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8F" w:rsidRDefault="00850A8F"/>
    <w:tbl>
      <w:tblPr>
        <w:tblW w:w="5000" w:type="pct"/>
        <w:tblInd w:w="-459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25FD2" w:rsidTr="00F25FD2">
        <w:trPr>
          <w:trHeight w:val="517"/>
        </w:trPr>
        <w:tc>
          <w:tcPr>
            <w:tcW w:w="5000" w:type="pct"/>
            <w:vMerge w:val="restart"/>
          </w:tcPr>
          <w:p w:rsidR="00F25FD2" w:rsidRPr="00AD68A4" w:rsidRDefault="00F25FD2" w:rsidP="00F25FD2">
            <w:pPr>
              <w:spacing w:after="0" w:line="240" w:lineRule="auto"/>
              <w:ind w:left="5988"/>
              <w:rPr>
                <w:rFonts w:ascii="Times New Roman" w:hAnsi="Times New Roman"/>
                <w:sz w:val="20"/>
                <w:szCs w:val="20"/>
              </w:rPr>
            </w:pPr>
            <w:r w:rsidRPr="00AD68A4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F25FD2" w:rsidRPr="00AD68A4" w:rsidRDefault="00F25FD2" w:rsidP="00F25FD2">
            <w:pPr>
              <w:spacing w:after="0" w:line="240" w:lineRule="auto"/>
              <w:ind w:left="5988"/>
              <w:rPr>
                <w:rFonts w:ascii="Times New Roman" w:hAnsi="Times New Roman"/>
                <w:sz w:val="20"/>
                <w:szCs w:val="20"/>
              </w:rPr>
            </w:pPr>
            <w:r w:rsidRPr="00AD68A4">
              <w:rPr>
                <w:rFonts w:ascii="Times New Roman" w:hAnsi="Times New Roman"/>
                <w:sz w:val="20"/>
                <w:szCs w:val="20"/>
              </w:rPr>
              <w:t>директор МКОУ ТШИ__________________ И.А. Зятев</w:t>
            </w:r>
          </w:p>
        </w:tc>
      </w:tr>
      <w:tr w:rsidR="00F25FD2" w:rsidTr="00C961F8">
        <w:trPr>
          <w:trHeight w:val="276"/>
        </w:trPr>
        <w:tc>
          <w:tcPr>
            <w:tcW w:w="5000" w:type="pct"/>
            <w:vMerge/>
            <w:hideMark/>
          </w:tcPr>
          <w:p w:rsidR="00F25FD2" w:rsidRDefault="00F25FD2" w:rsidP="00F25FD2">
            <w:pPr>
              <w:spacing w:after="0" w:line="240" w:lineRule="auto"/>
              <w:ind w:left="598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4F4" w:rsidRDefault="00D414F4" w:rsidP="00D414F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D414F4" w:rsidRDefault="00D414F4" w:rsidP="00D414F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D414F4" w:rsidRDefault="00D414F4" w:rsidP="00D414F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D414F4" w:rsidRDefault="00D414F4" w:rsidP="00D414F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ind w:left="432"/>
        <w:rPr>
          <w:rFonts w:ascii="Times New Roman" w:hAnsi="Times New Roman"/>
          <w:b/>
          <w:color w:val="000000"/>
        </w:rPr>
      </w:pPr>
    </w:p>
    <w:p w:rsidR="00D414F4" w:rsidRDefault="00D414F4" w:rsidP="00D414F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Положение </w:t>
      </w:r>
    </w:p>
    <w:p w:rsidR="00D414F4" w:rsidRDefault="00D414F4" w:rsidP="00D414F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об индивидуальном учете результатов освоения образовательных программ и поощрений обучающихся в </w:t>
      </w:r>
      <w:r>
        <w:rPr>
          <w:rFonts w:ascii="Times New Roman" w:hAnsi="Times New Roman"/>
          <w:b/>
          <w:sz w:val="16"/>
          <w:szCs w:val="16"/>
        </w:rPr>
        <w:t>МКОУ ТШИ</w:t>
      </w:r>
    </w:p>
    <w:p w:rsidR="00D414F4" w:rsidRDefault="00D414F4" w:rsidP="00D414F4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. Общие положения</w:t>
      </w:r>
    </w:p>
    <w:p w:rsidR="00D414F4" w:rsidRPr="000F24F6" w:rsidRDefault="00D414F4" w:rsidP="000F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1.1. Настоящее Положение </w:t>
      </w:r>
      <w:r>
        <w:rPr>
          <w:rFonts w:ascii="Times New Roman" w:hAnsi="Times New Roman"/>
          <w:color w:val="000000"/>
        </w:rPr>
        <w:t>об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индивидуальном учете результатов освоения обучающимися образовательных программ </w:t>
      </w:r>
      <w:r>
        <w:rPr>
          <w:rFonts w:ascii="Times New Roman" w:hAnsi="Times New Roman"/>
        </w:rPr>
        <w:t xml:space="preserve">и </w:t>
      </w:r>
      <w:proofErr w:type="gramStart"/>
      <w:r>
        <w:rPr>
          <w:rFonts w:ascii="Times New Roman" w:hAnsi="Times New Roman"/>
        </w:rPr>
        <w:t>поощрений</w:t>
      </w:r>
      <w:proofErr w:type="gramEnd"/>
      <w:r>
        <w:rPr>
          <w:rFonts w:ascii="Times New Roman" w:hAnsi="Times New Roman"/>
        </w:rPr>
        <w:t xml:space="preserve"> обучающихся </w:t>
      </w:r>
      <w:r>
        <w:rPr>
          <w:rFonts w:ascii="Times New Roman" w:hAnsi="Times New Roman"/>
          <w:color w:val="000000"/>
        </w:rPr>
        <w:t>в</w:t>
      </w:r>
      <w:r w:rsidR="00CC3245">
        <w:rPr>
          <w:rFonts w:ascii="Times New Roman" w:hAnsi="Times New Roman"/>
          <w:color w:val="000000"/>
        </w:rPr>
        <w:t xml:space="preserve"> МКОУ </w:t>
      </w:r>
      <w:proofErr w:type="spellStart"/>
      <w:r w:rsidR="00CC3245" w:rsidRPr="000F24F6">
        <w:rPr>
          <w:rFonts w:ascii="Times New Roman" w:hAnsi="Times New Roman"/>
        </w:rPr>
        <w:t>Тазовск</w:t>
      </w:r>
      <w:r w:rsidR="000F24F6" w:rsidRPr="000F24F6">
        <w:rPr>
          <w:rFonts w:ascii="Times New Roman" w:hAnsi="Times New Roman"/>
        </w:rPr>
        <w:t>ая</w:t>
      </w:r>
      <w:proofErr w:type="spellEnd"/>
      <w:r w:rsidR="00CC3245" w:rsidRPr="000F24F6">
        <w:rPr>
          <w:rFonts w:ascii="Times New Roman" w:hAnsi="Times New Roman"/>
        </w:rPr>
        <w:t xml:space="preserve"> школ</w:t>
      </w:r>
      <w:r w:rsidR="000F24F6" w:rsidRPr="000F24F6">
        <w:rPr>
          <w:rFonts w:ascii="Times New Roman" w:hAnsi="Times New Roman"/>
        </w:rPr>
        <w:t>а</w:t>
      </w:r>
      <w:r w:rsidR="00CC3245" w:rsidRPr="000F24F6">
        <w:rPr>
          <w:rFonts w:ascii="Times New Roman" w:hAnsi="Times New Roman"/>
        </w:rPr>
        <w:t>-интернат</w:t>
      </w:r>
      <w:r w:rsidR="000F24F6" w:rsidRPr="000F24F6">
        <w:rPr>
          <w:rFonts w:ascii="Times New Roman" w:hAnsi="Times New Roman"/>
        </w:rPr>
        <w:t xml:space="preserve"> среднего общего образования</w:t>
      </w:r>
      <w:r w:rsidR="000F24F6">
        <w:rPr>
          <w:rFonts w:ascii="Times New Roman" w:hAnsi="Times New Roman"/>
          <w:sz w:val="16"/>
          <w:szCs w:val="16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(далее – положение) разработано в соответствии: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1.1.1. С нормативными правовыми актами федерального уровня: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Федеральным законом от 29.12.2012 № 273-ФЗ «Об образовании в Российской Федерации» (далее – Федеральный закон «Об образовании в Российской Федерации»);</w:t>
      </w:r>
    </w:p>
    <w:p w:rsidR="00D414F4" w:rsidRDefault="00D414F4" w:rsidP="00D414F4">
      <w:pPr>
        <w:widowControl w:val="0"/>
        <w:tabs>
          <w:tab w:val="num" w:pos="709"/>
        </w:tabs>
        <w:suppressAutoHyphens/>
        <w:spacing w:after="0" w:line="240" w:lineRule="auto"/>
        <w:ind w:left="709"/>
        <w:contextualSpacing/>
        <w:jc w:val="both"/>
        <w:rPr>
          <w:sz w:val="16"/>
          <w:szCs w:val="16"/>
        </w:rPr>
      </w:pPr>
    </w:p>
    <w:p w:rsidR="00D414F4" w:rsidRDefault="00BF0B9B" w:rsidP="00BF0B9B">
      <w:pPr>
        <w:widowControl w:val="0"/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1.1.2. </w:t>
      </w:r>
      <w:r w:rsidR="00D414F4">
        <w:rPr>
          <w:rFonts w:ascii="Times New Roman" w:hAnsi="Times New Roman"/>
          <w:lang w:val="en-US"/>
        </w:rPr>
        <w:t>C</w:t>
      </w:r>
      <w:r w:rsidR="00D414F4">
        <w:rPr>
          <w:rFonts w:ascii="Times New Roman" w:hAnsi="Times New Roman"/>
        </w:rPr>
        <w:t xml:space="preserve"> документами образовательной организации (далее – ОО):</w:t>
      </w:r>
    </w:p>
    <w:p w:rsidR="00D414F4" w:rsidRDefault="00D414F4" w:rsidP="00D414F4">
      <w:pPr>
        <w:widowControl w:val="0"/>
        <w:numPr>
          <w:ilvl w:val="0"/>
          <w:numId w:val="3"/>
        </w:numPr>
        <w:tabs>
          <w:tab w:val="num" w:pos="709"/>
          <w:tab w:val="left" w:pos="1276"/>
        </w:tabs>
        <w:suppressAutoHyphens/>
        <w:spacing w:after="0" w:line="240" w:lineRule="auto"/>
        <w:ind w:left="709"/>
        <w:contextualSpacing/>
        <w:jc w:val="both"/>
      </w:pPr>
      <w:r>
        <w:rPr>
          <w:rFonts w:ascii="Times New Roman" w:hAnsi="Times New Roman"/>
        </w:rPr>
        <w:t>Уставом МКОУ ТШИ</w:t>
      </w:r>
    </w:p>
    <w:p w:rsidR="00D414F4" w:rsidRDefault="00D414F4" w:rsidP="00D414F4">
      <w:pPr>
        <w:widowControl w:val="0"/>
        <w:numPr>
          <w:ilvl w:val="0"/>
          <w:numId w:val="3"/>
        </w:numPr>
        <w:tabs>
          <w:tab w:val="num" w:pos="709"/>
          <w:tab w:val="left" w:pos="1276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основными образовательными программами (</w:t>
      </w:r>
      <w:r>
        <w:rPr>
          <w:rFonts w:ascii="Times New Roman" w:hAnsi="Times New Roman"/>
          <w:i/>
        </w:rPr>
        <w:t>ООП НОО, ООО, СОО</w:t>
      </w:r>
      <w:r>
        <w:rPr>
          <w:rFonts w:ascii="Times New Roman" w:hAnsi="Times New Roman"/>
        </w:rPr>
        <w:t>);</w:t>
      </w:r>
    </w:p>
    <w:p w:rsidR="00D414F4" w:rsidRDefault="00D414F4" w:rsidP="00D414F4">
      <w:pPr>
        <w:widowControl w:val="0"/>
        <w:numPr>
          <w:ilvl w:val="0"/>
          <w:numId w:val="3"/>
        </w:numPr>
        <w:tabs>
          <w:tab w:val="num" w:pos="709"/>
          <w:tab w:val="left" w:pos="1276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дополнительными образовательными программами;</w:t>
      </w:r>
    </w:p>
    <w:p w:rsidR="00D414F4" w:rsidRDefault="00D414F4" w:rsidP="00D414F4">
      <w:pPr>
        <w:widowControl w:val="0"/>
        <w:numPr>
          <w:ilvl w:val="0"/>
          <w:numId w:val="3"/>
        </w:numPr>
        <w:tabs>
          <w:tab w:val="num" w:pos="709"/>
          <w:tab w:val="left" w:pos="1276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локальными нормативными актами ОО:</w:t>
      </w:r>
    </w:p>
    <w:p w:rsidR="00D414F4" w:rsidRDefault="00D414F4" w:rsidP="00D414F4">
      <w:pPr>
        <w:widowControl w:val="0"/>
        <w:tabs>
          <w:tab w:val="num" w:pos="709"/>
          <w:tab w:val="left" w:pos="1418"/>
        </w:tabs>
        <w:spacing w:line="240" w:lineRule="auto"/>
        <w:ind w:left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Положением о внутренней системе оценки качества образования в ОО;</w:t>
      </w:r>
    </w:p>
    <w:p w:rsidR="00D414F4" w:rsidRDefault="00D414F4" w:rsidP="00D414F4">
      <w:pPr>
        <w:widowControl w:val="0"/>
        <w:tabs>
          <w:tab w:val="num" w:pos="709"/>
          <w:tab w:val="left" w:pos="1418"/>
        </w:tabs>
        <w:spacing w:line="240" w:lineRule="auto"/>
        <w:ind w:left="709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hyperlink r:id="rId6" w:history="1">
        <w:r>
          <w:rPr>
            <w:rStyle w:val="a4"/>
            <w:rFonts w:ascii="Times New Roman" w:hAnsi="Times New Roman"/>
            <w:color w:val="auto"/>
          </w:rPr>
          <w:t xml:space="preserve">Положением о портфолио </w:t>
        </w:r>
        <w:proofErr w:type="gramStart"/>
        <w:r>
          <w:rPr>
            <w:rStyle w:val="a4"/>
            <w:rFonts w:ascii="Times New Roman" w:hAnsi="Times New Roman"/>
            <w:color w:val="auto"/>
          </w:rPr>
          <w:t>обучающихся</w:t>
        </w:r>
        <w:proofErr w:type="gramEnd"/>
      </w:hyperlink>
      <w:r>
        <w:rPr>
          <w:rFonts w:ascii="Times New Roman" w:hAnsi="Times New Roman"/>
          <w:u w:val="single"/>
        </w:rPr>
        <w:t>;</w:t>
      </w:r>
    </w:p>
    <w:p w:rsidR="00D414F4" w:rsidRDefault="00D414F4" w:rsidP="00D414F4">
      <w:pPr>
        <w:widowControl w:val="0"/>
        <w:tabs>
          <w:tab w:val="num" w:pos="709"/>
          <w:tab w:val="left" w:pos="1418"/>
        </w:tabs>
        <w:spacing w:line="240" w:lineRule="auto"/>
        <w:ind w:left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 xml:space="preserve">Положением о </w:t>
      </w:r>
      <w:proofErr w:type="spellStart"/>
      <w:r>
        <w:rPr>
          <w:rFonts w:ascii="Times New Roman" w:hAnsi="Times New Roman"/>
        </w:rPr>
        <w:t>внутришкольном</w:t>
      </w:r>
      <w:proofErr w:type="spellEnd"/>
      <w:r>
        <w:rPr>
          <w:rFonts w:ascii="Times New Roman" w:hAnsi="Times New Roman"/>
        </w:rPr>
        <w:t xml:space="preserve"> контроле в ОО;</w:t>
      </w:r>
    </w:p>
    <w:p w:rsidR="00D414F4" w:rsidRDefault="00D414F4" w:rsidP="00D414F4">
      <w:pPr>
        <w:widowControl w:val="0"/>
        <w:tabs>
          <w:tab w:val="num" w:pos="709"/>
          <w:tab w:val="left" w:pos="1418"/>
        </w:tabs>
        <w:spacing w:line="240" w:lineRule="auto"/>
        <w:ind w:left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 xml:space="preserve">Положением о поощрении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в ОО;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Настоящее положение: </w:t>
      </w:r>
    </w:p>
    <w:p w:rsidR="00D414F4" w:rsidRDefault="00D414F4" w:rsidP="00D414F4">
      <w:pPr>
        <w:widowControl w:val="0"/>
        <w:numPr>
          <w:ilvl w:val="0"/>
          <w:numId w:val="3"/>
        </w:numPr>
        <w:suppressAutoHyphens/>
        <w:spacing w:after="0" w:line="240" w:lineRule="auto"/>
        <w:ind w:left="426" w:firstLine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определяет общие правила осуществления индивидуального учета результатов освоения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образовательных программ </w:t>
      </w:r>
      <w:proofErr w:type="spellStart"/>
      <w:r>
        <w:rPr>
          <w:rFonts w:ascii="Times New Roman" w:hAnsi="Times New Roman"/>
        </w:rPr>
        <w:t>безотметочного</w:t>
      </w:r>
      <w:proofErr w:type="spellEnd"/>
      <w:r>
        <w:rPr>
          <w:rFonts w:ascii="Times New Roman" w:hAnsi="Times New Roman"/>
        </w:rPr>
        <w:t xml:space="preserve"> характера, реализуемых в МКОУ ТШИ</w:t>
      </w:r>
      <w:r>
        <w:t xml:space="preserve">: </w:t>
      </w:r>
      <w:r>
        <w:rPr>
          <w:rFonts w:ascii="Times New Roman" w:hAnsi="Times New Roman"/>
        </w:rPr>
        <w:t xml:space="preserve">элективных курсов, предметов внеурочной деятельности, РПЗ, ОРКСЭ и системы дополнительно образования; регламентирует деятельность педагогов и администрации по учету индивидуальных образовательных достижений освоения обучающимися образовательных программ, реализуемых в ОО: 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В положении используются следующие понятия, термины и сокращения:</w:t>
      </w:r>
    </w:p>
    <w:p w:rsidR="00D414F4" w:rsidRDefault="00D414F4" w:rsidP="00D414F4">
      <w:pPr>
        <w:widowControl w:val="0"/>
        <w:numPr>
          <w:ilvl w:val="0"/>
          <w:numId w:val="3"/>
        </w:numPr>
        <w:suppressAutoHyphens/>
        <w:spacing w:after="0" w:line="240" w:lineRule="auto"/>
        <w:ind w:left="426" w:firstLine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индивидуальное образовательное достижение обучающегося – результат освоения </w:t>
      </w:r>
      <w:proofErr w:type="gramStart"/>
      <w:r>
        <w:rPr>
          <w:rFonts w:ascii="Times New Roman" w:hAnsi="Times New Roman"/>
        </w:rPr>
        <w:t>обучающимся</w:t>
      </w:r>
      <w:proofErr w:type="gramEnd"/>
      <w:r>
        <w:rPr>
          <w:rFonts w:ascii="Times New Roman" w:hAnsi="Times New Roman"/>
        </w:rPr>
        <w:t xml:space="preserve"> общеобразовательных программ – начального общего, основного общего, среднего общего образования, а также дополнительных образовательных программ (общеразвивающих и предпрофессиональных), профессионального обучения в соответствии с индивидуальными их потребностями;</w:t>
      </w:r>
    </w:p>
    <w:p w:rsidR="00D414F4" w:rsidRDefault="00D414F4" w:rsidP="00D414F4">
      <w:pPr>
        <w:widowControl w:val="0"/>
        <w:numPr>
          <w:ilvl w:val="0"/>
          <w:numId w:val="3"/>
        </w:numPr>
        <w:suppressAutoHyphens/>
        <w:spacing w:after="0" w:line="240" w:lineRule="auto"/>
        <w:ind w:left="426" w:firstLine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личное дело – сгруппированная и оформленная в соответствии с установленными требованиями совокупность документов, содержащих сведения </w:t>
      </w:r>
      <w:proofErr w:type="gramStart"/>
      <w:r>
        <w:rPr>
          <w:rFonts w:ascii="Times New Roman" w:hAnsi="Times New Roman"/>
        </w:rPr>
        <w:t>об</w:t>
      </w:r>
      <w:proofErr w:type="gramEnd"/>
      <w:r>
        <w:rPr>
          <w:rFonts w:ascii="Times New Roman" w:hAnsi="Times New Roman"/>
        </w:rPr>
        <w:t xml:space="preserve"> обучающемся, предусмотренные нормативными правовыми актами, локальными нормативными актами и организационно-распорядительными документами ОО;</w:t>
      </w:r>
    </w:p>
    <w:p w:rsidR="00D414F4" w:rsidRDefault="00D414F4" w:rsidP="00D414F4">
      <w:pPr>
        <w:widowControl w:val="0"/>
        <w:numPr>
          <w:ilvl w:val="0"/>
          <w:numId w:val="3"/>
        </w:numPr>
        <w:suppressAutoHyphens/>
        <w:spacing w:after="0" w:line="240" w:lineRule="auto"/>
        <w:ind w:left="426" w:firstLine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портфолио </w:t>
      </w:r>
      <w:proofErr w:type="gramStart"/>
      <w:r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</w:rPr>
        <w:t xml:space="preserve"> – комплекс документов, отражающих совокупность индивидуальных образовательных достижений обучающегося в урочной и (или) внеурочной деятельности;</w:t>
      </w:r>
    </w:p>
    <w:p w:rsidR="00D414F4" w:rsidRDefault="00D414F4" w:rsidP="00D414F4">
      <w:pPr>
        <w:widowControl w:val="0"/>
        <w:numPr>
          <w:ilvl w:val="0"/>
          <w:numId w:val="3"/>
        </w:numPr>
        <w:suppressAutoHyphens/>
        <w:spacing w:after="0" w:line="240" w:lineRule="auto"/>
        <w:ind w:left="426" w:firstLine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поощрение – способ/метод стимулирования, побуждения обучающегося к образовательной, творческой, спортивной и иной деятельности. Осуществляется в признании значимости и важности поощряемой деятельности, во всестороннем содействии ее успешности, в публичном одобрении достигнутых результатов и в выделении особо отличившихся: их награждение в виде призов, дипломов, памятных подарков;</w:t>
      </w:r>
    </w:p>
    <w:p w:rsidR="00D414F4" w:rsidRDefault="00D414F4" w:rsidP="00D414F4">
      <w:pPr>
        <w:widowControl w:val="0"/>
        <w:numPr>
          <w:ilvl w:val="0"/>
          <w:numId w:val="3"/>
        </w:numPr>
        <w:suppressAutoHyphens/>
        <w:spacing w:after="0" w:line="240" w:lineRule="auto"/>
        <w:ind w:left="426" w:firstLine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ФГОС – федеральные государственные образовательные стандарты общего </w:t>
      </w:r>
      <w:r>
        <w:rPr>
          <w:rFonts w:ascii="Times New Roman" w:hAnsi="Times New Roman"/>
        </w:rPr>
        <w:lastRenderedPageBreak/>
        <w:t>образования;</w:t>
      </w:r>
    </w:p>
    <w:p w:rsidR="00D414F4" w:rsidRDefault="00D414F4" w:rsidP="00D414F4">
      <w:pPr>
        <w:widowControl w:val="0"/>
        <w:numPr>
          <w:ilvl w:val="0"/>
          <w:numId w:val="3"/>
        </w:numPr>
        <w:suppressAutoHyphens/>
        <w:spacing w:after="0" w:line="240" w:lineRule="auto"/>
        <w:ind w:left="426" w:firstLine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ООП – основная образовательная программа;</w:t>
      </w:r>
    </w:p>
    <w:p w:rsidR="00D414F4" w:rsidRDefault="00D414F4" w:rsidP="00D41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</w:rPr>
        <w:t>В настоящее положение в установленном порядке могут вноситься изменения и (или) дополнения.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 xml:space="preserve">. Цели и задачи </w:t>
      </w:r>
      <w:r>
        <w:rPr>
          <w:rFonts w:ascii="Times New Roman" w:hAnsi="Times New Roman"/>
          <w:b/>
          <w:color w:val="000000"/>
        </w:rPr>
        <w:t>индивидуального учета результатов освоения обучающимися образовательных программ и поощрений обучающихся в ОО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Целью индивидуального учета результатов освоения образовательных программ обучающимися ОО является определение образовательных потребностей и интересов личности, эффективное и поступательное развитие способностей обучающихся, выявление индивидуальных проблем  в обучении и их своевременное решение. 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Задачи индивидуального учета результатов освоения образовательных программ: 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определение уровня освоения обучающимися осваиваемых ими образовательных программ;</w:t>
      </w:r>
      <w:proofErr w:type="gramEnd"/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установление степени соответствия фактически достигнутых образовательных результатов планируемым результатам образовательной деятельности;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и оценка качества образовательной деятельности ОО;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индивидуализация и дифференциация образовательной деятельности; 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объединение воспитательного потенциала семьи и ОО в интересах развития обучающихся;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содействие системе выявления и поддержки одаренных детей посредством учета результатов их участия в олимпиадах и иных интеллектуальных и (или) творческих конкурсах.</w:t>
      </w:r>
    </w:p>
    <w:p w:rsidR="00D414F4" w:rsidRDefault="00D414F4" w:rsidP="00D41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2.3. Достижение основной </w:t>
      </w:r>
      <w:proofErr w:type="gramStart"/>
      <w:r>
        <w:rPr>
          <w:rFonts w:ascii="Times New Roman" w:hAnsi="Times New Roman"/>
        </w:rPr>
        <w:t>цели индивидуального учета результатов освоения образовательных программ</w:t>
      </w:r>
      <w:proofErr w:type="gramEnd"/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  <w:color w:val="000000"/>
        </w:rPr>
        <w:t xml:space="preserve"> МКОУ ТШИ </w:t>
      </w:r>
      <w:r>
        <w:rPr>
          <w:rFonts w:ascii="Times New Roman" w:hAnsi="Times New Roman"/>
        </w:rPr>
        <w:t>обучающимися обеспечивается через реализацию следующих мероприятий: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совершенствование структуры, организации и содержания системы оценивания и учета образовательных достижений обучающихся;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обеспечение комплексного подхода к оценке достижения обучающихся всех трех групп результатов образования: личностных, </w:t>
      </w:r>
      <w:proofErr w:type="spellStart"/>
      <w:r>
        <w:rPr>
          <w:rFonts w:ascii="Times New Roman" w:hAnsi="Times New Roman"/>
        </w:rPr>
        <w:t>метапредметных</w:t>
      </w:r>
      <w:proofErr w:type="spellEnd"/>
      <w:r>
        <w:rPr>
          <w:rFonts w:ascii="Times New Roman" w:hAnsi="Times New Roman"/>
        </w:rPr>
        <w:t xml:space="preserve"> и предметных;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разработку и определение/выбор адекватных форм оценивания, контрольно-измерительных материалов возрасту и т. д.;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дифференциацию содержания образования с учетом образовательных потребностей и интересов обучающихся, обеспечивающих углубленное изучение отдельных учебных предметов и (или) профильное обучение;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организацию/участие системных исследований, мониторинга индивидуальных образовательных достижений обучающихся;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отслеживание динамики индивидуальных образовательных результатов (по итогам текущего контроля успеваемости, промежуточной итоговой аттестации, образовательных мероприятий и пр.);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повышение </w:t>
      </w:r>
      <w:proofErr w:type="spellStart"/>
      <w:r>
        <w:rPr>
          <w:rFonts w:ascii="Times New Roman" w:hAnsi="Times New Roman"/>
        </w:rPr>
        <w:t>компетентностного</w:t>
      </w:r>
      <w:proofErr w:type="spellEnd"/>
      <w:r>
        <w:rPr>
          <w:rFonts w:ascii="Times New Roman" w:hAnsi="Times New Roman"/>
        </w:rPr>
        <w:t xml:space="preserve"> уровня педагогов и обучающихся;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ознакомление родителей (законных представителей) обучающихся с ходом образовательной деятельности и результатами их образовательной деятельности;</w:t>
      </w:r>
    </w:p>
    <w:p w:rsidR="00D414F4" w:rsidRDefault="00D414F4" w:rsidP="00D414F4">
      <w:pPr>
        <w:widowControl w:val="0"/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2.4. В основу индивидуального учета результатов освоения обучающимися образовательных программ и </w:t>
      </w:r>
      <w:proofErr w:type="gramStart"/>
      <w:r>
        <w:rPr>
          <w:rFonts w:ascii="Times New Roman" w:hAnsi="Times New Roman"/>
        </w:rPr>
        <w:t>поощрений</w:t>
      </w:r>
      <w:proofErr w:type="gramEnd"/>
      <w:r>
        <w:rPr>
          <w:rFonts w:ascii="Times New Roman" w:hAnsi="Times New Roman"/>
        </w:rPr>
        <w:t xml:space="preserve"> обучающихся в МКОУ ТШИ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положены следующие принципы: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системность;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открытость;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результативность;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непрерывность;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достоверность;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>. Индивидуальные образовательные результаты обучающихся в ОО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В МКОУ ТШИ осуществляется индивидуальный учет результатов освоения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образовательных программ: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начального общего образования;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основного общего образования;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среднего общего образования;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дополнительного образования;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предпрофильной</w:t>
      </w:r>
      <w:proofErr w:type="spellEnd"/>
      <w:r>
        <w:rPr>
          <w:rFonts w:ascii="Times New Roman" w:hAnsi="Times New Roman"/>
        </w:rPr>
        <w:t xml:space="preserve"> подготовке и профильному обучению;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К индивидуальным образовательным результатам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относятся: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учебные достижения, личностные образовательные результаты;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достижения по программам внеурочной деятельности;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достижения по программам дополнительного образования;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достижения по программам </w:t>
      </w:r>
      <w:proofErr w:type="spellStart"/>
      <w:r>
        <w:rPr>
          <w:rFonts w:ascii="Times New Roman" w:hAnsi="Times New Roman"/>
        </w:rPr>
        <w:t>предпрофильной</w:t>
      </w:r>
      <w:proofErr w:type="spellEnd"/>
      <w:r>
        <w:rPr>
          <w:rFonts w:ascii="Times New Roman" w:hAnsi="Times New Roman"/>
        </w:rPr>
        <w:t xml:space="preserve"> подготовки и профильного обучения; 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достижения по учебным программам ОРКСЭ и РПЗ;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3.2.1. К учебным достижениям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относятся: 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предметные и </w:t>
      </w:r>
      <w:proofErr w:type="spellStart"/>
      <w:r>
        <w:rPr>
          <w:rFonts w:ascii="Times New Roman" w:hAnsi="Times New Roman"/>
        </w:rPr>
        <w:t>метапредметные</w:t>
      </w:r>
      <w:proofErr w:type="spellEnd"/>
      <w:r>
        <w:rPr>
          <w:rFonts w:ascii="Times New Roman" w:hAnsi="Times New Roman"/>
        </w:rPr>
        <w:t xml:space="preserve"> результаты освоения образовательных программ, необходимые для продолжения образования;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текущего контроля, промежуточной аттестации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по ООП;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государственной итоговой аттестации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по ООП;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достижения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в познавательной, проектной, проектной, поисковой, исследовательской деятельности;</w:t>
      </w:r>
    </w:p>
    <w:p w:rsidR="00D414F4" w:rsidRDefault="00D414F4" w:rsidP="00D414F4">
      <w:pPr>
        <w:widowControl w:val="0"/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3.2.2. К достижениям по программам внеурочной деятельности, дополнительного образования </w:t>
      </w:r>
      <w:proofErr w:type="spellStart"/>
      <w:r>
        <w:rPr>
          <w:rFonts w:ascii="Times New Roman" w:hAnsi="Times New Roman"/>
        </w:rPr>
        <w:t>предпрофильной</w:t>
      </w:r>
      <w:proofErr w:type="spellEnd"/>
      <w:r>
        <w:rPr>
          <w:rFonts w:ascii="Times New Roman" w:hAnsi="Times New Roman"/>
        </w:rPr>
        <w:t xml:space="preserve"> подготовки и профильного обучения, по учебным программам ОРКСЭ и РПЗ относятся: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предметные и </w:t>
      </w:r>
      <w:proofErr w:type="spellStart"/>
      <w:r>
        <w:rPr>
          <w:rFonts w:ascii="Times New Roman" w:hAnsi="Times New Roman"/>
        </w:rPr>
        <w:t>метапредметные</w:t>
      </w:r>
      <w:proofErr w:type="spellEnd"/>
      <w:r>
        <w:rPr>
          <w:rFonts w:ascii="Times New Roman" w:hAnsi="Times New Roman"/>
        </w:rPr>
        <w:t xml:space="preserve"> результаты освоения образовательных программ, необходимые для продолжения образования;</w:t>
      </w:r>
    </w:p>
    <w:p w:rsidR="00D414F4" w:rsidRDefault="00D414F4" w:rsidP="00D414F4">
      <w:pPr>
        <w:widowControl w:val="0"/>
        <w:numPr>
          <w:ilvl w:val="0"/>
          <w:numId w:val="3"/>
        </w:numPr>
        <w:suppressAutoHyphens/>
        <w:spacing w:after="0" w:line="240" w:lineRule="auto"/>
        <w:ind w:left="426" w:firstLine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участия/участие в олимпиадах и иных интеллектуальных, профессиональных и (или) творческих конкурсах, в том числе в мероприятиях</w:t>
      </w:r>
      <w:r w:rsidR="00BF0B9B">
        <w:rPr>
          <w:rFonts w:ascii="Times New Roman" w:hAnsi="Times New Roman"/>
        </w:rPr>
        <w:t>.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3.2.3. К личностным образовательным результатам относятся: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полученный в процессе освоения образовательной программы опыт 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толерантность в отношении других культур, народов, религий;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самостоятельность в социально и личностно значимых ситуациях;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опыт проектирования своей социальной роли; 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осознание и развитие личностных смыслов учения; 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и способность к самообразованию;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работе органов ученического самоуправления;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осуществление волонтерской (добровольческой) деятельности;</w:t>
      </w:r>
    </w:p>
    <w:p w:rsidR="00D414F4" w:rsidRDefault="00D414F4" w:rsidP="00D414F4">
      <w:pPr>
        <w:widowControl w:val="0"/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3.2.4. К </w:t>
      </w:r>
      <w:proofErr w:type="spellStart"/>
      <w:r>
        <w:rPr>
          <w:rFonts w:ascii="Times New Roman" w:hAnsi="Times New Roman"/>
        </w:rPr>
        <w:t>метапредметным</w:t>
      </w:r>
      <w:proofErr w:type="spellEnd"/>
      <w:r>
        <w:rPr>
          <w:rFonts w:ascii="Times New Roman" w:hAnsi="Times New Roman"/>
        </w:rPr>
        <w:t xml:space="preserve"> образовательным результатам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относятся универсальные учебные действия: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личностные (нравственно-этическая ориентация; готовность к выбору жизненной позиции и др.);</w:t>
      </w:r>
      <w:proofErr w:type="gramEnd"/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рефлексивные (целеполагание; планирование деятельности; выбор способов деятельности; самоконтроль; самооценка и т. д.);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познавательные (поиск и кодирование информации, в том числе представленной в цифровой форме; перевод одного способа подачи информации в другой; смысловое чтение; проектно-исследовательская компетентность и т. д.);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коммуникативные (выступление с аудио-, виде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и графическим сопровождением; выражение своего мнения; бесконфликтность; создание текстов различных типов, стилей и видов.</w:t>
      </w:r>
    </w:p>
    <w:p w:rsidR="00D414F4" w:rsidRDefault="00D414F4" w:rsidP="00D414F4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proofErr w:type="gramStart"/>
      <w:r>
        <w:rPr>
          <w:rFonts w:ascii="Times New Roman" w:hAnsi="Times New Roman"/>
        </w:rPr>
        <w:t>Обучающиеся могут быть поощрены по результатам индивидуальных образовательных достижений за успехи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</w:rPr>
        <w:t>в учебной, физкультурной, спортивной, общественной, научной, научно-технической, творческой, экспериментальной и инновационной деятельности согласно действующему в ОО Положению о поощрении обучающихся в ОО.</w:t>
      </w:r>
      <w:proofErr w:type="gramEnd"/>
    </w:p>
    <w:p w:rsidR="00D414F4" w:rsidRDefault="00D414F4" w:rsidP="00D414F4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Обучающимся, сведения об индивидуальных </w:t>
      </w:r>
      <w:proofErr w:type="gramStart"/>
      <w:r>
        <w:rPr>
          <w:rFonts w:ascii="Times New Roman" w:hAnsi="Times New Roman"/>
        </w:rPr>
        <w:t>достижениях</w:t>
      </w:r>
      <w:proofErr w:type="gramEnd"/>
      <w:r>
        <w:rPr>
          <w:rFonts w:ascii="Times New Roman" w:hAnsi="Times New Roman"/>
        </w:rPr>
        <w:t xml:space="preserve"> которых размещены  в государственном информационном ресурсе о детях, проявивших выдающиеся способности, в ходе промежуточной аттестации и итоговой аттестации по предметам, не выносимым на ГИА, могут быть предоставлены особые условия прохождения аттестации. 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Порядок осуществления индивидуального учета результатов 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образовательных программ и поощрений обучающихся, полученных в ОО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Индивидуальный учет результатов освоения образовательных программ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осуществляется посредством: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внутренней оценки результатов освоения образовательных программ (текущий контроль успеваемости обучающихся в рамках урочной и внеурочной деятельности; промежуточной аттестации, итоговой оценки по предметам, не выносимым на государственную итоговую аттестацию, проектной деятельности и т. д.);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внешней оценки результатов освоения образовательных программ (результаты мониторингов общефедерального, регионального уровня, итоговой государственной аттестации, участия в олимпиадах школьников).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4.2. Учет результатов освоения образовательных программ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осуществляется по итогам оценочных процедур, мониторингов и диагностик, проводимых в рамках ВСОКО.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Индивидуальный учет результатов освоения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образовательных программ осуществляется на </w:t>
      </w:r>
      <w:r w:rsidR="00CC3245">
        <w:rPr>
          <w:rFonts w:ascii="Times New Roman" w:hAnsi="Times New Roman"/>
        </w:rPr>
        <w:t xml:space="preserve">электронный </w:t>
      </w:r>
      <w:r>
        <w:rPr>
          <w:rFonts w:ascii="Times New Roman" w:hAnsi="Times New Roman"/>
        </w:rPr>
        <w:t>носителях;</w:t>
      </w:r>
    </w:p>
    <w:p w:rsidR="00D414F4" w:rsidRPr="00CC3245" w:rsidRDefault="00D414F4" w:rsidP="00D414F4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 w:themeColor="text1"/>
        </w:rPr>
      </w:pPr>
      <w:r w:rsidRPr="00CC3245">
        <w:rPr>
          <w:rFonts w:ascii="Times New Roman" w:hAnsi="Times New Roman"/>
          <w:color w:val="000000" w:themeColor="text1"/>
        </w:rPr>
        <w:t xml:space="preserve">4.3.1. К обязательным </w:t>
      </w:r>
      <w:r w:rsidR="00CC3245" w:rsidRPr="00CC3245">
        <w:rPr>
          <w:rFonts w:ascii="Times New Roman" w:hAnsi="Times New Roman"/>
          <w:color w:val="000000" w:themeColor="text1"/>
        </w:rPr>
        <w:t xml:space="preserve">электронным </w:t>
      </w:r>
      <w:r w:rsidRPr="00CC3245">
        <w:rPr>
          <w:rFonts w:ascii="Times New Roman" w:hAnsi="Times New Roman"/>
          <w:color w:val="000000" w:themeColor="text1"/>
        </w:rPr>
        <w:t xml:space="preserve"> носителям индивидуального учета результатов освоения   </w:t>
      </w:r>
    </w:p>
    <w:p w:rsidR="00D414F4" w:rsidRPr="00CC3245" w:rsidRDefault="00D414F4" w:rsidP="00D414F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C3245">
        <w:rPr>
          <w:rFonts w:ascii="Times New Roman" w:hAnsi="Times New Roman"/>
          <w:color w:val="000000" w:themeColor="text1"/>
        </w:rPr>
        <w:t xml:space="preserve">обучающимися образовательных программ и </w:t>
      </w:r>
      <w:proofErr w:type="gramStart"/>
      <w:r w:rsidRPr="00CC3245">
        <w:rPr>
          <w:rFonts w:ascii="Times New Roman" w:hAnsi="Times New Roman"/>
          <w:color w:val="000000" w:themeColor="text1"/>
        </w:rPr>
        <w:t>поощрений</w:t>
      </w:r>
      <w:proofErr w:type="gramEnd"/>
      <w:r w:rsidRPr="00CC3245">
        <w:rPr>
          <w:rFonts w:ascii="Times New Roman" w:hAnsi="Times New Roman"/>
          <w:color w:val="000000" w:themeColor="text1"/>
        </w:rPr>
        <w:t xml:space="preserve"> обучающихся в ОО относятся: </w:t>
      </w:r>
    </w:p>
    <w:p w:rsidR="00CC3245" w:rsidRPr="00CC3245" w:rsidRDefault="00D414F4" w:rsidP="00D414F4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 w:themeColor="text1"/>
        </w:rPr>
      </w:pPr>
      <w:r w:rsidRPr="00CC3245">
        <w:rPr>
          <w:rFonts w:ascii="Times New Roman" w:eastAsia="Times New Roman" w:hAnsi="Times New Roman"/>
          <w:color w:val="000000" w:themeColor="text1"/>
        </w:rPr>
        <w:t xml:space="preserve">карта вовлечённости </w:t>
      </w:r>
      <w:proofErr w:type="gramStart"/>
      <w:r w:rsidRPr="00CC3245">
        <w:rPr>
          <w:rFonts w:ascii="Times New Roman" w:eastAsia="Times New Roman" w:hAnsi="Times New Roman"/>
          <w:color w:val="000000" w:themeColor="text1"/>
        </w:rPr>
        <w:t>обучающихся</w:t>
      </w:r>
      <w:proofErr w:type="gramEnd"/>
      <w:r w:rsidRPr="00CC3245">
        <w:rPr>
          <w:rFonts w:ascii="Times New Roman" w:eastAsia="Times New Roman" w:hAnsi="Times New Roman"/>
          <w:color w:val="000000" w:themeColor="text1"/>
        </w:rPr>
        <w:t xml:space="preserve"> класса </w:t>
      </w:r>
      <w:r w:rsidR="00CC3245" w:rsidRPr="00CC3245">
        <w:rPr>
          <w:rFonts w:ascii="Times New Roman" w:hAnsi="Times New Roman"/>
          <w:color w:val="000000" w:themeColor="text1"/>
        </w:rPr>
        <w:t>(приложение 1)</w:t>
      </w:r>
      <w:r w:rsidRPr="00CC3245">
        <w:rPr>
          <w:rFonts w:ascii="Times New Roman" w:hAnsi="Times New Roman"/>
          <w:color w:val="000000" w:themeColor="text1"/>
        </w:rPr>
        <w:t xml:space="preserve">, </w:t>
      </w:r>
      <w:r w:rsidRPr="00CC3245">
        <w:rPr>
          <w:rFonts w:ascii="Times New Roman" w:hAnsi="Times New Roman"/>
          <w:color w:val="000000" w:themeColor="text1"/>
          <w:lang w:eastAsia="ru-RU"/>
        </w:rPr>
        <w:t>достижения обучающихся  класса за ____триместр</w:t>
      </w:r>
      <w:r w:rsidR="00CC3245" w:rsidRPr="00CC3245">
        <w:rPr>
          <w:rFonts w:ascii="Times New Roman" w:hAnsi="Times New Roman"/>
          <w:color w:val="000000" w:themeColor="text1"/>
        </w:rPr>
        <w:t xml:space="preserve"> (приложение 2).</w:t>
      </w:r>
    </w:p>
    <w:p w:rsidR="00D414F4" w:rsidRPr="00CC3245" w:rsidRDefault="00D414F4" w:rsidP="00D414F4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 w:themeColor="text1"/>
        </w:rPr>
      </w:pPr>
      <w:r w:rsidRPr="00CC3245">
        <w:rPr>
          <w:rFonts w:ascii="Times New Roman" w:hAnsi="Times New Roman"/>
          <w:color w:val="000000" w:themeColor="text1"/>
        </w:rPr>
        <w:t xml:space="preserve">4.3.2 Классный руководитель обязан использовать: </w:t>
      </w:r>
    </w:p>
    <w:p w:rsidR="00D414F4" w:rsidRPr="00CC3245" w:rsidRDefault="00D414F4" w:rsidP="00D414F4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 w:themeColor="text1"/>
        </w:rPr>
      </w:pPr>
      <w:r w:rsidRPr="00CC3245">
        <w:rPr>
          <w:rFonts w:ascii="Times New Roman" w:eastAsia="Times New Roman" w:hAnsi="Times New Roman"/>
          <w:color w:val="000000" w:themeColor="text1"/>
        </w:rPr>
        <w:t xml:space="preserve">карту вовлечённости </w:t>
      </w:r>
      <w:proofErr w:type="gramStart"/>
      <w:r w:rsidRPr="00CC3245">
        <w:rPr>
          <w:rFonts w:ascii="Times New Roman" w:eastAsia="Times New Roman" w:hAnsi="Times New Roman"/>
          <w:color w:val="000000" w:themeColor="text1"/>
        </w:rPr>
        <w:t>обучающихся</w:t>
      </w:r>
      <w:proofErr w:type="gramEnd"/>
      <w:r w:rsidRPr="00CC3245">
        <w:rPr>
          <w:rFonts w:ascii="Times New Roman" w:eastAsia="Times New Roman" w:hAnsi="Times New Roman"/>
          <w:color w:val="000000" w:themeColor="text1"/>
        </w:rPr>
        <w:t xml:space="preserve"> класса </w:t>
      </w:r>
      <w:r w:rsidR="00CC3245" w:rsidRPr="00CC3245">
        <w:rPr>
          <w:rFonts w:ascii="Times New Roman" w:hAnsi="Times New Roman"/>
          <w:color w:val="000000" w:themeColor="text1"/>
        </w:rPr>
        <w:t>(приложение 1)</w:t>
      </w:r>
      <w:r w:rsidRPr="00CC3245">
        <w:rPr>
          <w:rFonts w:ascii="Times New Roman" w:hAnsi="Times New Roman"/>
          <w:color w:val="000000" w:themeColor="text1"/>
        </w:rPr>
        <w:t xml:space="preserve">, </w:t>
      </w:r>
      <w:r w:rsidRPr="00CC3245">
        <w:rPr>
          <w:rFonts w:ascii="Times New Roman" w:hAnsi="Times New Roman"/>
          <w:color w:val="000000" w:themeColor="text1"/>
          <w:lang w:eastAsia="ru-RU"/>
        </w:rPr>
        <w:t>достижения обучающихся  класса за ____триместр</w:t>
      </w:r>
      <w:r w:rsidR="00CC3245" w:rsidRPr="00CC3245">
        <w:rPr>
          <w:rFonts w:ascii="Times New Roman" w:hAnsi="Times New Roman"/>
          <w:color w:val="000000" w:themeColor="text1"/>
        </w:rPr>
        <w:t xml:space="preserve"> (приложение 2)</w:t>
      </w:r>
      <w:r w:rsidRPr="00CC3245">
        <w:rPr>
          <w:rFonts w:ascii="Times New Roman" w:hAnsi="Times New Roman"/>
          <w:color w:val="000000" w:themeColor="text1"/>
        </w:rPr>
        <w:t>.</w:t>
      </w:r>
    </w:p>
    <w:p w:rsidR="00D414F4" w:rsidRPr="00CC3245" w:rsidRDefault="00D414F4" w:rsidP="00D414F4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 w:themeColor="text1"/>
        </w:rPr>
      </w:pPr>
      <w:r w:rsidRPr="00CC3245">
        <w:rPr>
          <w:rFonts w:ascii="Times New Roman" w:hAnsi="Times New Roman"/>
          <w:color w:val="000000" w:themeColor="text1"/>
        </w:rPr>
        <w:t xml:space="preserve">4.3.3. Учителя-предметники должны использовать: </w:t>
      </w:r>
    </w:p>
    <w:p w:rsidR="00D414F4" w:rsidRPr="00CC3245" w:rsidRDefault="00D414F4" w:rsidP="00D414F4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 w:themeColor="text1"/>
        </w:rPr>
      </w:pPr>
      <w:r w:rsidRPr="00CC3245">
        <w:rPr>
          <w:rFonts w:ascii="Times New Roman" w:eastAsia="Times New Roman" w:hAnsi="Times New Roman"/>
          <w:color w:val="000000" w:themeColor="text1"/>
        </w:rPr>
        <w:t xml:space="preserve">карту вовлечённости </w:t>
      </w:r>
      <w:proofErr w:type="gramStart"/>
      <w:r w:rsidRPr="00CC3245">
        <w:rPr>
          <w:rFonts w:ascii="Times New Roman" w:eastAsia="Times New Roman" w:hAnsi="Times New Roman"/>
          <w:color w:val="000000" w:themeColor="text1"/>
        </w:rPr>
        <w:t>обучающихся</w:t>
      </w:r>
      <w:proofErr w:type="gramEnd"/>
      <w:r w:rsidRPr="00CC3245">
        <w:rPr>
          <w:rFonts w:ascii="Times New Roman" w:eastAsia="Times New Roman" w:hAnsi="Times New Roman"/>
          <w:color w:val="000000" w:themeColor="text1"/>
        </w:rPr>
        <w:t xml:space="preserve"> класса </w:t>
      </w:r>
      <w:r w:rsidRPr="00CC3245">
        <w:rPr>
          <w:rFonts w:ascii="Times New Roman" w:hAnsi="Times New Roman"/>
          <w:color w:val="000000" w:themeColor="text1"/>
        </w:rPr>
        <w:t>(приложение 1</w:t>
      </w:r>
      <w:r w:rsidR="00CC3245" w:rsidRPr="00CC3245">
        <w:rPr>
          <w:rFonts w:ascii="Times New Roman" w:hAnsi="Times New Roman"/>
          <w:color w:val="000000" w:themeColor="text1"/>
        </w:rPr>
        <w:t>)</w:t>
      </w:r>
      <w:r w:rsidRPr="00CC3245">
        <w:rPr>
          <w:rFonts w:ascii="Times New Roman" w:hAnsi="Times New Roman"/>
          <w:color w:val="000000" w:themeColor="text1"/>
        </w:rPr>
        <w:t xml:space="preserve">, </w:t>
      </w:r>
      <w:r w:rsidRPr="00CC3245">
        <w:rPr>
          <w:rFonts w:ascii="Times New Roman" w:hAnsi="Times New Roman"/>
          <w:color w:val="000000" w:themeColor="text1"/>
          <w:lang w:eastAsia="ru-RU"/>
        </w:rPr>
        <w:t>достижения обучающихся  класса за ____триместр</w:t>
      </w:r>
      <w:r w:rsidR="00CC3245" w:rsidRPr="00CC3245">
        <w:rPr>
          <w:rFonts w:ascii="Times New Roman" w:hAnsi="Times New Roman"/>
          <w:color w:val="000000" w:themeColor="text1"/>
        </w:rPr>
        <w:t xml:space="preserve"> (приложение 2)</w:t>
      </w:r>
      <w:r w:rsidRPr="00CC3245">
        <w:rPr>
          <w:rFonts w:ascii="Times New Roman" w:hAnsi="Times New Roman"/>
          <w:color w:val="000000" w:themeColor="text1"/>
        </w:rPr>
        <w:t>.</w:t>
      </w:r>
    </w:p>
    <w:p w:rsidR="00D414F4" w:rsidRPr="00CC3245" w:rsidRDefault="00D414F4" w:rsidP="00D414F4">
      <w:pPr>
        <w:widowControl w:val="0"/>
        <w:tabs>
          <w:tab w:val="left" w:pos="993"/>
        </w:tabs>
        <w:spacing w:after="0" w:line="240" w:lineRule="auto"/>
        <w:ind w:left="-426" w:firstLine="426"/>
        <w:jc w:val="both"/>
        <w:rPr>
          <w:rFonts w:ascii="Times New Roman" w:hAnsi="Times New Roman"/>
          <w:color w:val="000000" w:themeColor="text1"/>
        </w:rPr>
      </w:pPr>
      <w:r w:rsidRPr="00CC3245">
        <w:rPr>
          <w:rFonts w:ascii="Times New Roman" w:hAnsi="Times New Roman"/>
          <w:color w:val="000000" w:themeColor="text1"/>
        </w:rPr>
        <w:t xml:space="preserve">4.3.4. Обязательные бумажные носители индивидуального учета результатов освоения обучающимися образовательных программ и поощрений обучающихся </w:t>
      </w:r>
      <w:proofErr w:type="gramStart"/>
      <w:r w:rsidRPr="00CC3245">
        <w:rPr>
          <w:rFonts w:ascii="Times New Roman" w:hAnsi="Times New Roman"/>
          <w:color w:val="000000" w:themeColor="text1"/>
        </w:rPr>
        <w:t>включены</w:t>
      </w:r>
      <w:proofErr w:type="gramEnd"/>
      <w:r w:rsidRPr="00CC3245">
        <w:rPr>
          <w:rFonts w:ascii="Times New Roman" w:hAnsi="Times New Roman"/>
          <w:color w:val="000000" w:themeColor="text1"/>
        </w:rPr>
        <w:t>/входят в состав номенклатуры дел ОО.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ind w:left="-426"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4.4. Учет индивидуальных образовательных результатов  обучающихся по предметам учебного плана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осуществляется в следующем: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журналах</w:t>
      </w:r>
      <w:proofErr w:type="gramEnd"/>
      <w:r>
        <w:rPr>
          <w:rFonts w:ascii="Times New Roman" w:hAnsi="Times New Roman"/>
        </w:rPr>
        <w:t xml:space="preserve"> курсов по выбору; 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дневниках</w:t>
      </w:r>
      <w:proofErr w:type="gramEnd"/>
      <w:r>
        <w:rPr>
          <w:rFonts w:ascii="Times New Roman" w:hAnsi="Times New Roman"/>
        </w:rPr>
        <w:t xml:space="preserve"> обучающихся;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 Учет индивидуальных образовательных результатов обучающихся по программам внеурочной деятельности осуществляется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: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журналах</w:t>
      </w:r>
      <w:proofErr w:type="gramEnd"/>
      <w:r>
        <w:rPr>
          <w:rFonts w:ascii="Times New Roman" w:hAnsi="Times New Roman"/>
        </w:rPr>
        <w:t xml:space="preserve"> внеурочных занятий; 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4.6. Учет индивидуальных образовательных результатов по программам дополнительного образования осуществляется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: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журналах</w:t>
      </w:r>
      <w:proofErr w:type="gramEnd"/>
      <w:r>
        <w:rPr>
          <w:rFonts w:ascii="Times New Roman" w:hAnsi="Times New Roman"/>
        </w:rPr>
        <w:t xml:space="preserve"> кружков; 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журналах</w:t>
      </w:r>
      <w:proofErr w:type="gramEnd"/>
      <w:r>
        <w:rPr>
          <w:rFonts w:ascii="Times New Roman" w:hAnsi="Times New Roman"/>
        </w:rPr>
        <w:t xml:space="preserve"> секций;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К документам, подтверждающим индивидуальные образовательные результаты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относятся: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справка, содержащая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заверенная печатью исходной образовательной организации и подписью ее руководителя (уполномоченного им лица);</w:t>
      </w:r>
      <w:proofErr w:type="gramEnd"/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дипломы победителей и призеров олимпиад и конкурсов;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грамоты за участие в учебно-исследовательской работе, в спортивных соревнованиях/состязаниях, в творческих конкурсах (искусство, музыка и т. д.);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сертификаты участников научно-практических конференций, летних школ, творческих фестивалей и т. д.;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свидетельства, удостоверения;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4.8. Для сохранения индивидуальных образовательных результатов обучающихся могут использоваться: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общеклассные</w:t>
      </w:r>
      <w:proofErr w:type="spellEnd"/>
      <w:r>
        <w:rPr>
          <w:rFonts w:ascii="Times New Roman" w:hAnsi="Times New Roman"/>
        </w:rPr>
        <w:t xml:space="preserve"> альбомы, плакаты, папки - как форма сохранения результатов учебной деятельности класса;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 (цифровые учебные объекты или в виде распечатанных материалов) - как форма сохранения результатов индивидуальной/групповой работы;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презентации, фиксации результатов преобразования модели (схема, чертеж и др. знаковые формы), полученные ребенком в ходе индивидуального решения задачи (в виде цифрового объекта или распечатки); 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(цифровые, печатные формы и т. д.); </w:t>
      </w:r>
    </w:p>
    <w:p w:rsidR="00D414F4" w:rsidRDefault="00D414F4" w:rsidP="00D414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выполненные работы в компьютерных средах, таблицы и графики, отражающие состояние навыков ребенка - соревнование с самим собой (в виде цифрового объекта или распечатки);</w:t>
      </w:r>
    </w:p>
    <w:p w:rsidR="00D414F4" w:rsidRDefault="00D414F4" w:rsidP="00D414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4.9. Документы (их копии), подтверждающие индивидуальные образовательные результаты обучающихся по итогам освоения образовательных программ и поощрений обучающихся оформляются в форме </w:t>
      </w:r>
      <w:r>
        <w:rPr>
          <w:rFonts w:ascii="Times New Roman" w:hAnsi="Times New Roman"/>
          <w:bCs/>
          <w:iCs/>
        </w:rPr>
        <w:t>портфолио</w:t>
      </w:r>
      <w:r>
        <w:rPr>
          <w:rFonts w:ascii="Times New Roman" w:hAnsi="Times New Roman"/>
        </w:rPr>
        <w:t xml:space="preserve"> согласно действующему Положению о портфеле/портфолио достижений обучающихся в ОО.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4.10. Результаты по индивидуальным образовательным результатам обучающихся по итогам освоения основных образовательных программ основного общего образования или среднего общего образования заносятся в книгу выдачи аттестатов за курс основного общего и среднего общего образования, а также выставляются в аттестат о соответствующем уровне образования.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Порядок осуществления индивидуального учета результатов освоения обучающимися образовательных программ и поощрений, полученных в других ОО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5.1. Учет индивидуальных образовательных результатов обучающихся и поощрений, полученных в других ОО, осуществляется на добровольной основе на основании волеизъявления обучающихся и (или) их родителей (законных представителей).</w:t>
      </w:r>
    </w:p>
    <w:p w:rsidR="00D414F4" w:rsidRDefault="00D414F4" w:rsidP="00D414F4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5.2. Зачет </w:t>
      </w:r>
      <w:r>
        <w:rPr>
          <w:rFonts w:ascii="Times New Roman" w:hAnsi="Times New Roman"/>
          <w:bCs/>
        </w:rPr>
        <w:t xml:space="preserve">результатов освоения </w:t>
      </w:r>
      <w:proofErr w:type="gramStart"/>
      <w:r>
        <w:rPr>
          <w:rFonts w:ascii="Times New Roman" w:hAnsi="Times New Roman"/>
          <w:bCs/>
        </w:rPr>
        <w:t>обучающимися</w:t>
      </w:r>
      <w:proofErr w:type="gramEnd"/>
      <w:r>
        <w:rPr>
          <w:rFonts w:ascii="Times New Roman" w:hAnsi="Times New Roman"/>
          <w:bCs/>
        </w:rPr>
        <w:t xml:space="preserve"> учебных предметов, курсов, дисциплин (модулей), практики, дополнительных образовательных программ в других ОО осуществляется в соответствии с П</w:t>
      </w:r>
      <w:r>
        <w:rPr>
          <w:rFonts w:ascii="Times New Roman" w:hAnsi="Times New Roman"/>
          <w:color w:val="000000"/>
        </w:rPr>
        <w:t xml:space="preserve">орядком зачета ОО </w:t>
      </w:r>
      <w:r>
        <w:rPr>
          <w:rFonts w:ascii="Times New Roman" w:hAnsi="Times New Roman"/>
          <w:bCs/>
        </w:rPr>
        <w:t xml:space="preserve"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D414F4" w:rsidRDefault="00D414F4" w:rsidP="00D414F4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5.3. Учет индивидуальных образовательных результатов и </w:t>
      </w:r>
      <w:proofErr w:type="gramStart"/>
      <w:r>
        <w:rPr>
          <w:rFonts w:ascii="Times New Roman" w:hAnsi="Times New Roman"/>
          <w:bCs/>
        </w:rPr>
        <w:t>поощрений</w:t>
      </w:r>
      <w:proofErr w:type="gramEnd"/>
      <w:r>
        <w:rPr>
          <w:rFonts w:ascii="Times New Roman" w:hAnsi="Times New Roman"/>
          <w:bCs/>
        </w:rPr>
        <w:t xml:space="preserve"> обучающихся классным руководителем обучающихся и иными педагогическими работниками ОО осуществляется под контролем заместителя руководителя ОО по уровню обучения. </w:t>
      </w:r>
    </w:p>
    <w:p w:rsidR="00D414F4" w:rsidRDefault="00D414F4" w:rsidP="00D41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D414F4" w:rsidRDefault="00D414F4" w:rsidP="00D414F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</w:t>
      </w:r>
      <w:r>
        <w:rPr>
          <w:rFonts w:ascii="Times New Roman" w:hAnsi="Times New Roman"/>
          <w:b/>
        </w:rPr>
        <w:t>. Правила использования индивидуальных результатов образовательных достижений обучающихся и поощрений обучающихся в ОО</w:t>
      </w:r>
    </w:p>
    <w:p w:rsidR="00D414F4" w:rsidRDefault="00D414F4" w:rsidP="00D414F4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6.1. Информация об индивидуальных образовательных результатах и поощрениях используется педагогическим коллективом и администрацией ОО исключительно в интересах обучающегося для разработки и коррекции его индивидуальной образовательной траектории. </w:t>
      </w:r>
    </w:p>
    <w:p w:rsidR="00D414F4" w:rsidRDefault="00D414F4" w:rsidP="00D414F4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6.2. Информация об индивидуальных образовательных результатах обучающихся используется в соответствии с законодательством о защите персональных данных. Передача </w:t>
      </w:r>
      <w:proofErr w:type="gramStart"/>
      <w:r>
        <w:rPr>
          <w:rFonts w:ascii="Times New Roman" w:hAnsi="Times New Roman"/>
        </w:rPr>
        <w:t>данных</w:t>
      </w:r>
      <w:proofErr w:type="gramEnd"/>
      <w:r>
        <w:rPr>
          <w:rFonts w:ascii="Times New Roman" w:hAnsi="Times New Roman"/>
        </w:rPr>
        <w:t xml:space="preserve"> об образовательных результатах обучающихся осуществляется в случаях и формах, установленных законодательством РФ, передача данных об образовательных результатах обучающегося лицам, не являющимся законными представителями ребенка, не допускается. </w:t>
      </w:r>
    </w:p>
    <w:p w:rsidR="00D414F4" w:rsidRDefault="00D414F4" w:rsidP="00D414F4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6.3. Данные индивидуального учета результатов образовательных результатов и поощрений обучающихся могут быть использованы с целью поощрения и (или) оказания материальной помощи в соответствии с Положением о поощрении обучающихся в ОО и (или) </w:t>
      </w:r>
      <w:hyperlink r:id="rId7" w:history="1">
        <w:r>
          <w:rPr>
            <w:rStyle w:val="a4"/>
            <w:rFonts w:ascii="Times New Roman" w:hAnsi="Times New Roman"/>
          </w:rPr>
          <w:t>Положением о мерах социальной (материальной) поддержки обучающихся ОО</w:t>
        </w:r>
      </w:hyperlink>
      <w:r>
        <w:rPr>
          <w:rFonts w:ascii="Times New Roman" w:hAnsi="Times New Roman"/>
        </w:rPr>
        <w:t xml:space="preserve">. </w:t>
      </w:r>
    </w:p>
    <w:p w:rsidR="00D414F4" w:rsidRDefault="00D414F4" w:rsidP="00D414F4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Информация об индивидуальных образовательных результатах и поощрениях предоставляется обучающимся и (или) их родителям (законным представителям) в соответствии с порядком, установленным локальными нормативными актами ОО, а также на основании их личного заявления, выраженного в устной и (или) письменной форме. </w:t>
      </w:r>
    </w:p>
    <w:p w:rsidR="00D414F4" w:rsidRDefault="00D414F4" w:rsidP="00D414F4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D414F4" w:rsidRDefault="00D414F4" w:rsidP="00D414F4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VII</w:t>
      </w:r>
      <w:r>
        <w:rPr>
          <w:rFonts w:ascii="Times New Roman" w:hAnsi="Times New Roman"/>
          <w:b/>
        </w:rPr>
        <w:t xml:space="preserve">. Порядок хранения </w:t>
      </w:r>
      <w:r>
        <w:rPr>
          <w:rFonts w:ascii="Times New Roman" w:hAnsi="Times New Roman"/>
          <w:b/>
          <w:color w:val="000000"/>
        </w:rPr>
        <w:t>индивидуальных результатов освоения обучающимися образовательных программ и поощрений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Хранение в архиве данных об учете результатов освоения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основных образовательных программ и поощрений обучающихся осуществляется на бумажных носителях согласно требованиям Порядка хранения/Положения о хранении в архивах ОО на бумажных носителях.</w:t>
      </w:r>
    </w:p>
    <w:p w:rsidR="00D414F4" w:rsidRDefault="00D414F4" w:rsidP="00D414F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7.2. Срок хранения обязательных бумажных носителей определяется номенклатурой дел ОО.</w:t>
      </w:r>
    </w:p>
    <w:p w:rsidR="00D414F4" w:rsidRDefault="00D414F4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D414F4" w:rsidRDefault="00D414F4" w:rsidP="00D414F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  <w:lang w:val="en-US"/>
        </w:rPr>
        <w:t>VIII</w:t>
      </w:r>
      <w:r>
        <w:rPr>
          <w:rFonts w:ascii="Times New Roman" w:hAnsi="Times New Roman"/>
          <w:b/>
        </w:rPr>
        <w:t>. Проверка и анализ</w:t>
      </w:r>
      <w:r>
        <w:rPr>
          <w:rFonts w:ascii="Times New Roman" w:hAnsi="Times New Roman"/>
          <w:b/>
          <w:color w:val="000000"/>
        </w:rPr>
        <w:t xml:space="preserve"> индивидуальных результатов освоения обучающимися образовательных программ и поощрений обучающихся в </w:t>
      </w:r>
      <w:r>
        <w:rPr>
          <w:rFonts w:ascii="Times New Roman" w:hAnsi="Times New Roman"/>
          <w:b/>
          <w:sz w:val="16"/>
          <w:szCs w:val="16"/>
        </w:rPr>
        <w:t>МКОУ ТШИ</w:t>
      </w:r>
    </w:p>
    <w:p w:rsidR="00D414F4" w:rsidRDefault="00D414F4" w:rsidP="00D414F4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D414F4" w:rsidRDefault="00D414F4" w:rsidP="00D414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 В конце учебного года проводится анализ индивидуальных </w:t>
      </w:r>
      <w:proofErr w:type="spellStart"/>
      <w:r>
        <w:rPr>
          <w:rFonts w:ascii="Times New Roman" w:hAnsi="Times New Roman"/>
        </w:rPr>
        <w:t>результатаов</w:t>
      </w:r>
      <w:proofErr w:type="spellEnd"/>
      <w:r>
        <w:rPr>
          <w:rFonts w:ascii="Times New Roman" w:hAnsi="Times New Roman"/>
        </w:rPr>
        <w:t>, который позволяет систематизировать сведения о занятости детей, о наиболее популярных курсах, об активности школьников.</w:t>
      </w:r>
    </w:p>
    <w:p w:rsidR="00D414F4" w:rsidRDefault="00D414F4" w:rsidP="00D414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 Вовлечённость обучающихся отслеживается в журналах занятий. Эти журналы ведёт педагог в течение учебного года. Замдиректора по УВР осуществляет проверку журналов предметного характера 1 раз в триместр, замдиректора по ВР   осуществляет проверку журналов внеурочной деятельности, дополнительно образования 1 раз в триместр</w:t>
      </w:r>
    </w:p>
    <w:p w:rsidR="00D414F4" w:rsidRDefault="00D414F4" w:rsidP="00D414F4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Карты и журналы занятий хранятся  в течение 5 лет.</w:t>
      </w:r>
    </w:p>
    <w:p w:rsidR="00D414F4" w:rsidRDefault="00D414F4" w:rsidP="00D414F4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Каждый педагог в своей рабочей программе по курсу определяет </w:t>
      </w:r>
      <w:proofErr w:type="spellStart"/>
      <w:r>
        <w:rPr>
          <w:rFonts w:ascii="Times New Roman" w:hAnsi="Times New Roman"/>
          <w:bCs/>
        </w:rPr>
        <w:t>метапредметные</w:t>
      </w:r>
      <w:proofErr w:type="spellEnd"/>
      <w:r>
        <w:rPr>
          <w:rFonts w:ascii="Times New Roman" w:hAnsi="Times New Roman"/>
          <w:bCs/>
        </w:rPr>
        <w:t xml:space="preserve"> и личностные результаты, которые будут достигнуты учащимися (эти результаты зависят от направления внеурочной деятельности), а также способы оценки достижения учащимися планируемых результатов и формы представления результатов (выставки, спектакли, концерты, соревнования, турниры, конференции, портфолио и </w:t>
      </w:r>
      <w:proofErr w:type="spellStart"/>
      <w:proofErr w:type="gramStart"/>
      <w:r>
        <w:rPr>
          <w:rFonts w:ascii="Times New Roman" w:hAnsi="Times New Roman"/>
          <w:bCs/>
        </w:rPr>
        <w:t>др</w:t>
      </w:r>
      <w:proofErr w:type="spellEnd"/>
      <w:proofErr w:type="gramEnd"/>
      <w:r>
        <w:rPr>
          <w:rFonts w:ascii="Times New Roman" w:hAnsi="Times New Roman"/>
          <w:bCs/>
        </w:rPr>
        <w:t>).</w:t>
      </w:r>
    </w:p>
    <w:p w:rsidR="00D414F4" w:rsidRDefault="00D414F4" w:rsidP="00D414F4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Замдиректора по УВР, замдиректора по ВР, при осуществлении проверки журналов, сводят единую таблицу по школе 1 раз в триместр</w:t>
      </w:r>
    </w:p>
    <w:p w:rsidR="00D414F4" w:rsidRDefault="00D414F4" w:rsidP="00D46483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</w:p>
    <w:p w:rsidR="00D414F4" w:rsidRDefault="00D414F4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D414F4" w:rsidRDefault="00D414F4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D414F4" w:rsidRDefault="00D414F4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D414F4" w:rsidRDefault="00D414F4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D414F4" w:rsidRDefault="00D414F4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D414F4" w:rsidRDefault="00D414F4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D414F4" w:rsidRDefault="00D414F4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D414F4" w:rsidRDefault="00D414F4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D414F4" w:rsidRDefault="00D414F4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D414F4" w:rsidRDefault="00D414F4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CC3245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D414F4" w:rsidRDefault="00D414F4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</w:p>
    <w:p w:rsidR="00D414F4" w:rsidRDefault="00D414F4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D414F4" w:rsidRDefault="00D414F4" w:rsidP="00D414F4">
      <w:pPr>
        <w:spacing w:after="0" w:line="240" w:lineRule="auto"/>
        <w:ind w:left="1020"/>
        <w:rPr>
          <w:rFonts w:ascii="Times New Roman" w:eastAsia="Times New Roman" w:hAnsi="Times New Roman"/>
        </w:rPr>
      </w:pPr>
    </w:p>
    <w:p w:rsidR="00D414F4" w:rsidRDefault="00D414F4" w:rsidP="00D414F4">
      <w:pPr>
        <w:spacing w:after="0" w:line="240" w:lineRule="auto"/>
        <w:ind w:left="10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Карта вовлечённости </w:t>
      </w:r>
      <w:proofErr w:type="gramStart"/>
      <w:r>
        <w:rPr>
          <w:rFonts w:ascii="Times New Roman" w:eastAsia="Times New Roman" w:hAnsi="Times New Roman"/>
          <w:b/>
        </w:rPr>
        <w:t>обучающихся</w:t>
      </w:r>
      <w:proofErr w:type="gramEnd"/>
      <w:r>
        <w:rPr>
          <w:rFonts w:ascii="Times New Roman" w:eastAsia="Times New Roman" w:hAnsi="Times New Roman"/>
          <w:b/>
        </w:rPr>
        <w:t xml:space="preserve"> ___ класса во внеурочную деятельность (в элективный курс, ОРКСЭ, РПЗ, кружок, секцию…)</w:t>
      </w:r>
    </w:p>
    <w:p w:rsidR="00D414F4" w:rsidRDefault="00D414F4" w:rsidP="00D414F4">
      <w:pPr>
        <w:spacing w:after="0" w:line="240" w:lineRule="auto"/>
        <w:ind w:left="1020"/>
        <w:jc w:val="center"/>
        <w:rPr>
          <w:rFonts w:ascii="Times New Roman" w:eastAsia="Times New Roman" w:hAnsi="Times New Roman"/>
        </w:rPr>
      </w:pPr>
    </w:p>
    <w:tbl>
      <w:tblPr>
        <w:tblW w:w="0" w:type="auto"/>
        <w:jc w:val="center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1528"/>
        <w:gridCol w:w="591"/>
        <w:gridCol w:w="591"/>
        <w:gridCol w:w="880"/>
        <w:gridCol w:w="591"/>
        <w:gridCol w:w="591"/>
        <w:gridCol w:w="591"/>
        <w:gridCol w:w="2215"/>
      </w:tblGrid>
      <w:tr w:rsidR="00D414F4" w:rsidTr="00D414F4">
        <w:trPr>
          <w:trHeight w:val="31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14F4" w:rsidRDefault="00D4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</w:t>
            </w:r>
          </w:p>
          <w:p w:rsidR="00D414F4" w:rsidRDefault="00D4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4" w:rsidRDefault="00D4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Направления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F4" w:rsidRDefault="00D4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Сведения</w:t>
            </w:r>
          </w:p>
          <w:p w:rsidR="00D414F4" w:rsidRDefault="00D4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 освоении программ  доп.</w:t>
            </w:r>
          </w:p>
          <w:p w:rsidR="00D414F4" w:rsidRDefault="00D4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образования</w:t>
            </w:r>
          </w:p>
        </w:tc>
      </w:tr>
      <w:tr w:rsidR="00D414F4" w:rsidTr="00D414F4">
        <w:trPr>
          <w:cantSplit/>
          <w:trHeight w:val="1745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4F4" w:rsidRDefault="00D414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4F4" w:rsidRDefault="00D414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Духовно- 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4F4" w:rsidRDefault="00D414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Общеинтел</w:t>
            </w:r>
            <w:proofErr w:type="spellEnd"/>
          </w:p>
          <w:p w:rsidR="00D414F4" w:rsidRDefault="00D414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4F4" w:rsidRDefault="00D414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Проектная деятельность</w:t>
            </w:r>
          </w:p>
          <w:p w:rsidR="00D414F4" w:rsidRDefault="00D414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4F4" w:rsidRDefault="00D414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Общекультурное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4F4" w:rsidRDefault="00D414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Социальное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4F4" w:rsidTr="00D414F4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4" w:rsidRDefault="00D414F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4F4" w:rsidTr="00D414F4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4F4" w:rsidTr="00D414F4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14F4" w:rsidRDefault="00D414F4" w:rsidP="00D414F4">
      <w:pPr>
        <w:spacing w:after="0" w:line="240" w:lineRule="auto"/>
        <w:ind w:firstLine="284"/>
        <w:rPr>
          <w:rFonts w:ascii="Times New Roman" w:hAnsi="Times New Roman"/>
        </w:rPr>
      </w:pPr>
    </w:p>
    <w:p w:rsidR="00D414F4" w:rsidRDefault="00D414F4" w:rsidP="00D414F4">
      <w:pPr>
        <w:ind w:firstLine="708"/>
        <w:jc w:val="center"/>
        <w:rPr>
          <w:rFonts w:ascii="Times New Roman" w:eastAsia="Times New Roman" w:hAnsi="Times New Roman"/>
          <w:b/>
        </w:rPr>
      </w:pPr>
    </w:p>
    <w:p w:rsidR="00D414F4" w:rsidRDefault="00D414F4" w:rsidP="00D414F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D414F4" w:rsidRDefault="00CC3245" w:rsidP="00D414F4">
      <w:pPr>
        <w:spacing w:after="0" w:line="240" w:lineRule="auto"/>
        <w:ind w:left="-426"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D414F4" w:rsidRDefault="00D414F4" w:rsidP="00D414F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D414F4" w:rsidRDefault="00D414F4" w:rsidP="00D414F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D414F4" w:rsidRDefault="00D414F4" w:rsidP="00D414F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Достижения </w:t>
      </w:r>
      <w:proofErr w:type="gramStart"/>
      <w:r>
        <w:rPr>
          <w:rFonts w:ascii="Times New Roman" w:hAnsi="Times New Roman"/>
          <w:b/>
          <w:lang w:eastAsia="ru-RU"/>
        </w:rPr>
        <w:t>обучающихся</w:t>
      </w:r>
      <w:proofErr w:type="gramEnd"/>
      <w:r>
        <w:rPr>
          <w:rFonts w:ascii="Times New Roman" w:hAnsi="Times New Roman"/>
          <w:b/>
          <w:lang w:eastAsia="ru-RU"/>
        </w:rPr>
        <w:t xml:space="preserve"> ______ класса</w:t>
      </w:r>
      <w:r>
        <w:rPr>
          <w:rFonts w:ascii="Times New Roman" w:hAnsi="Times New Roman"/>
          <w:b/>
          <w:lang w:eastAsia="ru-RU"/>
        </w:rPr>
        <w:br/>
        <w:t>за ____триместр</w:t>
      </w:r>
    </w:p>
    <w:p w:rsidR="00D414F4" w:rsidRDefault="00D414F4" w:rsidP="00D414F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1933"/>
        <w:gridCol w:w="1923"/>
        <w:gridCol w:w="1824"/>
        <w:gridCol w:w="1921"/>
      </w:tblGrid>
      <w:tr w:rsidR="00D414F4" w:rsidTr="00D414F4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4" w:rsidRDefault="00D414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Фамилия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обучающегося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4" w:rsidRDefault="00D414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Предметные олимпиады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4" w:rsidRDefault="00D414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Научные достижения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4" w:rsidRDefault="00D414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Спорт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4" w:rsidRDefault="00D414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Социально-культурная сфера</w:t>
            </w:r>
          </w:p>
        </w:tc>
      </w:tr>
      <w:tr w:rsidR="00D414F4" w:rsidTr="00D414F4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414F4" w:rsidTr="00D414F4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414F4" w:rsidTr="00D414F4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D414F4" w:rsidRDefault="00D414F4" w:rsidP="00D414F4">
      <w:pPr>
        <w:spacing w:after="0" w:line="240" w:lineRule="auto"/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Замдиректора по ВР один раз в триместр обрабатывает сданные сведения о достижениях обучающихся и заполняет ведомость «Достижений» по школе.</w:t>
      </w:r>
    </w:p>
    <w:p w:rsidR="00D414F4" w:rsidRDefault="00D414F4" w:rsidP="00D414F4">
      <w:pPr>
        <w:spacing w:after="0" w:line="240" w:lineRule="auto"/>
        <w:ind w:firstLine="284"/>
        <w:rPr>
          <w:rFonts w:ascii="Times New Roman" w:hAnsi="Times New Roman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3"/>
        <w:gridCol w:w="2223"/>
        <w:gridCol w:w="2126"/>
        <w:gridCol w:w="1984"/>
        <w:gridCol w:w="1985"/>
      </w:tblGrid>
      <w:tr w:rsidR="00D414F4" w:rsidTr="00D414F4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4" w:rsidRDefault="00D414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4" w:rsidRDefault="00D414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Предметные олимпиады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4" w:rsidRDefault="00D414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Научные достижения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4" w:rsidRDefault="00D414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4" w:rsidRDefault="00D414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Социально-культурная сфера</w:t>
            </w:r>
          </w:p>
        </w:tc>
      </w:tr>
      <w:tr w:rsidR="00D414F4" w:rsidTr="00D414F4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414F4" w:rsidTr="00D414F4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414F4" w:rsidTr="00D414F4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4" w:rsidRDefault="00D414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D414F4" w:rsidRDefault="00D414F4" w:rsidP="00D414F4">
      <w:pPr>
        <w:spacing w:after="0" w:line="240" w:lineRule="auto"/>
        <w:rPr>
          <w:rFonts w:ascii="Times New Roman" w:hAnsi="Times New Roman"/>
          <w:lang w:eastAsia="ru-RU"/>
        </w:rPr>
      </w:pPr>
    </w:p>
    <w:p w:rsidR="00D414F4" w:rsidRDefault="00D414F4" w:rsidP="00D414F4">
      <w:pPr>
        <w:spacing w:after="0" w:line="240" w:lineRule="auto"/>
        <w:ind w:left="-142" w:firstLine="426"/>
        <w:rPr>
          <w:rFonts w:ascii="Times New Roman" w:hAnsi="Times New Roman"/>
        </w:rPr>
      </w:pPr>
    </w:p>
    <w:p w:rsidR="00D414F4" w:rsidRDefault="00D414F4" w:rsidP="00D414F4">
      <w:pPr>
        <w:spacing w:after="0" w:line="240" w:lineRule="auto"/>
        <w:ind w:left="-142" w:firstLine="426"/>
        <w:rPr>
          <w:rFonts w:ascii="Times New Roman" w:hAnsi="Times New Roman"/>
        </w:rPr>
      </w:pPr>
    </w:p>
    <w:p w:rsidR="00D414F4" w:rsidRDefault="00D414F4" w:rsidP="00D414F4">
      <w:pPr>
        <w:spacing w:after="0" w:line="240" w:lineRule="auto"/>
        <w:jc w:val="right"/>
        <w:rPr>
          <w:rFonts w:ascii="Times New Roman" w:hAnsi="Times New Roman"/>
        </w:rPr>
      </w:pPr>
    </w:p>
    <w:p w:rsidR="00D414F4" w:rsidRDefault="00D414F4" w:rsidP="00D414F4">
      <w:pPr>
        <w:spacing w:after="0" w:line="240" w:lineRule="auto"/>
        <w:jc w:val="right"/>
        <w:rPr>
          <w:rFonts w:ascii="Times New Roman" w:hAnsi="Times New Roman"/>
        </w:rPr>
      </w:pPr>
    </w:p>
    <w:p w:rsidR="00D414F4" w:rsidRDefault="00D414F4" w:rsidP="00D414F4">
      <w:pPr>
        <w:spacing w:after="0" w:line="240" w:lineRule="auto"/>
        <w:jc w:val="right"/>
        <w:rPr>
          <w:rFonts w:ascii="Times New Roman" w:hAnsi="Times New Roman"/>
        </w:rPr>
      </w:pPr>
    </w:p>
    <w:p w:rsidR="00D414F4" w:rsidRDefault="00D414F4" w:rsidP="00D414F4">
      <w:pPr>
        <w:spacing w:after="0" w:line="240" w:lineRule="auto"/>
        <w:jc w:val="right"/>
        <w:rPr>
          <w:rFonts w:ascii="Times New Roman" w:hAnsi="Times New Roman"/>
        </w:rPr>
      </w:pPr>
    </w:p>
    <w:p w:rsidR="00B63892" w:rsidRDefault="00B63892"/>
    <w:sectPr w:rsidR="00B63892" w:rsidSect="00CC32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4DD6917C"/>
    <w:name w:val="WW8Num2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hint="default"/>
        <w:sz w:val="22"/>
      </w:rPr>
    </w:lvl>
  </w:abstractNum>
  <w:abstractNum w:abstractNumId="2">
    <w:nsid w:val="0000000A"/>
    <w:multiLevelType w:val="singleLevel"/>
    <w:tmpl w:val="E00831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</w:abstractNum>
  <w:abstractNum w:abstractNumId="3">
    <w:nsid w:val="1BFF39AB"/>
    <w:multiLevelType w:val="hybridMultilevel"/>
    <w:tmpl w:val="84A2D08C"/>
    <w:lvl w:ilvl="0" w:tplc="13AAE8D2">
      <w:start w:val="1"/>
      <w:numFmt w:val="decimal"/>
      <w:lvlText w:val="%1."/>
      <w:lvlJc w:val="left"/>
      <w:pPr>
        <w:ind w:left="792" w:hanging="360"/>
      </w:pPr>
      <w:rPr>
        <w:rFonts w:eastAsia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51B27308"/>
    <w:multiLevelType w:val="hybridMultilevel"/>
    <w:tmpl w:val="F53A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385"/>
    <w:rsid w:val="000F24F6"/>
    <w:rsid w:val="00750E24"/>
    <w:rsid w:val="00850A8F"/>
    <w:rsid w:val="00B63892"/>
    <w:rsid w:val="00BF0B9B"/>
    <w:rsid w:val="00CC3245"/>
    <w:rsid w:val="00CC7448"/>
    <w:rsid w:val="00D12114"/>
    <w:rsid w:val="00D414F4"/>
    <w:rsid w:val="00D46483"/>
    <w:rsid w:val="00DE4F4C"/>
    <w:rsid w:val="00EB0385"/>
    <w:rsid w:val="00F2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4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1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4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1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mcfr.ru/scion/citation/pit/MCFR10032839/MCFRLINK?cfu=default&amp;cpid=edu&amp;uAppCtx=RW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7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СветланаЮ</cp:lastModifiedBy>
  <cp:revision>8</cp:revision>
  <dcterms:created xsi:type="dcterms:W3CDTF">2018-01-17T06:06:00Z</dcterms:created>
  <dcterms:modified xsi:type="dcterms:W3CDTF">2019-02-07T12:52:00Z</dcterms:modified>
</cp:coreProperties>
</file>