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46" w:rsidRPr="0013475E" w:rsidRDefault="00AA0746" w:rsidP="00AA0746">
      <w:pPr>
        <w:ind w:firstLine="284"/>
        <w:jc w:val="center"/>
        <w:rPr>
          <w:b/>
          <w:bCs/>
          <w:color w:val="000000"/>
          <w:sz w:val="20"/>
          <w:szCs w:val="20"/>
        </w:rPr>
      </w:pPr>
      <w:r w:rsidRPr="0013475E">
        <w:rPr>
          <w:b/>
          <w:bCs/>
          <w:color w:val="000000"/>
          <w:sz w:val="20"/>
          <w:szCs w:val="20"/>
        </w:rPr>
        <w:t>Изобразительное искусство</w:t>
      </w:r>
    </w:p>
    <w:p w:rsidR="00AA0746" w:rsidRPr="0013475E" w:rsidRDefault="00AA0746" w:rsidP="00AA0746">
      <w:pPr>
        <w:ind w:firstLine="284"/>
        <w:jc w:val="center"/>
        <w:rPr>
          <w:b/>
          <w:bCs/>
          <w:color w:val="000000"/>
          <w:sz w:val="20"/>
          <w:szCs w:val="20"/>
        </w:rPr>
      </w:pPr>
      <w:r w:rsidRPr="0013475E">
        <w:rPr>
          <w:b/>
          <w:bCs/>
          <w:color w:val="000000"/>
          <w:sz w:val="20"/>
          <w:szCs w:val="20"/>
        </w:rPr>
        <w:t>Пояснительная записка</w:t>
      </w:r>
    </w:p>
    <w:p w:rsidR="00AA0746" w:rsidRPr="0013475E" w:rsidRDefault="00AA0746" w:rsidP="00AA0746">
      <w:pPr>
        <w:ind w:firstLine="284"/>
        <w:jc w:val="center"/>
        <w:rPr>
          <w:color w:val="000000"/>
          <w:sz w:val="20"/>
          <w:szCs w:val="20"/>
        </w:rPr>
      </w:pPr>
    </w:p>
    <w:p w:rsidR="00AA0746" w:rsidRPr="0013475E" w:rsidRDefault="00AA0746" w:rsidP="0013475E">
      <w:pPr>
        <w:spacing w:line="276" w:lineRule="auto"/>
        <w:ind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13475E">
        <w:rPr>
          <w:rStyle w:val="FontStyle19"/>
          <w:color w:val="000000"/>
          <w:sz w:val="20"/>
          <w:szCs w:val="20"/>
        </w:rPr>
        <w:t xml:space="preserve">авторской   программы  «Изобразительное искусство» Б.М. </w:t>
      </w:r>
      <w:proofErr w:type="spellStart"/>
      <w:r w:rsidRPr="0013475E">
        <w:rPr>
          <w:rStyle w:val="FontStyle19"/>
          <w:color w:val="000000"/>
          <w:sz w:val="20"/>
          <w:szCs w:val="20"/>
        </w:rPr>
        <w:t>Неменского</w:t>
      </w:r>
      <w:proofErr w:type="spellEnd"/>
      <w:r w:rsidRPr="0013475E">
        <w:rPr>
          <w:rStyle w:val="FontStyle19"/>
          <w:color w:val="000000"/>
          <w:sz w:val="20"/>
          <w:szCs w:val="20"/>
        </w:rPr>
        <w:t>, В.Г. Горяева, Г.Е. Гуровой и др.</w:t>
      </w:r>
    </w:p>
    <w:p w:rsidR="00AA0746" w:rsidRPr="0013475E" w:rsidRDefault="00AA0746" w:rsidP="00AA0746">
      <w:pPr>
        <w:shd w:val="clear" w:color="auto" w:fill="FFFFFF"/>
        <w:ind w:left="10" w:right="14" w:firstLine="284"/>
        <w:jc w:val="center"/>
        <w:rPr>
          <w:b/>
          <w:bCs/>
          <w:color w:val="000000"/>
          <w:sz w:val="20"/>
          <w:szCs w:val="20"/>
        </w:rPr>
      </w:pPr>
    </w:p>
    <w:p w:rsidR="00AA0746" w:rsidRPr="0013475E" w:rsidRDefault="00AA0746" w:rsidP="00AA0746">
      <w:pPr>
        <w:shd w:val="clear" w:color="auto" w:fill="FFFFFF"/>
        <w:ind w:left="10" w:right="10" w:firstLine="284"/>
        <w:jc w:val="both"/>
        <w:rPr>
          <w:color w:val="000000"/>
          <w:sz w:val="20"/>
          <w:szCs w:val="20"/>
        </w:rPr>
      </w:pPr>
      <w:r w:rsidRPr="0013475E">
        <w:rPr>
          <w:b/>
          <w:bCs/>
          <w:color w:val="000000"/>
          <w:sz w:val="20"/>
          <w:szCs w:val="20"/>
        </w:rPr>
        <w:t>Цель</w:t>
      </w:r>
      <w:r w:rsidRPr="0013475E">
        <w:rPr>
          <w:color w:val="000000"/>
          <w:sz w:val="20"/>
          <w:szCs w:val="20"/>
        </w:rPr>
        <w:t xml:space="preserve">: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13475E">
        <w:rPr>
          <w:color w:val="000000"/>
          <w:sz w:val="20"/>
          <w:szCs w:val="20"/>
        </w:rPr>
        <w:t>прекрасное</w:t>
      </w:r>
      <w:proofErr w:type="gramEnd"/>
      <w:r w:rsidRPr="0013475E">
        <w:rPr>
          <w:color w:val="000000"/>
          <w:sz w:val="20"/>
          <w:szCs w:val="20"/>
        </w:rPr>
        <w:t xml:space="preserve"> и безобразное в жизни и искусстве, т. е. зоркости души ребенка. </w:t>
      </w:r>
    </w:p>
    <w:p w:rsidR="00AA0746" w:rsidRPr="0013475E" w:rsidRDefault="00AA0746" w:rsidP="00AA0746">
      <w:pPr>
        <w:shd w:val="clear" w:color="auto" w:fill="FFFFFF"/>
        <w:ind w:left="10" w:right="10" w:firstLine="284"/>
        <w:jc w:val="both"/>
        <w:rPr>
          <w:color w:val="000000"/>
          <w:sz w:val="20"/>
          <w:szCs w:val="20"/>
        </w:rPr>
      </w:pPr>
    </w:p>
    <w:p w:rsidR="00AA0746" w:rsidRPr="0013475E" w:rsidRDefault="00AA0746" w:rsidP="00AA0746">
      <w:pPr>
        <w:shd w:val="clear" w:color="auto" w:fill="FFFFFF"/>
        <w:ind w:left="14" w:right="14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Курс разработан как </w:t>
      </w:r>
      <w:r w:rsidRPr="0013475E">
        <w:rPr>
          <w:b/>
          <w:bCs/>
          <w:color w:val="000000"/>
          <w:sz w:val="20"/>
          <w:szCs w:val="20"/>
        </w:rPr>
        <w:t xml:space="preserve">целостная система введения в художественную культуру </w:t>
      </w:r>
      <w:r w:rsidRPr="0013475E">
        <w:rPr>
          <w:color w:val="000000"/>
          <w:sz w:val="20"/>
          <w:szCs w:val="20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AA0746" w:rsidRPr="0013475E" w:rsidRDefault="00AA0746" w:rsidP="00AA0746">
      <w:pPr>
        <w:shd w:val="clear" w:color="auto" w:fill="FFFFFF"/>
        <w:ind w:left="14" w:right="14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Систематизирующим методом является </w:t>
      </w:r>
      <w:r w:rsidRPr="0013475E">
        <w:rPr>
          <w:b/>
          <w:iCs/>
          <w:color w:val="000000"/>
          <w:sz w:val="20"/>
          <w:szCs w:val="20"/>
        </w:rPr>
        <w:t>выделение трех основных видов художественной деятельности</w:t>
      </w:r>
      <w:r w:rsidRPr="0013475E">
        <w:rPr>
          <w:color w:val="000000"/>
          <w:sz w:val="20"/>
          <w:szCs w:val="20"/>
        </w:rPr>
        <w:t xml:space="preserve">для визуальных пространственных искусств: </w:t>
      </w:r>
    </w:p>
    <w:p w:rsidR="00AA0746" w:rsidRPr="0013475E" w:rsidRDefault="00AA0746" w:rsidP="00AA0746">
      <w:pPr>
        <w:shd w:val="clear" w:color="auto" w:fill="FFFFFF"/>
        <w:ind w:left="14" w:right="14" w:firstLine="284"/>
        <w:jc w:val="both"/>
        <w:rPr>
          <w:i/>
          <w:iCs/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     —  </w:t>
      </w:r>
      <w:r w:rsidRPr="0013475E">
        <w:rPr>
          <w:i/>
          <w:iCs/>
          <w:color w:val="000000"/>
          <w:sz w:val="20"/>
          <w:szCs w:val="20"/>
        </w:rPr>
        <w:t>изобразительная художественная деятельность;</w:t>
      </w:r>
    </w:p>
    <w:p w:rsidR="00AA0746" w:rsidRPr="0013475E" w:rsidRDefault="00AA0746" w:rsidP="00AA0746">
      <w:pPr>
        <w:shd w:val="clear" w:color="auto" w:fill="FFFFFF"/>
        <w:tabs>
          <w:tab w:val="left" w:pos="648"/>
        </w:tabs>
        <w:ind w:left="331" w:firstLine="284"/>
        <w:jc w:val="both"/>
        <w:rPr>
          <w:i/>
          <w:iCs/>
          <w:color w:val="000000"/>
          <w:sz w:val="20"/>
          <w:szCs w:val="20"/>
        </w:rPr>
      </w:pPr>
      <w:r w:rsidRPr="0013475E">
        <w:rPr>
          <w:i/>
          <w:iCs/>
          <w:color w:val="000000"/>
          <w:sz w:val="20"/>
          <w:szCs w:val="20"/>
        </w:rPr>
        <w:t>—  декоративная художественная деятельность;</w:t>
      </w:r>
    </w:p>
    <w:p w:rsidR="00AA0746" w:rsidRPr="0013475E" w:rsidRDefault="00AA0746" w:rsidP="00AA0746">
      <w:pPr>
        <w:shd w:val="clear" w:color="auto" w:fill="FFFFFF"/>
        <w:tabs>
          <w:tab w:val="left" w:pos="648"/>
        </w:tabs>
        <w:ind w:left="331" w:firstLine="284"/>
        <w:jc w:val="both"/>
        <w:rPr>
          <w:color w:val="000000"/>
          <w:sz w:val="20"/>
          <w:szCs w:val="20"/>
        </w:rPr>
      </w:pPr>
      <w:r w:rsidRPr="0013475E">
        <w:rPr>
          <w:i/>
          <w:iCs/>
          <w:color w:val="000000"/>
          <w:sz w:val="20"/>
          <w:szCs w:val="20"/>
        </w:rPr>
        <w:t>—  конструктивная художественная деятельность.</w:t>
      </w:r>
    </w:p>
    <w:p w:rsidR="00AA0746" w:rsidRPr="0013475E" w:rsidRDefault="00AA0746" w:rsidP="00AA0746">
      <w:pPr>
        <w:shd w:val="clear" w:color="auto" w:fill="FFFFFF"/>
        <w:ind w:left="14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AA0746" w:rsidRPr="0013475E" w:rsidRDefault="00AA0746" w:rsidP="00AA0746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A0746" w:rsidRPr="0013475E" w:rsidRDefault="00AA0746" w:rsidP="00AA0746">
      <w:pPr>
        <w:shd w:val="clear" w:color="auto" w:fill="FFFFFF"/>
        <w:ind w:firstLine="284"/>
        <w:jc w:val="both"/>
        <w:rPr>
          <w:b/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Основные </w:t>
      </w:r>
      <w:r w:rsidRPr="0013475E">
        <w:rPr>
          <w:b/>
          <w:color w:val="000000"/>
          <w:sz w:val="20"/>
          <w:szCs w:val="20"/>
        </w:rPr>
        <w:t>виды учебной деятельности</w:t>
      </w:r>
      <w:r w:rsidRPr="0013475E">
        <w:rPr>
          <w:color w:val="000000"/>
          <w:sz w:val="20"/>
          <w:szCs w:val="20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A0746" w:rsidRPr="0013475E" w:rsidRDefault="00AA0746" w:rsidP="00AA0746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3475E">
        <w:rPr>
          <w:b/>
          <w:color w:val="000000"/>
          <w:sz w:val="20"/>
          <w:szCs w:val="20"/>
        </w:rPr>
        <w:t>Практическая художественно-творческая деятельность</w:t>
      </w:r>
      <w:r w:rsidRPr="0013475E">
        <w:rPr>
          <w:color w:val="000000"/>
          <w:sz w:val="20"/>
          <w:szCs w:val="20"/>
        </w:rPr>
        <w:t xml:space="preserve"> (ребенок выступает в роли художника) и </w:t>
      </w:r>
      <w:r w:rsidRPr="0013475E">
        <w:rPr>
          <w:b/>
          <w:color w:val="000000"/>
          <w:sz w:val="20"/>
          <w:szCs w:val="20"/>
        </w:rPr>
        <w:t>деятельность по восприятию искусства</w:t>
      </w:r>
      <w:r w:rsidRPr="0013475E">
        <w:rPr>
          <w:color w:val="000000"/>
          <w:sz w:val="20"/>
          <w:szCs w:val="20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AA0746" w:rsidRPr="0013475E" w:rsidRDefault="00AA0746" w:rsidP="00AA0746">
      <w:pPr>
        <w:shd w:val="clear" w:color="auto" w:fill="FFFFFF"/>
        <w:ind w:left="24" w:right="5" w:firstLine="284"/>
        <w:jc w:val="both"/>
        <w:rPr>
          <w:color w:val="000000"/>
          <w:sz w:val="20"/>
          <w:szCs w:val="20"/>
        </w:rPr>
      </w:pPr>
    </w:p>
    <w:p w:rsidR="00AA0746" w:rsidRPr="0013475E" w:rsidRDefault="00AA0746" w:rsidP="00AA0746">
      <w:pPr>
        <w:shd w:val="clear" w:color="auto" w:fill="FFFFFF"/>
        <w:ind w:left="24" w:right="5" w:firstLine="284"/>
        <w:jc w:val="both"/>
        <w:rPr>
          <w:color w:val="000000"/>
          <w:spacing w:val="-8"/>
          <w:sz w:val="20"/>
          <w:szCs w:val="20"/>
          <w:lang w:val="en-US"/>
        </w:rPr>
      </w:pPr>
      <w:r w:rsidRPr="0013475E">
        <w:rPr>
          <w:color w:val="000000"/>
          <w:spacing w:val="-8"/>
          <w:sz w:val="20"/>
          <w:szCs w:val="20"/>
        </w:rPr>
        <w:t>На изучение предмета отводится 33 часа в  год 1 час  в  неделю.</w:t>
      </w:r>
    </w:p>
    <w:p w:rsidR="0013475E" w:rsidRPr="0013475E" w:rsidRDefault="0013475E" w:rsidP="0013475E">
      <w:pPr>
        <w:shd w:val="clear" w:color="auto" w:fill="FFFFFF"/>
        <w:ind w:left="24" w:right="5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Количество часов в </w:t>
      </w:r>
      <w:r w:rsidRPr="0013475E">
        <w:rPr>
          <w:color w:val="000000"/>
          <w:sz w:val="20"/>
          <w:szCs w:val="20"/>
          <w:lang w:val="en-US"/>
        </w:rPr>
        <w:t>I</w:t>
      </w:r>
      <w:r w:rsidRPr="0013475E">
        <w:rPr>
          <w:color w:val="000000"/>
          <w:sz w:val="20"/>
          <w:szCs w:val="20"/>
        </w:rPr>
        <w:t xml:space="preserve"> триместре – 12 ч.</w:t>
      </w:r>
      <w:r w:rsidRPr="0013475E">
        <w:rPr>
          <w:color w:val="000000"/>
          <w:sz w:val="20"/>
          <w:szCs w:val="20"/>
        </w:rPr>
        <w:t xml:space="preserve"> </w:t>
      </w:r>
    </w:p>
    <w:p w:rsidR="0013475E" w:rsidRPr="0013475E" w:rsidRDefault="0013475E" w:rsidP="0013475E">
      <w:pPr>
        <w:shd w:val="clear" w:color="auto" w:fill="FFFFFF"/>
        <w:ind w:left="24" w:right="5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Количество часов во </w:t>
      </w:r>
      <w:r w:rsidRPr="0013475E">
        <w:rPr>
          <w:color w:val="000000"/>
          <w:sz w:val="20"/>
          <w:szCs w:val="20"/>
          <w:lang w:val="en-US"/>
        </w:rPr>
        <w:t>II</w:t>
      </w:r>
      <w:r w:rsidRPr="0013475E">
        <w:rPr>
          <w:color w:val="000000"/>
          <w:sz w:val="20"/>
          <w:szCs w:val="20"/>
        </w:rPr>
        <w:t xml:space="preserve"> триместре -  10 ч.</w:t>
      </w:r>
    </w:p>
    <w:p w:rsidR="0013475E" w:rsidRPr="0013475E" w:rsidRDefault="0013475E" w:rsidP="0013475E">
      <w:pPr>
        <w:shd w:val="clear" w:color="auto" w:fill="FFFFFF"/>
        <w:ind w:left="24" w:right="5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Количество часов в </w:t>
      </w:r>
      <w:r w:rsidRPr="0013475E">
        <w:rPr>
          <w:color w:val="000000"/>
          <w:sz w:val="20"/>
          <w:szCs w:val="20"/>
          <w:lang w:val="en-US"/>
        </w:rPr>
        <w:t>III</w:t>
      </w:r>
      <w:r w:rsidRPr="0013475E">
        <w:rPr>
          <w:color w:val="000000"/>
          <w:sz w:val="20"/>
          <w:szCs w:val="20"/>
        </w:rPr>
        <w:t xml:space="preserve"> триместре </w:t>
      </w:r>
      <w:r w:rsidRPr="0013475E">
        <w:rPr>
          <w:color w:val="000000"/>
          <w:sz w:val="20"/>
          <w:szCs w:val="20"/>
        </w:rPr>
        <w:t xml:space="preserve">– 11 ч. </w:t>
      </w:r>
    </w:p>
    <w:p w:rsidR="00AA0746" w:rsidRPr="0013475E" w:rsidRDefault="00AA0746" w:rsidP="004E3321">
      <w:pPr>
        <w:widowControl w:val="0"/>
        <w:shd w:val="clear" w:color="auto" w:fill="FFFFFF"/>
        <w:autoSpaceDE w:val="0"/>
        <w:ind w:right="5"/>
        <w:jc w:val="both"/>
        <w:rPr>
          <w:color w:val="000000"/>
          <w:sz w:val="20"/>
          <w:szCs w:val="20"/>
        </w:rPr>
      </w:pPr>
    </w:p>
    <w:p w:rsidR="00AA0746" w:rsidRPr="0013475E" w:rsidRDefault="00AA0746" w:rsidP="004E3321">
      <w:pPr>
        <w:shd w:val="clear" w:color="auto" w:fill="FFFFFF"/>
        <w:ind w:left="284" w:right="5" w:firstLine="424"/>
        <w:jc w:val="both"/>
        <w:rPr>
          <w:b/>
          <w:color w:val="000000"/>
          <w:sz w:val="20"/>
          <w:szCs w:val="20"/>
        </w:rPr>
      </w:pPr>
      <w:r w:rsidRPr="0013475E">
        <w:rPr>
          <w:b/>
          <w:color w:val="000000"/>
          <w:sz w:val="20"/>
          <w:szCs w:val="20"/>
        </w:rPr>
        <w:t>Требования к планируемым результатам освоения учебного предмета в 1 классе:</w:t>
      </w:r>
    </w:p>
    <w:p w:rsidR="0013475E" w:rsidRPr="0013475E" w:rsidRDefault="0013475E" w:rsidP="004E3321">
      <w:pPr>
        <w:shd w:val="clear" w:color="auto" w:fill="FFFFFF"/>
        <w:ind w:left="284" w:right="5" w:firstLine="424"/>
        <w:jc w:val="both"/>
        <w:rPr>
          <w:b/>
          <w:color w:val="000000"/>
          <w:sz w:val="20"/>
          <w:szCs w:val="20"/>
        </w:rPr>
      </w:pPr>
    </w:p>
    <w:p w:rsidR="00AA0746" w:rsidRPr="0013475E" w:rsidRDefault="0013475E" w:rsidP="004E3321">
      <w:pPr>
        <w:shd w:val="clear" w:color="auto" w:fill="FFFFFF"/>
        <w:ind w:left="284" w:right="5" w:hanging="11"/>
        <w:jc w:val="both"/>
        <w:rPr>
          <w:rStyle w:val="Zag11"/>
          <w:rFonts w:eastAsia="@Arial Unicode MS"/>
          <w:sz w:val="20"/>
          <w:szCs w:val="20"/>
        </w:rPr>
      </w:pPr>
      <w:r w:rsidRPr="0013475E">
        <w:rPr>
          <w:b/>
          <w:color w:val="000000"/>
          <w:sz w:val="20"/>
          <w:szCs w:val="20"/>
        </w:rPr>
        <w:t>Личностные</w:t>
      </w:r>
      <w:r w:rsidR="00AA0746" w:rsidRPr="0013475E">
        <w:rPr>
          <w:b/>
          <w:color w:val="000000"/>
          <w:sz w:val="20"/>
          <w:szCs w:val="20"/>
        </w:rPr>
        <w:t xml:space="preserve"> результат</w:t>
      </w:r>
      <w:r w:rsidRPr="0013475E">
        <w:rPr>
          <w:b/>
          <w:color w:val="000000"/>
          <w:sz w:val="20"/>
          <w:szCs w:val="20"/>
        </w:rPr>
        <w:t>ы</w:t>
      </w:r>
      <w:r w:rsidR="00AA0746" w:rsidRPr="0013475E">
        <w:rPr>
          <w:b/>
          <w:i/>
          <w:color w:val="000000"/>
          <w:sz w:val="20"/>
          <w:szCs w:val="20"/>
        </w:rPr>
        <w:t>:</w:t>
      </w:r>
      <w:bookmarkStart w:id="0" w:name="_GoBack"/>
      <w:bookmarkEnd w:id="0"/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 xml:space="preserve">-учебно-познавательный интерес к новому учебному материалу и способам решения новой задачи; 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-основы экологической культуры: принятие ценности природного мира.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lastRenderedPageBreak/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-способность к самооценке на основе критериев успешности учебной деятельности;</w:t>
      </w:r>
    </w:p>
    <w:p w:rsidR="0013475E" w:rsidRPr="0013475E" w:rsidRDefault="0013475E" w:rsidP="0013475E">
      <w:pPr>
        <w:tabs>
          <w:tab w:val="left" w:leader="dot" w:pos="624"/>
        </w:tabs>
        <w:jc w:val="both"/>
        <w:rPr>
          <w:b/>
          <w:sz w:val="20"/>
          <w:szCs w:val="20"/>
        </w:rPr>
      </w:pPr>
    </w:p>
    <w:p w:rsidR="00AA0746" w:rsidRPr="0013475E" w:rsidRDefault="00AA0746" w:rsidP="004E3321">
      <w:pPr>
        <w:shd w:val="clear" w:color="auto" w:fill="FFFFFF"/>
        <w:ind w:left="284" w:right="5" w:hanging="11"/>
        <w:jc w:val="both"/>
        <w:rPr>
          <w:rStyle w:val="Zag11"/>
          <w:rFonts w:eastAsia="@Arial Unicode MS"/>
          <w:i/>
          <w:sz w:val="20"/>
          <w:szCs w:val="20"/>
        </w:rPr>
      </w:pPr>
      <w:proofErr w:type="spellStart"/>
      <w:r w:rsidRPr="0013475E">
        <w:rPr>
          <w:b/>
          <w:color w:val="000000"/>
          <w:sz w:val="20"/>
          <w:szCs w:val="20"/>
        </w:rPr>
        <w:t>Метапредметные</w:t>
      </w:r>
      <w:proofErr w:type="spellEnd"/>
      <w:r w:rsidRPr="0013475E">
        <w:rPr>
          <w:b/>
          <w:color w:val="000000"/>
          <w:sz w:val="20"/>
          <w:szCs w:val="20"/>
        </w:rPr>
        <w:t xml:space="preserve"> результаты:</w:t>
      </w:r>
    </w:p>
    <w:p w:rsidR="00AA0746" w:rsidRPr="0013475E" w:rsidRDefault="00AA0746" w:rsidP="004E3321">
      <w:pPr>
        <w:tabs>
          <w:tab w:val="left" w:leader="dot" w:pos="624"/>
          <w:tab w:val="left" w:pos="4235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b/>
          <w:i/>
          <w:color w:val="000000"/>
          <w:sz w:val="20"/>
          <w:szCs w:val="20"/>
        </w:rPr>
        <w:t>Регулятивные УУД:</w:t>
      </w:r>
      <w:r w:rsidR="004E3321" w:rsidRPr="0013475E">
        <w:rPr>
          <w:rStyle w:val="Zag11"/>
          <w:rFonts w:eastAsia="@Arial Unicode MS"/>
          <w:b/>
          <w:i/>
          <w:color w:val="000000"/>
          <w:sz w:val="20"/>
          <w:szCs w:val="20"/>
        </w:rPr>
        <w:tab/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b/>
          <w:i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-адекватно воспринимать предложения и оценку учителей, товарищей, родителей и других людей;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b/>
          <w:i/>
          <w:color w:val="000000"/>
          <w:sz w:val="20"/>
          <w:szCs w:val="20"/>
        </w:rPr>
        <w:t>Познавательные УУД: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-строить сообщения в устной и письменной форме;</w:t>
      </w:r>
    </w:p>
    <w:p w:rsidR="00AA0746" w:rsidRPr="0013475E" w:rsidRDefault="00AA0746" w:rsidP="004E3321">
      <w:pPr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-ориентироваться на разнообразие способов решения задач;</w:t>
      </w:r>
    </w:p>
    <w:p w:rsidR="00AA0746" w:rsidRPr="0013475E" w:rsidRDefault="00AA0746" w:rsidP="004E3321">
      <w:pPr>
        <w:ind w:left="284" w:hanging="11"/>
        <w:jc w:val="both"/>
        <w:rPr>
          <w:rStyle w:val="Zag11"/>
          <w:rFonts w:eastAsia="@Arial Unicode MS"/>
          <w:b/>
          <w:i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-строить рассуждения в форме связи простых суждений об объекте, его строении, свойствах и связях;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b/>
          <w:i/>
          <w:color w:val="000000"/>
          <w:sz w:val="20"/>
          <w:szCs w:val="20"/>
        </w:rPr>
        <w:t>Коммуникативные УУД</w:t>
      </w:r>
      <w:r w:rsidRPr="0013475E">
        <w:rPr>
          <w:rStyle w:val="Zag11"/>
          <w:rFonts w:eastAsia="@Arial Unicode MS"/>
          <w:color w:val="000000"/>
          <w:sz w:val="20"/>
          <w:szCs w:val="20"/>
        </w:rPr>
        <w:t>: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13475E">
        <w:rPr>
          <w:rStyle w:val="Zag11"/>
          <w:rFonts w:eastAsia="@Arial Unicode MS"/>
          <w:color w:val="000000"/>
          <w:sz w:val="20"/>
          <w:szCs w:val="20"/>
        </w:rPr>
        <w:t>собственной</w:t>
      </w:r>
      <w:proofErr w:type="gramEnd"/>
      <w:r w:rsidRPr="0013475E">
        <w:rPr>
          <w:rStyle w:val="Zag11"/>
          <w:rFonts w:eastAsia="@Arial Unicode MS"/>
          <w:color w:val="000000"/>
          <w:sz w:val="20"/>
          <w:szCs w:val="20"/>
        </w:rPr>
        <w:t>, и ориентироваться на позицию партнёра в общении и взаимодействии;</w:t>
      </w:r>
    </w:p>
    <w:p w:rsidR="00AA0746" w:rsidRPr="0013475E" w:rsidRDefault="00AA0746" w:rsidP="0013475E">
      <w:pPr>
        <w:tabs>
          <w:tab w:val="left" w:leader="dot" w:pos="624"/>
        </w:tabs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-формулировать собственное мнение и позицию; ·задавать вопросы;</w:t>
      </w:r>
      <w:r w:rsidR="0013475E" w:rsidRPr="0013475E">
        <w:rPr>
          <w:rStyle w:val="Zag11"/>
          <w:rFonts w:eastAsia="@Arial Unicode MS"/>
          <w:color w:val="000000"/>
          <w:sz w:val="20"/>
          <w:szCs w:val="20"/>
        </w:rPr>
        <w:t xml:space="preserve"> </w:t>
      </w:r>
      <w:r w:rsidRPr="0013475E">
        <w:rPr>
          <w:rStyle w:val="Zag11"/>
          <w:rFonts w:eastAsia="@Arial Unicode MS"/>
          <w:color w:val="000000"/>
          <w:sz w:val="20"/>
          <w:szCs w:val="20"/>
        </w:rPr>
        <w:t>использовать речь для регуляции своего действия.</w:t>
      </w:r>
    </w:p>
    <w:p w:rsidR="0013475E" w:rsidRPr="0013475E" w:rsidRDefault="0013475E" w:rsidP="004E3321">
      <w:pPr>
        <w:ind w:left="284" w:hanging="11"/>
        <w:jc w:val="both"/>
        <w:rPr>
          <w:rStyle w:val="Zag11"/>
          <w:rFonts w:eastAsia="@Arial Unicode MS"/>
          <w:b/>
          <w:color w:val="000000"/>
          <w:sz w:val="20"/>
          <w:szCs w:val="20"/>
        </w:rPr>
      </w:pPr>
    </w:p>
    <w:p w:rsidR="00AA0746" w:rsidRPr="0013475E" w:rsidRDefault="0013475E" w:rsidP="0013475E">
      <w:pPr>
        <w:tabs>
          <w:tab w:val="left" w:leader="dot" w:pos="624"/>
        </w:tabs>
        <w:ind w:left="284" w:hanging="11"/>
        <w:jc w:val="both"/>
        <w:rPr>
          <w:b/>
          <w:i/>
          <w:color w:val="000000"/>
          <w:sz w:val="20"/>
          <w:szCs w:val="20"/>
        </w:rPr>
      </w:pPr>
      <w:r w:rsidRPr="0013475E">
        <w:rPr>
          <w:rStyle w:val="Zag11"/>
          <w:rFonts w:eastAsia="@Arial Unicode MS"/>
          <w:b/>
          <w:color w:val="000000"/>
          <w:sz w:val="20"/>
          <w:szCs w:val="20"/>
        </w:rPr>
        <w:t>Предметные</w:t>
      </w:r>
      <w:r w:rsidR="00AA0746" w:rsidRPr="0013475E">
        <w:rPr>
          <w:rStyle w:val="Zag11"/>
          <w:rFonts w:eastAsia="@Arial Unicode MS"/>
          <w:b/>
          <w:color w:val="000000"/>
          <w:sz w:val="20"/>
          <w:szCs w:val="20"/>
        </w:rPr>
        <w:t xml:space="preserve"> результат</w:t>
      </w:r>
      <w:r w:rsidRPr="0013475E">
        <w:rPr>
          <w:rStyle w:val="Zag11"/>
          <w:rFonts w:eastAsia="@Arial Unicode MS"/>
          <w:b/>
          <w:color w:val="000000"/>
          <w:sz w:val="20"/>
          <w:szCs w:val="20"/>
        </w:rPr>
        <w:t>ы</w:t>
      </w:r>
      <w:r w:rsidR="00AA0746" w:rsidRPr="0013475E">
        <w:rPr>
          <w:b/>
          <w:i/>
          <w:color w:val="000000"/>
          <w:sz w:val="20"/>
          <w:szCs w:val="20"/>
        </w:rPr>
        <w:t>:</w:t>
      </w:r>
    </w:p>
    <w:p w:rsidR="00AA0746" w:rsidRPr="0013475E" w:rsidRDefault="00AA0746" w:rsidP="004E3321">
      <w:pPr>
        <w:ind w:left="284" w:hanging="11"/>
        <w:jc w:val="both"/>
        <w:rPr>
          <w:rStyle w:val="Zag11"/>
          <w:rFonts w:eastAsia="@Arial Unicode MS"/>
          <w:sz w:val="20"/>
          <w:szCs w:val="20"/>
        </w:rPr>
      </w:pPr>
      <w:r w:rsidRPr="0013475E">
        <w:rPr>
          <w:b/>
          <w:i/>
          <w:color w:val="000000"/>
          <w:sz w:val="20"/>
          <w:szCs w:val="20"/>
        </w:rPr>
        <w:t>Обучающийся  научится</w:t>
      </w:r>
      <w:r w:rsidRPr="0013475E">
        <w:rPr>
          <w:color w:val="000000"/>
          <w:sz w:val="20"/>
          <w:szCs w:val="20"/>
        </w:rPr>
        <w:t>:</w:t>
      </w:r>
    </w:p>
    <w:p w:rsidR="00AA0746" w:rsidRPr="0013475E" w:rsidRDefault="00AA0746" w:rsidP="004E3321">
      <w:pPr>
        <w:tabs>
          <w:tab w:val="left" w:leader="dot" w:pos="624"/>
        </w:tabs>
        <w:ind w:left="284" w:hanging="11"/>
        <w:jc w:val="both"/>
        <w:rPr>
          <w:i/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A0746" w:rsidRPr="0013475E" w:rsidRDefault="00AA0746" w:rsidP="004E3321">
      <w:pPr>
        <w:ind w:left="284" w:hanging="11"/>
        <w:jc w:val="both"/>
        <w:rPr>
          <w:color w:val="000000"/>
          <w:sz w:val="20"/>
          <w:szCs w:val="20"/>
        </w:rPr>
      </w:pPr>
      <w:proofErr w:type="gramStart"/>
      <w:r w:rsidRPr="0013475E">
        <w:rPr>
          <w:i/>
          <w:color w:val="000000"/>
          <w:sz w:val="20"/>
          <w:szCs w:val="20"/>
        </w:rPr>
        <w:t>-</w:t>
      </w:r>
      <w:r w:rsidRPr="0013475E">
        <w:rPr>
          <w:color w:val="000000"/>
          <w:sz w:val="20"/>
          <w:szCs w:val="20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AA0746" w:rsidRPr="0013475E" w:rsidRDefault="00AA0746" w:rsidP="004E3321">
      <w:pPr>
        <w:ind w:left="284" w:hanging="11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узнавать отдельные произведения выдающихся художников и народных мастеров;</w:t>
      </w:r>
    </w:p>
    <w:p w:rsidR="00AA0746" w:rsidRPr="0013475E" w:rsidRDefault="00AA0746" w:rsidP="004E3321">
      <w:pPr>
        <w:ind w:left="284" w:hanging="11"/>
        <w:jc w:val="both"/>
        <w:rPr>
          <w:rStyle w:val="Zag11"/>
          <w:rFonts w:eastAsia="@Arial Unicode MS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- </w:t>
      </w:r>
      <w:r w:rsidRPr="0013475E">
        <w:rPr>
          <w:rStyle w:val="Zag11"/>
          <w:rFonts w:eastAsia="@Arial Unicode MS"/>
          <w:color w:val="000000"/>
          <w:sz w:val="20"/>
          <w:szCs w:val="20"/>
        </w:rPr>
        <w:t xml:space="preserve">различать основные и составные, тёплые и холодные цвета; </w:t>
      </w:r>
    </w:p>
    <w:p w:rsidR="00AA0746" w:rsidRPr="0013475E" w:rsidRDefault="00AA0746" w:rsidP="004E3321">
      <w:pPr>
        <w:ind w:left="284" w:hanging="11"/>
        <w:jc w:val="both"/>
        <w:rPr>
          <w:rStyle w:val="Zag11"/>
          <w:rFonts w:eastAsia="@Arial Unicode MS"/>
          <w:color w:val="000000"/>
          <w:sz w:val="20"/>
          <w:szCs w:val="20"/>
        </w:rPr>
      </w:pPr>
      <w:proofErr w:type="gramStart"/>
      <w:r w:rsidRPr="0013475E">
        <w:rPr>
          <w:rStyle w:val="Zag11"/>
          <w:rFonts w:eastAsia="@Arial Unicode MS"/>
          <w:color w:val="000000"/>
          <w:sz w:val="20"/>
          <w:szCs w:val="20"/>
        </w:rPr>
        <w:t xml:space="preserve">- изменять их эмоциональную напряжённость с помощью смешивания с белой и чёрной красками; </w:t>
      </w:r>
      <w:proofErr w:type="gramEnd"/>
    </w:p>
    <w:p w:rsidR="00AA0746" w:rsidRPr="0013475E" w:rsidRDefault="00AA0746" w:rsidP="004E3321">
      <w:pPr>
        <w:ind w:left="284" w:hanging="11"/>
        <w:jc w:val="both"/>
        <w:rPr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 использовать их для передачи художественного замысла в собственной учебно-творческой деятельности;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основные и смешанные цвета, элементарные правила их смешивания;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эмоциональное значение тёплых и холодных тонов;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особенности построения орнамента и его значение в образе художественной вещи;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знать правила техники безопасности при работе с режущими и колющими инструментами;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- способы и приёмы обработки различных материалов; 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организовывать своё рабочее место, пользоваться кистью, красками, палитрой; ножницами;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передавать в рисунке простейшую форму, основной цвет предметов;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составлять композиции с учётом замысла;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- конструировать из бумаги на основе техники оригами, гофрирования, </w:t>
      </w:r>
      <w:proofErr w:type="spellStart"/>
      <w:r w:rsidRPr="0013475E">
        <w:rPr>
          <w:color w:val="000000"/>
          <w:sz w:val="20"/>
          <w:szCs w:val="20"/>
        </w:rPr>
        <w:t>сминания</w:t>
      </w:r>
      <w:proofErr w:type="spellEnd"/>
      <w:r w:rsidRPr="0013475E">
        <w:rPr>
          <w:color w:val="000000"/>
          <w:sz w:val="20"/>
          <w:szCs w:val="20"/>
        </w:rPr>
        <w:t>, сгибания;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конструировать из ткани на основе скручивания и связывания;</w:t>
      </w:r>
    </w:p>
    <w:p w:rsidR="00AA0746" w:rsidRPr="0013475E" w:rsidRDefault="00AA0746" w:rsidP="00AA0746">
      <w:pPr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конструировать из природных материалов;</w:t>
      </w:r>
    </w:p>
    <w:p w:rsidR="00AA0746" w:rsidRPr="0013475E" w:rsidRDefault="00AA0746" w:rsidP="0013475E">
      <w:pPr>
        <w:numPr>
          <w:ilvl w:val="0"/>
          <w:numId w:val="4"/>
        </w:numPr>
        <w:ind w:firstLine="284"/>
        <w:jc w:val="both"/>
        <w:rPr>
          <w:b/>
          <w:i/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пользоваться простейшими приёмами лепки.</w:t>
      </w:r>
    </w:p>
    <w:p w:rsidR="0013475E" w:rsidRPr="0013475E" w:rsidRDefault="0013475E" w:rsidP="0013475E">
      <w:pPr>
        <w:numPr>
          <w:ilvl w:val="0"/>
          <w:numId w:val="4"/>
        </w:numPr>
        <w:ind w:firstLine="284"/>
        <w:jc w:val="both"/>
        <w:rPr>
          <w:b/>
          <w:i/>
          <w:color w:val="000000"/>
          <w:sz w:val="20"/>
          <w:szCs w:val="20"/>
        </w:rPr>
      </w:pPr>
    </w:p>
    <w:p w:rsidR="00AA0746" w:rsidRPr="0013475E" w:rsidRDefault="00AA0746" w:rsidP="00AA0746">
      <w:pPr>
        <w:ind w:left="720" w:firstLine="284"/>
        <w:jc w:val="both"/>
        <w:rPr>
          <w:i/>
          <w:color w:val="000000"/>
          <w:sz w:val="20"/>
          <w:szCs w:val="20"/>
        </w:rPr>
      </w:pPr>
      <w:proofErr w:type="gramStart"/>
      <w:r w:rsidRPr="0013475E">
        <w:rPr>
          <w:b/>
          <w:i/>
          <w:color w:val="000000"/>
          <w:sz w:val="20"/>
          <w:szCs w:val="20"/>
        </w:rPr>
        <w:lastRenderedPageBreak/>
        <w:t>Обучающийся</w:t>
      </w:r>
      <w:proofErr w:type="gramEnd"/>
      <w:r w:rsidRPr="0013475E">
        <w:rPr>
          <w:b/>
          <w:i/>
          <w:color w:val="000000"/>
          <w:sz w:val="20"/>
          <w:szCs w:val="20"/>
        </w:rPr>
        <w:t xml:space="preserve"> получит возможность научиться:</w:t>
      </w:r>
    </w:p>
    <w:p w:rsidR="00AA0746" w:rsidRPr="0013475E" w:rsidRDefault="00AA0746" w:rsidP="00AA0746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sz w:val="20"/>
          <w:szCs w:val="20"/>
        </w:rPr>
      </w:pPr>
      <w:r w:rsidRPr="0013475E">
        <w:rPr>
          <w:i/>
          <w:color w:val="000000"/>
          <w:sz w:val="20"/>
          <w:szCs w:val="20"/>
        </w:rPr>
        <w:t xml:space="preserve">- </w:t>
      </w:r>
      <w:r w:rsidRPr="0013475E">
        <w:rPr>
          <w:color w:val="000000"/>
          <w:sz w:val="20"/>
          <w:szCs w:val="20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AA0746" w:rsidRPr="0013475E" w:rsidRDefault="00AA0746" w:rsidP="00AA0746">
      <w:pPr>
        <w:tabs>
          <w:tab w:val="left" w:leader="dot" w:pos="624"/>
        </w:tabs>
        <w:ind w:left="720" w:firstLine="284"/>
        <w:jc w:val="both"/>
        <w:rPr>
          <w:sz w:val="20"/>
          <w:szCs w:val="20"/>
        </w:rPr>
      </w:pPr>
      <w:r w:rsidRPr="0013475E">
        <w:rPr>
          <w:rStyle w:val="Zag11"/>
          <w:rFonts w:eastAsia="@Arial Unicode MS"/>
          <w:color w:val="000000"/>
          <w:sz w:val="20"/>
          <w:szCs w:val="20"/>
        </w:rPr>
        <w:t>-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A0746" w:rsidRPr="0013475E" w:rsidRDefault="00AA0746" w:rsidP="00AA0746">
      <w:pPr>
        <w:autoSpaceDE w:val="0"/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A0746" w:rsidRPr="0013475E" w:rsidRDefault="00AA0746" w:rsidP="00AA0746">
      <w:pPr>
        <w:autoSpaceDE w:val="0"/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развивать фантазию, воображение;</w:t>
      </w:r>
    </w:p>
    <w:p w:rsidR="00AA0746" w:rsidRPr="0013475E" w:rsidRDefault="00AA0746" w:rsidP="00AA0746">
      <w:pPr>
        <w:autoSpaceDE w:val="0"/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приобрести навыки художественного восприятия различных видов искусства;</w:t>
      </w:r>
    </w:p>
    <w:p w:rsidR="00AA0746" w:rsidRPr="0013475E" w:rsidRDefault="00AA0746" w:rsidP="00AA0746">
      <w:pPr>
        <w:autoSpaceDE w:val="0"/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научиться анализировать произведения искусства;</w:t>
      </w:r>
    </w:p>
    <w:p w:rsidR="00AA0746" w:rsidRPr="0013475E" w:rsidRDefault="00AA0746" w:rsidP="00AA0746">
      <w:pPr>
        <w:autoSpaceDE w:val="0"/>
        <w:ind w:left="720" w:firstLine="284"/>
        <w:jc w:val="both"/>
        <w:rPr>
          <w:color w:val="000000"/>
          <w:sz w:val="20"/>
          <w:szCs w:val="20"/>
        </w:rPr>
      </w:pPr>
      <w:r w:rsidRPr="0013475E">
        <w:rPr>
          <w:color w:val="000000"/>
          <w:sz w:val="20"/>
          <w:szCs w:val="20"/>
        </w:rPr>
        <w:t>- приобрести первичные навыки изображения предметного мира, изображения растений и животных;</w:t>
      </w:r>
    </w:p>
    <w:p w:rsidR="00AA0746" w:rsidRPr="0013475E" w:rsidRDefault="00AA0746" w:rsidP="00AA0746">
      <w:pPr>
        <w:autoSpaceDE w:val="0"/>
        <w:ind w:left="720" w:firstLine="284"/>
        <w:jc w:val="both"/>
        <w:rPr>
          <w:sz w:val="20"/>
          <w:szCs w:val="20"/>
        </w:rPr>
      </w:pPr>
      <w:r w:rsidRPr="0013475E">
        <w:rPr>
          <w:color w:val="000000"/>
          <w:sz w:val="20"/>
          <w:szCs w:val="20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AA0746" w:rsidRPr="0013475E" w:rsidRDefault="00AA0746" w:rsidP="00AA0746">
      <w:pPr>
        <w:ind w:left="720" w:firstLine="284"/>
        <w:jc w:val="both"/>
        <w:rPr>
          <w:sz w:val="20"/>
          <w:szCs w:val="20"/>
        </w:rPr>
      </w:pPr>
    </w:p>
    <w:p w:rsidR="00F0314E" w:rsidRPr="0013475E" w:rsidRDefault="00873D11" w:rsidP="0013475E">
      <w:pPr>
        <w:rPr>
          <w:sz w:val="20"/>
          <w:szCs w:val="20"/>
        </w:rPr>
      </w:pPr>
    </w:p>
    <w:p w:rsidR="0013475E" w:rsidRPr="0013475E" w:rsidRDefault="0013475E" w:rsidP="0013475E">
      <w:pPr>
        <w:rPr>
          <w:sz w:val="20"/>
          <w:szCs w:val="20"/>
        </w:rPr>
      </w:pPr>
    </w:p>
    <w:p w:rsidR="0013475E" w:rsidRPr="0013475E" w:rsidRDefault="0013475E" w:rsidP="0013475E">
      <w:pPr>
        <w:rPr>
          <w:sz w:val="20"/>
          <w:szCs w:val="20"/>
        </w:rPr>
      </w:pPr>
    </w:p>
    <w:sectPr w:rsidR="0013475E" w:rsidRPr="0013475E" w:rsidSect="00AA074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4B60"/>
    <w:rsid w:val="000C562D"/>
    <w:rsid w:val="0013475E"/>
    <w:rsid w:val="001C4B60"/>
    <w:rsid w:val="004E3321"/>
    <w:rsid w:val="00695BDD"/>
    <w:rsid w:val="00873D11"/>
    <w:rsid w:val="00A00F19"/>
    <w:rsid w:val="00AA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AA0746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AA0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AA0746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AA0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Admin</cp:lastModifiedBy>
  <cp:revision>3</cp:revision>
  <cp:lastPrinted>2013-09-06T09:50:00Z</cp:lastPrinted>
  <dcterms:created xsi:type="dcterms:W3CDTF">2013-09-06T03:00:00Z</dcterms:created>
  <dcterms:modified xsi:type="dcterms:W3CDTF">2013-09-06T09:50:00Z</dcterms:modified>
</cp:coreProperties>
</file>