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B9" w:rsidRPr="004503B9" w:rsidRDefault="004503B9" w:rsidP="004503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3B9">
        <w:rPr>
          <w:rFonts w:ascii="Times New Roman" w:hAnsi="Times New Roman" w:cs="Times New Roman"/>
          <w:b/>
          <w:sz w:val="20"/>
          <w:szCs w:val="20"/>
        </w:rPr>
        <w:t xml:space="preserve">Математика </w:t>
      </w:r>
    </w:p>
    <w:p w:rsidR="006851BB" w:rsidRDefault="006851BB" w:rsidP="004503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3B9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4503B9" w:rsidRPr="004503B9" w:rsidRDefault="004503B9" w:rsidP="004503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1BB" w:rsidRPr="004503B9" w:rsidRDefault="006851BB" w:rsidP="004503B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 xml:space="preserve">Рабочая программа по математике составлена на основе Федерального образовательного государственного стандарта, Примерной образовательной программы </w:t>
      </w:r>
    </w:p>
    <w:p w:rsidR="006851BB" w:rsidRPr="004503B9" w:rsidRDefault="006851BB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начального общего образования, авторской программы М.И.Моро, Ю.М.Колягина, М.А. Бантовой, Г.В. Бельтюковой, С.И. Волковой, С.В. Степановой.</w:t>
      </w:r>
    </w:p>
    <w:p w:rsidR="007946DF" w:rsidRPr="004503B9" w:rsidRDefault="006851BB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Программа разработана в целях конкретизации содержания образовательного стандарта с учетом межпредметных и внутрипред</w:t>
      </w:r>
      <w:r w:rsidR="004503B9">
        <w:rPr>
          <w:rFonts w:ascii="Times New Roman" w:hAnsi="Times New Roman" w:cs="Times New Roman"/>
          <w:sz w:val="20"/>
          <w:szCs w:val="20"/>
        </w:rPr>
        <w:t xml:space="preserve">метных связей, логики учебного </w:t>
      </w:r>
      <w:r w:rsidRPr="004503B9">
        <w:rPr>
          <w:rFonts w:ascii="Times New Roman" w:hAnsi="Times New Roman" w:cs="Times New Roman"/>
          <w:sz w:val="20"/>
          <w:szCs w:val="20"/>
        </w:rPr>
        <w:t>процесса и возрастных особенностей младших школьников.</w:t>
      </w:r>
    </w:p>
    <w:p w:rsidR="006851BB" w:rsidRDefault="006851BB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В соответстви</w:t>
      </w:r>
      <w:r w:rsidR="004503B9">
        <w:rPr>
          <w:rFonts w:ascii="Times New Roman" w:hAnsi="Times New Roman" w:cs="Times New Roman"/>
          <w:sz w:val="20"/>
          <w:szCs w:val="20"/>
        </w:rPr>
        <w:t xml:space="preserve">и с учебным планом школы </w:t>
      </w:r>
      <w:r w:rsidRPr="004503B9">
        <w:rPr>
          <w:rFonts w:ascii="Times New Roman" w:hAnsi="Times New Roman" w:cs="Times New Roman"/>
          <w:sz w:val="20"/>
          <w:szCs w:val="20"/>
        </w:rPr>
        <w:t xml:space="preserve"> рабочая программа рассчитана на 132 часа в год 4 часа в неделю.</w:t>
      </w:r>
    </w:p>
    <w:p w:rsidR="003C256D" w:rsidRDefault="003C256D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часов в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триместре –</w:t>
      </w:r>
      <w:r w:rsidR="00907D2B">
        <w:rPr>
          <w:rFonts w:ascii="Times New Roman" w:hAnsi="Times New Roman" w:cs="Times New Roman"/>
          <w:sz w:val="20"/>
          <w:szCs w:val="20"/>
        </w:rPr>
        <w:t xml:space="preserve"> 48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256D" w:rsidRDefault="003C256D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часов во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триместре -  </w:t>
      </w:r>
      <w:r w:rsidR="00907D2B">
        <w:rPr>
          <w:rFonts w:ascii="Times New Roman" w:hAnsi="Times New Roman" w:cs="Times New Roman"/>
          <w:sz w:val="20"/>
          <w:szCs w:val="20"/>
        </w:rPr>
        <w:t>40</w:t>
      </w:r>
    </w:p>
    <w:p w:rsidR="003C256D" w:rsidRPr="003C256D" w:rsidRDefault="003C256D" w:rsidP="003C25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часов в </w:t>
      </w:r>
      <w:r>
        <w:rPr>
          <w:rFonts w:ascii="Times New Roman" w:hAnsi="Times New Roman" w:cs="Times New Roman"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</w:rPr>
        <w:t xml:space="preserve"> триместре - </w:t>
      </w:r>
      <w:r w:rsidR="00907D2B">
        <w:rPr>
          <w:rFonts w:ascii="Times New Roman" w:hAnsi="Times New Roman" w:cs="Times New Roman"/>
          <w:sz w:val="20"/>
          <w:szCs w:val="20"/>
        </w:rPr>
        <w:t>44</w:t>
      </w:r>
    </w:p>
    <w:p w:rsidR="007946DF" w:rsidRPr="004503B9" w:rsidRDefault="007946DF" w:rsidP="00450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51BB" w:rsidRPr="004503B9" w:rsidRDefault="006851BB" w:rsidP="004503B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b/>
          <w:sz w:val="20"/>
          <w:szCs w:val="20"/>
        </w:rPr>
        <w:t>Цель:</w:t>
      </w:r>
      <w:r w:rsidRPr="004503B9">
        <w:rPr>
          <w:rFonts w:ascii="Times New Roman" w:hAnsi="Times New Roman" w:cs="Times New Roman"/>
          <w:sz w:val="20"/>
          <w:szCs w:val="20"/>
        </w:rPr>
        <w:t xml:space="preserve"> дать представление о натуральном числе и нуле, о математических действиях с целыми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6851BB" w:rsidRPr="004503B9" w:rsidRDefault="006851BB" w:rsidP="004503B9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503B9">
        <w:rPr>
          <w:rFonts w:ascii="Times New Roman" w:hAnsi="Times New Roman" w:cs="Times New Roman"/>
          <w:b/>
          <w:sz w:val="20"/>
          <w:szCs w:val="20"/>
        </w:rPr>
        <w:t>Задачи курса:</w:t>
      </w:r>
    </w:p>
    <w:p w:rsidR="006851BB" w:rsidRPr="004503B9" w:rsidRDefault="006851BB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 Формирование у детей пространственных представлений, ознакомление с различными геометрическими фигурами и некоторым</w:t>
      </w:r>
      <w:r w:rsidR="004503B9">
        <w:rPr>
          <w:rFonts w:ascii="Times New Roman" w:hAnsi="Times New Roman" w:cs="Times New Roman"/>
          <w:sz w:val="20"/>
          <w:szCs w:val="20"/>
        </w:rPr>
        <w:t xml:space="preserve">и их свойствами, с простейшими </w:t>
      </w:r>
      <w:r w:rsidRPr="004503B9">
        <w:rPr>
          <w:rFonts w:ascii="Times New Roman" w:hAnsi="Times New Roman" w:cs="Times New Roman"/>
          <w:sz w:val="20"/>
          <w:szCs w:val="20"/>
        </w:rPr>
        <w:t>чертежными и измерительными приборами;</w:t>
      </w:r>
    </w:p>
    <w:p w:rsidR="006851BB" w:rsidRDefault="006851BB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 Формирование осознанных и прочных навыков вычислений, понимание общих принципов и законов, лежащих в основе изучае</w:t>
      </w:r>
      <w:r w:rsidR="004503B9">
        <w:rPr>
          <w:rFonts w:ascii="Times New Roman" w:hAnsi="Times New Roman" w:cs="Times New Roman"/>
          <w:sz w:val="20"/>
          <w:szCs w:val="20"/>
        </w:rPr>
        <w:t>мых математических фактов, осо</w:t>
      </w:r>
      <w:r w:rsidRPr="004503B9">
        <w:rPr>
          <w:rFonts w:ascii="Times New Roman" w:hAnsi="Times New Roman" w:cs="Times New Roman"/>
          <w:sz w:val="20"/>
          <w:szCs w:val="20"/>
        </w:rPr>
        <w:t xml:space="preserve">знание связей, которые существуют между рассматриваемыми явлениями. </w:t>
      </w:r>
    </w:p>
    <w:p w:rsidR="007946DF" w:rsidRPr="004503B9" w:rsidRDefault="007946DF" w:rsidP="00450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51BB" w:rsidRPr="004503B9" w:rsidRDefault="006851BB" w:rsidP="004503B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 xml:space="preserve">Основное содержание обучения в программе представлено крупными разделами: числа и величины, арифметические действия, </w:t>
      </w:r>
      <w:r w:rsidR="004503B9">
        <w:rPr>
          <w:rFonts w:ascii="Times New Roman" w:hAnsi="Times New Roman" w:cs="Times New Roman"/>
          <w:sz w:val="20"/>
          <w:szCs w:val="20"/>
        </w:rPr>
        <w:t>текстовые задачи, пространствен</w:t>
      </w:r>
      <w:r w:rsidRPr="004503B9">
        <w:rPr>
          <w:rFonts w:ascii="Times New Roman" w:hAnsi="Times New Roman" w:cs="Times New Roman"/>
          <w:sz w:val="20"/>
          <w:szCs w:val="20"/>
        </w:rPr>
        <w:t xml:space="preserve">ные отношения, геометрические фигуры, геометрические величины, работа с данными. </w:t>
      </w:r>
    </w:p>
    <w:p w:rsidR="006851BB" w:rsidRPr="004503B9" w:rsidRDefault="006851BB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В процессе изучения математики осуществляется знакомство с математическим языком, формируются речевые умения и навыки:</w:t>
      </w:r>
      <w:r w:rsidR="004503B9">
        <w:rPr>
          <w:rFonts w:ascii="Times New Roman" w:hAnsi="Times New Roman" w:cs="Times New Roman"/>
          <w:sz w:val="20"/>
          <w:szCs w:val="20"/>
        </w:rPr>
        <w:t xml:space="preserve"> ученики знакомятся с названия</w:t>
      </w:r>
      <w:r w:rsidRPr="004503B9">
        <w:rPr>
          <w:rFonts w:ascii="Times New Roman" w:hAnsi="Times New Roman" w:cs="Times New Roman"/>
          <w:sz w:val="20"/>
          <w:szCs w:val="20"/>
        </w:rPr>
        <w:t>ми действий, их компонентов и результатов, терминами «равенство» и «неравенство».</w:t>
      </w:r>
    </w:p>
    <w:p w:rsidR="006851BB" w:rsidRPr="004503B9" w:rsidRDefault="006851BB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Помимо терминологии, обучающиеся усваивают и некоторые элементы математической символики: знаки действий, знаки отношений; они учатся чита</w:t>
      </w:r>
      <w:r w:rsidR="004503B9">
        <w:rPr>
          <w:rFonts w:ascii="Times New Roman" w:hAnsi="Times New Roman" w:cs="Times New Roman"/>
          <w:sz w:val="20"/>
          <w:szCs w:val="20"/>
        </w:rPr>
        <w:t>ть и запи</w:t>
      </w:r>
      <w:r w:rsidRPr="004503B9">
        <w:rPr>
          <w:rFonts w:ascii="Times New Roman" w:hAnsi="Times New Roman" w:cs="Times New Roman"/>
          <w:sz w:val="20"/>
          <w:szCs w:val="20"/>
        </w:rPr>
        <w:t>сывать простейшие математические выражения.</w:t>
      </w:r>
    </w:p>
    <w:p w:rsidR="006851BB" w:rsidRPr="004503B9" w:rsidRDefault="006851BB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В программе предусмотрено ознакомление с некоторыми свойствами арифметических действий и основанными на них приема</w:t>
      </w:r>
      <w:r w:rsidR="004503B9">
        <w:rPr>
          <w:rFonts w:ascii="Times New Roman" w:hAnsi="Times New Roman" w:cs="Times New Roman"/>
          <w:sz w:val="20"/>
          <w:szCs w:val="20"/>
        </w:rPr>
        <w:t>ми вычислений. Учащиеся практи</w:t>
      </w:r>
      <w:r w:rsidRPr="004503B9">
        <w:rPr>
          <w:rFonts w:ascii="Times New Roman" w:hAnsi="Times New Roman" w:cs="Times New Roman"/>
          <w:sz w:val="20"/>
          <w:szCs w:val="20"/>
        </w:rPr>
        <w:t>чески знакомятся с сочетательным свойством сложения, которое во 2 классе будет специально рассмотрено. Ознакомление со связ</w:t>
      </w:r>
      <w:r w:rsidR="004503B9">
        <w:rPr>
          <w:rFonts w:ascii="Times New Roman" w:hAnsi="Times New Roman" w:cs="Times New Roman"/>
          <w:sz w:val="20"/>
          <w:szCs w:val="20"/>
        </w:rPr>
        <w:t xml:space="preserve">ью между сложением и вычитанием </w:t>
      </w:r>
      <w:r w:rsidRPr="004503B9">
        <w:rPr>
          <w:rFonts w:ascii="Times New Roman" w:hAnsi="Times New Roman" w:cs="Times New Roman"/>
          <w:sz w:val="20"/>
          <w:szCs w:val="20"/>
        </w:rPr>
        <w:t>дает возможность находить разность, опираясь на знания состава чисел и соответствующих случаев сложения.</w:t>
      </w:r>
    </w:p>
    <w:p w:rsidR="006851BB" w:rsidRPr="004503B9" w:rsidRDefault="006851BB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Математическое содержание позволяет развивать и организационные умения: планировать этапы предстоящей работы, определ</w:t>
      </w:r>
      <w:r w:rsidR="004503B9">
        <w:rPr>
          <w:rFonts w:ascii="Times New Roman" w:hAnsi="Times New Roman" w:cs="Times New Roman"/>
          <w:sz w:val="20"/>
          <w:szCs w:val="20"/>
        </w:rPr>
        <w:t xml:space="preserve">ять последовательность учебных </w:t>
      </w:r>
      <w:r w:rsidRPr="004503B9">
        <w:rPr>
          <w:rFonts w:ascii="Times New Roman" w:hAnsi="Times New Roman" w:cs="Times New Roman"/>
          <w:sz w:val="20"/>
          <w:szCs w:val="20"/>
        </w:rPr>
        <w:t>действий, осуществлять контроль и оценку их правильности, поиск путей преодоления ошибок. В процессе обучения математике школьни</w:t>
      </w:r>
      <w:r w:rsidR="004503B9">
        <w:rPr>
          <w:rFonts w:ascii="Times New Roman" w:hAnsi="Times New Roman" w:cs="Times New Roman"/>
          <w:sz w:val="20"/>
          <w:szCs w:val="20"/>
        </w:rPr>
        <w:t>к учится участвовать в совмест</w:t>
      </w:r>
      <w:r w:rsidRPr="004503B9">
        <w:rPr>
          <w:rFonts w:ascii="Times New Roman" w:hAnsi="Times New Roman" w:cs="Times New Roman"/>
          <w:sz w:val="20"/>
          <w:szCs w:val="20"/>
        </w:rPr>
        <w:t>ной деятельности при решении математических задач (распределять поручения дляпоиски доказательств, выбора рационального способа,</w:t>
      </w:r>
      <w:r w:rsidR="004503B9">
        <w:rPr>
          <w:rFonts w:ascii="Times New Roman" w:hAnsi="Times New Roman" w:cs="Times New Roman"/>
          <w:sz w:val="20"/>
          <w:szCs w:val="20"/>
        </w:rPr>
        <w:t xml:space="preserve"> поиска и анализа информации), </w:t>
      </w:r>
      <w:r w:rsidRPr="004503B9">
        <w:rPr>
          <w:rFonts w:ascii="Times New Roman" w:hAnsi="Times New Roman" w:cs="Times New Roman"/>
          <w:sz w:val="20"/>
          <w:szCs w:val="20"/>
        </w:rPr>
        <w:t>проявлять инициативу и самостоятельность.</w:t>
      </w:r>
    </w:p>
    <w:p w:rsidR="006851BB" w:rsidRPr="004503B9" w:rsidRDefault="006851BB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Младший школьник получит представление о натуральном числе, числе нуль, о нумерации чисел в десятичной системе счисле</w:t>
      </w:r>
      <w:r w:rsidR="004503B9">
        <w:rPr>
          <w:rFonts w:ascii="Times New Roman" w:hAnsi="Times New Roman" w:cs="Times New Roman"/>
          <w:sz w:val="20"/>
          <w:szCs w:val="20"/>
        </w:rPr>
        <w:t>ния, величинах. Научится выпол</w:t>
      </w:r>
      <w:r w:rsidRPr="004503B9">
        <w:rPr>
          <w:rFonts w:ascii="Times New Roman" w:hAnsi="Times New Roman" w:cs="Times New Roman"/>
          <w:sz w:val="20"/>
          <w:szCs w:val="20"/>
        </w:rPr>
        <w:t>нять устно и письменно арифметические действия с числами; находить неизвестный компонент арифметического действия; составл</w:t>
      </w:r>
      <w:r w:rsidR="004503B9">
        <w:rPr>
          <w:rFonts w:ascii="Times New Roman" w:hAnsi="Times New Roman" w:cs="Times New Roman"/>
          <w:sz w:val="20"/>
          <w:szCs w:val="20"/>
        </w:rPr>
        <w:t xml:space="preserve">ять числовые выражения; усвоит </w:t>
      </w:r>
      <w:r w:rsidRPr="004503B9">
        <w:rPr>
          <w:rFonts w:ascii="Times New Roman" w:hAnsi="Times New Roman" w:cs="Times New Roman"/>
          <w:sz w:val="20"/>
          <w:szCs w:val="20"/>
        </w:rPr>
        <w:lastRenderedPageBreak/>
        <w:t>смысл отношений «больше (меньше) на…»; получит представление о геометрических величинах, геометрических фигурах; научится решать несложные текстовые задачи.</w:t>
      </w:r>
    </w:p>
    <w:p w:rsid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51BB" w:rsidRDefault="006851BB" w:rsidP="004503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503B9">
        <w:rPr>
          <w:rFonts w:ascii="Times New Roman" w:hAnsi="Times New Roman" w:cs="Times New Roman"/>
          <w:b/>
          <w:sz w:val="20"/>
          <w:szCs w:val="20"/>
        </w:rPr>
        <w:t>В результате изучения курса математики в 1 классе обучающиеся должны: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832"/>
        <w:gridCol w:w="4840"/>
        <w:gridCol w:w="4831"/>
      </w:tblGrid>
      <w:tr w:rsidR="006851BB" w:rsidRPr="004503B9" w:rsidTr="006851BB">
        <w:tc>
          <w:tcPr>
            <w:tcW w:w="4928" w:type="dxa"/>
          </w:tcPr>
          <w:p w:rsidR="006851BB" w:rsidRPr="004503B9" w:rsidRDefault="004503B9" w:rsidP="0045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разделы</w:t>
            </w:r>
          </w:p>
        </w:tc>
        <w:tc>
          <w:tcPr>
            <w:tcW w:w="4929" w:type="dxa"/>
          </w:tcPr>
          <w:p w:rsidR="006851BB" w:rsidRPr="004503B9" w:rsidRDefault="006851BB" w:rsidP="0045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4929" w:type="dxa"/>
          </w:tcPr>
          <w:p w:rsidR="006851BB" w:rsidRPr="004503B9" w:rsidRDefault="006851BB" w:rsidP="0045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</w:tc>
      </w:tr>
      <w:tr w:rsidR="006851BB" w:rsidRPr="004503B9" w:rsidTr="006851BB">
        <w:tc>
          <w:tcPr>
            <w:tcW w:w="4928" w:type="dxa"/>
          </w:tcPr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 xml:space="preserve">Нумерация 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Названия и после</w:t>
            </w:r>
            <w:r w:rsidR="004503B9">
              <w:rPr>
                <w:rFonts w:ascii="Times New Roman" w:hAnsi="Times New Roman" w:cs="Times New Roman"/>
                <w:sz w:val="20"/>
                <w:szCs w:val="20"/>
              </w:rPr>
              <w:t>довательность чисел в натураль</w:t>
            </w: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ном ряду;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Как образуется каждая следующая счетная единица</w:t>
            </w:r>
          </w:p>
        </w:tc>
        <w:tc>
          <w:tcPr>
            <w:tcW w:w="4929" w:type="dxa"/>
          </w:tcPr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Читать, записывать и сравнивать числа в пределах 20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Записывать результат сравнения;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любое двузначное число в виде суммы 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разрядных слагаемых</w:t>
            </w:r>
          </w:p>
        </w:tc>
      </w:tr>
      <w:tr w:rsidR="006851BB" w:rsidRPr="004503B9" w:rsidTr="006851BB">
        <w:tc>
          <w:tcPr>
            <w:tcW w:w="4928" w:type="dxa"/>
          </w:tcPr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Понимать конкретный смысл каждого арифметического действия</w:t>
            </w:r>
          </w:p>
        </w:tc>
        <w:tc>
          <w:tcPr>
            <w:tcW w:w="4929" w:type="dxa"/>
          </w:tcPr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и обозначение арифметических действий, 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компонентов действий; 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Правила о порядке выполнения действий;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Таблицу сложен</w:t>
            </w:r>
            <w:r w:rsidR="004503B9">
              <w:rPr>
                <w:rFonts w:ascii="Times New Roman" w:hAnsi="Times New Roman" w:cs="Times New Roman"/>
                <w:sz w:val="20"/>
                <w:szCs w:val="20"/>
              </w:rPr>
              <w:t>ия и соответствующие случаи вы</w:t>
            </w: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читания и деления</w:t>
            </w:r>
          </w:p>
        </w:tc>
        <w:tc>
          <w:tcPr>
            <w:tcW w:w="4929" w:type="dxa"/>
          </w:tcPr>
          <w:p w:rsid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Записывать и вычи</w:t>
            </w:r>
            <w:r w:rsidR="004503B9">
              <w:rPr>
                <w:rFonts w:ascii="Times New Roman" w:hAnsi="Times New Roman" w:cs="Times New Roman"/>
                <w:sz w:val="20"/>
                <w:szCs w:val="20"/>
              </w:rPr>
              <w:t>слять значения числовых выраже</w:t>
            </w: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 xml:space="preserve">ний. 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числовые значения буквенных выражений; 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Выполнять устные вычисления, проверку вычисле-</w:t>
            </w:r>
          </w:p>
          <w:p w:rsid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 xml:space="preserve">ний; 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письменные вычисления, проверку 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вычислений;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Решать задачи в 1-2 действия</w:t>
            </w:r>
          </w:p>
        </w:tc>
      </w:tr>
      <w:tr w:rsidR="006851BB" w:rsidRPr="004503B9" w:rsidTr="006851BB">
        <w:tc>
          <w:tcPr>
            <w:tcW w:w="4928" w:type="dxa"/>
          </w:tcPr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Величины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таких величинах, как длина, 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масса, время. И способах их измерения</w:t>
            </w:r>
          </w:p>
        </w:tc>
        <w:tc>
          <w:tcPr>
            <w:tcW w:w="4929" w:type="dxa"/>
          </w:tcPr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 xml:space="preserve">Единицы названных величин, общепринятых их 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обозначения, соотношения </w:t>
            </w:r>
            <w:r w:rsidR="004503B9">
              <w:rPr>
                <w:rFonts w:ascii="Times New Roman" w:hAnsi="Times New Roman" w:cs="Times New Roman"/>
                <w:sz w:val="20"/>
                <w:szCs w:val="20"/>
              </w:rPr>
              <w:t>между единицами каж</w:t>
            </w: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дой из этих величин;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Связи между этими величинами</w:t>
            </w:r>
          </w:p>
        </w:tc>
        <w:tc>
          <w:tcPr>
            <w:tcW w:w="4929" w:type="dxa"/>
          </w:tcPr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Находить длину отрезка, ломаной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Узнавать время по часам;</w:t>
            </w:r>
          </w:p>
          <w:p w:rsidR="006851BB" w:rsidRPr="004503B9" w:rsidRDefault="006851BB" w:rsidP="0045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B9">
              <w:rPr>
                <w:rFonts w:ascii="Times New Roman" w:hAnsi="Times New Roman" w:cs="Times New Roman"/>
                <w:sz w:val="20"/>
                <w:szCs w:val="20"/>
              </w:rPr>
              <w:t>Выполнять арифметические действия с величинами;</w:t>
            </w:r>
          </w:p>
        </w:tc>
      </w:tr>
    </w:tbl>
    <w:p w:rsidR="009E4991" w:rsidRPr="004503B9" w:rsidRDefault="009E4991" w:rsidP="00450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503B9">
        <w:rPr>
          <w:rFonts w:ascii="Times New Roman" w:hAnsi="Times New Roman" w:cs="Times New Roman"/>
          <w:b/>
          <w:sz w:val="20"/>
          <w:szCs w:val="20"/>
        </w:rPr>
        <w:t>В процессе изучения математики у обучающихся формируются общие учебные умения и способы познавательной деятельности: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 обнаружение моделей геометрических фигур, математических процессов, зависимостей в окружающем мире;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 прогнозирование результата вычисления, решения задачи;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 сравнение разных способов вычислений, решения задачи; выбор рационального (удобного) способа;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 планирование хода решения задачи, выполнение задания на измерение, вычисление, построение;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 пошаговый контроль правильности и полноты выполнения алгоритма арифметического действия, плана решения текстовой зад</w:t>
      </w:r>
      <w:r w:rsidR="007946DF">
        <w:rPr>
          <w:rFonts w:ascii="Times New Roman" w:hAnsi="Times New Roman" w:cs="Times New Roman"/>
          <w:sz w:val="20"/>
          <w:szCs w:val="20"/>
        </w:rPr>
        <w:t xml:space="preserve">ачи, построения геометрической </w:t>
      </w:r>
      <w:r w:rsidRPr="004503B9">
        <w:rPr>
          <w:rFonts w:ascii="Times New Roman" w:hAnsi="Times New Roman" w:cs="Times New Roman"/>
          <w:sz w:val="20"/>
          <w:szCs w:val="20"/>
        </w:rPr>
        <w:t>фигуры;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 поиск, обнаружение и устранение ошибок логического (в ходе решения) и арифметического (в вычислении) характера;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 xml:space="preserve"> моделирование ситуаций, требующих упорядочения предметов и объектов по длине, массе, вместимости, времени; описание явлений и событий с использованием 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величин;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 xml:space="preserve"> анализ и разрешение житейских ситуаций, требующих умения находить геометрические величины (планировка, разметка), выполнять построения и вычисления, 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анализировать зависимости;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 сбор, обобщение и представление данных, полученных в ходе самостоятельно проведенных опросов (без использования компьютера);</w:t>
      </w:r>
    </w:p>
    <w:p w:rsid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поиск необходимой информации в учебной и справочной литературе.</w:t>
      </w:r>
    </w:p>
    <w:p w:rsidR="007946DF" w:rsidRPr="004503B9" w:rsidRDefault="007946DF" w:rsidP="00450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03B9" w:rsidRPr="007946DF" w:rsidRDefault="004503B9" w:rsidP="004503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946DF">
        <w:rPr>
          <w:rFonts w:ascii="Times New Roman" w:hAnsi="Times New Roman" w:cs="Times New Roman"/>
          <w:b/>
          <w:sz w:val="20"/>
          <w:szCs w:val="20"/>
        </w:rPr>
        <w:lastRenderedPageBreak/>
        <w:t>УЧЕБНО-МЕТОДИЧЕСКОЕ ОБЕСПЕЧЕНИЕ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Для ученика: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1.Моро, М. И. Тетрадь по математике. 1 класс: пособие для учащихся общеобразовательных учреждений: в 2 ч. / М. И. Моро, С.</w:t>
      </w:r>
      <w:r w:rsidR="007946DF">
        <w:rPr>
          <w:rFonts w:ascii="Times New Roman" w:hAnsi="Times New Roman" w:cs="Times New Roman"/>
          <w:sz w:val="20"/>
          <w:szCs w:val="20"/>
        </w:rPr>
        <w:t xml:space="preserve"> И. Волкова. – Просвещение, 2012</w:t>
      </w:r>
      <w:r w:rsidRPr="004503B9">
        <w:rPr>
          <w:rFonts w:ascii="Times New Roman" w:hAnsi="Times New Roman" w:cs="Times New Roman"/>
          <w:sz w:val="20"/>
          <w:szCs w:val="20"/>
        </w:rPr>
        <w:t>.</w:t>
      </w:r>
    </w:p>
    <w:p w:rsid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2.Моро, М. И. Математика. 1 класс: учебник для общеобразовательных учреждений: в 2 ч. / М. И. Моро, С. И. Волкова, С. В. Степанова. – М.: Просвещение, 2011.</w:t>
      </w:r>
    </w:p>
    <w:p w:rsidR="007946DF" w:rsidRPr="004503B9" w:rsidRDefault="007946DF" w:rsidP="00450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Для учителя: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 xml:space="preserve">1.Моро, М. И. Математика. Программа и планирование учебного курса. 1 – 4 классы: пособие для учителей общеобразовательных учреждений / М. И. Моро [и др.]. </w:t>
      </w:r>
    </w:p>
    <w:p w:rsidR="004503B9" w:rsidRPr="00907D2B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– М.: Просвещение, 2009.</w:t>
      </w:r>
    </w:p>
    <w:p w:rsidR="00907D2B" w:rsidRPr="00907D2B" w:rsidRDefault="00907D2B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2. Математика. </w:t>
      </w:r>
      <w:r w:rsidRPr="00907D2B">
        <w:rPr>
          <w:rFonts w:ascii="Times New Roman" w:hAnsi="Times New Roman" w:cs="Times New Roman"/>
          <w:sz w:val="20"/>
          <w:szCs w:val="20"/>
        </w:rPr>
        <w:t>1 класс</w:t>
      </w:r>
      <w:r>
        <w:rPr>
          <w:rFonts w:ascii="Times New Roman" w:hAnsi="Times New Roman" w:cs="Times New Roman"/>
          <w:sz w:val="20"/>
          <w:szCs w:val="20"/>
        </w:rPr>
        <w:t>: поурочные планы по УМК «Школа России» (</w:t>
      </w:r>
      <w:r w:rsidRPr="004503B9">
        <w:rPr>
          <w:rFonts w:ascii="Times New Roman" w:hAnsi="Times New Roman" w:cs="Times New Roman"/>
          <w:sz w:val="20"/>
          <w:szCs w:val="20"/>
        </w:rPr>
        <w:t>CD).</w:t>
      </w:r>
    </w:p>
    <w:p w:rsidR="007946DF" w:rsidRPr="004503B9" w:rsidRDefault="004503B9" w:rsidP="007946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 xml:space="preserve">2. </w:t>
      </w:r>
      <w:r w:rsidR="007946DF" w:rsidRPr="004503B9">
        <w:rPr>
          <w:rFonts w:ascii="Times New Roman" w:hAnsi="Times New Roman" w:cs="Times New Roman"/>
          <w:sz w:val="20"/>
          <w:szCs w:val="20"/>
        </w:rPr>
        <w:t>Моро, М. И. Математика. 1 класс: учебник для общеобразовательных учреждений: в 2 ч. / М. И. Моро, С. И. Волкова, С. В. Степанова. – М.: Просвещение, 2011.</w:t>
      </w:r>
    </w:p>
    <w:p w:rsidR="007946DF" w:rsidRPr="004503B9" w:rsidRDefault="007946DF" w:rsidP="007946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Бахтина С.В.</w:t>
      </w:r>
      <w:r w:rsidRPr="004503B9">
        <w:rPr>
          <w:rFonts w:ascii="Times New Roman" w:hAnsi="Times New Roman" w:cs="Times New Roman"/>
          <w:sz w:val="20"/>
          <w:szCs w:val="20"/>
        </w:rPr>
        <w:t xml:space="preserve"> Поурочные разработки по</w:t>
      </w:r>
      <w:r>
        <w:rPr>
          <w:rFonts w:ascii="Times New Roman" w:hAnsi="Times New Roman" w:cs="Times New Roman"/>
          <w:sz w:val="20"/>
          <w:szCs w:val="20"/>
        </w:rPr>
        <w:t xml:space="preserve"> математике: 1 класс. – М.: Издательство «Экзамен», 2012</w:t>
      </w:r>
      <w:r w:rsidRPr="004503B9">
        <w:rPr>
          <w:rFonts w:ascii="Times New Roman" w:hAnsi="Times New Roman" w:cs="Times New Roman"/>
          <w:sz w:val="20"/>
          <w:szCs w:val="20"/>
        </w:rPr>
        <w:t>.</w:t>
      </w:r>
    </w:p>
    <w:p w:rsidR="007946DF" w:rsidRPr="004503B9" w:rsidRDefault="007946DF" w:rsidP="007946D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B10058">
        <w:rPr>
          <w:rFonts w:ascii="Times New Roman" w:hAnsi="Times New Roman" w:cs="Times New Roman"/>
          <w:sz w:val="20"/>
          <w:szCs w:val="20"/>
        </w:rPr>
        <w:t xml:space="preserve">Волкова С.И. Математика. Контрольные работы. 1-4 классы: пособие для учителей для учителей общеобразоват. учреждений. – М.: Просвещение, 2010. </w:t>
      </w:r>
    </w:p>
    <w:p w:rsidR="004503B9" w:rsidRPr="004503B9" w:rsidRDefault="004503B9" w:rsidP="007946D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Общее: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1. Информационно-коммуникативные средства.</w:t>
      </w:r>
    </w:p>
    <w:p w:rsid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Математика: электронное приложение к учебнику М.И. Моро (CD).</w:t>
      </w:r>
    </w:p>
    <w:p w:rsidR="003C256D" w:rsidRDefault="003C256D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256D">
        <w:rPr>
          <w:rFonts w:ascii="Times New Roman" w:hAnsi="Times New Roman" w:cs="Times New Roman"/>
          <w:sz w:val="20"/>
          <w:szCs w:val="20"/>
        </w:rPr>
        <w:t xml:space="preserve">Мультимедийный учебник </w:t>
      </w:r>
      <w:r>
        <w:rPr>
          <w:rFonts w:ascii="Times New Roman" w:hAnsi="Times New Roman" w:cs="Times New Roman"/>
          <w:sz w:val="20"/>
          <w:szCs w:val="20"/>
        </w:rPr>
        <w:t xml:space="preserve"> математики «Уроки </w:t>
      </w:r>
      <w:r w:rsidRPr="003C256D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ирилла </w:t>
      </w:r>
      <w:r w:rsidRPr="003C256D">
        <w:rPr>
          <w:rFonts w:ascii="Times New Roman" w:hAnsi="Times New Roman" w:cs="Times New Roman"/>
          <w:sz w:val="20"/>
          <w:szCs w:val="20"/>
        </w:rPr>
        <w:t>иМ</w:t>
      </w:r>
      <w:r>
        <w:rPr>
          <w:rFonts w:ascii="Times New Roman" w:hAnsi="Times New Roman" w:cs="Times New Roman"/>
          <w:sz w:val="20"/>
          <w:szCs w:val="20"/>
        </w:rPr>
        <w:t xml:space="preserve">ефодия» </w:t>
      </w:r>
      <w:r w:rsidRPr="004503B9">
        <w:rPr>
          <w:rFonts w:ascii="Times New Roman" w:hAnsi="Times New Roman" w:cs="Times New Roman"/>
          <w:sz w:val="20"/>
          <w:szCs w:val="20"/>
        </w:rPr>
        <w:t>(CD).</w:t>
      </w:r>
    </w:p>
    <w:p w:rsidR="001E685E" w:rsidRDefault="001E685E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 «Веселые уроки. Математика» (</w:t>
      </w:r>
      <w:r w:rsidRPr="004503B9">
        <w:rPr>
          <w:rFonts w:ascii="Times New Roman" w:hAnsi="Times New Roman" w:cs="Times New Roman"/>
          <w:sz w:val="20"/>
          <w:szCs w:val="20"/>
        </w:rPr>
        <w:t>CD).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2. Наглядные пособия.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Комплект демонстрационных таблиц к учебнику «Математика» М. И. Моро, С. И. Волковой, С. В. Степановой.</w:t>
      </w:r>
    </w:p>
    <w:p w:rsidR="004503B9" w:rsidRPr="004503B9" w:rsidRDefault="004503B9" w:rsidP="004503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3B9">
        <w:rPr>
          <w:rFonts w:ascii="Times New Roman" w:hAnsi="Times New Roman" w:cs="Times New Roman"/>
          <w:sz w:val="20"/>
          <w:szCs w:val="20"/>
        </w:rPr>
        <w:t>3. Материально-технические средства.</w:t>
      </w:r>
    </w:p>
    <w:p w:rsidR="004503B9" w:rsidRDefault="00027630" w:rsidP="004503B9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Компьютер</w:t>
      </w:r>
      <w:r w:rsidR="003C256D">
        <w:rPr>
          <w:rFonts w:ascii="Times New Roman" w:hAnsi="Times New Roman" w:cs="Times New Roman"/>
          <w:sz w:val="20"/>
          <w:szCs w:val="20"/>
        </w:rPr>
        <w:t>, интерактивная доска, проектор</w:t>
      </w:r>
      <w:r w:rsidR="004503B9">
        <w:t>.</w:t>
      </w:r>
    </w:p>
    <w:sectPr w:rsidR="004503B9" w:rsidSect="007946D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C72EE"/>
    <w:rsid w:val="00027630"/>
    <w:rsid w:val="001C72EE"/>
    <w:rsid w:val="001D3F14"/>
    <w:rsid w:val="001E685E"/>
    <w:rsid w:val="003C256D"/>
    <w:rsid w:val="004503B9"/>
    <w:rsid w:val="006851BB"/>
    <w:rsid w:val="007946DF"/>
    <w:rsid w:val="00907D2B"/>
    <w:rsid w:val="009E4991"/>
    <w:rsid w:val="00B10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Никитка</dc:creator>
  <cp:keywords/>
  <dc:description/>
  <cp:lastModifiedBy>Admin</cp:lastModifiedBy>
  <cp:revision>8</cp:revision>
  <cp:lastPrinted>2013-09-06T09:29:00Z</cp:lastPrinted>
  <dcterms:created xsi:type="dcterms:W3CDTF">2013-09-05T16:28:00Z</dcterms:created>
  <dcterms:modified xsi:type="dcterms:W3CDTF">2013-09-06T09:33:00Z</dcterms:modified>
</cp:coreProperties>
</file>