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85" w:rsidRPr="00147885" w:rsidRDefault="00147885" w:rsidP="00147885">
      <w:pPr>
        <w:pStyle w:val="Style1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147885">
        <w:rPr>
          <w:rFonts w:ascii="Times New Roman" w:hAnsi="Times New Roman"/>
          <w:b/>
          <w:sz w:val="20"/>
          <w:szCs w:val="20"/>
        </w:rPr>
        <w:t>Русский язык</w:t>
      </w:r>
    </w:p>
    <w:p w:rsidR="0001022E" w:rsidRPr="00147885" w:rsidRDefault="00147885" w:rsidP="00147885">
      <w:pPr>
        <w:pStyle w:val="Style1"/>
        <w:tabs>
          <w:tab w:val="left" w:pos="12960"/>
          <w:tab w:val="left" w:pos="13140"/>
        </w:tabs>
        <w:ind w:left="-180" w:right="252"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01022E" w:rsidRPr="00147885">
        <w:rPr>
          <w:rFonts w:ascii="Times New Roman" w:hAnsi="Times New Roman"/>
          <w:b/>
          <w:sz w:val="20"/>
          <w:szCs w:val="20"/>
        </w:rPr>
        <w:t>Пояснительная  записка</w:t>
      </w:r>
    </w:p>
    <w:p w:rsidR="0001022E" w:rsidRPr="00147885" w:rsidRDefault="0001022E" w:rsidP="0001022E">
      <w:pPr>
        <w:pStyle w:val="Style1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01022E" w:rsidRPr="00147885" w:rsidRDefault="0001022E" w:rsidP="001157C0">
      <w:pPr>
        <w:pStyle w:val="Style1"/>
        <w:spacing w:line="360" w:lineRule="auto"/>
        <w:rPr>
          <w:rFonts w:ascii="Times New Roman" w:hAnsi="Times New Roman"/>
          <w:sz w:val="20"/>
          <w:szCs w:val="20"/>
          <w:lang w:eastAsia="ar-SA"/>
        </w:rPr>
      </w:pPr>
      <w:r w:rsidRPr="00147885">
        <w:rPr>
          <w:rFonts w:ascii="Times New Roman" w:hAnsi="Times New Roman"/>
          <w:sz w:val="20"/>
          <w:szCs w:val="20"/>
          <w:lang w:eastAsia="ar-SA"/>
        </w:rPr>
        <w:t xml:space="preserve">       </w:t>
      </w:r>
      <w:proofErr w:type="gramStart"/>
      <w:r w:rsidRPr="00147885">
        <w:rPr>
          <w:rFonts w:ascii="Times New Roman" w:hAnsi="Times New Roman"/>
          <w:sz w:val="20"/>
          <w:szCs w:val="20"/>
          <w:lang w:eastAsia="ar-SA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</w:t>
      </w:r>
      <w:r w:rsidR="00147885">
        <w:rPr>
          <w:rFonts w:ascii="Times New Roman" w:hAnsi="Times New Roman"/>
          <w:sz w:val="20"/>
          <w:szCs w:val="20"/>
          <w:lang w:eastAsia="ar-SA"/>
        </w:rPr>
        <w:t xml:space="preserve">ования, </w:t>
      </w:r>
      <w:r w:rsidR="001157C0">
        <w:rPr>
          <w:rFonts w:ascii="Times New Roman" w:hAnsi="Times New Roman"/>
          <w:sz w:val="20"/>
          <w:szCs w:val="20"/>
        </w:rPr>
        <w:t>программы</w:t>
      </w:r>
      <w:r w:rsidRPr="00147885">
        <w:rPr>
          <w:rFonts w:ascii="Times New Roman" w:hAnsi="Times New Roman"/>
          <w:sz w:val="20"/>
          <w:szCs w:val="20"/>
        </w:rPr>
        <w:t xml:space="preserve">  В. Г. Горе</w:t>
      </w:r>
      <w:r w:rsidR="001157C0">
        <w:rPr>
          <w:rFonts w:ascii="Times New Roman" w:hAnsi="Times New Roman"/>
          <w:sz w:val="20"/>
          <w:szCs w:val="20"/>
        </w:rPr>
        <w:t xml:space="preserve">цкого и др., «Обучение грамоте», программы В.П. </w:t>
      </w:r>
      <w:proofErr w:type="spellStart"/>
      <w:r w:rsidR="001157C0">
        <w:rPr>
          <w:rFonts w:ascii="Times New Roman" w:hAnsi="Times New Roman"/>
          <w:sz w:val="20"/>
          <w:szCs w:val="20"/>
        </w:rPr>
        <w:t>Канакиной</w:t>
      </w:r>
      <w:proofErr w:type="spellEnd"/>
      <w:r w:rsidR="001157C0">
        <w:rPr>
          <w:rFonts w:ascii="Times New Roman" w:hAnsi="Times New Roman"/>
          <w:sz w:val="20"/>
          <w:szCs w:val="20"/>
        </w:rPr>
        <w:t>, В.Г. Горецкого</w:t>
      </w:r>
      <w:r w:rsidRPr="00147885">
        <w:rPr>
          <w:rFonts w:ascii="Times New Roman" w:hAnsi="Times New Roman"/>
          <w:sz w:val="20"/>
          <w:szCs w:val="20"/>
        </w:rPr>
        <w:t xml:space="preserve"> «Русский язык» («Школа России».</w:t>
      </w:r>
      <w:proofErr w:type="gramEnd"/>
      <w:r w:rsidRPr="0014788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7885">
        <w:rPr>
          <w:rFonts w:ascii="Times New Roman" w:hAnsi="Times New Roman"/>
          <w:sz w:val="20"/>
          <w:szCs w:val="20"/>
        </w:rPr>
        <w:t xml:space="preserve">Москва,  «Просвещение», 2011) </w:t>
      </w:r>
      <w:proofErr w:type="gramEnd"/>
    </w:p>
    <w:p w:rsidR="0001022E" w:rsidRDefault="001157C0" w:rsidP="001157C0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BE360F">
        <w:rPr>
          <w:rFonts w:ascii="Times New Roman" w:hAnsi="Times New Roman"/>
          <w:sz w:val="20"/>
          <w:szCs w:val="20"/>
        </w:rPr>
        <w:t>Рабочая программа рассчитана на 132 часа в год 4 часа в неделю.</w:t>
      </w:r>
    </w:p>
    <w:p w:rsidR="00BE360F" w:rsidRDefault="00BE360F" w:rsidP="001157C0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часов в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BE36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триместре – </w:t>
      </w:r>
      <w:r w:rsidR="00C57BAF">
        <w:rPr>
          <w:rFonts w:ascii="Times New Roman" w:hAnsi="Times New Roman"/>
          <w:sz w:val="20"/>
          <w:szCs w:val="20"/>
        </w:rPr>
        <w:t xml:space="preserve">48 </w:t>
      </w:r>
      <w:r>
        <w:rPr>
          <w:rFonts w:ascii="Times New Roman" w:hAnsi="Times New Roman"/>
          <w:sz w:val="20"/>
          <w:szCs w:val="20"/>
        </w:rPr>
        <w:t>ч.</w:t>
      </w:r>
    </w:p>
    <w:p w:rsidR="00BE360F" w:rsidRDefault="00BE360F" w:rsidP="00BE360F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часов в </w:t>
      </w:r>
      <w:r w:rsidRPr="00BE36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триместре – </w:t>
      </w:r>
      <w:r w:rsidR="00C57BAF">
        <w:rPr>
          <w:rFonts w:ascii="Times New Roman" w:hAnsi="Times New Roman"/>
          <w:sz w:val="20"/>
          <w:szCs w:val="20"/>
        </w:rPr>
        <w:t xml:space="preserve">40 </w:t>
      </w:r>
      <w:r>
        <w:rPr>
          <w:rFonts w:ascii="Times New Roman" w:hAnsi="Times New Roman"/>
          <w:sz w:val="20"/>
          <w:szCs w:val="20"/>
        </w:rPr>
        <w:t>ч.</w:t>
      </w:r>
    </w:p>
    <w:p w:rsidR="00BE360F" w:rsidRDefault="00BE360F" w:rsidP="00BE360F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часов в </w:t>
      </w:r>
      <w:r>
        <w:rPr>
          <w:rFonts w:ascii="Times New Roman" w:hAnsi="Times New Roman"/>
          <w:sz w:val="20"/>
          <w:szCs w:val="20"/>
          <w:lang w:val="en-US"/>
        </w:rPr>
        <w:t>III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триместре – </w:t>
      </w:r>
      <w:r w:rsidR="00C57BAF">
        <w:rPr>
          <w:rFonts w:ascii="Times New Roman" w:hAnsi="Times New Roman"/>
          <w:sz w:val="20"/>
          <w:szCs w:val="20"/>
        </w:rPr>
        <w:t xml:space="preserve">44 </w:t>
      </w:r>
      <w:r>
        <w:rPr>
          <w:rFonts w:ascii="Times New Roman" w:hAnsi="Times New Roman"/>
          <w:sz w:val="20"/>
          <w:szCs w:val="20"/>
        </w:rPr>
        <w:t>ч.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Курс русского языка реализует познавательную и социокультурную цели: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62604">
        <w:rPr>
          <w:rFonts w:ascii="Times New Roman" w:hAnsi="Times New Roman"/>
          <w:b/>
          <w:sz w:val="20"/>
          <w:szCs w:val="20"/>
        </w:rPr>
        <w:t>Познавательная цель</w:t>
      </w:r>
      <w:r w:rsidRPr="00147885">
        <w:rPr>
          <w:rFonts w:ascii="Times New Roman" w:hAnsi="Times New Roman"/>
          <w:sz w:val="20"/>
          <w:szCs w:val="20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62604">
        <w:rPr>
          <w:rFonts w:ascii="Times New Roman" w:hAnsi="Times New Roman"/>
          <w:b/>
          <w:sz w:val="20"/>
          <w:szCs w:val="20"/>
        </w:rPr>
        <w:t>Социокультурная цель</w:t>
      </w:r>
      <w:r w:rsidRPr="00147885">
        <w:rPr>
          <w:rFonts w:ascii="Times New Roman" w:hAnsi="Times New Roman"/>
          <w:sz w:val="20"/>
          <w:szCs w:val="20"/>
        </w:rPr>
        <w:t xml:space="preserve">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1022E" w:rsidRPr="00162604" w:rsidRDefault="00162604" w:rsidP="0001022E">
      <w:pPr>
        <w:pStyle w:val="Style1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62604">
        <w:rPr>
          <w:rFonts w:ascii="Times New Roman" w:hAnsi="Times New Roman"/>
          <w:b/>
          <w:sz w:val="20"/>
          <w:szCs w:val="20"/>
        </w:rPr>
        <w:t>З</w:t>
      </w:r>
      <w:r w:rsidR="0001022E" w:rsidRPr="00162604">
        <w:rPr>
          <w:rFonts w:ascii="Times New Roman" w:hAnsi="Times New Roman"/>
          <w:b/>
          <w:sz w:val="20"/>
          <w:szCs w:val="20"/>
        </w:rPr>
        <w:t>адач</w:t>
      </w:r>
      <w:r w:rsidRPr="00162604">
        <w:rPr>
          <w:rFonts w:ascii="Times New Roman" w:hAnsi="Times New Roman"/>
          <w:b/>
          <w:sz w:val="20"/>
          <w:szCs w:val="20"/>
        </w:rPr>
        <w:t>и</w:t>
      </w:r>
      <w:r w:rsidR="0001022E" w:rsidRPr="00162604">
        <w:rPr>
          <w:rFonts w:ascii="Times New Roman" w:hAnsi="Times New Roman"/>
          <w:b/>
          <w:sz w:val="20"/>
          <w:szCs w:val="20"/>
        </w:rPr>
        <w:t>: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 xml:space="preserve">освоение первоначальных знаний о лексике, фонетике, грамматике русского языка; 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</w:t>
      </w:r>
      <w:bookmarkStart w:id="0" w:name="_GoBack"/>
      <w:bookmarkEnd w:id="0"/>
      <w:r w:rsidRPr="00147885">
        <w:rPr>
          <w:rFonts w:ascii="Times New Roman" w:hAnsi="Times New Roman"/>
          <w:sz w:val="20"/>
          <w:szCs w:val="20"/>
        </w:rPr>
        <w:t>твовать свою речь.</w:t>
      </w:r>
    </w:p>
    <w:p w:rsidR="0001022E" w:rsidRPr="00162604" w:rsidRDefault="0001022E" w:rsidP="0001022E">
      <w:pPr>
        <w:pStyle w:val="Style1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62604">
        <w:rPr>
          <w:rFonts w:ascii="Times New Roman" w:hAnsi="Times New Roman"/>
          <w:b/>
          <w:sz w:val="20"/>
          <w:szCs w:val="20"/>
        </w:rPr>
        <w:t>Структура курса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Изучение русского языка в начальной школе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Начальным этапом изучения русского языка в первом классе является курс «Обучение грамоте». Его продолжительность (при</w:t>
      </w:r>
      <w:r w:rsidR="00162604">
        <w:rPr>
          <w:rFonts w:ascii="Times New Roman" w:hAnsi="Times New Roman"/>
          <w:sz w:val="20"/>
          <w:szCs w:val="20"/>
        </w:rPr>
        <w:t xml:space="preserve">близительно 23 учебные недели, </w:t>
      </w:r>
      <w:r w:rsidRPr="00147885">
        <w:rPr>
          <w:rFonts w:ascii="Times New Roman" w:hAnsi="Times New Roman"/>
          <w:sz w:val="20"/>
          <w:szCs w:val="20"/>
        </w:rPr>
        <w:t xml:space="preserve"> </w:t>
      </w:r>
      <w:r w:rsidR="00162604">
        <w:rPr>
          <w:rFonts w:ascii="Times New Roman" w:hAnsi="Times New Roman"/>
          <w:sz w:val="20"/>
          <w:szCs w:val="20"/>
        </w:rPr>
        <w:t xml:space="preserve">8 </w:t>
      </w:r>
      <w:r w:rsidRPr="00147885">
        <w:rPr>
          <w:rFonts w:ascii="Times New Roman" w:hAnsi="Times New Roman"/>
          <w:sz w:val="20"/>
          <w:szCs w:val="20"/>
        </w:rPr>
        <w:t xml:space="preserve">часов  в неделю) определяется темпом обучаемости учеников, их индивидуальными особенностями и спецификой используемых учебных средств. Обучение письму идёт параллельно с обучением чтению с учётом </w:t>
      </w:r>
      <w:r w:rsidRPr="00147885">
        <w:rPr>
          <w:rFonts w:ascii="Times New Roman" w:hAnsi="Times New Roman"/>
          <w:sz w:val="20"/>
          <w:szCs w:val="20"/>
        </w:rPr>
        <w:lastRenderedPageBreak/>
        <w:t xml:space="preserve">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Наряду с формированием основ элементарного графического навыка чтения и навыка письма развиваются речевые умения детей, обогащается и активизируется словарь, совершенствуется фонематический слух, осуществляется грамматико–орфографическая пропедевтика.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Задачи обучения грамоте решаются как на уроках русского языка. Так и на уроках литературного чтения,  Чтобы подчеркнуть интегрированный характер периода обучения грамоте, его содержание с учётом специфики этих учебных предметов представлено в программах «Русский язык» и «Литературное чтение». После курса «Обучение грамоте» начинается раздельное изучение русского языка и литературного чтения.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 xml:space="preserve">Систематический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В начальной школе орфография не выделяется в качестве специального раздела программы. 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 учащихся  с  различными принципами русского правописания (без введения терминологии).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47885">
        <w:rPr>
          <w:rFonts w:ascii="Times New Roman" w:hAnsi="Times New Roman"/>
          <w:b/>
          <w:sz w:val="20"/>
          <w:szCs w:val="20"/>
        </w:rPr>
        <w:t>Основные содержательные линии курса: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- система языка (основы лингвистических знаний): фонетика, графика, грамматика (морфология и синтаксис);</w:t>
      </w:r>
    </w:p>
    <w:p w:rsidR="0001022E" w:rsidRPr="00147885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- орфография и пунктуация;</w:t>
      </w:r>
    </w:p>
    <w:p w:rsidR="0001022E" w:rsidRPr="00162604" w:rsidRDefault="0001022E" w:rsidP="00162604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- развитие речи.</w:t>
      </w:r>
    </w:p>
    <w:p w:rsidR="0001022E" w:rsidRPr="00147885" w:rsidRDefault="0001022E" w:rsidP="00162604">
      <w:pPr>
        <w:pStyle w:val="Style1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47885">
        <w:rPr>
          <w:rFonts w:ascii="Times New Roman" w:hAnsi="Times New Roman"/>
          <w:b/>
          <w:sz w:val="20"/>
          <w:szCs w:val="20"/>
        </w:rPr>
        <w:t xml:space="preserve">Личностные, </w:t>
      </w:r>
      <w:proofErr w:type="spellStart"/>
      <w:r w:rsidRPr="00147885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147885">
        <w:rPr>
          <w:rFonts w:ascii="Times New Roman" w:hAnsi="Times New Roman"/>
          <w:b/>
          <w:sz w:val="20"/>
          <w:szCs w:val="20"/>
        </w:rPr>
        <w:t xml:space="preserve"> и предметные результаты</w:t>
      </w:r>
      <w:r w:rsidR="00162604">
        <w:rPr>
          <w:rFonts w:ascii="Times New Roman" w:hAnsi="Times New Roman"/>
          <w:b/>
          <w:sz w:val="20"/>
          <w:szCs w:val="20"/>
        </w:rPr>
        <w:t xml:space="preserve"> </w:t>
      </w:r>
      <w:r w:rsidRPr="00147885">
        <w:rPr>
          <w:rFonts w:ascii="Times New Roman" w:hAnsi="Times New Roman"/>
          <w:b/>
          <w:sz w:val="20"/>
          <w:szCs w:val="20"/>
        </w:rPr>
        <w:t>освоения учебного предмета.</w:t>
      </w:r>
    </w:p>
    <w:p w:rsidR="0001022E" w:rsidRPr="00147885" w:rsidRDefault="00162604" w:rsidP="0001022E">
      <w:pPr>
        <w:pStyle w:val="Style1"/>
        <w:spacing w:line="360" w:lineRule="auto"/>
        <w:rPr>
          <w:rStyle w:val="FontStyle14"/>
          <w:rFonts w:ascii="Times New Roman" w:hAnsi="Times New Roman" w:cs="Times New Roman"/>
          <w:bCs w:val="0"/>
        </w:rPr>
      </w:pPr>
      <w:r>
        <w:rPr>
          <w:rStyle w:val="FontStyle13"/>
          <w:rFonts w:ascii="Times New Roman" w:hAnsi="Times New Roman" w:cs="Times New Roman"/>
          <w:bCs w:val="0"/>
        </w:rPr>
        <w:t>Личностные</w:t>
      </w:r>
      <w:r w:rsidR="0001022E" w:rsidRPr="00147885">
        <w:rPr>
          <w:rStyle w:val="FontStyle13"/>
          <w:rFonts w:ascii="Times New Roman" w:hAnsi="Times New Roman" w:cs="Times New Roman"/>
          <w:bCs w:val="0"/>
        </w:rPr>
        <w:t xml:space="preserve"> </w:t>
      </w:r>
      <w:r>
        <w:rPr>
          <w:rStyle w:val="FontStyle14"/>
          <w:rFonts w:ascii="Times New Roman" w:hAnsi="Times New Roman" w:cs="Times New Roman"/>
          <w:bCs w:val="0"/>
        </w:rPr>
        <w:t>результаты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t>: осознание языка как основного сред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ства человеческого общения; восприятие русского языка как яв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ления национальной культуры; понимание того, что правильная устная и письменная речь есть показатели индивидуальной куль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туры человека; способность к самооценке</w:t>
      </w:r>
      <w:r w:rsidR="0001022E" w:rsidRPr="00147885"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t>на основе наблюде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ния за собственной речью.</w:t>
      </w:r>
    </w:p>
    <w:p w:rsidR="0001022E" w:rsidRPr="00147885" w:rsidRDefault="00BE360F" w:rsidP="0001022E">
      <w:pPr>
        <w:pStyle w:val="Style1"/>
        <w:spacing w:line="360" w:lineRule="auto"/>
        <w:rPr>
          <w:rStyle w:val="FontStyle14"/>
          <w:rFonts w:ascii="Times New Roman" w:hAnsi="Times New Roman" w:cs="Times New Roman"/>
          <w:b w:val="0"/>
          <w:bCs w:val="0"/>
        </w:rPr>
      </w:pPr>
      <w:proofErr w:type="spellStart"/>
      <w:proofErr w:type="gramStart"/>
      <w:r>
        <w:rPr>
          <w:rStyle w:val="FontStyle13"/>
          <w:rFonts w:ascii="Times New Roman" w:hAnsi="Times New Roman" w:cs="Times New Roman"/>
          <w:bCs w:val="0"/>
        </w:rPr>
        <w:t>Метапредметные</w:t>
      </w:r>
      <w:proofErr w:type="spellEnd"/>
      <w:r w:rsidR="0001022E" w:rsidRPr="00147885">
        <w:rPr>
          <w:rStyle w:val="FontStyle13"/>
          <w:rFonts w:ascii="Times New Roman" w:hAnsi="Times New Roman" w:cs="Times New Roman"/>
          <w:bCs w:val="0"/>
        </w:rPr>
        <w:t xml:space="preserve"> </w:t>
      </w:r>
      <w:r>
        <w:rPr>
          <w:rStyle w:val="FontStyle14"/>
          <w:rFonts w:ascii="Times New Roman" w:hAnsi="Times New Roman" w:cs="Times New Roman"/>
          <w:bCs w:val="0"/>
        </w:rPr>
        <w:t>результаты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t>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ватные языковые средства для успешного решения коммуника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</w:t>
      </w:r>
      <w:proofErr w:type="gramEnd"/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t xml:space="preserve"> умение задавать вопросы.</w:t>
      </w:r>
    </w:p>
    <w:p w:rsidR="00C57BAF" w:rsidRDefault="00BE360F" w:rsidP="00BE360F">
      <w:pPr>
        <w:pStyle w:val="Style1"/>
        <w:spacing w:line="360" w:lineRule="auto"/>
        <w:rPr>
          <w:rStyle w:val="FontStyle14"/>
          <w:rFonts w:ascii="Times New Roman" w:hAnsi="Times New Roman" w:cs="Times New Roman"/>
          <w:b w:val="0"/>
          <w:bCs w:val="0"/>
        </w:rPr>
      </w:pPr>
      <w:proofErr w:type="gramStart"/>
      <w:r>
        <w:rPr>
          <w:rStyle w:val="FontStyle13"/>
          <w:rFonts w:ascii="Times New Roman" w:hAnsi="Times New Roman" w:cs="Times New Roman"/>
          <w:bCs w:val="0"/>
        </w:rPr>
        <w:t>Предметные</w:t>
      </w:r>
      <w:r w:rsidR="0001022E" w:rsidRPr="00147885">
        <w:rPr>
          <w:rStyle w:val="FontStyle13"/>
          <w:rFonts w:ascii="Times New Roman" w:hAnsi="Times New Roman" w:cs="Times New Roman"/>
          <w:bCs w:val="0"/>
        </w:rPr>
        <w:t xml:space="preserve"> </w:t>
      </w:r>
      <w:r>
        <w:rPr>
          <w:rStyle w:val="FontStyle14"/>
          <w:rFonts w:ascii="Times New Roman" w:hAnsi="Times New Roman" w:cs="Times New Roman"/>
          <w:bCs w:val="0"/>
        </w:rPr>
        <w:t>результаты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t>: начальные представления о нормах русского литературного языка  и правилах речевого этикета; умение приме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нять орфографические правила и правила постановки знаков препинания (в объеме изученного); умение (в объеме изучен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="0001022E" w:rsidRPr="00147885">
        <w:rPr>
          <w:rStyle w:val="FontStyle14"/>
          <w:rFonts w:ascii="Times New Roman" w:hAnsi="Times New Roman" w:cs="Times New Roman"/>
          <w:b w:val="0"/>
          <w:bCs w:val="0"/>
        </w:rPr>
        <w:softHyphen/>
        <w:t>чи, предложение; способность контролировать свои действия, проверять сказанное и написанное.</w:t>
      </w:r>
      <w:proofErr w:type="gramEnd"/>
    </w:p>
    <w:p w:rsidR="00C57BAF" w:rsidRDefault="00C57BAF" w:rsidP="00BE360F">
      <w:pPr>
        <w:pStyle w:val="Style1"/>
        <w:spacing w:line="360" w:lineRule="auto"/>
        <w:rPr>
          <w:rStyle w:val="FontStyle14"/>
          <w:rFonts w:ascii="Times New Roman" w:hAnsi="Times New Roman" w:cs="Times New Roman"/>
          <w:bCs w:val="0"/>
        </w:rPr>
      </w:pPr>
      <w:r>
        <w:rPr>
          <w:rStyle w:val="FontStyle14"/>
          <w:rFonts w:ascii="Times New Roman" w:hAnsi="Times New Roman" w:cs="Times New Roman"/>
          <w:bCs w:val="0"/>
        </w:rPr>
        <w:t>Планируемые результаты:</w:t>
      </w:r>
    </w:p>
    <w:p w:rsidR="00C57BAF" w:rsidRPr="00C57BAF" w:rsidRDefault="00C57BAF" w:rsidP="00BE360F">
      <w:pPr>
        <w:pStyle w:val="Style1"/>
        <w:spacing w:line="360" w:lineRule="auto"/>
        <w:rPr>
          <w:rStyle w:val="FontStyle14"/>
          <w:rFonts w:ascii="Times New Roman" w:hAnsi="Times New Roman" w:cs="Times New Roman"/>
          <w:bCs w:val="0"/>
        </w:rPr>
      </w:pPr>
      <w:r w:rsidRPr="00C57BAF">
        <w:rPr>
          <w:rStyle w:val="FontStyle14"/>
          <w:rFonts w:ascii="Times New Roman" w:hAnsi="Times New Roman" w:cs="Times New Roman"/>
          <w:bCs w:val="0"/>
        </w:rPr>
        <w:lastRenderedPageBreak/>
        <w:t>Первоклассник научится:</w:t>
      </w:r>
    </w:p>
    <w:p w:rsidR="0001022E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Держать правильно осанку;</w:t>
      </w:r>
    </w:p>
    <w:p w:rsidR="00C57BAF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Наклонно располагать тетрадь парте;</w:t>
      </w:r>
    </w:p>
    <w:p w:rsidR="00C57BAF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держать ручку и карандаш при письме;</w:t>
      </w:r>
    </w:p>
    <w:p w:rsidR="00C57BAF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гласные и согласные звуки и буквы;</w:t>
      </w:r>
    </w:p>
    <w:p w:rsidR="00C57BAF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называть мягкие и твердые звуки в слове и вне слова;</w:t>
      </w:r>
    </w:p>
    <w:p w:rsidR="00C57BAF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место ударения в слове;</w:t>
      </w:r>
    </w:p>
    <w:p w:rsidR="00C57BAF" w:rsidRDefault="00C57BAF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Вычленять слова из предложения;</w:t>
      </w:r>
    </w:p>
    <w:p w:rsidR="00C57BAF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Связно и ритмично писать буквы и их соединения;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располагать буквы и слова в строке;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Записывать  слова и предложения после слогозвукового разбора с учителем;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Списывать слова и предложения с образцов;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Проверять написанное;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под диктовку слова и предложения, написание которых не расходится с произношением;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Вычленять отдельные звуки в словах, определять их последовательность;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Четко, без искажений писать строчные и заглавные буквы, соединения, слова;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списывать слова и предложения, написанные печатным и рукописным шрифтом;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6622BA" w:rsidRDefault="006622BA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Употреблять большую букву в начале, точку конце предложения;</w:t>
      </w:r>
    </w:p>
    <w:p w:rsidR="001A5E0D" w:rsidRDefault="001A5E0D" w:rsidP="00C57BAF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Устно составлять 3-5 предложений на определенную тему.</w:t>
      </w:r>
    </w:p>
    <w:p w:rsidR="006622BA" w:rsidRDefault="001A5E0D" w:rsidP="001A5E0D">
      <w:pPr>
        <w:pStyle w:val="Style1"/>
        <w:spacing w:line="360" w:lineRule="auto"/>
        <w:ind w:left="708" w:firstLine="0"/>
        <w:rPr>
          <w:rFonts w:ascii="Times New Roman" w:hAnsi="Times New Roman"/>
          <w:b/>
          <w:sz w:val="20"/>
          <w:szCs w:val="20"/>
        </w:rPr>
      </w:pPr>
      <w:r w:rsidRPr="001A5E0D">
        <w:rPr>
          <w:rFonts w:ascii="Times New Roman" w:hAnsi="Times New Roman"/>
          <w:b/>
          <w:sz w:val="20"/>
          <w:szCs w:val="20"/>
        </w:rPr>
        <w:t>Первоклассник должен знать:</w:t>
      </w:r>
      <w:r w:rsidR="006622BA" w:rsidRPr="001A5E0D">
        <w:rPr>
          <w:rFonts w:ascii="Times New Roman" w:hAnsi="Times New Roman"/>
          <w:b/>
          <w:sz w:val="20"/>
          <w:szCs w:val="20"/>
        </w:rPr>
        <w:t xml:space="preserve"> </w:t>
      </w:r>
    </w:p>
    <w:p w:rsidR="001A5E0D" w:rsidRDefault="001A5E0D" w:rsidP="001A5E0D">
      <w:pPr>
        <w:pStyle w:val="Style1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Гигиенические правила письма;</w:t>
      </w:r>
    </w:p>
    <w:p w:rsidR="001A5E0D" w:rsidRDefault="001A5E0D" w:rsidP="001A5E0D">
      <w:pPr>
        <w:pStyle w:val="Style1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Названия строк и элементов букв</w:t>
      </w:r>
      <w:proofErr w:type="gramStart"/>
      <w:r>
        <w:rPr>
          <w:rFonts w:ascii="Times New Roman" w:hAnsi="Times New Roman"/>
          <w:sz w:val="20"/>
          <w:szCs w:val="20"/>
        </w:rPr>
        <w:t>4</w:t>
      </w:r>
      <w:proofErr w:type="gramEnd"/>
    </w:p>
    <w:p w:rsidR="001A5E0D" w:rsidRDefault="001A5E0D" w:rsidP="001A5E0D">
      <w:pPr>
        <w:pStyle w:val="Style1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Начертания заглавных и строчных букв;</w:t>
      </w:r>
    </w:p>
    <w:p w:rsidR="001A5E0D" w:rsidRPr="001A5E0D" w:rsidRDefault="001A5E0D" w:rsidP="001A5E0D">
      <w:pPr>
        <w:pStyle w:val="Style1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Обозначение звуков соответствующими буквами.</w:t>
      </w:r>
    </w:p>
    <w:p w:rsidR="0001022E" w:rsidRDefault="0001022E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 xml:space="preserve"> </w:t>
      </w:r>
    </w:p>
    <w:p w:rsidR="00E028A9" w:rsidRPr="00147885" w:rsidRDefault="00E028A9" w:rsidP="0001022E">
      <w:pPr>
        <w:pStyle w:val="Style1"/>
        <w:spacing w:line="360" w:lineRule="auto"/>
        <w:rPr>
          <w:rFonts w:ascii="Times New Roman" w:hAnsi="Times New Roman"/>
          <w:sz w:val="20"/>
          <w:szCs w:val="20"/>
        </w:rPr>
      </w:pPr>
    </w:p>
    <w:p w:rsidR="00C57BAF" w:rsidRPr="001A5E0D" w:rsidRDefault="00C57BAF" w:rsidP="00C57BAF">
      <w:pPr>
        <w:pStyle w:val="Style1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A5E0D">
        <w:rPr>
          <w:rFonts w:ascii="Times New Roman" w:hAnsi="Times New Roman"/>
          <w:b/>
          <w:sz w:val="20"/>
          <w:szCs w:val="20"/>
        </w:rPr>
        <w:lastRenderedPageBreak/>
        <w:t>Информационно-методическое обеспечение:</w:t>
      </w:r>
    </w:p>
    <w:p w:rsidR="0001022E" w:rsidRPr="00147885" w:rsidRDefault="0001022E" w:rsidP="00C57BAF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147885">
        <w:rPr>
          <w:rFonts w:ascii="Times New Roman" w:hAnsi="Times New Roman"/>
          <w:sz w:val="20"/>
          <w:szCs w:val="20"/>
        </w:rPr>
        <w:t>Пропись 1, 2, 3, 4 к «Русской азбуке».  Горецкий В.Г., Федос</w:t>
      </w:r>
      <w:r w:rsidR="001A5E0D">
        <w:rPr>
          <w:rFonts w:ascii="Times New Roman" w:hAnsi="Times New Roman"/>
          <w:sz w:val="20"/>
          <w:szCs w:val="20"/>
        </w:rPr>
        <w:t>ова Н.А. – М.: Просвещение, 2011.</w:t>
      </w:r>
    </w:p>
    <w:p w:rsidR="00CC7F55" w:rsidRDefault="001A5E0D" w:rsidP="00C57BAF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Русский язык. 1 класс. Учебник для </w:t>
      </w:r>
      <w:proofErr w:type="spellStart"/>
      <w:r>
        <w:rPr>
          <w:rFonts w:ascii="Times New Roman" w:hAnsi="Times New Roman"/>
          <w:sz w:val="20"/>
          <w:szCs w:val="20"/>
        </w:rPr>
        <w:t>образоват</w:t>
      </w:r>
      <w:proofErr w:type="spellEnd"/>
      <w:r>
        <w:rPr>
          <w:rFonts w:ascii="Times New Roman" w:hAnsi="Times New Roman"/>
          <w:sz w:val="20"/>
          <w:szCs w:val="20"/>
        </w:rPr>
        <w:t xml:space="preserve">. учреждений / В.П. </w:t>
      </w:r>
      <w:proofErr w:type="spellStart"/>
      <w:r>
        <w:rPr>
          <w:rFonts w:ascii="Times New Roman" w:hAnsi="Times New Roman"/>
          <w:sz w:val="20"/>
          <w:szCs w:val="20"/>
        </w:rPr>
        <w:t>Канакина</w:t>
      </w:r>
      <w:proofErr w:type="spellEnd"/>
      <w:r>
        <w:rPr>
          <w:rFonts w:ascii="Times New Roman" w:hAnsi="Times New Roman"/>
          <w:sz w:val="20"/>
          <w:szCs w:val="20"/>
        </w:rPr>
        <w:t>, В.Г. Горецкий. – М.: Просвещение, 2011.</w:t>
      </w:r>
    </w:p>
    <w:p w:rsidR="001A5E0D" w:rsidRDefault="001A5E0D" w:rsidP="00C57BAF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Русский язык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Рабочая тетрадь 1 класс / </w:t>
      </w:r>
      <w:proofErr w:type="spellStart"/>
      <w:r>
        <w:rPr>
          <w:rFonts w:ascii="Times New Roman" w:hAnsi="Times New Roman"/>
          <w:sz w:val="20"/>
          <w:szCs w:val="20"/>
        </w:rPr>
        <w:t>Канакина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В.П. – М.: Просвещение, 2011.</w:t>
      </w:r>
    </w:p>
    <w:p w:rsidR="001A5E0D" w:rsidRDefault="00E028A9" w:rsidP="00C57BAF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Крылова О.Н. Поурочные разработки по русскому языку. 1 класс: к учебнику В.П. </w:t>
      </w:r>
      <w:proofErr w:type="spellStart"/>
      <w:r>
        <w:rPr>
          <w:rFonts w:ascii="Times New Roman" w:hAnsi="Times New Roman"/>
          <w:sz w:val="20"/>
          <w:szCs w:val="20"/>
        </w:rPr>
        <w:t>Канакиной</w:t>
      </w:r>
      <w:proofErr w:type="spellEnd"/>
      <w:r>
        <w:rPr>
          <w:rFonts w:ascii="Times New Roman" w:hAnsi="Times New Roman"/>
          <w:sz w:val="20"/>
          <w:szCs w:val="20"/>
        </w:rPr>
        <w:t>, В.Г. Горецкого «Русский язык. 1 класс» - М.: Издательство «Экзамен», 2013.</w:t>
      </w:r>
    </w:p>
    <w:p w:rsidR="00E028A9" w:rsidRDefault="00E028A9" w:rsidP="00C57BAF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Электронное приложение к учебнику </w:t>
      </w:r>
      <w:r w:rsidRPr="00E028A9">
        <w:rPr>
          <w:rFonts w:ascii="Times New Roman" w:hAnsi="Times New Roman"/>
          <w:sz w:val="20"/>
          <w:szCs w:val="20"/>
        </w:rPr>
        <w:t xml:space="preserve">В.П. </w:t>
      </w:r>
      <w:proofErr w:type="spellStart"/>
      <w:r w:rsidRPr="00E028A9">
        <w:rPr>
          <w:rFonts w:ascii="Times New Roman" w:hAnsi="Times New Roman"/>
          <w:sz w:val="20"/>
          <w:szCs w:val="20"/>
        </w:rPr>
        <w:t>Канакиной</w:t>
      </w:r>
      <w:proofErr w:type="spellEnd"/>
      <w:r w:rsidRPr="00E028A9">
        <w:rPr>
          <w:rFonts w:ascii="Times New Roman" w:hAnsi="Times New Roman"/>
          <w:sz w:val="20"/>
          <w:szCs w:val="20"/>
        </w:rPr>
        <w:t>, В.Г. Горецкого «Русский язык. 1 класс»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en-US"/>
        </w:rPr>
        <w:t>CD</w:t>
      </w:r>
      <w:r>
        <w:rPr>
          <w:rFonts w:ascii="Times New Roman" w:hAnsi="Times New Roman"/>
          <w:sz w:val="20"/>
          <w:szCs w:val="20"/>
        </w:rPr>
        <w:t>).</w:t>
      </w:r>
    </w:p>
    <w:p w:rsidR="00E028A9" w:rsidRPr="00147885" w:rsidRDefault="00E028A9" w:rsidP="00C57BAF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Мультимедийный учебник «Уроки Кирилла и </w:t>
      </w:r>
      <w:proofErr w:type="spellStart"/>
      <w:r>
        <w:rPr>
          <w:rFonts w:ascii="Times New Roman" w:hAnsi="Times New Roman"/>
          <w:sz w:val="20"/>
          <w:szCs w:val="20"/>
        </w:rPr>
        <w:t>Мефодия</w:t>
      </w:r>
      <w:proofErr w:type="spellEnd"/>
      <w:r>
        <w:rPr>
          <w:rFonts w:ascii="Times New Roman" w:hAnsi="Times New Roman"/>
          <w:sz w:val="20"/>
          <w:szCs w:val="20"/>
        </w:rPr>
        <w:t>» (</w:t>
      </w:r>
      <w:r>
        <w:rPr>
          <w:rFonts w:ascii="Times New Roman" w:hAnsi="Times New Roman"/>
          <w:sz w:val="20"/>
          <w:szCs w:val="20"/>
          <w:lang w:val="en-US"/>
        </w:rPr>
        <w:t>DVD</w:t>
      </w:r>
      <w:proofErr w:type="gramEnd"/>
    </w:p>
    <w:sectPr w:rsidR="00E028A9" w:rsidRPr="00147885" w:rsidSect="0001022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20"/>
    <w:multiLevelType w:val="hybridMultilevel"/>
    <w:tmpl w:val="F74CD4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0668E9"/>
    <w:multiLevelType w:val="hybridMultilevel"/>
    <w:tmpl w:val="206AD2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F9D20AB"/>
    <w:multiLevelType w:val="hybridMultilevel"/>
    <w:tmpl w:val="F19C9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58"/>
    <w:rsid w:val="0001022E"/>
    <w:rsid w:val="001157C0"/>
    <w:rsid w:val="00147885"/>
    <w:rsid w:val="00162604"/>
    <w:rsid w:val="001A5E0D"/>
    <w:rsid w:val="0036469D"/>
    <w:rsid w:val="006622BA"/>
    <w:rsid w:val="00BE360F"/>
    <w:rsid w:val="00C57BAF"/>
    <w:rsid w:val="00E028A9"/>
    <w:rsid w:val="00F54858"/>
    <w:rsid w:val="00F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1022E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1022E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01022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1022E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01022E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01022E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FontStyle15">
    <w:name w:val="Font Style15"/>
    <w:basedOn w:val="a0"/>
    <w:rsid w:val="0001022E"/>
    <w:rPr>
      <w:rFonts w:ascii="Calibri" w:hAnsi="Calibri" w:cs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1022E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1022E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01022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1022E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01022E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01022E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FontStyle15">
    <w:name w:val="Font Style15"/>
    <w:basedOn w:val="a0"/>
    <w:rsid w:val="0001022E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8249-2FB1-49B3-A158-3A2A9207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роза</cp:lastModifiedBy>
  <cp:revision>4</cp:revision>
  <dcterms:created xsi:type="dcterms:W3CDTF">2013-09-09T06:05:00Z</dcterms:created>
  <dcterms:modified xsi:type="dcterms:W3CDTF">2013-09-09T08:52:00Z</dcterms:modified>
</cp:coreProperties>
</file>