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-176" w:type="dxa"/>
        <w:tblLayout w:type="fixed"/>
        <w:tblLook w:val="04A0"/>
      </w:tblPr>
      <w:tblGrid>
        <w:gridCol w:w="10215"/>
      </w:tblGrid>
      <w:tr w:rsidR="009C7651" w:rsidTr="009C7651">
        <w:tc>
          <w:tcPr>
            <w:tcW w:w="10218" w:type="dxa"/>
            <w:hideMark/>
          </w:tcPr>
          <w:p w:rsidR="009C7651" w:rsidRDefault="009C765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eastAsia="en-US"/>
              </w:rPr>
              <w:t>МУНИЦИПАЛЬНОЕ ОБРАЗОВАНИЕ ТАЗОВСКИЙ РАЙОН</w:t>
            </w:r>
          </w:p>
          <w:p w:rsidR="009C7651" w:rsidRDefault="009C7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eastAsia="en-US"/>
              </w:rPr>
              <w:t xml:space="preserve">МУНИЦИПАЛЬНОЕ КАЗЁННОЕ ОБЩЕОБРАЗОВАТЕЛЬНОЕ </w:t>
            </w:r>
          </w:p>
          <w:p w:rsidR="009C7651" w:rsidRDefault="009C7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eastAsia="en-US"/>
              </w:rPr>
              <w:t>УЧРЕЖДЕНИЕ ТАЗОВСКАЯ ШКОЛА-ИНТЕРНАТ</w:t>
            </w:r>
          </w:p>
          <w:p w:rsidR="009C7651" w:rsidRDefault="009C76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eastAsia="en-US"/>
              </w:rPr>
              <w:t>СРЕДНЕГО ОБЩЕГО ОБРАЗОВАНИЯ</w:t>
            </w:r>
          </w:p>
        </w:tc>
      </w:tr>
      <w:tr w:rsidR="009C7651" w:rsidTr="009C7651">
        <w:trPr>
          <w:cantSplit/>
          <w:trHeight w:val="783"/>
        </w:trPr>
        <w:tc>
          <w:tcPr>
            <w:tcW w:w="10218" w:type="dxa"/>
            <w:vAlign w:val="bottom"/>
          </w:tcPr>
          <w:p w:rsidR="009C7651" w:rsidRDefault="009C76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Кирова, д. 12, п. Тазовский,  Ямало-Ненецкий автономный округ, 629350</w:t>
            </w:r>
          </w:p>
          <w:p w:rsidR="009C7651" w:rsidRDefault="009C765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тел./факс: (34940) 2-18-91, </w:t>
            </w:r>
            <w:hyperlink r:id="rId5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mkoutshi</w:t>
              </w:r>
              <w:r>
                <w:rPr>
                  <w:rStyle w:val="a3"/>
                  <w:rFonts w:ascii="Times New Roman" w:hAnsi="Times New Roman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 w:eastAsia="en-US"/>
                </w:rPr>
                <w:t>mail</w:t>
              </w:r>
              <w:r>
                <w:rPr>
                  <w:rStyle w:val="a3"/>
                  <w:rFonts w:ascii="Times New Roman" w:hAnsi="Times New Roman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 w:eastAsia="en-US"/>
                </w:rPr>
                <w:t>ru</w:t>
              </w:r>
            </w:hyperlink>
          </w:p>
          <w:p w:rsidR="009C7651" w:rsidRDefault="009C76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9C7651" w:rsidRDefault="009C7651" w:rsidP="009C7651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</w:p>
    <w:p w:rsidR="009C7651" w:rsidRDefault="009C7651" w:rsidP="009C7651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3"/>
        <w:gridCol w:w="4994"/>
      </w:tblGrid>
      <w:tr w:rsidR="009C7651" w:rsidTr="009C7651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51" w:rsidRDefault="009C76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Рассмотрено и принято</w:t>
            </w:r>
          </w:p>
          <w:p w:rsidR="009C7651" w:rsidRDefault="009C76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 методическом совете</w:t>
            </w:r>
          </w:p>
          <w:p w:rsidR="009C7651" w:rsidRDefault="009C76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МКОУ ТШИ</w:t>
            </w:r>
          </w:p>
          <w:p w:rsidR="009C7651" w:rsidRDefault="009C76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Протокол № 4 </w:t>
            </w:r>
          </w:p>
          <w:p w:rsidR="009C7651" w:rsidRDefault="009C76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17  «апреля» 2023 г.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51" w:rsidRDefault="009C76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Утверждаю</w:t>
            </w:r>
          </w:p>
          <w:p w:rsidR="009C7651" w:rsidRDefault="009C76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МКОУ ТШИ</w:t>
            </w:r>
          </w:p>
          <w:p w:rsidR="009C7651" w:rsidRDefault="009C76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_________________Грешан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А.А.</w:t>
            </w:r>
          </w:p>
          <w:p w:rsidR="009C7651" w:rsidRDefault="009C76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Приказ № </w:t>
            </w:r>
          </w:p>
          <w:p w:rsidR="009C7651" w:rsidRDefault="009C76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18 «апреля» 2023 г. </w:t>
            </w:r>
          </w:p>
        </w:tc>
      </w:tr>
    </w:tbl>
    <w:p w:rsidR="009C7651" w:rsidRDefault="009C7651" w:rsidP="009C7651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</w:p>
    <w:p w:rsidR="009C7651" w:rsidRDefault="009C7651" w:rsidP="009C7651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</w:p>
    <w:p w:rsidR="009C7651" w:rsidRDefault="009C7651" w:rsidP="009C7651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</w:p>
    <w:p w:rsidR="009C7651" w:rsidRDefault="009C7651" w:rsidP="009C7651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</w:p>
    <w:p w:rsidR="009C7651" w:rsidRDefault="009C7651" w:rsidP="009C7651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</w:p>
    <w:p w:rsidR="009C7651" w:rsidRDefault="009C7651" w:rsidP="009C7651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</w:p>
    <w:p w:rsidR="009C7651" w:rsidRDefault="009C7651" w:rsidP="009C7651">
      <w:pPr>
        <w:pStyle w:val="a5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АНТИРИСКОВАЯ ПРОГРАММА</w:t>
      </w:r>
    </w:p>
    <w:p w:rsidR="009C7651" w:rsidRDefault="009C7651" w:rsidP="009C7651">
      <w:pPr>
        <w:pStyle w:val="a5"/>
        <w:jc w:val="center"/>
        <w:rPr>
          <w:rFonts w:ascii="PT Astra Serif" w:hAnsi="PT Astra Serif"/>
          <w:b/>
          <w:sz w:val="32"/>
          <w:szCs w:val="32"/>
        </w:rPr>
      </w:pPr>
    </w:p>
    <w:p w:rsidR="009C7651" w:rsidRDefault="009C7651" w:rsidP="009C7651">
      <w:pPr>
        <w:pStyle w:val="a5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по группе факторов риска</w:t>
      </w:r>
    </w:p>
    <w:p w:rsidR="009C7651" w:rsidRDefault="009C7651" w:rsidP="009C7651">
      <w:pPr>
        <w:pStyle w:val="a5"/>
        <w:jc w:val="center"/>
        <w:rPr>
          <w:rFonts w:ascii="PT Astra Serif" w:hAnsi="PT Astra Serif"/>
          <w:b/>
          <w:sz w:val="32"/>
          <w:szCs w:val="32"/>
        </w:rPr>
      </w:pPr>
    </w:p>
    <w:p w:rsidR="009C7651" w:rsidRDefault="009C7651" w:rsidP="009C7651">
      <w:pPr>
        <w:pStyle w:val="a5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"ПОНИЖЕННЫЙ УРОВЕНЬ КАЧЕСТВА ШКОЛЬНОЙ ОБРАЗОВАТЕЛЬНОЙ И ВОСПИТАТЕЛЬНОЙ СРЕДЫ"</w:t>
      </w:r>
    </w:p>
    <w:p w:rsidR="009C7651" w:rsidRDefault="009C7651" w:rsidP="009C7651">
      <w:pPr>
        <w:pStyle w:val="a5"/>
        <w:jc w:val="center"/>
        <w:rPr>
          <w:rFonts w:ascii="PT Astra Serif" w:hAnsi="PT Astra Serif"/>
          <w:b/>
          <w:sz w:val="32"/>
          <w:szCs w:val="32"/>
        </w:rPr>
      </w:pPr>
    </w:p>
    <w:p w:rsidR="009C7651" w:rsidRDefault="009C7651" w:rsidP="009C765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PT Astra Serif" w:hAnsi="PT Astra Serif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 ВЫРАЖЕННОСТЬ РИСКА «ВЫСОКАЯ»)</w:t>
      </w:r>
    </w:p>
    <w:p w:rsidR="009C7651" w:rsidRDefault="009C7651" w:rsidP="009C7651">
      <w:pPr>
        <w:pStyle w:val="a5"/>
        <w:jc w:val="center"/>
        <w:rPr>
          <w:rFonts w:ascii="PT Astra Serif" w:hAnsi="PT Astra Serif"/>
          <w:sz w:val="24"/>
          <w:szCs w:val="24"/>
        </w:rPr>
      </w:pPr>
    </w:p>
    <w:p w:rsidR="009C7651" w:rsidRDefault="009C7651" w:rsidP="009C7651">
      <w:pPr>
        <w:pStyle w:val="a5"/>
        <w:jc w:val="center"/>
        <w:rPr>
          <w:rFonts w:ascii="PT Astra Serif" w:hAnsi="PT Astra Serif"/>
          <w:sz w:val="24"/>
          <w:szCs w:val="24"/>
        </w:rPr>
      </w:pPr>
    </w:p>
    <w:p w:rsidR="009C7651" w:rsidRDefault="009C7651" w:rsidP="009C7651">
      <w:pPr>
        <w:pStyle w:val="a5"/>
        <w:jc w:val="center"/>
        <w:rPr>
          <w:rFonts w:ascii="PT Astra Serif" w:hAnsi="PT Astra Serif"/>
          <w:sz w:val="24"/>
          <w:szCs w:val="24"/>
        </w:rPr>
      </w:pPr>
    </w:p>
    <w:p w:rsidR="009C7651" w:rsidRDefault="009C7651" w:rsidP="009C7651">
      <w:pPr>
        <w:pStyle w:val="a5"/>
        <w:jc w:val="center"/>
        <w:rPr>
          <w:rFonts w:ascii="PT Astra Serif" w:hAnsi="PT Astra Serif"/>
          <w:sz w:val="24"/>
          <w:szCs w:val="24"/>
        </w:rPr>
      </w:pPr>
    </w:p>
    <w:p w:rsidR="009C7651" w:rsidRDefault="009C7651" w:rsidP="009C7651">
      <w:pPr>
        <w:pStyle w:val="a5"/>
        <w:jc w:val="center"/>
        <w:rPr>
          <w:rFonts w:ascii="PT Astra Serif" w:hAnsi="PT Astra Serif"/>
          <w:sz w:val="24"/>
          <w:szCs w:val="24"/>
        </w:rPr>
      </w:pPr>
    </w:p>
    <w:p w:rsidR="009C7651" w:rsidRDefault="009C7651" w:rsidP="009C7651">
      <w:pPr>
        <w:pStyle w:val="a5"/>
        <w:jc w:val="center"/>
        <w:rPr>
          <w:rFonts w:ascii="PT Astra Serif" w:hAnsi="PT Astra Serif"/>
          <w:sz w:val="24"/>
          <w:szCs w:val="24"/>
        </w:rPr>
      </w:pPr>
    </w:p>
    <w:p w:rsidR="009C7651" w:rsidRDefault="009C7651" w:rsidP="009C7651">
      <w:pPr>
        <w:pStyle w:val="a5"/>
        <w:jc w:val="center"/>
        <w:rPr>
          <w:rFonts w:ascii="PT Astra Serif" w:hAnsi="PT Astra Serif"/>
          <w:sz w:val="24"/>
          <w:szCs w:val="24"/>
        </w:rPr>
      </w:pPr>
    </w:p>
    <w:p w:rsidR="009C7651" w:rsidRDefault="009C7651" w:rsidP="009C7651">
      <w:pPr>
        <w:pStyle w:val="a5"/>
        <w:jc w:val="center"/>
        <w:rPr>
          <w:rFonts w:ascii="PT Astra Serif" w:hAnsi="PT Astra Serif"/>
          <w:sz w:val="24"/>
          <w:szCs w:val="24"/>
        </w:rPr>
      </w:pPr>
    </w:p>
    <w:p w:rsidR="009C7651" w:rsidRDefault="009C7651" w:rsidP="009C7651">
      <w:pPr>
        <w:pStyle w:val="a5"/>
        <w:jc w:val="center"/>
        <w:rPr>
          <w:rFonts w:ascii="PT Astra Serif" w:hAnsi="PT Astra Serif"/>
          <w:sz w:val="24"/>
          <w:szCs w:val="24"/>
        </w:rPr>
      </w:pPr>
    </w:p>
    <w:p w:rsidR="009C7651" w:rsidRDefault="009C7651" w:rsidP="009C7651">
      <w:pPr>
        <w:pStyle w:val="a5"/>
        <w:jc w:val="center"/>
        <w:rPr>
          <w:rFonts w:ascii="PT Astra Serif" w:hAnsi="PT Astra Serif"/>
          <w:sz w:val="24"/>
          <w:szCs w:val="24"/>
        </w:rPr>
      </w:pPr>
    </w:p>
    <w:p w:rsidR="009C7651" w:rsidRDefault="009C7651" w:rsidP="009C7651">
      <w:pPr>
        <w:pStyle w:val="a5"/>
        <w:jc w:val="center"/>
        <w:rPr>
          <w:rFonts w:ascii="PT Astra Serif" w:hAnsi="PT Astra Serif"/>
          <w:sz w:val="24"/>
          <w:szCs w:val="24"/>
        </w:rPr>
      </w:pPr>
    </w:p>
    <w:p w:rsidR="009C7651" w:rsidRDefault="009C7651" w:rsidP="009C7651">
      <w:pPr>
        <w:pStyle w:val="a5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Тазовский</w:t>
      </w:r>
    </w:p>
    <w:p w:rsidR="009C7651" w:rsidRDefault="009C7651" w:rsidP="009C7651">
      <w:pPr>
        <w:pStyle w:val="a5"/>
        <w:jc w:val="center"/>
        <w:rPr>
          <w:rFonts w:ascii="PT Astra Serif" w:hAnsi="PT Astra Serif"/>
          <w:sz w:val="24"/>
          <w:szCs w:val="24"/>
        </w:rPr>
      </w:pPr>
    </w:p>
    <w:p w:rsidR="009C7651" w:rsidRDefault="009C7651" w:rsidP="009C7651">
      <w:pPr>
        <w:pStyle w:val="a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2023</w:t>
      </w:r>
    </w:p>
    <w:tbl>
      <w:tblPr>
        <w:tblStyle w:val="a6"/>
        <w:tblW w:w="9322" w:type="dxa"/>
        <w:tblLook w:val="04A0"/>
      </w:tblPr>
      <w:tblGrid>
        <w:gridCol w:w="3085"/>
        <w:gridCol w:w="6237"/>
      </w:tblGrid>
      <w:tr w:rsidR="00A204B2" w:rsidRPr="00E72081" w:rsidTr="007172C6">
        <w:tc>
          <w:tcPr>
            <w:tcW w:w="9322" w:type="dxa"/>
            <w:gridSpan w:val="2"/>
          </w:tcPr>
          <w:p w:rsidR="00A204B2" w:rsidRPr="00E72081" w:rsidRDefault="00A204B2" w:rsidP="007172C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2081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Пониженный уровень качества школьной образовательной и воспитательной среды</w:t>
            </w:r>
          </w:p>
        </w:tc>
      </w:tr>
      <w:tr w:rsidR="00A204B2" w:rsidRPr="00E72081" w:rsidTr="007172C6">
        <w:tc>
          <w:tcPr>
            <w:tcW w:w="3085" w:type="dxa"/>
          </w:tcPr>
          <w:p w:rsidR="00A204B2" w:rsidRPr="00E72081" w:rsidRDefault="00A204B2" w:rsidP="007172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081">
              <w:rPr>
                <w:rFonts w:ascii="Times New Roman" w:eastAsia="Calibri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37" w:type="dxa"/>
          </w:tcPr>
          <w:p w:rsidR="00A204B2" w:rsidRPr="00E72081" w:rsidRDefault="00A204B2" w:rsidP="00A204B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2081">
              <w:rPr>
                <w:rFonts w:ascii="Times New Roman" w:eastAsia="Calibri" w:hAnsi="Times New Roman"/>
                <w:sz w:val="24"/>
                <w:szCs w:val="24"/>
              </w:rPr>
              <w:t>Повышение уровн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я школьного благополучия к декабрю </w:t>
            </w:r>
            <w:r w:rsidRPr="00E72081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E72081">
              <w:rPr>
                <w:rFonts w:ascii="Times New Roman" w:eastAsia="Calibri" w:hAnsi="Times New Roman"/>
                <w:sz w:val="24"/>
                <w:szCs w:val="24"/>
              </w:rPr>
              <w:t xml:space="preserve"> года за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72081">
              <w:rPr>
                <w:rFonts w:ascii="Times New Roman" w:eastAsia="Calibri" w:hAnsi="Times New Roman"/>
                <w:sz w:val="24"/>
                <w:szCs w:val="24"/>
              </w:rPr>
              <w:t>сче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 создания условий для социально – психологической поддержки обучающихся, подвергающихся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буллингу</w:t>
            </w:r>
            <w:proofErr w:type="spellEnd"/>
            <w:r w:rsidRPr="00E72081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находящихся в «группах риска», имеющих высокую тревожность, </w:t>
            </w:r>
            <w:r w:rsidRPr="00E72081">
              <w:rPr>
                <w:rFonts w:ascii="Times New Roman" w:eastAsia="Calibri" w:hAnsi="Times New Roman"/>
                <w:sz w:val="24"/>
                <w:szCs w:val="24"/>
              </w:rPr>
              <w:t>повышения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72081">
              <w:rPr>
                <w:rFonts w:ascii="Times New Roman" w:eastAsia="Calibri" w:hAnsi="Times New Roman"/>
                <w:sz w:val="24"/>
                <w:szCs w:val="24"/>
              </w:rPr>
              <w:t>психолого-педагогической компетентности педагогов.</w:t>
            </w:r>
          </w:p>
        </w:tc>
      </w:tr>
      <w:tr w:rsidR="00A204B2" w:rsidRPr="00E72081" w:rsidTr="007172C6">
        <w:tc>
          <w:tcPr>
            <w:tcW w:w="3085" w:type="dxa"/>
          </w:tcPr>
          <w:p w:rsidR="00A204B2" w:rsidRPr="00E72081" w:rsidRDefault="00A204B2" w:rsidP="007172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081">
              <w:rPr>
                <w:rFonts w:ascii="Times New Roman" w:eastAsia="Calibri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37" w:type="dxa"/>
          </w:tcPr>
          <w:p w:rsidR="00A204B2" w:rsidRDefault="00A204B2" w:rsidP="007172C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1. Организация социально – психологической поддержки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подвергающихся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буллингу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A204B2" w:rsidRPr="00E72081" w:rsidRDefault="00A204B2" w:rsidP="007172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Pr="00ED64EB">
              <w:rPr>
                <w:rFonts w:ascii="Times New Roman" w:eastAsia="Calibri" w:hAnsi="Times New Roman"/>
                <w:sz w:val="24"/>
                <w:szCs w:val="24"/>
              </w:rPr>
              <w:t xml:space="preserve"> Понижение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D64EB">
              <w:rPr>
                <w:rFonts w:ascii="Times New Roman" w:eastAsia="Calibri" w:hAnsi="Times New Roman"/>
                <w:sz w:val="24"/>
                <w:szCs w:val="24"/>
              </w:rPr>
              <w:t>уровня тревожности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ED64EB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«группы риска».</w:t>
            </w:r>
          </w:p>
          <w:p w:rsidR="00A204B2" w:rsidRDefault="00A204B2" w:rsidP="007172C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E72081">
              <w:rPr>
                <w:rFonts w:ascii="Times New Roman" w:eastAsia="Calibri" w:hAnsi="Times New Roman"/>
                <w:sz w:val="24"/>
                <w:szCs w:val="24"/>
              </w:rPr>
              <w:t>. Повышение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качества образовательной и воспитательной среды школы через совершенствование </w:t>
            </w:r>
            <w:r w:rsidRPr="00E72081">
              <w:rPr>
                <w:rFonts w:ascii="Times New Roman" w:eastAsia="Calibri" w:hAnsi="Times New Roman"/>
                <w:sz w:val="24"/>
                <w:szCs w:val="24"/>
              </w:rPr>
              <w:t xml:space="preserve"> психолого-педагогической грамотности педагогов, культуры педагогического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72081">
              <w:rPr>
                <w:rFonts w:ascii="Times New Roman" w:eastAsia="Calibri" w:hAnsi="Times New Roman"/>
                <w:sz w:val="24"/>
                <w:szCs w:val="24"/>
              </w:rPr>
              <w:t>общения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A204B2" w:rsidRDefault="00A204B2" w:rsidP="007172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 Формирование индивидуальных образовательных маршрутов</w:t>
            </w:r>
            <w:r w:rsidRPr="00270017">
              <w:rPr>
                <w:rFonts w:ascii="Times New Roman" w:eastAsia="Calibri" w:hAnsi="Times New Roman"/>
                <w:sz w:val="24"/>
                <w:szCs w:val="24"/>
              </w:rPr>
              <w:t xml:space="preserve"> обучающихся через внедрение альтернативных форм оценивания, раз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270017">
              <w:rPr>
                <w:rFonts w:ascii="Times New Roman" w:eastAsia="Calibri" w:hAnsi="Times New Roman"/>
                <w:sz w:val="24"/>
                <w:szCs w:val="24"/>
              </w:rPr>
              <w:t>ивающей обратной связи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A204B2" w:rsidRPr="00E72081" w:rsidRDefault="00A204B2" w:rsidP="007172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5. </w:t>
            </w:r>
            <w:r w:rsidRPr="00D82C53">
              <w:rPr>
                <w:rFonts w:ascii="Times New Roman" w:eastAsia="Calibri" w:hAnsi="Times New Roman"/>
                <w:sz w:val="24"/>
                <w:szCs w:val="24"/>
              </w:rPr>
              <w:t>Совершенствование профориентации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D82C53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Pr="00D82C53">
              <w:rPr>
                <w:rFonts w:ascii="Times New Roman" w:eastAsia="Calibri" w:hAnsi="Times New Roman"/>
                <w:sz w:val="24"/>
                <w:szCs w:val="24"/>
              </w:rPr>
              <w:t xml:space="preserve"> через дневники </w:t>
            </w:r>
            <w:proofErr w:type="spellStart"/>
            <w:r w:rsidRPr="00D82C53">
              <w:rPr>
                <w:rFonts w:ascii="Times New Roman" w:eastAsia="Calibri" w:hAnsi="Times New Roman"/>
                <w:sz w:val="24"/>
                <w:szCs w:val="24"/>
              </w:rPr>
              <w:t>профориентационного</w:t>
            </w:r>
            <w:proofErr w:type="spellEnd"/>
            <w:r w:rsidRPr="00D82C53">
              <w:rPr>
                <w:rFonts w:ascii="Times New Roman" w:eastAsia="Calibri" w:hAnsi="Times New Roman"/>
                <w:sz w:val="24"/>
                <w:szCs w:val="24"/>
              </w:rPr>
              <w:t xml:space="preserve"> сопровождения</w:t>
            </w:r>
          </w:p>
        </w:tc>
      </w:tr>
      <w:tr w:rsidR="00A204B2" w:rsidRPr="00DB11F2" w:rsidTr="007172C6">
        <w:tc>
          <w:tcPr>
            <w:tcW w:w="3085" w:type="dxa"/>
          </w:tcPr>
          <w:p w:rsidR="00A204B2" w:rsidRPr="00E72081" w:rsidRDefault="00A204B2" w:rsidP="007172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081">
              <w:rPr>
                <w:rFonts w:ascii="Times New Roman" w:eastAsia="Calibri" w:hAnsi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</w:tcPr>
          <w:p w:rsidR="00A204B2" w:rsidRPr="00D82C53" w:rsidRDefault="00A204B2" w:rsidP="007172C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D82C53">
              <w:rPr>
                <w:rFonts w:ascii="Times New Roman" w:eastAsia="Calibri" w:hAnsi="Times New Roman"/>
                <w:sz w:val="24"/>
                <w:szCs w:val="24"/>
              </w:rPr>
              <w:t xml:space="preserve">.Количествообучающихся, </w:t>
            </w:r>
            <w:proofErr w:type="gramStart"/>
            <w:r w:rsidRPr="00D82C53">
              <w:rPr>
                <w:rFonts w:ascii="Times New Roman" w:eastAsia="Calibri" w:hAnsi="Times New Roman"/>
                <w:sz w:val="24"/>
                <w:szCs w:val="24"/>
              </w:rPr>
              <w:t>подвергающихся</w:t>
            </w:r>
            <w:proofErr w:type="gramEnd"/>
            <w:r w:rsidRPr="00D82C5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82C53">
              <w:rPr>
                <w:rFonts w:ascii="Times New Roman" w:eastAsia="Calibri" w:hAnsi="Times New Roman"/>
                <w:sz w:val="24"/>
                <w:szCs w:val="24"/>
              </w:rPr>
              <w:t>буллингу</w:t>
            </w:r>
            <w:proofErr w:type="spellEnd"/>
            <w:r w:rsidRPr="00D82C53">
              <w:rPr>
                <w:rFonts w:ascii="Times New Roman" w:eastAsia="Calibri" w:hAnsi="Times New Roman"/>
                <w:sz w:val="24"/>
                <w:szCs w:val="24"/>
              </w:rPr>
              <w:t>, получающих психолого-педагогическую поддержку.</w:t>
            </w:r>
          </w:p>
          <w:p w:rsidR="00A204B2" w:rsidRDefault="00A204B2" w:rsidP="007172C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2C53">
              <w:rPr>
                <w:rFonts w:ascii="Times New Roman" w:eastAsia="Calibri" w:hAnsi="Times New Roman"/>
                <w:sz w:val="24"/>
                <w:szCs w:val="24"/>
              </w:rPr>
              <w:t xml:space="preserve">2. Снижение тревожности, повышение мотивации у </w:t>
            </w:r>
            <w:proofErr w:type="gramStart"/>
            <w:r w:rsidRPr="00D82C53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Pr="00D82C53">
              <w:rPr>
                <w:rFonts w:ascii="Times New Roman" w:eastAsia="Calibri" w:hAnsi="Times New Roman"/>
                <w:sz w:val="24"/>
                <w:szCs w:val="24"/>
              </w:rPr>
              <w:t xml:space="preserve"> «группы риска».</w:t>
            </w:r>
          </w:p>
          <w:p w:rsidR="00A204B2" w:rsidRPr="00D82C53" w:rsidRDefault="00A204B2" w:rsidP="007172C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3. </w:t>
            </w:r>
            <w:r w:rsidRPr="00D82C53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педагогов, обладающих </w:t>
            </w:r>
            <w:r w:rsidRPr="00E72081">
              <w:rPr>
                <w:rFonts w:ascii="Times New Roman" w:eastAsia="Calibri" w:hAnsi="Times New Roman"/>
                <w:sz w:val="24"/>
                <w:szCs w:val="24"/>
              </w:rPr>
              <w:t>навыком конструктивного решения проблемных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72081">
              <w:rPr>
                <w:rFonts w:ascii="Times New Roman" w:eastAsia="Calibri" w:hAnsi="Times New Roman"/>
                <w:sz w:val="24"/>
                <w:szCs w:val="24"/>
              </w:rPr>
              <w:t>педагогических ситуаций (по результатам диагностики)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A204B2" w:rsidRPr="00D82C53" w:rsidRDefault="00A204B2" w:rsidP="007172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D82C53">
              <w:rPr>
                <w:rFonts w:ascii="Times New Roman" w:eastAsia="Calibri" w:hAnsi="Times New Roman"/>
                <w:sz w:val="24"/>
                <w:szCs w:val="24"/>
              </w:rPr>
              <w:t>. Увеличение охвата обучающихся, посещающих различные виды дополнительных занятий.</w:t>
            </w:r>
          </w:p>
          <w:p w:rsidR="00A204B2" w:rsidRPr="00D82C53" w:rsidRDefault="00A204B2" w:rsidP="007172C6"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D82C53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D82C53">
              <w:rPr>
                <w:rFonts w:ascii="Times New Roman" w:hAnsi="Times New Roman"/>
                <w:sz w:val="24"/>
                <w:szCs w:val="24"/>
              </w:rPr>
              <w:t xml:space="preserve">Увеличение числа </w:t>
            </w:r>
            <w:proofErr w:type="gramStart"/>
            <w:r w:rsidRPr="00D82C5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82C53">
              <w:rPr>
                <w:rFonts w:ascii="Times New Roman" w:hAnsi="Times New Roman"/>
                <w:sz w:val="24"/>
                <w:szCs w:val="24"/>
              </w:rPr>
              <w:t xml:space="preserve">, охваченных индивидуальной </w:t>
            </w:r>
            <w:proofErr w:type="spellStart"/>
            <w:r w:rsidRPr="00D82C53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D82C53">
              <w:rPr>
                <w:rFonts w:ascii="Times New Roman" w:hAnsi="Times New Roman"/>
                <w:sz w:val="24"/>
                <w:szCs w:val="24"/>
              </w:rPr>
              <w:t xml:space="preserve"> работой</w:t>
            </w:r>
            <w:r w:rsidRPr="00D82C53">
              <w:t xml:space="preserve">. </w:t>
            </w:r>
          </w:p>
          <w:p w:rsidR="00A204B2" w:rsidRPr="00DB11F2" w:rsidRDefault="00A204B2" w:rsidP="007172C6"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D82C53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D82C53">
              <w:rPr>
                <w:rFonts w:ascii="Times New Roman" w:hAnsi="Times New Roman"/>
                <w:sz w:val="24"/>
                <w:szCs w:val="24"/>
              </w:rPr>
              <w:t>Повышение включенности родителей (законных представителей) обучающихся в образовательный и воспитательный процесс.</w:t>
            </w:r>
          </w:p>
        </w:tc>
      </w:tr>
      <w:tr w:rsidR="00A204B2" w:rsidRPr="00E72081" w:rsidTr="007172C6">
        <w:tc>
          <w:tcPr>
            <w:tcW w:w="3085" w:type="dxa"/>
          </w:tcPr>
          <w:p w:rsidR="00A204B2" w:rsidRPr="00E72081" w:rsidRDefault="00A204B2" w:rsidP="007172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081">
              <w:rPr>
                <w:rFonts w:ascii="Times New Roman" w:eastAsia="Calibri" w:hAnsi="Times New Roman"/>
                <w:sz w:val="24"/>
                <w:szCs w:val="24"/>
              </w:rPr>
              <w:t>Методы сбора и отработки информации</w:t>
            </w:r>
          </w:p>
        </w:tc>
        <w:tc>
          <w:tcPr>
            <w:tcW w:w="6237" w:type="dxa"/>
          </w:tcPr>
          <w:p w:rsidR="00A204B2" w:rsidRPr="00E72081" w:rsidRDefault="00A204B2" w:rsidP="007172C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D82C53">
              <w:rPr>
                <w:rFonts w:ascii="Times New Roman" w:hAnsi="Times New Roman"/>
                <w:sz w:val="24"/>
                <w:szCs w:val="24"/>
              </w:rPr>
              <w:t>Диагностика,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D82C53">
              <w:rPr>
                <w:rFonts w:ascii="Times New Roman" w:eastAsia="Calibri" w:hAnsi="Times New Roman"/>
                <w:sz w:val="24"/>
                <w:szCs w:val="24"/>
              </w:rPr>
              <w:t xml:space="preserve">прос, анкетирование, наблюдение, обзор, получение </w:t>
            </w:r>
            <w:r w:rsidRPr="00E72081">
              <w:rPr>
                <w:rFonts w:ascii="Times New Roman" w:eastAsia="Calibri" w:hAnsi="Times New Roman"/>
                <w:sz w:val="24"/>
                <w:szCs w:val="24"/>
              </w:rPr>
              <w:t>данных регионального центра обработки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72081">
              <w:rPr>
                <w:rFonts w:ascii="Times New Roman" w:eastAsia="Calibri" w:hAnsi="Times New Roman"/>
                <w:sz w:val="24"/>
                <w:szCs w:val="24"/>
              </w:rPr>
              <w:t>информации, анализ результатов</w:t>
            </w:r>
            <w:proofErr w:type="gramEnd"/>
          </w:p>
        </w:tc>
      </w:tr>
      <w:tr w:rsidR="00A204B2" w:rsidRPr="00D82C53" w:rsidTr="007172C6">
        <w:tc>
          <w:tcPr>
            <w:tcW w:w="3085" w:type="dxa"/>
          </w:tcPr>
          <w:p w:rsidR="00A204B2" w:rsidRPr="00E72081" w:rsidRDefault="00A204B2" w:rsidP="007172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081">
              <w:rPr>
                <w:rFonts w:ascii="Times New Roman" w:eastAsia="Calibri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37" w:type="dxa"/>
          </w:tcPr>
          <w:p w:rsidR="00A204B2" w:rsidRDefault="00A204B2" w:rsidP="007172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AD">
              <w:rPr>
                <w:rFonts w:ascii="Times New Roman" w:hAnsi="Times New Roman"/>
                <w:sz w:val="24"/>
                <w:szCs w:val="24"/>
              </w:rPr>
              <w:t>1 этап (</w:t>
            </w: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CA3CAD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A3CAD">
              <w:rPr>
                <w:rFonts w:ascii="Times New Roman" w:hAnsi="Times New Roman"/>
                <w:sz w:val="24"/>
                <w:szCs w:val="24"/>
              </w:rPr>
              <w:t xml:space="preserve">) - аналитико-подготовительный: стартовая и проектная диагностика, самоанализ деятельности, разработка Программы </w:t>
            </w:r>
            <w:proofErr w:type="spellStart"/>
            <w:r w:rsidRPr="00CA3CAD">
              <w:rPr>
                <w:rFonts w:ascii="Times New Roman" w:hAnsi="Times New Roman"/>
                <w:sz w:val="24"/>
                <w:szCs w:val="24"/>
              </w:rPr>
              <w:t>антирисковых</w:t>
            </w:r>
            <w:proofErr w:type="spellEnd"/>
            <w:r w:rsidRPr="00CA3CAD">
              <w:rPr>
                <w:rFonts w:ascii="Times New Roman" w:hAnsi="Times New Roman"/>
                <w:sz w:val="24"/>
                <w:szCs w:val="24"/>
              </w:rPr>
              <w:t xml:space="preserve"> мер. </w:t>
            </w:r>
          </w:p>
          <w:p w:rsidR="00A204B2" w:rsidRDefault="00A204B2" w:rsidP="007172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AD">
              <w:rPr>
                <w:rFonts w:ascii="Times New Roman" w:hAnsi="Times New Roman"/>
                <w:sz w:val="24"/>
                <w:szCs w:val="24"/>
              </w:rPr>
              <w:t>2 этап (май - октябрь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A3CAD">
              <w:rPr>
                <w:rFonts w:ascii="Times New Roman" w:hAnsi="Times New Roman"/>
                <w:sz w:val="24"/>
                <w:szCs w:val="24"/>
              </w:rPr>
              <w:t xml:space="preserve">) – основной этап: реализация целей и задач антикризисной Программы </w:t>
            </w:r>
            <w:proofErr w:type="spellStart"/>
            <w:r w:rsidRPr="00CA3CAD">
              <w:rPr>
                <w:rFonts w:ascii="Times New Roman" w:hAnsi="Times New Roman"/>
                <w:sz w:val="24"/>
                <w:szCs w:val="24"/>
              </w:rPr>
              <w:t>антирисковых</w:t>
            </w:r>
            <w:proofErr w:type="spellEnd"/>
            <w:r w:rsidRPr="00CA3CAD">
              <w:rPr>
                <w:rFonts w:ascii="Times New Roman" w:hAnsi="Times New Roman"/>
                <w:sz w:val="24"/>
                <w:szCs w:val="24"/>
              </w:rPr>
              <w:t xml:space="preserve"> мер. </w:t>
            </w:r>
            <w:bookmarkStart w:id="0" w:name="_GoBack"/>
            <w:bookmarkEnd w:id="0"/>
          </w:p>
          <w:p w:rsidR="00A204B2" w:rsidRPr="00D82C53" w:rsidRDefault="00A204B2" w:rsidP="00A204B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3CAD">
              <w:rPr>
                <w:rFonts w:ascii="Times New Roman" w:hAnsi="Times New Roman"/>
                <w:sz w:val="24"/>
                <w:szCs w:val="24"/>
              </w:rPr>
              <w:t>3 этап (ноябрь-декабрь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A3CAD">
              <w:rPr>
                <w:rFonts w:ascii="Times New Roman" w:hAnsi="Times New Roman"/>
                <w:sz w:val="24"/>
                <w:szCs w:val="24"/>
              </w:rPr>
              <w:t xml:space="preserve"> года) завершающий этап: анализ результатов выполнения антикризисной Программы </w:t>
            </w:r>
            <w:proofErr w:type="spellStart"/>
            <w:r w:rsidRPr="00CA3CAD">
              <w:rPr>
                <w:rFonts w:ascii="Times New Roman" w:hAnsi="Times New Roman"/>
                <w:sz w:val="24"/>
                <w:szCs w:val="24"/>
              </w:rPr>
              <w:t>антирисковых</w:t>
            </w:r>
            <w:proofErr w:type="spellEnd"/>
            <w:r w:rsidRPr="00CA3CAD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</w:p>
        </w:tc>
      </w:tr>
      <w:tr w:rsidR="00A204B2" w:rsidRPr="00E72081" w:rsidTr="007172C6">
        <w:tc>
          <w:tcPr>
            <w:tcW w:w="3085" w:type="dxa"/>
          </w:tcPr>
          <w:p w:rsidR="00A204B2" w:rsidRPr="00E72081" w:rsidRDefault="00A204B2" w:rsidP="007172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081">
              <w:rPr>
                <w:rFonts w:ascii="Times New Roman" w:eastAsia="Calibri" w:hAnsi="Times New Roman"/>
                <w:sz w:val="24"/>
                <w:szCs w:val="24"/>
              </w:rPr>
              <w:t>Мероприятия по достижению целей и задач</w:t>
            </w:r>
          </w:p>
        </w:tc>
        <w:tc>
          <w:tcPr>
            <w:tcW w:w="6237" w:type="dxa"/>
          </w:tcPr>
          <w:p w:rsidR="00A204B2" w:rsidRPr="00E72081" w:rsidRDefault="00A204B2" w:rsidP="007172C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2081">
              <w:rPr>
                <w:rFonts w:ascii="Times New Roman" w:eastAsia="Calibri" w:hAnsi="Times New Roman"/>
                <w:sz w:val="24"/>
                <w:szCs w:val="24"/>
              </w:rPr>
              <w:t xml:space="preserve">1. Подбор методик для диагностики уровня тревожности,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выявления обучающихся, подвергающихся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буллингу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72081">
              <w:rPr>
                <w:rFonts w:ascii="Times New Roman" w:eastAsia="Calibri" w:hAnsi="Times New Roman"/>
                <w:sz w:val="24"/>
                <w:szCs w:val="24"/>
              </w:rPr>
              <w:t>составление графика проведения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диагностики.</w:t>
            </w:r>
          </w:p>
          <w:p w:rsidR="00A204B2" w:rsidRPr="00E72081" w:rsidRDefault="00A204B2" w:rsidP="007172C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2081">
              <w:rPr>
                <w:rFonts w:ascii="Times New Roman" w:eastAsia="Calibri" w:hAnsi="Times New Roman"/>
                <w:sz w:val="24"/>
                <w:szCs w:val="24"/>
              </w:rPr>
              <w:t xml:space="preserve">2. Проведение тренингов и занятий по снятию </w:t>
            </w:r>
            <w:proofErr w:type="spellStart"/>
            <w:r w:rsidRPr="00E7208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тревожностии</w:t>
            </w:r>
            <w:proofErr w:type="spellEnd"/>
            <w:r w:rsidRPr="00E72081">
              <w:rPr>
                <w:rFonts w:ascii="Times New Roman" w:eastAsia="Calibri" w:hAnsi="Times New Roman"/>
                <w:sz w:val="24"/>
                <w:szCs w:val="24"/>
              </w:rPr>
              <w:t xml:space="preserve"> диагностики познавательной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72081">
              <w:rPr>
                <w:rFonts w:ascii="Times New Roman" w:eastAsia="Calibri" w:hAnsi="Times New Roman"/>
                <w:sz w:val="24"/>
                <w:szCs w:val="24"/>
              </w:rPr>
              <w:t>активности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обучающихся.</w:t>
            </w:r>
          </w:p>
          <w:p w:rsidR="00A204B2" w:rsidRPr="00E72081" w:rsidRDefault="00A204B2" w:rsidP="007172C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4. </w:t>
            </w:r>
            <w:r w:rsidRPr="00E72081">
              <w:rPr>
                <w:rFonts w:ascii="Times New Roman" w:eastAsia="Calibri" w:hAnsi="Times New Roman"/>
                <w:sz w:val="24"/>
                <w:szCs w:val="24"/>
              </w:rPr>
              <w:t>Подбор методик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для диагностики педагогов</w:t>
            </w:r>
            <w:r w:rsidRPr="00E72081">
              <w:rPr>
                <w:rFonts w:ascii="Times New Roman" w:eastAsia="Calibri" w:hAnsi="Times New Roman"/>
                <w:sz w:val="24"/>
                <w:szCs w:val="24"/>
              </w:rPr>
              <w:t>, интерпретация результатов, выявление «группы риска» педагогов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A204B2" w:rsidRDefault="00A204B2" w:rsidP="007172C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5. </w:t>
            </w:r>
            <w:r w:rsidRPr="00E72081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тренингов и занятий с педагогами по формированию навыка </w:t>
            </w:r>
            <w:proofErr w:type="spellStart"/>
            <w:r w:rsidRPr="00E72081">
              <w:rPr>
                <w:rFonts w:ascii="Times New Roman" w:eastAsia="Calibri" w:hAnsi="Times New Roman"/>
                <w:sz w:val="24"/>
                <w:szCs w:val="24"/>
              </w:rPr>
              <w:t>конструктивногорешения</w:t>
            </w:r>
            <w:proofErr w:type="spellEnd"/>
            <w:r w:rsidRPr="00E72081">
              <w:rPr>
                <w:rFonts w:ascii="Times New Roman" w:eastAsia="Calibri" w:hAnsi="Times New Roman"/>
                <w:sz w:val="24"/>
                <w:szCs w:val="24"/>
              </w:rPr>
              <w:t xml:space="preserve"> проблемных педагогических ситуаций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A204B2" w:rsidRDefault="00A204B2" w:rsidP="007172C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6. Индивидуализации образовательной деятельности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</w:p>
          <w:p w:rsidR="00A204B2" w:rsidRPr="00E72081" w:rsidRDefault="00A204B2" w:rsidP="007172C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7. .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270017">
              <w:rPr>
                <w:rFonts w:ascii="Times New Roman" w:eastAsia="Calibri" w:hAnsi="Times New Roman"/>
                <w:sz w:val="24"/>
                <w:szCs w:val="24"/>
              </w:rPr>
              <w:t>рофориентационное</w:t>
            </w:r>
            <w:proofErr w:type="spellEnd"/>
            <w:r w:rsidRPr="00270017">
              <w:rPr>
                <w:rFonts w:ascii="Times New Roman" w:eastAsia="Calibri" w:hAnsi="Times New Roman"/>
                <w:sz w:val="24"/>
                <w:szCs w:val="24"/>
              </w:rPr>
              <w:t xml:space="preserve"> сопровождение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обучающихся.</w:t>
            </w:r>
          </w:p>
        </w:tc>
      </w:tr>
    </w:tbl>
    <w:p w:rsidR="00A204B2" w:rsidRDefault="00A204B2" w:rsidP="009C7651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</w:p>
    <w:sectPr w:rsidR="00A204B2" w:rsidSect="0025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3EFE"/>
    <w:multiLevelType w:val="hybridMultilevel"/>
    <w:tmpl w:val="A288C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A0A0C"/>
    <w:multiLevelType w:val="hybridMultilevel"/>
    <w:tmpl w:val="35F6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67267"/>
    <w:multiLevelType w:val="hybridMultilevel"/>
    <w:tmpl w:val="76B6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7651"/>
    <w:rsid w:val="001858F4"/>
    <w:rsid w:val="001927DF"/>
    <w:rsid w:val="001A4AB5"/>
    <w:rsid w:val="0025586D"/>
    <w:rsid w:val="005B3CB6"/>
    <w:rsid w:val="008672FD"/>
    <w:rsid w:val="00977340"/>
    <w:rsid w:val="009C7651"/>
    <w:rsid w:val="00A204B2"/>
    <w:rsid w:val="00BE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651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9C7651"/>
  </w:style>
  <w:style w:type="paragraph" w:styleId="a5">
    <w:name w:val="No Spacing"/>
    <w:link w:val="a4"/>
    <w:uiPriority w:val="1"/>
    <w:qFormat/>
    <w:rsid w:val="009C7651"/>
    <w:pPr>
      <w:spacing w:after="0" w:line="240" w:lineRule="auto"/>
    </w:pPr>
  </w:style>
  <w:style w:type="table" w:styleId="a6">
    <w:name w:val="Table Grid"/>
    <w:basedOn w:val="a1"/>
    <w:uiPriority w:val="39"/>
    <w:rsid w:val="00A20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outsh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525</Words>
  <Characters>2998</Characters>
  <Application>Microsoft Office Word</Application>
  <DocSecurity>0</DocSecurity>
  <Lines>24</Lines>
  <Paragraphs>7</Paragraphs>
  <ScaleCrop>false</ScaleCrop>
  <Company>Microsoft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2023-04-17T13:18:00Z</cp:lastPrinted>
  <dcterms:created xsi:type="dcterms:W3CDTF">2023-04-15T08:05:00Z</dcterms:created>
  <dcterms:modified xsi:type="dcterms:W3CDTF">2023-04-17T13:19:00Z</dcterms:modified>
</cp:coreProperties>
</file>