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176" w:type="dxa"/>
        <w:tblLayout w:type="fixed"/>
        <w:tblLook w:val="0000"/>
      </w:tblPr>
      <w:tblGrid>
        <w:gridCol w:w="10218"/>
      </w:tblGrid>
      <w:tr w:rsidR="000031E8" w:rsidRPr="002A3674" w:rsidTr="000031E8">
        <w:tc>
          <w:tcPr>
            <w:tcW w:w="10218" w:type="dxa"/>
          </w:tcPr>
          <w:p w:rsidR="000031E8" w:rsidRPr="002A3674" w:rsidRDefault="000031E8" w:rsidP="000031E8">
            <w:pPr>
              <w:spacing w:after="120"/>
              <w:jc w:val="center"/>
              <w:rPr>
                <w:b/>
                <w:sz w:val="28"/>
                <w:szCs w:val="32"/>
              </w:rPr>
            </w:pPr>
            <w:r w:rsidRPr="002A3674">
              <w:rPr>
                <w:b/>
                <w:sz w:val="28"/>
                <w:szCs w:val="32"/>
              </w:rPr>
              <w:t>МУНИЦИПАЛЬНОЕ ОБРАЗОВАНИЕ ТАЗОВСКИЙ РАЙОН</w:t>
            </w:r>
          </w:p>
          <w:p w:rsidR="000031E8" w:rsidRPr="002A3674" w:rsidRDefault="000031E8" w:rsidP="000031E8">
            <w:pPr>
              <w:jc w:val="center"/>
              <w:rPr>
                <w:b/>
                <w:sz w:val="28"/>
                <w:szCs w:val="32"/>
              </w:rPr>
            </w:pPr>
            <w:r w:rsidRPr="002A3674">
              <w:rPr>
                <w:b/>
                <w:sz w:val="28"/>
                <w:szCs w:val="32"/>
              </w:rPr>
              <w:t xml:space="preserve">МУНИЦИПАЛЬНОЕ КАЗЁННОЕ ОБЩЕОБРАЗОВАТЕЛЬНОЕ </w:t>
            </w:r>
          </w:p>
          <w:p w:rsidR="000031E8" w:rsidRPr="002A3674" w:rsidRDefault="000031E8" w:rsidP="000031E8">
            <w:pPr>
              <w:jc w:val="center"/>
              <w:rPr>
                <w:b/>
                <w:sz w:val="28"/>
                <w:szCs w:val="32"/>
              </w:rPr>
            </w:pPr>
            <w:r w:rsidRPr="002A3674">
              <w:rPr>
                <w:b/>
                <w:sz w:val="28"/>
                <w:szCs w:val="32"/>
              </w:rPr>
              <w:t>УЧРЕЖДЕНИЕ ТАЗОВСКАЯ ШКОЛА-ИНТЕРНАТ</w:t>
            </w:r>
          </w:p>
          <w:p w:rsidR="000031E8" w:rsidRPr="002A3674" w:rsidRDefault="000031E8" w:rsidP="000031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3674">
              <w:rPr>
                <w:b/>
                <w:sz w:val="28"/>
                <w:szCs w:val="32"/>
              </w:rPr>
              <w:t>СРЕДНЕГО ОБЩЕГО ОБРАЗОВАНИЯ</w:t>
            </w:r>
          </w:p>
        </w:tc>
      </w:tr>
      <w:tr w:rsidR="000031E8" w:rsidRPr="002A3674" w:rsidTr="000031E8">
        <w:trPr>
          <w:cantSplit/>
          <w:trHeight w:val="783"/>
        </w:trPr>
        <w:tc>
          <w:tcPr>
            <w:tcW w:w="10218" w:type="dxa"/>
            <w:vAlign w:val="bottom"/>
          </w:tcPr>
          <w:p w:rsidR="000031E8" w:rsidRDefault="000031E8" w:rsidP="000031E8">
            <w:pPr>
              <w:jc w:val="center"/>
            </w:pPr>
          </w:p>
          <w:p w:rsidR="000031E8" w:rsidRDefault="000031E8" w:rsidP="000031E8">
            <w:pPr>
              <w:jc w:val="center"/>
            </w:pPr>
          </w:p>
          <w:p w:rsidR="000031E8" w:rsidRDefault="000031E8" w:rsidP="000031E8">
            <w:pPr>
              <w:jc w:val="center"/>
            </w:pPr>
          </w:p>
          <w:p w:rsidR="000031E8" w:rsidRDefault="000031E8" w:rsidP="000031E8">
            <w:pPr>
              <w:jc w:val="center"/>
            </w:pPr>
          </w:p>
          <w:p w:rsidR="000031E8" w:rsidRDefault="000031E8" w:rsidP="000031E8">
            <w:pPr>
              <w:jc w:val="center"/>
            </w:pPr>
          </w:p>
          <w:p w:rsidR="000031E8" w:rsidRDefault="000031E8" w:rsidP="000031E8">
            <w:pPr>
              <w:jc w:val="center"/>
            </w:pPr>
          </w:p>
          <w:p w:rsidR="000031E8" w:rsidRDefault="000031E8" w:rsidP="000031E8">
            <w:pPr>
              <w:jc w:val="center"/>
            </w:pPr>
          </w:p>
          <w:p w:rsidR="000031E8" w:rsidRDefault="000031E8" w:rsidP="000031E8">
            <w:pPr>
              <w:jc w:val="center"/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993"/>
              <w:gridCol w:w="4994"/>
            </w:tblGrid>
            <w:tr w:rsidR="000031E8" w:rsidTr="000031E8">
              <w:tc>
                <w:tcPr>
                  <w:tcW w:w="4993" w:type="dxa"/>
                </w:tcPr>
                <w:p w:rsidR="000031E8" w:rsidRDefault="000031E8" w:rsidP="000031E8">
                  <w:pPr>
                    <w:jc w:val="center"/>
                  </w:pPr>
                  <w:r>
                    <w:t>Рассмотрено и принято</w:t>
                  </w:r>
                </w:p>
                <w:p w:rsidR="000031E8" w:rsidRDefault="000031E8" w:rsidP="000031E8">
                  <w:pPr>
                    <w:jc w:val="center"/>
                  </w:pPr>
                  <w:r>
                    <w:t>на методическом совете</w:t>
                  </w:r>
                </w:p>
                <w:p w:rsidR="000031E8" w:rsidRDefault="000031E8" w:rsidP="000031E8">
                  <w:pPr>
                    <w:jc w:val="center"/>
                  </w:pPr>
                  <w:r>
                    <w:t xml:space="preserve"> МКОУ ТШИ</w:t>
                  </w:r>
                </w:p>
                <w:p w:rsidR="000031E8" w:rsidRDefault="000031E8" w:rsidP="000031E8">
                  <w:pPr>
                    <w:jc w:val="center"/>
                  </w:pPr>
                  <w:r>
                    <w:t xml:space="preserve">Протокол № 4 </w:t>
                  </w:r>
                </w:p>
                <w:p w:rsidR="000031E8" w:rsidRDefault="000031E8" w:rsidP="000031E8">
                  <w:pPr>
                    <w:jc w:val="center"/>
                  </w:pPr>
                  <w:r>
                    <w:t>от 17  «апреля» 2023 г.</w:t>
                  </w:r>
                </w:p>
              </w:tc>
              <w:tc>
                <w:tcPr>
                  <w:tcW w:w="4994" w:type="dxa"/>
                </w:tcPr>
                <w:p w:rsidR="000031E8" w:rsidRDefault="000031E8" w:rsidP="000031E8">
                  <w:pPr>
                    <w:jc w:val="center"/>
                  </w:pPr>
                  <w:r>
                    <w:t>Утверждаю</w:t>
                  </w:r>
                </w:p>
                <w:p w:rsidR="000031E8" w:rsidRDefault="000031E8" w:rsidP="000031E8">
                  <w:pPr>
                    <w:jc w:val="center"/>
                  </w:pPr>
                  <w:r>
                    <w:t>Директор МКОУ ТШИ</w:t>
                  </w:r>
                </w:p>
                <w:p w:rsidR="000031E8" w:rsidRDefault="000031E8" w:rsidP="000031E8">
                  <w:pPr>
                    <w:jc w:val="center"/>
                  </w:pPr>
                  <w:proofErr w:type="spellStart"/>
                  <w:r>
                    <w:t>_________________Грешан</w:t>
                  </w:r>
                  <w:proofErr w:type="spellEnd"/>
                  <w:r>
                    <w:t xml:space="preserve"> А.А.</w:t>
                  </w:r>
                </w:p>
                <w:p w:rsidR="000031E8" w:rsidRDefault="000031E8" w:rsidP="000031E8">
                  <w:pPr>
                    <w:jc w:val="center"/>
                  </w:pPr>
                  <w:r>
                    <w:t xml:space="preserve">Приказ № </w:t>
                  </w:r>
                </w:p>
                <w:p w:rsidR="000031E8" w:rsidRDefault="00E23D22" w:rsidP="000031E8">
                  <w:pPr>
                    <w:jc w:val="center"/>
                  </w:pPr>
                  <w:r>
                    <w:t>от 19</w:t>
                  </w:r>
                  <w:r w:rsidR="000031E8">
                    <w:t xml:space="preserve"> «апреля» 2023 г. </w:t>
                  </w:r>
                </w:p>
              </w:tc>
            </w:tr>
          </w:tbl>
          <w:p w:rsidR="000031E8" w:rsidRPr="002A3674" w:rsidRDefault="000031E8" w:rsidP="000031E8">
            <w:pPr>
              <w:jc w:val="center"/>
            </w:pPr>
          </w:p>
        </w:tc>
      </w:tr>
    </w:tbl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  <w:r>
        <w:rPr>
          <w:b/>
        </w:rPr>
        <w:t>ПРОГРАММА РАЗВИТИЯ</w:t>
      </w:r>
    </w:p>
    <w:p w:rsidR="000031E8" w:rsidRDefault="000031E8" w:rsidP="009C11BA">
      <w:pPr>
        <w:jc w:val="center"/>
        <w:rPr>
          <w:b/>
        </w:rPr>
      </w:pPr>
      <w:r>
        <w:rPr>
          <w:b/>
        </w:rPr>
        <w:t xml:space="preserve"> </w:t>
      </w:r>
    </w:p>
    <w:p w:rsidR="000031E8" w:rsidRDefault="000031E8" w:rsidP="009C11BA">
      <w:pPr>
        <w:jc w:val="center"/>
        <w:rPr>
          <w:b/>
        </w:rPr>
      </w:pPr>
      <w:r>
        <w:rPr>
          <w:b/>
        </w:rPr>
        <w:t>МКОУ ТАЗОВСКАЯ ШКОЛА-ИНТЕРНАТ</w:t>
      </w: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  <w:r>
        <w:rPr>
          <w:b/>
        </w:rPr>
        <w:t xml:space="preserve"> СРЕДНЕГО ОБЩЕГО ОБРАЗОВАНИЯ</w:t>
      </w:r>
    </w:p>
    <w:p w:rsidR="000031E8" w:rsidRDefault="000031E8" w:rsidP="009C11BA">
      <w:pPr>
        <w:jc w:val="center"/>
        <w:rPr>
          <w:b/>
        </w:rPr>
      </w:pPr>
    </w:p>
    <w:p w:rsidR="000031E8" w:rsidRDefault="000031E8" w:rsidP="000031E8">
      <w:pPr>
        <w:jc w:val="center"/>
        <w:rPr>
          <w:b/>
        </w:rPr>
      </w:pPr>
      <w:r>
        <w:rPr>
          <w:b/>
        </w:rPr>
        <w:t>НА ПЕРИОД 2023-202</w:t>
      </w:r>
      <w:r w:rsidR="00BE5638">
        <w:rPr>
          <w:b/>
        </w:rPr>
        <w:t>5</w:t>
      </w:r>
      <w:r>
        <w:rPr>
          <w:b/>
        </w:rPr>
        <w:t xml:space="preserve"> г.г.</w:t>
      </w: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</w:p>
    <w:p w:rsidR="000031E8" w:rsidRDefault="000031E8" w:rsidP="009C11BA">
      <w:pPr>
        <w:jc w:val="center"/>
        <w:rPr>
          <w:b/>
        </w:rPr>
      </w:pPr>
      <w:r>
        <w:rPr>
          <w:b/>
        </w:rPr>
        <w:t>Тазовский</w:t>
      </w:r>
    </w:p>
    <w:p w:rsidR="000031E8" w:rsidRDefault="000031E8" w:rsidP="009C11BA">
      <w:pPr>
        <w:jc w:val="center"/>
        <w:rPr>
          <w:b/>
        </w:rPr>
      </w:pPr>
      <w:r>
        <w:rPr>
          <w:b/>
        </w:rPr>
        <w:t>2023</w:t>
      </w:r>
    </w:p>
    <w:p w:rsidR="000031E8" w:rsidRDefault="000031E8" w:rsidP="009C11BA">
      <w:pPr>
        <w:jc w:val="center"/>
        <w:rPr>
          <w:b/>
        </w:rPr>
      </w:pPr>
    </w:p>
    <w:p w:rsidR="00123F98" w:rsidRDefault="00123F98" w:rsidP="00123F98">
      <w:pPr>
        <w:pStyle w:val="af3"/>
        <w:numPr>
          <w:ilvl w:val="0"/>
          <w:numId w:val="41"/>
        </w:numPr>
        <w:jc w:val="center"/>
        <w:rPr>
          <w:b/>
        </w:rPr>
      </w:pPr>
      <w:r>
        <w:rPr>
          <w:b/>
        </w:rPr>
        <w:lastRenderedPageBreak/>
        <w:t>Концепция развития школы. Анализ текущего</w:t>
      </w:r>
      <w:r w:rsidR="00E23D22">
        <w:rPr>
          <w:b/>
        </w:rPr>
        <w:t xml:space="preserve"> </w:t>
      </w:r>
      <w:r>
        <w:rPr>
          <w:b/>
        </w:rPr>
        <w:t>состояния школы и рисков снижения образовательных результатов</w:t>
      </w:r>
    </w:p>
    <w:p w:rsidR="00123F98" w:rsidRDefault="00123F98" w:rsidP="00123F98">
      <w:pPr>
        <w:pStyle w:val="af3"/>
        <w:numPr>
          <w:ilvl w:val="1"/>
          <w:numId w:val="41"/>
        </w:numPr>
        <w:rPr>
          <w:b/>
        </w:rPr>
      </w:pPr>
      <w:r>
        <w:rPr>
          <w:b/>
        </w:rPr>
        <w:t>Сведения о школе</w:t>
      </w:r>
    </w:p>
    <w:p w:rsidR="00123F98" w:rsidRDefault="00123F98" w:rsidP="00123F98">
      <w:pPr>
        <w:shd w:val="clear" w:color="auto" w:fill="FFFFFF"/>
        <w:spacing w:line="276" w:lineRule="auto"/>
        <w:ind w:firstLine="567"/>
        <w:jc w:val="both"/>
      </w:pPr>
      <w:r>
        <w:rPr>
          <w:color w:val="000000"/>
        </w:rPr>
        <w:t xml:space="preserve">Муниципальное казенное общеобразовательное учреждение </w:t>
      </w:r>
      <w:proofErr w:type="spellStart"/>
      <w:r>
        <w:rPr>
          <w:color w:val="000000"/>
        </w:rPr>
        <w:t>Тазовская</w:t>
      </w:r>
      <w:proofErr w:type="spellEnd"/>
      <w:r>
        <w:rPr>
          <w:color w:val="000000"/>
        </w:rPr>
        <w:t xml:space="preserve"> школа – интернат среднего общего образования находится в Тазовском районе, одном из самых крупных муниципальных </w:t>
      </w:r>
      <w:r>
        <w:t>образований Ямало-Ненецкого автономного округа.</w:t>
      </w:r>
    </w:p>
    <w:p w:rsidR="00123F98" w:rsidRDefault="00123F98" w:rsidP="00123F98">
      <w:pPr>
        <w:shd w:val="clear" w:color="auto" w:fill="FFFFFF"/>
        <w:spacing w:line="276" w:lineRule="auto"/>
        <w:ind w:firstLine="567"/>
        <w:jc w:val="both"/>
      </w:pPr>
      <w:proofErr w:type="spellStart"/>
      <w:proofErr w:type="gramStart"/>
      <w:r>
        <w:t>Тазовская</w:t>
      </w:r>
      <w:proofErr w:type="spellEnd"/>
      <w:r>
        <w:t xml:space="preserve"> школа-интернат начала работу в начале 30-х годов </w:t>
      </w:r>
      <w:r>
        <w:rPr>
          <w:lang w:val="en-US"/>
        </w:rPr>
        <w:t>XX</w:t>
      </w:r>
      <w:r>
        <w:t> столетия (точная дата не установлена), о чём свидетельствуют архивные документы фондов Тазовского РК КПСС Государственного архива общественных и политических объединений Тюменской области, Тазовского рай исполкома, Государственного архива ЯНАО, Ямало-Ненецкого окружного исполнительного комитета Советов РК и КД Омской области Государственного архива Омской области и других архивов области, округа и района.</w:t>
      </w:r>
      <w:proofErr w:type="gramEnd"/>
    </w:p>
    <w:p w:rsidR="00123F98" w:rsidRDefault="00123F98" w:rsidP="00123F98">
      <w:pPr>
        <w:shd w:val="clear" w:color="auto" w:fill="FFFFFF"/>
        <w:spacing w:line="276" w:lineRule="auto"/>
        <w:ind w:firstLine="567"/>
        <w:jc w:val="both"/>
      </w:pPr>
      <w:r>
        <w:rPr>
          <w:color w:val="000000"/>
        </w:rPr>
        <w:t xml:space="preserve">6 августа 1960 года </w:t>
      </w:r>
      <w:proofErr w:type="spellStart"/>
      <w:r>
        <w:rPr>
          <w:color w:val="000000"/>
        </w:rPr>
        <w:t>Тазовская</w:t>
      </w:r>
      <w:proofErr w:type="spellEnd"/>
      <w:r>
        <w:rPr>
          <w:color w:val="000000"/>
        </w:rPr>
        <w:t xml:space="preserve"> неполная средняя школа была преобразована в </w:t>
      </w:r>
      <w:proofErr w:type="spellStart"/>
      <w:r>
        <w:t>Тазовскую</w:t>
      </w:r>
      <w:proofErr w:type="spellEnd"/>
      <w:r>
        <w:t xml:space="preserve"> среднюю школу-интернат.</w:t>
      </w:r>
    </w:p>
    <w:p w:rsidR="00123F98" w:rsidRDefault="00123F98" w:rsidP="00123F9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15 января 1965 года решением райисполкома </w:t>
      </w:r>
      <w:proofErr w:type="spellStart"/>
      <w:r>
        <w:rPr>
          <w:color w:val="000000"/>
        </w:rPr>
        <w:t>Тазовская</w:t>
      </w:r>
      <w:proofErr w:type="spellEnd"/>
      <w:r>
        <w:rPr>
          <w:color w:val="000000"/>
        </w:rPr>
        <w:t xml:space="preserve"> школа – интернат реорганизована в восьмилетнюю школу-интернат в связи с тем, что число приходящих детей превысило в 2 раза число находящихся в интернате, поэтому возникла острая необходимость в создании отдельной средней общеобразовательной школы.</w:t>
      </w:r>
    </w:p>
    <w:p w:rsidR="00123F98" w:rsidRDefault="00123F98" w:rsidP="00123F9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Таким образом, можно сделать вывод, что интернат, существовавший еще с 30-го года, был интернатом при школе.</w:t>
      </w:r>
    </w:p>
    <w:p w:rsidR="00123F98" w:rsidRDefault="00123F98" w:rsidP="00123F9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t>2009 - 2010 учебный год - в</w:t>
      </w:r>
      <w:r>
        <w:rPr>
          <w:color w:val="000000"/>
        </w:rPr>
        <w:t> муниципальном общеобразовательном учреждении «</w:t>
      </w:r>
      <w:proofErr w:type="spellStart"/>
      <w:r>
        <w:rPr>
          <w:color w:val="000000"/>
        </w:rPr>
        <w:t>Тазовская</w:t>
      </w:r>
      <w:proofErr w:type="spellEnd"/>
      <w:r>
        <w:rPr>
          <w:color w:val="000000"/>
        </w:rPr>
        <w:t xml:space="preserve"> школа-интернат среднего (полного) общего образования» обучалось 688 детей, из них 407 проживало круглосуточно в интернате. Это дети, родители которых ведут традиционный кочевой и полукочевой образ жизни.</w:t>
      </w:r>
    </w:p>
    <w:p w:rsidR="00123F98" w:rsidRDefault="00123F98" w:rsidP="00123F9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С 1993 – по январь 2009 г. действовал семейный тип воспитания</w:t>
      </w:r>
      <w:r>
        <w:rPr>
          <w:color w:val="FF0000"/>
        </w:rPr>
        <w:t>, </w:t>
      </w:r>
      <w:r>
        <w:rPr>
          <w:color w:val="000000"/>
        </w:rPr>
        <w:t>т.е. разновозрастные группы были сформированы по родственному признаку. Были образованы 22 семейные группы. С 1 февраля 2009 г. вновь семейные группы переведены на класс - группы.</w:t>
      </w:r>
    </w:p>
    <w:p w:rsidR="00123F98" w:rsidRDefault="00123F98" w:rsidP="00123F98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На конец</w:t>
      </w:r>
      <w:proofErr w:type="gramEnd"/>
      <w:r>
        <w:rPr>
          <w:rFonts w:eastAsia="Calibri"/>
          <w:lang w:eastAsia="en-US"/>
        </w:rPr>
        <w:t xml:space="preserve"> 2021-2022 учебного года в интернате обучалось </w:t>
      </w:r>
      <w:r w:rsidR="00E23D22" w:rsidRPr="00E23D22">
        <w:rPr>
          <w:rFonts w:eastAsia="Calibri"/>
          <w:lang w:eastAsia="en-US"/>
        </w:rPr>
        <w:t>746</w:t>
      </w:r>
      <w:r w:rsidRPr="00E23D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учащихся, из них  </w:t>
      </w:r>
      <w:r w:rsidR="00E23D22" w:rsidRPr="00E23D22">
        <w:rPr>
          <w:rFonts w:eastAsia="Calibri"/>
          <w:lang w:eastAsia="en-US"/>
        </w:rPr>
        <w:t>738</w:t>
      </w:r>
      <w:r>
        <w:rPr>
          <w:rFonts w:eastAsia="Calibri"/>
          <w:lang w:eastAsia="en-US"/>
        </w:rPr>
        <w:t xml:space="preserve">– дети КМНС – 99%; из этого числа 431 учащихся, чьи родители  ведут кочевой и полукочевой образ жизни, что составляет 63,9% учащихся гот общего числа; многодетных семей 425 -54,5%; малообеспеченных – 54,2%; неполных семей  146 – 18,7%, в них 316 детей. Всего 14 родителей имеют высшее образование, неполное высшее 5, среднее образование – 257 человек. Неблагополучных семей 9, в них 24 ребенка. </w:t>
      </w:r>
    </w:p>
    <w:p w:rsidR="00123F98" w:rsidRPr="00E23D22" w:rsidRDefault="00123F98" w:rsidP="00123F9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Остается значительным число оставленных на повторное обучение учащихся  - </w:t>
      </w:r>
      <w:r w:rsidRPr="00E23D22">
        <w:rPr>
          <w:rFonts w:eastAsia="Calibri"/>
          <w:lang w:eastAsia="en-US"/>
        </w:rPr>
        <w:t>17, что составляет– 2,5%.</w:t>
      </w:r>
    </w:p>
    <w:p w:rsidR="00123F98" w:rsidRDefault="00123F98" w:rsidP="00123F9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Исходя из данных социального паспорта школы, можно выделить особенности, которые сказываются и на качестве образования: большинство родителей не имеют высшего образования, характеризуются низким достатком и сложными материальными условиями жизни, ведут кочевой и полукочевой образ жизни.</w:t>
      </w:r>
    </w:p>
    <w:p w:rsidR="00123F98" w:rsidRDefault="00123F98" w:rsidP="00123F9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Несмотря на это педагогами школы ведется усиленная подготовка к итоговой аттестации: консультации проводятся, начиная с сентября месяца. На каждого учащегося заведен персональный дневник наблюдения, куда вносятся данные срезов и мониторинга. </w:t>
      </w:r>
    </w:p>
    <w:p w:rsidR="00123F98" w:rsidRDefault="00123F98" w:rsidP="00123F98">
      <w:pPr>
        <w:spacing w:line="276" w:lineRule="auto"/>
        <w:ind w:firstLine="567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По результатам  к</w:t>
      </w:r>
      <w:r>
        <w:rPr>
          <w:rFonts w:eastAsia="Calibri"/>
          <w:bCs/>
          <w:iCs/>
          <w:lang w:eastAsia="en-US"/>
        </w:rPr>
        <w:t xml:space="preserve">омплексной диагностики школьных процессов можно определить следующие проблемы:  западающим моментов в МКОУ ТШИ является процесс обучения и качество успеваемости </w:t>
      </w:r>
      <w:r w:rsidRPr="00E23D22">
        <w:rPr>
          <w:rFonts w:eastAsia="Calibri"/>
          <w:bCs/>
          <w:iCs/>
          <w:lang w:eastAsia="en-US"/>
        </w:rPr>
        <w:t>(21,5%);</w:t>
      </w:r>
      <w:r>
        <w:rPr>
          <w:rFonts w:eastAsia="Calibri"/>
          <w:bCs/>
          <w:iCs/>
          <w:lang w:eastAsia="en-US"/>
        </w:rPr>
        <w:t xml:space="preserve">  связь с родителями </w:t>
      </w:r>
      <w:r>
        <w:rPr>
          <w:rFonts w:eastAsia="Calibri"/>
          <w:lang w:eastAsia="en-US"/>
        </w:rPr>
        <w:t xml:space="preserve">и сотрудничество с ними, советом </w:t>
      </w:r>
      <w:r>
        <w:rPr>
          <w:rFonts w:eastAsia="Calibri"/>
          <w:lang w:eastAsia="en-US"/>
        </w:rPr>
        <w:lastRenderedPageBreak/>
        <w:t xml:space="preserve">школы и общественностью. Необходимо </w:t>
      </w:r>
      <w:r>
        <w:rPr>
          <w:lang w:eastAsia="en-US"/>
        </w:rPr>
        <w:t xml:space="preserve">разработать механизмы, способствующие </w:t>
      </w:r>
      <w:r>
        <w:rPr>
          <w:rFonts w:eastAsia="Calibri"/>
          <w:lang w:eastAsia="en-US"/>
        </w:rPr>
        <w:t>удовлетворению нужд учащихся и оценке работы как части процесса обучения.</w:t>
      </w:r>
    </w:p>
    <w:p w:rsidR="00123F98" w:rsidRDefault="00123F98" w:rsidP="00123F98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Исходя из того факта, что 63.9% учащихся, чьи родители ведут кочевой и полукочевой образ жизни, практически лишены возможности получить полноценное дошкольное образование можно сделать следующие выводы: поздняя социализация, слабое владение русским языком (для них родной язык ненецкий), низкий материальный уровень родителей, отсутствие высшего образования у многих родителей – сказывается на результатах обучения.</w:t>
      </w:r>
      <w:proofErr w:type="gramEnd"/>
      <w:r>
        <w:rPr>
          <w:rFonts w:eastAsia="Calibri"/>
          <w:lang w:eastAsia="en-US"/>
        </w:rPr>
        <w:t xml:space="preserve"> Как итог, низкий уровень подготовленности к обучению, </w:t>
      </w:r>
      <w:proofErr w:type="spellStart"/>
      <w:r>
        <w:rPr>
          <w:rFonts w:eastAsia="Calibri"/>
          <w:lang w:eastAsia="en-US"/>
        </w:rPr>
        <w:t>несформированность</w:t>
      </w:r>
      <w:proofErr w:type="spellEnd"/>
      <w:r>
        <w:rPr>
          <w:rFonts w:eastAsia="Calibri"/>
          <w:lang w:eastAsia="en-US"/>
        </w:rPr>
        <w:t xml:space="preserve"> учебных умений и навыков препятствуют достижению высоких результатов и качества знаний.</w:t>
      </w:r>
    </w:p>
    <w:p w:rsidR="00123F98" w:rsidRDefault="00123F98" w:rsidP="00123F9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eastAsia="Calibri"/>
          <w:lang w:eastAsia="en-US"/>
        </w:rPr>
        <w:t xml:space="preserve">Реализация данной программы станет комплексным проектом повышения эффективности деятельности школы в целом. Позволит привлечь дополнительные ресурсы, внимание муниципальных СМИ, выпускников, социальных партнёров, придаст новый импульс организации учебно-воспитательного процесса, внеурочной и внешкольной деятельности. </w:t>
      </w:r>
    </w:p>
    <w:p w:rsidR="00123F98" w:rsidRDefault="00123F98" w:rsidP="00123F9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выделяем следующие направления, которые в настоящее время требуют улучшения: </w:t>
      </w:r>
    </w:p>
    <w:p w:rsidR="00123F98" w:rsidRDefault="00123F98" w:rsidP="00123F98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Повышение качества образовательных услуг, сокращения доли обучающихся с рисками учебной </w:t>
      </w:r>
      <w:proofErr w:type="spellStart"/>
      <w:r>
        <w:rPr>
          <w:sz w:val="24"/>
          <w:szCs w:val="24"/>
        </w:rPr>
        <w:t>неуспешности</w:t>
      </w:r>
      <w:proofErr w:type="spellEnd"/>
      <w:r>
        <w:rPr>
          <w:sz w:val="24"/>
          <w:szCs w:val="24"/>
        </w:rPr>
        <w:t>;</w:t>
      </w:r>
      <w:proofErr w:type="gramEnd"/>
    </w:p>
    <w:p w:rsidR="00123F98" w:rsidRDefault="00123F98" w:rsidP="00123F98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Профильное и </w:t>
      </w:r>
      <w:proofErr w:type="spellStart"/>
      <w:r>
        <w:rPr>
          <w:sz w:val="24"/>
          <w:szCs w:val="24"/>
        </w:rPr>
        <w:t>предпрофильное</w:t>
      </w:r>
      <w:proofErr w:type="spellEnd"/>
      <w:r>
        <w:rPr>
          <w:sz w:val="24"/>
          <w:szCs w:val="24"/>
        </w:rPr>
        <w:t xml:space="preserve"> образование на 2, 3 уровнях обучения с целью осознанного выбора индивидуального маршрута обучения и подготовки к ГИА, что повысит мотивацию обучения.</w:t>
      </w:r>
    </w:p>
    <w:p w:rsidR="00123F98" w:rsidRDefault="00123F98" w:rsidP="00123F98">
      <w:pPr>
        <w:ind w:firstLine="567"/>
        <w:jc w:val="both"/>
        <w:rPr>
          <w:bCs/>
        </w:rPr>
      </w:pPr>
      <w:r>
        <w:rPr>
          <w:bCs/>
        </w:rPr>
        <w:t>3. Гражданско-правовое образование и воспитание обучающихся для повышения уровня школьного благополучия и дисциплины в классе; сохранение и укрепление физического и психического здоровья детей в процессе обучения</w:t>
      </w:r>
    </w:p>
    <w:p w:rsidR="00123F98" w:rsidRDefault="00123F98" w:rsidP="00123F98">
      <w:pPr>
        <w:ind w:firstLine="567"/>
        <w:jc w:val="both"/>
      </w:pPr>
      <w:r>
        <w:rPr>
          <w:bCs/>
        </w:rPr>
        <w:t>4. Развитие информационной среды школы через рост профессионализма педагогов;</w:t>
      </w:r>
    </w:p>
    <w:p w:rsidR="00123F98" w:rsidRDefault="00123F98" w:rsidP="00123F98">
      <w:pPr>
        <w:rPr>
          <w:rFonts w:eastAsia="Calibri"/>
          <w:color w:val="FF0000"/>
          <w:lang w:eastAsia="en-US"/>
        </w:rPr>
      </w:pPr>
      <w:r>
        <w:t>5. Инклюзивное образование в школе через реализацию различных вариантов АООП</w:t>
      </w:r>
    </w:p>
    <w:p w:rsidR="00123F98" w:rsidRDefault="00123F98" w:rsidP="00123F9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23F98" w:rsidRDefault="00123F98" w:rsidP="00123F98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1.2 Образовательные результаты</w:t>
      </w:r>
    </w:p>
    <w:p w:rsidR="00123F98" w:rsidRDefault="00123F98" w:rsidP="00123F9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23F98" w:rsidRDefault="00123F98" w:rsidP="00123F98">
      <w:pPr>
        <w:ind w:firstLine="720"/>
        <w:jc w:val="both"/>
        <w:rPr>
          <w:rFonts w:cstheme="minorHAnsi"/>
        </w:rPr>
      </w:pPr>
      <w:r w:rsidRPr="007B04B1">
        <w:t xml:space="preserve">В 2022 году </w:t>
      </w:r>
      <w:r>
        <w:t xml:space="preserve">в МКОУ ТШИ </w:t>
      </w:r>
      <w:r w:rsidRPr="007B04B1">
        <w:t xml:space="preserve">использовались следующие формы обучения: очная (основная), сочетание семейного образования с очной формой обучения, обучение дистанционных образовательных технологий, индивидуальное обучение на дому.  Изучение учебных предметов федерального компонента было организовано с использованием учебников, входящих в федеральный перечень учебников, утвержденный приказом Министерства образования и науки Российской Федерации. </w:t>
      </w:r>
      <w:r>
        <w:t xml:space="preserve"> </w:t>
      </w:r>
      <w:proofErr w:type="gramStart"/>
      <w:r w:rsidRPr="007B04B1">
        <w:t>Учебный план образовательного учреждения обеспечивал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№ 28 от 28.09.2020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молодежи», установленных Постановлением главного государственного санитарного врача РФ № 16 от 30.06.2020 (ред. 02.12.2020) «Об утверждении санитарных правил СП 3.1</w:t>
      </w:r>
      <w:proofErr w:type="gramEnd"/>
      <w:r w:rsidRPr="007B04B1">
        <w:t>/2.4.3598-20 «</w:t>
      </w:r>
      <w:proofErr w:type="spellStart"/>
      <w:r w:rsidRPr="007B04B1">
        <w:t>Санитарноэпидемиологические</w:t>
      </w:r>
      <w:proofErr w:type="spellEnd"/>
      <w:r w:rsidRPr="007B04B1"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B04B1">
        <w:t>короновирусной</w:t>
      </w:r>
      <w:proofErr w:type="spellEnd"/>
      <w:r w:rsidRPr="007B04B1">
        <w:t xml:space="preserve"> инфекции «COVID-19»</w:t>
      </w:r>
      <w:r>
        <w:t xml:space="preserve">. </w:t>
      </w:r>
      <w:r w:rsidRPr="000278DD">
        <w:rPr>
          <w:rFonts w:cstheme="minorHAnsi"/>
        </w:rPr>
        <w:t xml:space="preserve">МКОУ ТШИ ведет работу по формированию здорового образа жизни и реализации технологий сбережения здоровья. Все учителя проводят совместно с </w:t>
      </w:r>
      <w:proofErr w:type="gramStart"/>
      <w:r w:rsidRPr="000278DD">
        <w:rPr>
          <w:rFonts w:cstheme="minorHAnsi"/>
        </w:rPr>
        <w:t>обучающимися</w:t>
      </w:r>
      <w:proofErr w:type="gramEnd"/>
      <w:r w:rsidRPr="000278DD">
        <w:rPr>
          <w:rFonts w:cstheme="minorHAnsi"/>
        </w:rPr>
        <w:t xml:space="preserve"> физкультминутки во время занятий, гимнастику для глаз, обеспечивается контроль за </w:t>
      </w:r>
      <w:r w:rsidRPr="000278DD">
        <w:rPr>
          <w:rFonts w:cstheme="minorHAnsi"/>
        </w:rPr>
        <w:lastRenderedPageBreak/>
        <w:t>осанкой, в том числе во время письма, рисования и использования электронных средств обучения.</w:t>
      </w:r>
    </w:p>
    <w:p w:rsidR="00E23D22" w:rsidRPr="00450973" w:rsidRDefault="00E23D22" w:rsidP="00E23D22">
      <w:pPr>
        <w:jc w:val="both"/>
        <w:rPr>
          <w:rFonts w:cstheme="minorHAnsi"/>
          <w:color w:val="000000"/>
        </w:rPr>
      </w:pPr>
      <w:r w:rsidRPr="00450973">
        <w:rPr>
          <w:rFonts w:cstheme="minorHAnsi"/>
          <w:color w:val="000000"/>
        </w:rPr>
        <w:t xml:space="preserve">Статистика показателей за </w:t>
      </w:r>
      <w:r>
        <w:rPr>
          <w:rFonts w:cstheme="minorHAnsi"/>
          <w:color w:val="000000"/>
        </w:rPr>
        <w:t>2020</w:t>
      </w:r>
      <w:r w:rsidRPr="00450973">
        <w:rPr>
          <w:rFonts w:cstheme="minorHAnsi"/>
          <w:color w:val="000000"/>
        </w:rPr>
        <w:t>–202</w:t>
      </w:r>
      <w:r>
        <w:rPr>
          <w:rFonts w:cstheme="minorHAnsi"/>
          <w:color w:val="000000"/>
        </w:rPr>
        <w:t>2</w:t>
      </w:r>
      <w:r w:rsidRPr="00450973">
        <w:rPr>
          <w:rFonts w:cstheme="minorHAnsi"/>
          <w:color w:val="000000"/>
        </w:rPr>
        <w:t xml:space="preserve">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"/>
        <w:gridCol w:w="3411"/>
        <w:gridCol w:w="1515"/>
        <w:gridCol w:w="1386"/>
        <w:gridCol w:w="1366"/>
        <w:gridCol w:w="1292"/>
      </w:tblGrid>
      <w:tr w:rsidR="00E23D22" w:rsidRPr="00450973" w:rsidTr="00E23D22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 xml:space="preserve">№ </w:t>
            </w:r>
            <w:proofErr w:type="spellStart"/>
            <w:proofErr w:type="gramStart"/>
            <w:r w:rsidRPr="00450973">
              <w:rPr>
                <w:rFonts w:cstheme="minorHAnsi"/>
                <w:color w:val="000000"/>
              </w:rPr>
              <w:t>п</w:t>
            </w:r>
            <w:proofErr w:type="spellEnd"/>
            <w:proofErr w:type="gramEnd"/>
            <w:r w:rsidRPr="00450973">
              <w:rPr>
                <w:rFonts w:cstheme="minorHAnsi"/>
                <w:color w:val="000000"/>
              </w:rPr>
              <w:t>/</w:t>
            </w:r>
            <w:proofErr w:type="spellStart"/>
            <w:r w:rsidRPr="00450973">
              <w:rPr>
                <w:rFonts w:cstheme="minorHAnsi"/>
                <w:color w:val="000000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Параметры статистики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2019–2020 учебный год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2020–2021 учебный год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0623EB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2021-2022 учебный год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Default="00E23D22" w:rsidP="00E23D22">
            <w:pPr>
              <w:jc w:val="both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На конец</w:t>
            </w:r>
            <w:proofErr w:type="gramEnd"/>
            <w:r>
              <w:rPr>
                <w:rFonts w:cstheme="minorHAnsi"/>
                <w:color w:val="000000"/>
              </w:rPr>
              <w:t xml:space="preserve"> 2022 года</w:t>
            </w:r>
          </w:p>
        </w:tc>
      </w:tr>
      <w:tr w:rsidR="00E23D22" w:rsidRPr="00450973" w:rsidTr="00E23D22">
        <w:trPr>
          <w:trHeight w:val="20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689/681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658/648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677/6</w:t>
            </w:r>
            <w:r>
              <w:rPr>
                <w:rFonts w:cstheme="minorHAnsi"/>
              </w:rPr>
              <w:t>49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744/746</w:t>
            </w:r>
          </w:p>
        </w:tc>
      </w:tr>
      <w:tr w:rsidR="00E23D22" w:rsidRPr="00450973" w:rsidTr="00E23D22">
        <w:trPr>
          <w:trHeight w:val="20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начальная школа</w:t>
            </w:r>
          </w:p>
        </w:tc>
        <w:tc>
          <w:tcPr>
            <w:tcW w:w="15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232/226</w:t>
            </w:r>
          </w:p>
        </w:tc>
        <w:tc>
          <w:tcPr>
            <w:tcW w:w="1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215/207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216/</w:t>
            </w:r>
            <w:r>
              <w:rPr>
                <w:rFonts w:cstheme="minorHAnsi"/>
              </w:rPr>
              <w:t>213</w:t>
            </w:r>
          </w:p>
        </w:tc>
        <w:tc>
          <w:tcPr>
            <w:tcW w:w="12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287/289</w:t>
            </w: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основная школа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240B76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425/424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408/407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432/4</w:t>
            </w:r>
            <w:r>
              <w:rPr>
                <w:rFonts w:cstheme="minorHAnsi"/>
              </w:rPr>
              <w:t>14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422/418</w:t>
            </w: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средняя школа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240B76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32/31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35/34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 w:rsidRPr="00C87F2C">
              <w:rPr>
                <w:rFonts w:cstheme="minorHAnsi"/>
              </w:rPr>
              <w:t>29/2</w:t>
            </w:r>
            <w:r>
              <w:rPr>
                <w:rFonts w:cstheme="minorHAnsi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35/39</w:t>
            </w:r>
          </w:p>
        </w:tc>
      </w:tr>
      <w:tr w:rsidR="00E23D22" w:rsidRPr="00F75913" w:rsidTr="00E23D22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Количество учеников, оставленных на повторное обучение: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23D22" w:rsidRPr="00450973" w:rsidRDefault="00E23D22" w:rsidP="00E23D22">
            <w:pPr>
              <w:ind w:left="75" w:right="75"/>
              <w:jc w:val="center"/>
              <w:rPr>
                <w:rFonts w:cstheme="minorHAnsi"/>
                <w:color w:val="000000"/>
              </w:rPr>
            </w:pP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начальная школа</w:t>
            </w:r>
          </w:p>
        </w:tc>
        <w:tc>
          <w:tcPr>
            <w:tcW w:w="15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8938AA" w:rsidRDefault="00E23D22" w:rsidP="00E23D22">
            <w:pPr>
              <w:jc w:val="center"/>
              <w:rPr>
                <w:rFonts w:cstheme="minorHAnsi"/>
              </w:rPr>
            </w:pPr>
            <w:r w:rsidRPr="008938AA">
              <w:rPr>
                <w:rFonts w:cstheme="minorHAnsi"/>
              </w:rPr>
              <w:t>2</w:t>
            </w:r>
          </w:p>
        </w:tc>
        <w:tc>
          <w:tcPr>
            <w:tcW w:w="1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center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center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Pr="000623EB" w:rsidRDefault="00E23D22" w:rsidP="00E23D22">
            <w:pPr>
              <w:jc w:val="center"/>
              <w:rPr>
                <w:rFonts w:cstheme="minorHAnsi"/>
                <w:color w:val="000000"/>
              </w:rPr>
            </w:pPr>
            <w:r w:rsidRPr="00D3121A">
              <w:rPr>
                <w:rFonts w:cstheme="minorHAnsi"/>
                <w:color w:val="000000"/>
                <w:highlight w:val="yellow"/>
              </w:rPr>
              <w:t>?</w:t>
            </w: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основная школа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8938AA" w:rsidRDefault="00E23D22" w:rsidP="00E23D22">
            <w:pPr>
              <w:jc w:val="center"/>
              <w:rPr>
                <w:rFonts w:cstheme="minorHAnsi"/>
              </w:rPr>
            </w:pPr>
            <w:r w:rsidRPr="008938AA">
              <w:rPr>
                <w:rFonts w:cstheme="minorHAnsi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8938AA" w:rsidRDefault="00E23D22" w:rsidP="00E23D22">
            <w:pPr>
              <w:ind w:left="75" w:right="75"/>
              <w:jc w:val="center"/>
              <w:rPr>
                <w:rFonts w:cstheme="minorHAnsi"/>
              </w:rPr>
            </w:pPr>
            <w:r w:rsidRPr="008938AA">
              <w:rPr>
                <w:rFonts w:cstheme="minorHAnsi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8938AA" w:rsidRDefault="00E23D22" w:rsidP="00E23D22">
            <w:pPr>
              <w:ind w:left="75" w:right="75"/>
              <w:jc w:val="center"/>
              <w:rPr>
                <w:rFonts w:cstheme="minorHAnsi"/>
              </w:rPr>
            </w:pPr>
            <w:r w:rsidRPr="008938AA">
              <w:rPr>
                <w:rFonts w:cstheme="minorHAnsi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Pr="008938AA" w:rsidRDefault="00E23D22" w:rsidP="00E23D22">
            <w:pPr>
              <w:ind w:left="75" w:right="7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средняя школа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8938AA" w:rsidRDefault="00E23D22" w:rsidP="00E23D22">
            <w:pPr>
              <w:jc w:val="center"/>
            </w:pPr>
            <w:r w:rsidRPr="008938AA">
              <w:rPr>
                <w:rFonts w:cstheme="minorHAnsi"/>
              </w:rPr>
              <w:t>—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8938AA" w:rsidRDefault="00E23D22" w:rsidP="00E23D22">
            <w:pPr>
              <w:jc w:val="center"/>
              <w:rPr>
                <w:rFonts w:cstheme="minorHAnsi"/>
                <w:color w:val="FF0000"/>
              </w:rPr>
            </w:pPr>
            <w:r w:rsidRPr="00450973">
              <w:rPr>
                <w:rFonts w:cstheme="minorHAnsi"/>
                <w:color w:val="000000"/>
              </w:rPr>
              <w:t>—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8938AA" w:rsidRDefault="00E23D22" w:rsidP="00E23D22">
            <w:pPr>
              <w:jc w:val="center"/>
              <w:rPr>
                <w:rFonts w:cstheme="minorHAnsi"/>
                <w:color w:val="FF0000"/>
              </w:rPr>
            </w:pPr>
            <w:r w:rsidRPr="00450973">
              <w:rPr>
                <w:rFonts w:cstheme="minorHAnsi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Pr="008938AA" w:rsidRDefault="00E23D22" w:rsidP="00E23D22">
            <w:pPr>
              <w:jc w:val="center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</w:t>
            </w:r>
          </w:p>
        </w:tc>
      </w:tr>
      <w:tr w:rsidR="00E23D22" w:rsidRPr="00450973" w:rsidTr="00E23D22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Не получили аттестата: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об основном общем образовании</w:t>
            </w:r>
          </w:p>
        </w:tc>
        <w:tc>
          <w:tcPr>
            <w:tcW w:w="15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</w:rPr>
              <w:t>0</w:t>
            </w:r>
          </w:p>
        </w:tc>
        <w:tc>
          <w:tcPr>
            <w:tcW w:w="13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</w:rPr>
              <w:t>0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Default="00E23D22" w:rsidP="00E23D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 xml:space="preserve">— </w:t>
            </w:r>
            <w:proofErr w:type="gramStart"/>
            <w:r w:rsidRPr="00450973">
              <w:rPr>
                <w:rFonts w:cstheme="minorHAnsi"/>
                <w:color w:val="000000"/>
              </w:rPr>
              <w:t>среднем</w:t>
            </w:r>
            <w:proofErr w:type="gramEnd"/>
            <w:r w:rsidRPr="00450973">
              <w:rPr>
                <w:rFonts w:cstheme="minorHAnsi"/>
                <w:color w:val="000000"/>
              </w:rPr>
              <w:t xml:space="preserve"> общем образовании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</w:rPr>
              <w:t>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</w:rPr>
              <w:t>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C87F2C" w:rsidRDefault="00E23D22" w:rsidP="00E23D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D22" w:rsidRDefault="00E23D22" w:rsidP="00E23D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23D22" w:rsidRPr="00F75913" w:rsidTr="00E23D22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Окончили школу с аттестатом с</w:t>
            </w:r>
            <w:r w:rsidRPr="00450973">
              <w:rPr>
                <w:rFonts w:cstheme="minorHAnsi"/>
              </w:rPr>
              <w:br/>
            </w:r>
            <w:r w:rsidRPr="00450973">
              <w:rPr>
                <w:rFonts w:cstheme="minorHAnsi"/>
                <w:color w:val="000000"/>
              </w:rPr>
              <w:t>отличием: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ind w:left="75" w:right="75"/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ind w:left="75" w:right="75"/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ind w:left="75" w:right="75"/>
              <w:jc w:val="center"/>
              <w:rPr>
                <w:rFonts w:cstheme="minorHAns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22" w:rsidRPr="00450973" w:rsidRDefault="00E23D22" w:rsidP="00E23D22">
            <w:pPr>
              <w:ind w:left="75" w:right="75"/>
              <w:jc w:val="center"/>
              <w:rPr>
                <w:rFonts w:cstheme="minorHAnsi"/>
              </w:rPr>
            </w:pP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в основной школе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center"/>
              <w:rPr>
                <w:rFonts w:cstheme="minorHAnsi"/>
              </w:rPr>
            </w:pPr>
            <w:r w:rsidRPr="00450973">
              <w:rPr>
                <w:rFonts w:cstheme="minorHAnsi"/>
              </w:rPr>
              <w:t>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center"/>
              <w:rPr>
                <w:rFonts w:cstheme="minorHAnsi"/>
              </w:rPr>
            </w:pPr>
            <w:r w:rsidRPr="00450973">
              <w:rPr>
                <w:rFonts w:cstheme="minorHAnsi"/>
              </w:rPr>
              <w:t>0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C87F2C" w:rsidRDefault="00E23D22" w:rsidP="00E23D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22" w:rsidRDefault="00E23D22" w:rsidP="00E23D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23D22" w:rsidRPr="00450973" w:rsidTr="00E23D22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  <w:color w:val="000000"/>
              </w:rPr>
              <w:t>— средней школе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</w:rPr>
            </w:pPr>
            <w:r w:rsidRPr="00450973">
              <w:rPr>
                <w:rFonts w:cstheme="minorHAnsi"/>
              </w:rPr>
              <w:t>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D22" w:rsidRPr="000623EB" w:rsidRDefault="00E23D22" w:rsidP="00E23D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E23D22" w:rsidRDefault="00E23D22" w:rsidP="00E23D22">
      <w:pPr>
        <w:jc w:val="both"/>
        <w:rPr>
          <w:rFonts w:cstheme="minorHAnsi"/>
          <w:color w:val="000000"/>
        </w:rPr>
      </w:pPr>
    </w:p>
    <w:p w:rsidR="00E23D22" w:rsidRDefault="00E23D22" w:rsidP="00E23D22">
      <w:pPr>
        <w:jc w:val="both"/>
        <w:rPr>
          <w:rFonts w:cstheme="minorHAnsi"/>
          <w:color w:val="000000"/>
        </w:rPr>
      </w:pPr>
      <w:r w:rsidRPr="00450973">
        <w:rPr>
          <w:rFonts w:cstheme="minorHAnsi"/>
          <w:color w:val="000000"/>
        </w:rPr>
        <w:t>Количество детей, обучавшихся на конец учебного года</w:t>
      </w:r>
    </w:p>
    <w:p w:rsidR="00E23D22" w:rsidRDefault="00E23D22" w:rsidP="00E23D22">
      <w:pPr>
        <w:jc w:val="both"/>
        <w:rPr>
          <w:rFonts w:cstheme="minorHAnsi"/>
          <w:color w:val="000000"/>
        </w:rPr>
      </w:pPr>
    </w:p>
    <w:p w:rsidR="00E23D22" w:rsidRDefault="00E23D22" w:rsidP="00E23D22">
      <w:pPr>
        <w:jc w:val="both"/>
        <w:rPr>
          <w:rFonts w:cstheme="minorHAnsi"/>
          <w:color w:val="000000"/>
        </w:rPr>
      </w:pPr>
      <w:r w:rsidRPr="006E1C89">
        <w:rPr>
          <w:rFonts w:cstheme="minorHAnsi"/>
          <w:noProof/>
          <w:color w:val="000000"/>
        </w:rPr>
        <w:lastRenderedPageBreak/>
        <w:drawing>
          <wp:inline distT="0" distB="0" distL="0" distR="0">
            <wp:extent cx="5941060" cy="2940178"/>
            <wp:effectExtent l="19050" t="0" r="2159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3D22" w:rsidRDefault="00E23D22" w:rsidP="00E23D22">
      <w:pPr>
        <w:jc w:val="both"/>
        <w:rPr>
          <w:rFonts w:cstheme="minorHAnsi"/>
          <w:color w:val="000000"/>
        </w:rPr>
      </w:pPr>
    </w:p>
    <w:p w:rsidR="00E23D22" w:rsidRDefault="00E23D22" w:rsidP="00E23D22">
      <w:pPr>
        <w:jc w:val="both"/>
        <w:rPr>
          <w:rFonts w:cstheme="minorHAnsi"/>
          <w:color w:val="000000"/>
        </w:rPr>
      </w:pPr>
    </w:p>
    <w:p w:rsidR="00E23D22" w:rsidRDefault="00E23D22" w:rsidP="00E23D22">
      <w:pPr>
        <w:jc w:val="both"/>
        <w:rPr>
          <w:rFonts w:cstheme="minorHAnsi"/>
          <w:color w:val="000000"/>
        </w:rPr>
      </w:pPr>
      <w:r w:rsidRPr="00450973">
        <w:rPr>
          <w:rFonts w:cstheme="minorHAnsi"/>
          <w:color w:val="000000"/>
        </w:rPr>
        <w:t>Приведенная статистика показывает, что уровень освоения основных образовательных программ стабилен</w:t>
      </w:r>
      <w:r>
        <w:rPr>
          <w:rFonts w:cstheme="minorHAnsi"/>
          <w:color w:val="000000"/>
        </w:rPr>
        <w:t>. В этом году увеличилось</w:t>
      </w:r>
      <w:r w:rsidRPr="00450973">
        <w:rPr>
          <w:rFonts w:cstheme="minorHAnsi"/>
          <w:color w:val="000000"/>
        </w:rPr>
        <w:t xml:space="preserve"> количество обучающихся МКОУ ТШИ</w:t>
      </w:r>
      <w:r>
        <w:rPr>
          <w:rFonts w:cstheme="minorHAnsi"/>
          <w:color w:val="000000"/>
        </w:rPr>
        <w:t xml:space="preserve"> за счёт приема 3х классов из МКОУ ГШИ. </w:t>
      </w:r>
    </w:p>
    <w:p w:rsidR="00E23D22" w:rsidRDefault="00E23D22" w:rsidP="00E23D22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В</w:t>
      </w:r>
      <w:r w:rsidRPr="00450973">
        <w:rPr>
          <w:rFonts w:cstheme="minorHAnsi"/>
          <w:color w:val="000000"/>
        </w:rPr>
        <w:t xml:space="preserve"> МКОУ ТШИ  </w:t>
      </w:r>
      <w:r>
        <w:rPr>
          <w:rFonts w:cstheme="minorHAnsi"/>
          <w:color w:val="000000"/>
        </w:rPr>
        <w:t xml:space="preserve">193 </w:t>
      </w:r>
      <w:proofErr w:type="gramStart"/>
      <w:r>
        <w:rPr>
          <w:rFonts w:cstheme="minorHAnsi"/>
          <w:color w:val="000000"/>
        </w:rPr>
        <w:t>о</w:t>
      </w:r>
      <w:r w:rsidRPr="00450973">
        <w:rPr>
          <w:rFonts w:cstheme="minorHAnsi"/>
          <w:color w:val="000000"/>
        </w:rPr>
        <w:t>бучающихся</w:t>
      </w:r>
      <w:proofErr w:type="gramEnd"/>
      <w:r w:rsidRPr="00450973">
        <w:rPr>
          <w:rFonts w:cstheme="minorHAnsi"/>
          <w:color w:val="000000"/>
        </w:rPr>
        <w:t xml:space="preserve"> с ОВЗ и инвалидностью в 2021 году </w:t>
      </w:r>
    </w:p>
    <w:p w:rsidR="00E23D22" w:rsidRPr="00547AF5" w:rsidRDefault="00E23D22" w:rsidP="00E23D22">
      <w:pPr>
        <w:jc w:val="both"/>
        <w:rPr>
          <w:rFonts w:cstheme="minorHAnsi"/>
          <w:b/>
          <w:color w:val="000000"/>
        </w:rPr>
      </w:pPr>
      <w:r w:rsidRPr="00547AF5">
        <w:rPr>
          <w:rFonts w:cstheme="minorHAnsi"/>
          <w:b/>
          <w:color w:val="000000"/>
        </w:rPr>
        <w:t>Краткий анализ динамики результатов успеваемости и качества знаний</w:t>
      </w:r>
    </w:p>
    <w:p w:rsidR="00E23D22" w:rsidRPr="00450973" w:rsidRDefault="00E23D22" w:rsidP="00E23D22">
      <w:pPr>
        <w:jc w:val="both"/>
        <w:rPr>
          <w:rFonts w:cstheme="minorHAnsi"/>
          <w:color w:val="000000"/>
        </w:rPr>
      </w:pPr>
      <w:r w:rsidRPr="0074680F">
        <w:rPr>
          <w:rFonts w:cstheme="minorHAnsi"/>
          <w:color w:val="000000"/>
        </w:rPr>
        <w:t>Результаты освоения учащимися программ начального общего образования по показателю «успеваемость» в 2021 году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2"/>
        <w:gridCol w:w="783"/>
        <w:gridCol w:w="544"/>
        <w:gridCol w:w="803"/>
        <w:gridCol w:w="1045"/>
        <w:gridCol w:w="754"/>
        <w:gridCol w:w="758"/>
        <w:gridCol w:w="703"/>
        <w:gridCol w:w="543"/>
        <w:gridCol w:w="713"/>
        <w:gridCol w:w="543"/>
        <w:gridCol w:w="600"/>
        <w:gridCol w:w="787"/>
        <w:gridCol w:w="386"/>
      </w:tblGrid>
      <w:tr w:rsidR="00E23D22" w:rsidRPr="00450973" w:rsidTr="00E23D22">
        <w:trPr>
          <w:trHeight w:val="101"/>
        </w:trPr>
        <w:tc>
          <w:tcPr>
            <w:tcW w:w="92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Классы</w:t>
            </w:r>
          </w:p>
        </w:tc>
        <w:tc>
          <w:tcPr>
            <w:tcW w:w="78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Всего</w:t>
            </w:r>
            <w:r w:rsidRPr="00450973">
              <w:rPr>
                <w:rFonts w:cstheme="minorHAnsi"/>
              </w:rPr>
              <w:br/>
            </w:r>
            <w:proofErr w:type="spellStart"/>
            <w:r w:rsidRPr="00450973">
              <w:rPr>
                <w:rFonts w:cstheme="minorHAnsi"/>
                <w:color w:val="000000"/>
              </w:rPr>
              <w:t>обуч-ся</w:t>
            </w:r>
            <w:proofErr w:type="spellEnd"/>
          </w:p>
        </w:tc>
        <w:tc>
          <w:tcPr>
            <w:tcW w:w="1347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Из них успевают</w:t>
            </w:r>
          </w:p>
        </w:tc>
        <w:tc>
          <w:tcPr>
            <w:tcW w:w="1799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Окончили год</w:t>
            </w:r>
          </w:p>
        </w:tc>
        <w:tc>
          <w:tcPr>
            <w:tcW w:w="1461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Из них</w:t>
            </w:r>
          </w:p>
        </w:tc>
        <w:tc>
          <w:tcPr>
            <w:tcW w:w="239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Не успевают</w:t>
            </w:r>
          </w:p>
        </w:tc>
        <w:tc>
          <w:tcPr>
            <w:tcW w:w="117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Переведены</w:t>
            </w:r>
            <w:r w:rsidRPr="00450973">
              <w:rPr>
                <w:rFonts w:cstheme="minorHAnsi"/>
              </w:rPr>
              <w:br/>
            </w:r>
            <w:r w:rsidRPr="00450973">
              <w:rPr>
                <w:rFonts w:cstheme="minorHAnsi"/>
                <w:color w:val="000000"/>
              </w:rPr>
              <w:t>условно</w:t>
            </w:r>
          </w:p>
        </w:tc>
      </w:tr>
      <w:tr w:rsidR="00E23D22" w:rsidRPr="00450973" w:rsidTr="00E23D22">
        <w:trPr>
          <w:trHeight w:val="433"/>
        </w:trPr>
        <w:tc>
          <w:tcPr>
            <w:tcW w:w="92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47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99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61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 xml:space="preserve">Из них </w:t>
            </w:r>
            <w:proofErr w:type="spellStart"/>
            <w:r w:rsidRPr="00450973">
              <w:rPr>
                <w:rFonts w:cstheme="minorHAnsi"/>
                <w:color w:val="000000"/>
              </w:rPr>
              <w:t>н</w:t>
            </w:r>
            <w:proofErr w:type="spellEnd"/>
            <w:r w:rsidRPr="00450973">
              <w:rPr>
                <w:rFonts w:cstheme="minorHAnsi"/>
                <w:color w:val="000000"/>
              </w:rPr>
              <w:t>/а</w:t>
            </w:r>
          </w:p>
        </w:tc>
        <w:tc>
          <w:tcPr>
            <w:tcW w:w="1173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23D22" w:rsidRPr="00450973" w:rsidTr="00E23D22">
        <w:trPr>
          <w:trHeight w:val="433"/>
        </w:trPr>
        <w:tc>
          <w:tcPr>
            <w:tcW w:w="92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Кол-во</w:t>
            </w: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%</w:t>
            </w: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С</w:t>
            </w:r>
            <w:r w:rsidRPr="00450973">
              <w:rPr>
                <w:rFonts w:cstheme="minorHAnsi"/>
              </w:rPr>
              <w:br/>
            </w:r>
            <w:r w:rsidRPr="00450973">
              <w:rPr>
                <w:rFonts w:cstheme="minorHAnsi"/>
                <w:color w:val="000000"/>
              </w:rPr>
              <w:t>отметками «4» и «5»</w:t>
            </w: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С отметками «5»</w:t>
            </w: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%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Кол-во</w:t>
            </w: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%</w:t>
            </w: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Кол-во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Кол-во</w:t>
            </w: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%</w:t>
            </w:r>
          </w:p>
        </w:tc>
      </w:tr>
      <w:tr w:rsidR="00E23D22" w:rsidRPr="00450973" w:rsidTr="00E23D22"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2</w:t>
            </w:r>
          </w:p>
        </w:tc>
        <w:tc>
          <w:tcPr>
            <w:tcW w:w="7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23D22" w:rsidRPr="00450973" w:rsidTr="00E23D22"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3</w:t>
            </w:r>
          </w:p>
        </w:tc>
        <w:tc>
          <w:tcPr>
            <w:tcW w:w="7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23D22" w:rsidRPr="00450973" w:rsidTr="00E23D22"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4</w:t>
            </w:r>
          </w:p>
        </w:tc>
        <w:tc>
          <w:tcPr>
            <w:tcW w:w="7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23D22" w:rsidRPr="00450973" w:rsidTr="00E23D22">
        <w:tc>
          <w:tcPr>
            <w:tcW w:w="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  <w:r w:rsidRPr="00450973">
              <w:rPr>
                <w:rFonts w:cstheme="minorHAnsi"/>
                <w:color w:val="000000"/>
              </w:rPr>
              <w:t>Итого</w:t>
            </w:r>
          </w:p>
        </w:tc>
        <w:tc>
          <w:tcPr>
            <w:tcW w:w="7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D22" w:rsidRPr="00450973" w:rsidRDefault="00E23D22" w:rsidP="00E23D22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:rsidR="00E23D22" w:rsidRPr="00450973" w:rsidRDefault="00E23D22" w:rsidP="00E23D22">
      <w:pPr>
        <w:ind w:firstLine="720"/>
        <w:jc w:val="both"/>
        <w:rPr>
          <w:rFonts w:cstheme="minorHAnsi"/>
          <w:color w:val="FF0000"/>
        </w:rPr>
      </w:pPr>
      <w:proofErr w:type="gramStart"/>
      <w:r w:rsidRPr="0074680F">
        <w:rPr>
          <w:rFonts w:cstheme="minorHAnsi"/>
          <w:color w:val="000000"/>
        </w:rPr>
        <w:t>Если сравнить результаты освоения обучающимися программ начального общего образования по показателю «успеваемость» в 2021 году с результатами освоения учащимися программ</w:t>
      </w:r>
      <w:r w:rsidRPr="00450973">
        <w:rPr>
          <w:rFonts w:cstheme="minorHAnsi"/>
          <w:color w:val="000000"/>
        </w:rPr>
        <w:t xml:space="preserve"> начального общего образования по показателю «успеваемость» в 2020 году, то </w:t>
      </w:r>
      <w:r w:rsidRPr="008938AA">
        <w:rPr>
          <w:rFonts w:cstheme="minorHAnsi"/>
        </w:rPr>
        <w:t>можно отметить, что процент учащихся, окончивших на «4» и «5», вырос на 7,1 процента (в 2020 был 34,1%), процент учащихся, окончивших на «5», вырос незначительно на 0,2 процента (в 2020</w:t>
      </w:r>
      <w:proofErr w:type="gramEnd"/>
      <w:r w:rsidRPr="008938AA">
        <w:rPr>
          <w:rFonts w:cstheme="minorHAnsi"/>
        </w:rPr>
        <w:t xml:space="preserve"> — 1,6%).</w:t>
      </w:r>
    </w:p>
    <w:p w:rsidR="00E23D22" w:rsidRPr="006E1C89" w:rsidRDefault="00E23D22" w:rsidP="00E23D22">
      <w:pPr>
        <w:jc w:val="both"/>
        <w:rPr>
          <w:i/>
        </w:rPr>
      </w:pPr>
      <w:r w:rsidRPr="008938AA">
        <w:rPr>
          <w:rFonts w:cstheme="minorHAnsi"/>
        </w:rPr>
        <w:t>Результаты освоения учащимися программ основного</w:t>
      </w:r>
      <w:r>
        <w:rPr>
          <w:rFonts w:cstheme="minorHAnsi"/>
        </w:rPr>
        <w:t xml:space="preserve"> и среднего</w:t>
      </w:r>
      <w:r w:rsidRPr="008938AA">
        <w:rPr>
          <w:rFonts w:cstheme="minorHAnsi"/>
        </w:rPr>
        <w:t xml:space="preserve"> общего </w:t>
      </w:r>
      <w:proofErr w:type="spellStart"/>
      <w:r w:rsidRPr="008938AA">
        <w:rPr>
          <w:rFonts w:cstheme="minorHAnsi"/>
        </w:rPr>
        <w:t>образования</w:t>
      </w:r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итогам 2021-2022 учебного года </w:t>
      </w:r>
      <w:r w:rsidRPr="006E1C89">
        <w:t xml:space="preserve">обучающихся </w:t>
      </w:r>
      <w:r w:rsidRPr="006E1C89">
        <w:rPr>
          <w:b/>
        </w:rPr>
        <w:t>5-11</w:t>
      </w:r>
      <w:r w:rsidRPr="006E1C89">
        <w:t xml:space="preserve"> классов</w:t>
      </w:r>
    </w:p>
    <w:tbl>
      <w:tblPr>
        <w:tblW w:w="2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1132"/>
        <w:gridCol w:w="1829"/>
      </w:tblGrid>
      <w:tr w:rsidR="00E23D22" w:rsidRPr="00A866D6" w:rsidTr="00E23D22">
        <w:trPr>
          <w:cantSplit/>
          <w:trHeight w:val="552"/>
          <w:tblHeader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lastRenderedPageBreak/>
              <w:t>Классы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6E1C89" w:rsidRDefault="00E23D22" w:rsidP="00E23D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качественная успеваемость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Абсолютная </w:t>
            </w:r>
            <w:r w:rsidRPr="00A866D6">
              <w:rPr>
                <w:rFonts w:ascii="PT Astra Serif" w:hAnsi="PT Astra Serif"/>
              </w:rPr>
              <w:t>успеваемость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5 «А»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43,5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5 «Б»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30,4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95,7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5 «Г»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85,7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5 «Д»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75,0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 xml:space="preserve">5 «И»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-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100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6 «А»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15,4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88,5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6 «Б»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45,5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86,4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6 «Г»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14,3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6 «Д»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10,0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60,0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6 «Е»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77,8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theme="minorHAnsi"/>
                <w:color w:val="111111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88,9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</w:rPr>
              <w:t>6 «Н»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9,5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 w:cstheme="minorHAnsi"/>
              </w:rPr>
            </w:pPr>
            <w:r w:rsidRPr="00A866D6">
              <w:rPr>
                <w:rFonts w:ascii="PT Astra Serif" w:hAnsi="PT Astra Serif" w:cstheme="minorHAnsi"/>
                <w:color w:val="111111"/>
              </w:rPr>
              <w:t>61,9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7 «А»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23,1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76,9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7 «Г»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85,0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7 «Д»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9,1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72,7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7 «Е»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55,6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7 «З»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33,3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7 «Н»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38,1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85,7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7 «И»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-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100,0-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8 «А»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20,8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8 «Б»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8 «В»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12,5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87,5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8 «Г»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77,8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8 «Е»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27,3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8 «З»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14,3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8 «Н»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81,8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8 «И»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9 «А»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9 «Б»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27,3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9 «Г»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12,5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9 «Е»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12,5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9 «И»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100,0-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Всего 5-9 классы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b/>
                <w:bCs/>
                <w:color w:val="111111"/>
              </w:rPr>
              <w:t>20,9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74680F">
            <w:pPr>
              <w:ind w:firstLineChars="100" w:firstLine="241"/>
              <w:jc w:val="center"/>
              <w:rPr>
                <w:rFonts w:ascii="PT Astra Serif" w:hAnsi="PT Astra Serif" w:cs="Arial"/>
                <w:b/>
                <w:bCs/>
                <w:color w:val="111111"/>
              </w:rPr>
            </w:pPr>
            <w:r w:rsidRPr="00A866D6">
              <w:rPr>
                <w:rFonts w:ascii="PT Astra Serif" w:hAnsi="PT Astra Serif" w:cs="Arial"/>
                <w:b/>
                <w:bCs/>
                <w:color w:val="111111"/>
              </w:rPr>
              <w:t>89,1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0,0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72,7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57,1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100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11 «И»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100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100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12 «И»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22" w:rsidRPr="00A866D6" w:rsidRDefault="00E23D22" w:rsidP="0074680F">
            <w:pPr>
              <w:ind w:firstLineChars="100" w:firstLine="240"/>
              <w:jc w:val="center"/>
              <w:rPr>
                <w:rFonts w:ascii="PT Astra Serif" w:hAnsi="PT Astra Serif" w:cs="Arial"/>
                <w:color w:val="111111"/>
              </w:rPr>
            </w:pPr>
            <w:r w:rsidRPr="00A866D6">
              <w:rPr>
                <w:rFonts w:ascii="PT Astra Serif" w:hAnsi="PT Astra Serif" w:cs="Arial"/>
                <w:color w:val="111111"/>
              </w:rPr>
              <w:t>0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100</w:t>
            </w:r>
          </w:p>
        </w:tc>
      </w:tr>
      <w:tr w:rsidR="00E23D22" w:rsidRPr="00A866D6" w:rsidTr="00E23D22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pStyle w:val="af2"/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Всего 10-11 классы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b/>
                <w:bCs/>
                <w:color w:val="111111"/>
              </w:rPr>
              <w:t>34,6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b/>
                <w:bCs/>
                <w:color w:val="111111"/>
              </w:rPr>
              <w:t>88,5</w:t>
            </w:r>
          </w:p>
        </w:tc>
      </w:tr>
      <w:tr w:rsidR="00E23D22" w:rsidRPr="00A866D6" w:rsidTr="00E23D22">
        <w:trPr>
          <w:trHeight w:val="62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A866D6" w:rsidRDefault="00E23D22" w:rsidP="00E23D22">
            <w:pPr>
              <w:pStyle w:val="af2"/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/>
              </w:rPr>
              <w:t>1-11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b/>
                <w:bCs/>
                <w:color w:val="111111"/>
              </w:rPr>
              <w:t>25,3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A866D6" w:rsidRDefault="00E23D22" w:rsidP="00E23D22">
            <w:pPr>
              <w:jc w:val="center"/>
              <w:rPr>
                <w:rFonts w:ascii="PT Astra Serif" w:hAnsi="PT Astra Serif"/>
              </w:rPr>
            </w:pPr>
            <w:r w:rsidRPr="00A866D6">
              <w:rPr>
                <w:rFonts w:ascii="PT Astra Serif" w:hAnsi="PT Astra Serif" w:cs="Arial"/>
                <w:b/>
                <w:bCs/>
                <w:color w:val="111111"/>
              </w:rPr>
              <w:t>90,5</w:t>
            </w:r>
          </w:p>
        </w:tc>
      </w:tr>
    </w:tbl>
    <w:p w:rsidR="00E23D22" w:rsidRDefault="00E23D22" w:rsidP="00E23D22">
      <w:pPr>
        <w:jc w:val="both"/>
        <w:rPr>
          <w:rFonts w:cstheme="minorHAnsi"/>
        </w:rPr>
      </w:pPr>
      <w:r w:rsidRPr="008938AA">
        <w:rPr>
          <w:rFonts w:cstheme="minorHAnsi"/>
        </w:rPr>
        <w:t xml:space="preserve">Результаты освоения учащимися программ общего образования </w:t>
      </w:r>
      <w:r>
        <w:rPr>
          <w:rFonts w:cstheme="minorHAnsi"/>
        </w:rPr>
        <w:t xml:space="preserve">МКОУ ТШИ </w:t>
      </w:r>
      <w:r w:rsidRPr="008938AA">
        <w:rPr>
          <w:rFonts w:cstheme="minorHAnsi"/>
        </w:rPr>
        <w:t xml:space="preserve">по показателю </w:t>
      </w:r>
      <w:r w:rsidRPr="00D87E10">
        <w:rPr>
          <w:rFonts w:cstheme="minorHAnsi"/>
        </w:rPr>
        <w:t>«</w:t>
      </w:r>
      <w:r>
        <w:rPr>
          <w:rFonts w:cstheme="minorHAnsi"/>
        </w:rPr>
        <w:t xml:space="preserve">абсолютная </w:t>
      </w:r>
      <w:r w:rsidRPr="00D87E10">
        <w:rPr>
          <w:rFonts w:cstheme="minorHAnsi"/>
        </w:rPr>
        <w:t xml:space="preserve">успеваемость» </w:t>
      </w:r>
      <w:r w:rsidRPr="008938AA">
        <w:rPr>
          <w:rFonts w:cstheme="minorHAnsi"/>
        </w:rPr>
        <w:t>в 202</w:t>
      </w:r>
      <w:r>
        <w:rPr>
          <w:rFonts w:cstheme="minorHAnsi"/>
        </w:rPr>
        <w:t>2</w:t>
      </w:r>
      <w:r w:rsidRPr="008938AA">
        <w:rPr>
          <w:rFonts w:cstheme="minorHAnsi"/>
        </w:rPr>
        <w:t xml:space="preserve"> году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89"/>
        <w:gridCol w:w="1132"/>
        <w:gridCol w:w="1269"/>
        <w:gridCol w:w="1558"/>
        <w:gridCol w:w="1840"/>
      </w:tblGrid>
      <w:tr w:rsidR="00E23D22" w:rsidRPr="009E1225" w:rsidTr="00E23D22">
        <w:trPr>
          <w:cantSplit/>
          <w:trHeight w:val="79"/>
          <w:tblHeader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center"/>
            </w:pPr>
            <w:r w:rsidRPr="009E1225">
              <w:t>Классы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center"/>
            </w:pPr>
            <w:r w:rsidRPr="009E1225">
              <w:t>Учатся на «4» и «5»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both"/>
            </w:pPr>
            <w:r w:rsidRPr="009E1225">
              <w:t>Не успевают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both"/>
            </w:pPr>
            <w:r w:rsidRPr="009E1225">
              <w:t>Не аттестованы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center"/>
            </w:pPr>
            <w:r>
              <w:t xml:space="preserve">Абсолютная </w:t>
            </w:r>
            <w:r w:rsidRPr="009E1225">
              <w:t xml:space="preserve"> успеваемость</w:t>
            </w:r>
          </w:p>
        </w:tc>
      </w:tr>
      <w:tr w:rsidR="00E23D22" w:rsidRPr="009E1225" w:rsidTr="00E23D22">
        <w:trPr>
          <w:cantSplit/>
          <w:trHeight w:val="79"/>
          <w:tblHeader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both"/>
              <w:rPr>
                <w:rFonts w:cstheme="minorHAnsi"/>
              </w:rPr>
            </w:pPr>
            <w:r w:rsidRPr="009E1225">
              <w:rPr>
                <w:rFonts w:cstheme="minorHAnsi"/>
              </w:rPr>
              <w:t>Кол-во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9E1225" w:rsidRDefault="00E23D22" w:rsidP="00E23D22">
            <w:pPr>
              <w:jc w:val="both"/>
              <w:rPr>
                <w:rFonts w:cstheme="minorHAnsi"/>
              </w:rPr>
            </w:pPr>
            <w:r w:rsidRPr="009E1225">
              <w:rPr>
                <w:rFonts w:cstheme="minorHAnsi"/>
              </w:rPr>
              <w:t>%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both"/>
              <w:rPr>
                <w:rFonts w:cstheme="minorHAnsi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both"/>
              <w:rPr>
                <w:rFonts w:cstheme="minorHAnsi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jc w:val="center"/>
            </w:pPr>
          </w:p>
        </w:tc>
      </w:tr>
      <w:tr w:rsidR="00E23D22" w:rsidRPr="009E1225" w:rsidTr="00E23D22">
        <w:trPr>
          <w:trHeight w:val="1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9E1225" w:rsidRDefault="00E23D22" w:rsidP="00E23D22">
            <w:pPr>
              <w:jc w:val="center"/>
            </w:pPr>
            <w:r>
              <w:t>Всего 1-4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450973" w:rsidRDefault="00E23D22" w:rsidP="00E23D2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450973" w:rsidRDefault="00E23D22" w:rsidP="00E23D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FB73B6" w:rsidRDefault="00E23D22" w:rsidP="00E23D22">
            <w:pPr>
              <w:jc w:val="center"/>
            </w:pPr>
            <w: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FB73B6" w:rsidRDefault="00E23D22" w:rsidP="00E23D22">
            <w:pPr>
              <w:jc w:val="center"/>
            </w:pPr>
          </w:p>
        </w:tc>
      </w:tr>
      <w:tr w:rsidR="00E23D22" w:rsidRPr="009E1225" w:rsidTr="00E23D22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9E1225" w:rsidRDefault="00E23D22" w:rsidP="00E23D22">
            <w:pPr>
              <w:jc w:val="center"/>
            </w:pPr>
            <w:r w:rsidRPr="009E1225">
              <w:t xml:space="preserve">Всего 5-9 </w:t>
            </w:r>
            <w:r w:rsidRPr="009E1225">
              <w:lastRenderedPageBreak/>
              <w:t>классы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lastRenderedPageBreak/>
              <w:t>86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20,9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17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89,1</w:t>
            </w:r>
          </w:p>
        </w:tc>
      </w:tr>
      <w:tr w:rsidR="00E23D22" w:rsidRPr="009E1225" w:rsidTr="00E23D22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9E1225" w:rsidRDefault="00E23D22" w:rsidP="00E23D22">
            <w:pPr>
              <w:pStyle w:val="af2"/>
              <w:jc w:val="center"/>
            </w:pPr>
            <w:r w:rsidRPr="009E1225">
              <w:lastRenderedPageBreak/>
              <w:t>Всего 10-11 классы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34,6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22" w:rsidRPr="00DD1B83" w:rsidRDefault="00E23D22" w:rsidP="00E23D22">
            <w:pPr>
              <w:jc w:val="center"/>
            </w:pPr>
            <w:r>
              <w:t>88,5</w:t>
            </w:r>
          </w:p>
        </w:tc>
      </w:tr>
      <w:tr w:rsidR="00E23D22" w:rsidRPr="009E1225" w:rsidTr="00E23D22">
        <w:trPr>
          <w:trHeight w:val="625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9E1225" w:rsidRDefault="00E23D22" w:rsidP="00E23D22">
            <w:pPr>
              <w:pStyle w:val="af2"/>
              <w:jc w:val="center"/>
            </w:pPr>
            <w:r w:rsidRPr="009E1225">
              <w:t>1-11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FB73B6" w:rsidRDefault="00E23D22" w:rsidP="00E23D22">
            <w:pPr>
              <w:jc w:val="center"/>
            </w:pPr>
            <w:r>
              <w:t>149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9E1225" w:rsidRDefault="00E23D22" w:rsidP="00E23D22">
            <w:pPr>
              <w:jc w:val="center"/>
            </w:pPr>
            <w:r w:rsidRPr="00A866D6">
              <w:rPr>
                <w:rFonts w:ascii="PT Astra Serif" w:hAnsi="PT Astra Serif" w:cs="Arial"/>
                <w:b/>
                <w:bCs/>
                <w:color w:val="111111"/>
              </w:rPr>
              <w:t>25,3</w:t>
            </w:r>
            <w:r w:rsidRPr="009E1225"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FB73B6" w:rsidRDefault="00E23D22" w:rsidP="00E23D22">
            <w:pPr>
              <w:jc w:val="center"/>
            </w:pPr>
            <w: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DB6AEE" w:rsidRDefault="00E23D22" w:rsidP="00E23D22">
            <w:pPr>
              <w:jc w:val="center"/>
            </w:pPr>
            <w:r>
              <w:t>22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9E1225" w:rsidRDefault="00E23D22" w:rsidP="00E23D22">
            <w:pPr>
              <w:jc w:val="center"/>
            </w:pPr>
            <w:r w:rsidRPr="00A866D6">
              <w:rPr>
                <w:rFonts w:ascii="PT Astra Serif" w:hAnsi="PT Astra Serif" w:cs="Arial"/>
                <w:b/>
                <w:bCs/>
                <w:color w:val="111111"/>
              </w:rPr>
              <w:t>90,5</w:t>
            </w:r>
            <w:r>
              <w:rPr>
                <w:rFonts w:ascii="PT Astra Serif" w:hAnsi="PT Astra Serif" w:cs="Arial"/>
                <w:b/>
                <w:bCs/>
                <w:color w:val="111111"/>
              </w:rPr>
              <w:t xml:space="preserve"> </w:t>
            </w:r>
            <w:r w:rsidRPr="009E1225">
              <w:t>%</w:t>
            </w:r>
          </w:p>
        </w:tc>
      </w:tr>
    </w:tbl>
    <w:p w:rsidR="00E23D22" w:rsidRDefault="00E23D22" w:rsidP="00E23D22">
      <w:pPr>
        <w:jc w:val="both"/>
        <w:rPr>
          <w:rFonts w:cstheme="minorHAnsi"/>
        </w:rPr>
      </w:pPr>
    </w:p>
    <w:p w:rsidR="00E23D22" w:rsidRDefault="00E23D22" w:rsidP="00E23D22">
      <w:pPr>
        <w:jc w:val="both"/>
        <w:rPr>
          <w:rFonts w:cstheme="minorHAnsi"/>
        </w:rPr>
      </w:pPr>
      <w:r>
        <w:rPr>
          <w:rFonts w:cstheme="minorHAnsi"/>
        </w:rPr>
        <w:t xml:space="preserve">Результаты качественной  и абсолютной успеваемости в I и </w:t>
      </w:r>
      <w:r w:rsidRPr="00FF6B55">
        <w:rPr>
          <w:rFonts w:cstheme="minorHAnsi"/>
        </w:rPr>
        <w:t xml:space="preserve"> </w:t>
      </w:r>
      <w:r>
        <w:rPr>
          <w:rFonts w:cstheme="minorHAnsi"/>
        </w:rPr>
        <w:t>II триместрах за три учебных года</w:t>
      </w:r>
    </w:p>
    <w:p w:rsidR="00E23D22" w:rsidRPr="00FF6B55" w:rsidRDefault="00E23D22" w:rsidP="00E23D22">
      <w:pPr>
        <w:jc w:val="both"/>
        <w:rPr>
          <w:rFonts w:cstheme="minorHAnsi"/>
        </w:rPr>
      </w:pPr>
      <w:r w:rsidRPr="00FF6B55">
        <w:rPr>
          <w:rFonts w:cstheme="minorHAnsi"/>
          <w:noProof/>
        </w:rPr>
        <w:drawing>
          <wp:inline distT="0" distB="0" distL="0" distR="0">
            <wp:extent cx="5737683" cy="2040940"/>
            <wp:effectExtent l="19050" t="0" r="15417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3D22" w:rsidRDefault="00E23D22" w:rsidP="00E23D22">
      <w:pPr>
        <w:jc w:val="both"/>
        <w:rPr>
          <w:rFonts w:cstheme="minorHAnsi"/>
        </w:rPr>
      </w:pPr>
      <w:r w:rsidRPr="00FF6B55">
        <w:rPr>
          <w:rFonts w:cstheme="minorHAnsi"/>
          <w:noProof/>
        </w:rPr>
        <w:drawing>
          <wp:inline distT="0" distB="0" distL="0" distR="0">
            <wp:extent cx="5540502" cy="2377440"/>
            <wp:effectExtent l="19050" t="0" r="22098" b="381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3D22" w:rsidRPr="00FF6B55" w:rsidRDefault="00E23D22" w:rsidP="00E23D22">
      <w:pPr>
        <w:jc w:val="both"/>
        <w:rPr>
          <w:rFonts w:cstheme="minorHAnsi"/>
        </w:rPr>
      </w:pPr>
    </w:p>
    <w:p w:rsidR="00E23D22" w:rsidRDefault="00E23D22" w:rsidP="00E23D22">
      <w:pPr>
        <w:jc w:val="both"/>
        <w:rPr>
          <w:rFonts w:cstheme="minorHAnsi"/>
        </w:rPr>
      </w:pPr>
      <w:proofErr w:type="gramStart"/>
      <w:r w:rsidRPr="00C636E0">
        <w:rPr>
          <w:rFonts w:cstheme="minorHAnsi"/>
        </w:rPr>
        <w:t xml:space="preserve">Если сравнить результаты освоения обучающимися программ общего образования по показателю </w:t>
      </w:r>
      <w:r>
        <w:rPr>
          <w:rFonts w:cstheme="minorHAnsi"/>
        </w:rPr>
        <w:t xml:space="preserve">«качественная успеваемость» и </w:t>
      </w:r>
      <w:r w:rsidRPr="00C636E0">
        <w:rPr>
          <w:rFonts w:cstheme="minorHAnsi"/>
        </w:rPr>
        <w:t>«абсолютная успеваемость»  в первом триместре  2021 года с результатами освоения учащимися программ общего образования по показателю «абсолютная успеваемость»  в первом триместре  2022 года, то можно отметить, что процент учащихся, успевающих по всем предметам, увеличился на 7 % (в 2021 году был 79%).</w:t>
      </w:r>
      <w:proofErr w:type="gramEnd"/>
      <w:r w:rsidRPr="00C636E0">
        <w:rPr>
          <w:rFonts w:cstheme="minorHAnsi"/>
        </w:rPr>
        <w:t xml:space="preserve"> </w:t>
      </w:r>
      <w:r>
        <w:rPr>
          <w:rFonts w:cstheme="minorHAnsi"/>
        </w:rPr>
        <w:t xml:space="preserve">При этом ежегодно наблюдается, что «качественная успеваемость» от триместра к триместру повышается, а  в 2022 году показатель </w:t>
      </w:r>
      <w:r w:rsidRPr="00C636E0">
        <w:rPr>
          <w:rFonts w:cstheme="minorHAnsi"/>
        </w:rPr>
        <w:t xml:space="preserve">«абсолютная успеваемость» </w:t>
      </w:r>
      <w:r>
        <w:rPr>
          <w:rFonts w:cstheme="minorHAnsi"/>
        </w:rPr>
        <w:t>снизился на 1%.</w:t>
      </w:r>
    </w:p>
    <w:p w:rsidR="00E23D22" w:rsidRPr="00ED4042" w:rsidRDefault="00E23D22" w:rsidP="00E23D22">
      <w:pPr>
        <w:jc w:val="center"/>
      </w:pPr>
      <w:r w:rsidRPr="008C2B87">
        <w:rPr>
          <w:b/>
        </w:rPr>
        <w:t>Результаты годовой промежуточной аттестации</w:t>
      </w:r>
    </w:p>
    <w:p w:rsidR="00E23D22" w:rsidRPr="005D2F28" w:rsidRDefault="00E23D22" w:rsidP="00E23D22">
      <w:pPr>
        <w:jc w:val="both"/>
      </w:pPr>
      <w:r w:rsidRPr="005D2F28">
        <w:t xml:space="preserve">Промежуточная аттестация проводилась в соответствии с «Положением о промежуточной аттестации, осуществлении текущего контроля успеваемости, переводе обучающихся МКОУ ТШИ»,  утвержденным приказом МКОУ ТШИ от 27. 05. 2022 №144, решением педагогического совета № 9 от 27 мая 2022 года, решениями заседаний Педагогического совета школы. Годовая промежуточная аттестация учащихся 2-11-х классов проводилась с 03 по 20 мая 2022 года по всем учебным предметам учебного плана в форме учета годовых образовательных результатов (как среднее арифметическое </w:t>
      </w:r>
      <w:r w:rsidRPr="005D2F28">
        <w:lastRenderedPageBreak/>
        <w:t xml:space="preserve">четвертных/полугодовых отметок), а также в форме административных контрольных работ. План подготовки к промежуточной аттестации выполнен по всем разделам. Нарушений не отмечено. Условно </w:t>
      </w:r>
      <w:proofErr w:type="gramStart"/>
      <w:r w:rsidRPr="005D2F28">
        <w:t>переведенные</w:t>
      </w:r>
      <w:proofErr w:type="gramEnd"/>
      <w:r w:rsidRPr="005D2F28">
        <w:t xml:space="preserve"> в следующий класс по результатам 2021-2022 учебного года с 20 сентября  2022 года по 10 октября 2022 года прошли повторную промежуточную аттестацию. По итогам  повторной промежуточной аттестации 32 </w:t>
      </w:r>
      <w:proofErr w:type="gramStart"/>
      <w:r w:rsidRPr="005D2F28">
        <w:t>обучающихся</w:t>
      </w:r>
      <w:proofErr w:type="gramEnd"/>
      <w:r w:rsidRPr="005D2F28">
        <w:t xml:space="preserve"> переведены в следующий класс. 6 обучающихся переведены на обучение по адаптированным образовательным программам в соответствии с рекомендациями </w:t>
      </w:r>
      <w:proofErr w:type="spellStart"/>
      <w:r w:rsidRPr="005D2F28">
        <w:t>психолого-медико-педагогической</w:t>
      </w:r>
      <w:proofErr w:type="spellEnd"/>
      <w:r w:rsidRPr="005D2F28">
        <w:t xml:space="preserve"> комиссии, 2- оставлены на повторный год,1- </w:t>
      </w:r>
      <w:r w:rsidRPr="005D2F28">
        <w:rPr>
          <w:color w:val="000000"/>
          <w:shd w:val="clear" w:color="auto" w:fill="FFFFFF"/>
        </w:rPr>
        <w:t xml:space="preserve">на обучение по индивидуальному учебному плану  в семейной форме обучения. </w:t>
      </w:r>
      <w:r w:rsidRPr="005D2F28">
        <w:t>Для определения дальнейшего образовательного маршрута</w:t>
      </w:r>
      <w:r w:rsidRPr="005D2F28">
        <w:rPr>
          <w:color w:val="000000"/>
          <w:shd w:val="clear" w:color="auto" w:fill="FFFFFF"/>
        </w:rPr>
        <w:t xml:space="preserve"> родителя</w:t>
      </w:r>
      <w:proofErr w:type="gramStart"/>
      <w:r w:rsidRPr="005D2F28">
        <w:rPr>
          <w:color w:val="000000"/>
          <w:shd w:val="clear" w:color="auto" w:fill="FFFFFF"/>
        </w:rPr>
        <w:t>м(</w:t>
      </w:r>
      <w:proofErr w:type="gramEnd"/>
      <w:r w:rsidRPr="005D2F28">
        <w:rPr>
          <w:color w:val="000000"/>
          <w:shd w:val="clear" w:color="auto" w:fill="FFFFFF"/>
        </w:rPr>
        <w:t xml:space="preserve">законным представителям) 6 обучающихся из 7н и 8а классов направлены уведомления о необходимости обращения в </w:t>
      </w:r>
      <w:proofErr w:type="spellStart"/>
      <w:r w:rsidRPr="005D2F28">
        <w:t>психолого-медико-педагогическую</w:t>
      </w:r>
      <w:proofErr w:type="spellEnd"/>
      <w:r w:rsidRPr="005D2F28">
        <w:t xml:space="preserve"> комиссию. 99% учащихся успешно прошли промежуточную аттестацию Результаты годовой промежуточной аттестации позволяют сделать вывод, что фактический уровень освоения учащимися основных общеобразовательных программ соответствует требованиям федерального государственного образовательного стандарта начального, основного и среднего общего образования.</w:t>
      </w:r>
    </w:p>
    <w:p w:rsidR="00E23D22" w:rsidRPr="00ED4042" w:rsidRDefault="00E23D22" w:rsidP="00E23D22">
      <w:pPr>
        <w:jc w:val="center"/>
        <w:rPr>
          <w:b/>
        </w:rPr>
      </w:pPr>
      <w:r w:rsidRPr="00ED4042">
        <w:rPr>
          <w:b/>
        </w:rPr>
        <w:t>Результаты Всероссийских проверочных работ</w:t>
      </w:r>
    </w:p>
    <w:p w:rsidR="00E23D22" w:rsidRPr="00450973" w:rsidRDefault="00E23D22" w:rsidP="00E23D22">
      <w:pPr>
        <w:jc w:val="both"/>
        <w:rPr>
          <w:rFonts w:cstheme="minorHAnsi"/>
        </w:rPr>
      </w:pPr>
      <w:r>
        <w:rPr>
          <w:rFonts w:cstheme="minorHAnsi"/>
        </w:rPr>
        <w:t>Осенью</w:t>
      </w:r>
      <w:r w:rsidRPr="00450973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450973">
        <w:rPr>
          <w:rFonts w:cstheme="minorHAnsi"/>
        </w:rPr>
        <w:t xml:space="preserve"> год</w:t>
      </w:r>
      <w:r>
        <w:rPr>
          <w:rFonts w:cstheme="minorHAnsi"/>
        </w:rPr>
        <w:t>а</w:t>
      </w:r>
      <w:r w:rsidRPr="00450973">
        <w:rPr>
          <w:rFonts w:cstheme="minorHAnsi"/>
        </w:rPr>
        <w:t xml:space="preserve"> </w:t>
      </w:r>
      <w:proofErr w:type="gramStart"/>
      <w:r w:rsidRPr="00450973">
        <w:rPr>
          <w:rFonts w:cstheme="minorHAnsi"/>
        </w:rPr>
        <w:t>обучающиеся</w:t>
      </w:r>
      <w:proofErr w:type="gramEnd"/>
      <w:r w:rsidRPr="00450973">
        <w:rPr>
          <w:rFonts w:cstheme="minorHAnsi"/>
        </w:rPr>
        <w:t xml:space="preserve"> </w:t>
      </w:r>
      <w:r>
        <w:rPr>
          <w:rFonts w:cstheme="minorHAnsi"/>
        </w:rPr>
        <w:t>4-9</w:t>
      </w:r>
      <w:r w:rsidRPr="00450973">
        <w:rPr>
          <w:rFonts w:cstheme="minorHAnsi"/>
        </w:rPr>
        <w:t xml:space="preserve">-х классов участвовали в проведении всероссийских проверочных работ. Анализ результатов показал </w:t>
      </w:r>
      <w:r>
        <w:rPr>
          <w:rFonts w:cstheme="minorHAnsi"/>
        </w:rPr>
        <w:t xml:space="preserve">недостаточно </w:t>
      </w:r>
      <w:r w:rsidRPr="00450973">
        <w:rPr>
          <w:rFonts w:cstheme="minorHAnsi"/>
        </w:rPr>
        <w:t>удовлетворительные результаты</w:t>
      </w:r>
      <w:r>
        <w:rPr>
          <w:rFonts w:cstheme="minorHAnsi"/>
        </w:rPr>
        <w:t>: более 23%</w:t>
      </w:r>
      <w:r w:rsidRPr="00450973">
        <w:rPr>
          <w:rFonts w:cstheme="minorHAnsi"/>
        </w:rPr>
        <w:t xml:space="preserve"> учеников </w:t>
      </w:r>
      <w:proofErr w:type="gramStart"/>
      <w:r w:rsidRPr="00450973">
        <w:rPr>
          <w:rFonts w:cstheme="minorHAnsi"/>
        </w:rPr>
        <w:t>на</w:t>
      </w:r>
      <w:proofErr w:type="gramEnd"/>
      <w:r w:rsidRPr="00450973">
        <w:rPr>
          <w:rFonts w:cstheme="minorHAnsi"/>
        </w:rPr>
        <w:t xml:space="preserve"> осенних ВПР 202</w:t>
      </w:r>
      <w:r>
        <w:rPr>
          <w:rFonts w:cstheme="minorHAnsi"/>
        </w:rPr>
        <w:t>2</w:t>
      </w:r>
      <w:r w:rsidRPr="00450973">
        <w:rPr>
          <w:rFonts w:cstheme="minorHAnsi"/>
        </w:rPr>
        <w:t xml:space="preserve"> года</w:t>
      </w:r>
      <w:r w:rsidRPr="00ED4042">
        <w:rPr>
          <w:rFonts w:cstheme="minorHAnsi"/>
        </w:rPr>
        <w:t xml:space="preserve"> </w:t>
      </w:r>
      <w:r>
        <w:rPr>
          <w:rFonts w:cstheme="minorHAnsi"/>
        </w:rPr>
        <w:t xml:space="preserve">не </w:t>
      </w:r>
      <w:r w:rsidRPr="00450973">
        <w:rPr>
          <w:rFonts w:cstheme="minorHAnsi"/>
        </w:rPr>
        <w:t>справились с заданиями.</w:t>
      </w:r>
    </w:p>
    <w:p w:rsidR="00E23D22" w:rsidRDefault="00E23D22" w:rsidP="00E23D22">
      <w:pPr>
        <w:jc w:val="both"/>
        <w:rPr>
          <w:rFonts w:cstheme="minorHAnsi"/>
        </w:rPr>
      </w:pPr>
      <w:proofErr w:type="gramStart"/>
      <w:r w:rsidRPr="00817592">
        <w:rPr>
          <w:rFonts w:cstheme="minorHAnsi"/>
        </w:rPr>
        <w:t xml:space="preserve">Результаты освоения учащимися программ среднего общего образования по показателю «качественная успеваемость» в 2022 учебном году выросли на 14,6 % (в 2021 количество обучающихся, которые закончили на «4» и «5» было 20 %. </w:t>
      </w:r>
      <w:proofErr w:type="gramEnd"/>
    </w:p>
    <w:p w:rsidR="00E23D22" w:rsidRDefault="00E23D22" w:rsidP="00E23D22">
      <w:pPr>
        <w:jc w:val="center"/>
      </w:pPr>
      <w:r w:rsidRPr="00ED4042">
        <w:rPr>
          <w:b/>
        </w:rPr>
        <w:t>Выполнение учебных программ</w:t>
      </w:r>
      <w:r>
        <w:rPr>
          <w:b/>
        </w:rPr>
        <w:t xml:space="preserve"> в 2022 году</w:t>
      </w:r>
    </w:p>
    <w:p w:rsidR="00E23D22" w:rsidRPr="00ED4042" w:rsidRDefault="00E23D22" w:rsidP="00E23D22">
      <w:pPr>
        <w:ind w:firstLine="720"/>
        <w:jc w:val="both"/>
        <w:rPr>
          <w:rFonts w:cstheme="minorHAnsi"/>
        </w:rPr>
      </w:pPr>
      <w:r w:rsidRPr="00ED4042">
        <w:t xml:space="preserve"> Для обеспечения полноты реализации основных общеобразовательных программ был организован </w:t>
      </w:r>
      <w:proofErr w:type="spellStart"/>
      <w:r w:rsidRPr="00ED4042">
        <w:t>внутришкольный</w:t>
      </w:r>
      <w:proofErr w:type="spellEnd"/>
      <w:r w:rsidRPr="00ED4042">
        <w:t xml:space="preserve"> контроль по следующим направлениям: 1) </w:t>
      </w:r>
      <w:proofErr w:type="gramStart"/>
      <w:r w:rsidRPr="00ED4042">
        <w:t>контроль за</w:t>
      </w:r>
      <w:proofErr w:type="gramEnd"/>
      <w:r w:rsidRPr="00ED4042">
        <w:t xml:space="preserve"> работой педагогических кадров (анализируются результаты сдачи ЕГЭ по предметам); 2) контроль за состоянием преподавания учебных предметов (по классам и предметам и т.д., анализ качества проведения курсов внеурочной деятельности и курсов по выбору); 3) </w:t>
      </w:r>
      <w:proofErr w:type="gramStart"/>
      <w:r w:rsidRPr="00ED4042">
        <w:t>контроль за</w:t>
      </w:r>
      <w:proofErr w:type="gramEnd"/>
      <w:r w:rsidRPr="00ED4042">
        <w:t xml:space="preserve"> выполнением всеобуча (анализ состояния заболеваемости обучающихся и пропусков учебных занятий и т.д., контроль проведения индивидуальной работы по ликвидации пробелов в знаниях учащихся); 4) контроль за школьной документацией (контроль и анализ рабочих программ учебных предметов, курсов, объективность выставления итоговых отметок и т.д.); </w:t>
      </w:r>
      <w:proofErr w:type="gramStart"/>
      <w:r w:rsidRPr="00ED4042">
        <w:t>5) контроль за состоянием знаний, умений и навыков (анализ результативности обучения по предметам путём выполнения итоговых и административных контрольных срезов); 6) контроль за работой по подготовке к государственной итоговой аттестации (анализ форм работы с обучающимися при подготовке к государственной итоговой аттестации в форме ЕГЭ и ОГЭ, анализ работы учителей</w:t>
      </w:r>
      <w:r>
        <w:t>-</w:t>
      </w:r>
      <w:r w:rsidRPr="00ED4042">
        <w:t>предметников с обучающимися, выбравшими данный предмет для сдачи на итоговой аттестации).</w:t>
      </w:r>
      <w:proofErr w:type="gramEnd"/>
    </w:p>
    <w:p w:rsidR="00E23D22" w:rsidRPr="00B532C6" w:rsidRDefault="00E23D22" w:rsidP="00E23D22">
      <w:pPr>
        <w:jc w:val="center"/>
        <w:rPr>
          <w:rFonts w:cstheme="minorHAnsi"/>
          <w:b/>
        </w:rPr>
      </w:pPr>
      <w:r w:rsidRPr="00B532C6">
        <w:rPr>
          <w:rFonts w:cstheme="minorHAnsi"/>
          <w:b/>
        </w:rPr>
        <w:t>Результаты итоговой аттестации в 2022 году</w:t>
      </w:r>
    </w:p>
    <w:p w:rsidR="00E23D22" w:rsidRDefault="00E23D22" w:rsidP="00E23D22">
      <w:pPr>
        <w:jc w:val="both"/>
        <w:rPr>
          <w:rFonts w:cstheme="minorHAnsi"/>
        </w:rPr>
      </w:pPr>
      <w:r w:rsidRPr="00C306BA">
        <w:rPr>
          <w:rFonts w:cstheme="minorHAnsi"/>
        </w:rPr>
        <w:t>В</w:t>
      </w:r>
      <w:r w:rsidRPr="00450973">
        <w:rPr>
          <w:rFonts w:cstheme="minorHAnsi"/>
          <w:color w:val="FF0000"/>
        </w:rPr>
        <w:t xml:space="preserve"> </w:t>
      </w:r>
      <w:r w:rsidRPr="00442B2C">
        <w:rPr>
          <w:rFonts w:cstheme="minorHAnsi"/>
        </w:rPr>
        <w:t>202</w:t>
      </w:r>
      <w:r>
        <w:rPr>
          <w:rFonts w:cstheme="minorHAnsi"/>
        </w:rPr>
        <w:t>2</w:t>
      </w:r>
      <w:r w:rsidRPr="00442B2C">
        <w:rPr>
          <w:rFonts w:cstheme="minorHAnsi"/>
        </w:rPr>
        <w:t xml:space="preserve"> году выпускники 11-х классов сдавали ГИА в форме </w:t>
      </w:r>
      <w:r>
        <w:rPr>
          <w:rFonts w:cstheme="minorHAnsi"/>
        </w:rPr>
        <w:t xml:space="preserve">ЕГЭ </w:t>
      </w:r>
      <w:r w:rsidRPr="00442B2C">
        <w:rPr>
          <w:rFonts w:cstheme="minorHAnsi"/>
        </w:rPr>
        <w:t>по русскому языку</w:t>
      </w:r>
      <w:r>
        <w:rPr>
          <w:rFonts w:cstheme="minorHAnsi"/>
        </w:rPr>
        <w:t>, 14</w:t>
      </w:r>
      <w:r w:rsidRPr="00442B2C">
        <w:rPr>
          <w:rFonts w:cstheme="minorHAnsi"/>
        </w:rPr>
        <w:t xml:space="preserve"> </w:t>
      </w:r>
      <w:r>
        <w:rPr>
          <w:rFonts w:cstheme="minorHAnsi"/>
        </w:rPr>
        <w:t xml:space="preserve">обучающихся по </w:t>
      </w:r>
      <w:r w:rsidRPr="00442B2C">
        <w:rPr>
          <w:rFonts w:cstheme="minorHAnsi"/>
        </w:rPr>
        <w:t xml:space="preserve">математике </w:t>
      </w:r>
      <w:r>
        <w:rPr>
          <w:rFonts w:cstheme="minorHAnsi"/>
        </w:rPr>
        <w:t xml:space="preserve">(базовый уровень) и 1 ученица по математике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профильный уровень)</w:t>
      </w:r>
      <w:r w:rsidRPr="00442B2C">
        <w:rPr>
          <w:rFonts w:cstheme="minorHAnsi"/>
        </w:rPr>
        <w:t xml:space="preserve">. </w:t>
      </w:r>
    </w:p>
    <w:p w:rsidR="00E23D22" w:rsidRPr="00C306BA" w:rsidRDefault="00E23D22" w:rsidP="00E23D22">
      <w:pPr>
        <w:jc w:val="both"/>
      </w:pPr>
      <w:r w:rsidRPr="00C306BA">
        <w:t>В 202</w:t>
      </w:r>
      <w:r>
        <w:t>1</w:t>
      </w:r>
      <w:r w:rsidRPr="00C306BA">
        <w:t>-202</w:t>
      </w:r>
      <w:r>
        <w:t>2</w:t>
      </w:r>
      <w:r w:rsidRPr="00C306BA">
        <w:t xml:space="preserve"> учебном году в</w:t>
      </w:r>
      <w:r>
        <w:t xml:space="preserve"> 11 классе МКОУ ТШИ обучалось 15</w:t>
      </w:r>
      <w:r w:rsidRPr="00C306BA">
        <w:t xml:space="preserve"> </w:t>
      </w:r>
      <w:proofErr w:type="gramStart"/>
      <w:r w:rsidRPr="00C306BA">
        <w:t>обучающихся</w:t>
      </w:r>
      <w:proofErr w:type="gramEnd"/>
      <w:r w:rsidRPr="00C306BA">
        <w:t>, все выпускники успешно преодолели минимальный порог по обязательным предметам и получили аттестаты</w:t>
      </w:r>
      <w:r>
        <w:t xml:space="preserve">. </w:t>
      </w:r>
      <w:r w:rsidRPr="00C306BA">
        <w:t>Биология, химия и обществознание остались типичными дл</w:t>
      </w:r>
      <w:r>
        <w:t>я МКОУ ТШИ предметами по выбору.</w:t>
      </w:r>
    </w:p>
    <w:p w:rsidR="00E23D22" w:rsidRDefault="00E23D22" w:rsidP="00E23D22">
      <w:pPr>
        <w:jc w:val="center"/>
      </w:pPr>
      <w:r w:rsidRPr="00C306BA">
        <w:t>Выбор предметов для сдачи ЕГЭ в 202</w:t>
      </w:r>
      <w:r>
        <w:t>1</w:t>
      </w:r>
      <w:r w:rsidRPr="00C306BA">
        <w:t>-202</w:t>
      </w:r>
      <w:r>
        <w:t>2</w:t>
      </w:r>
      <w:r w:rsidRPr="00C306BA">
        <w:t xml:space="preserve"> учебном году</w:t>
      </w:r>
    </w:p>
    <w:tbl>
      <w:tblPr>
        <w:tblStyle w:val="af5"/>
        <w:tblW w:w="0" w:type="auto"/>
        <w:tblLook w:val="04A0"/>
      </w:tblPr>
      <w:tblGrid>
        <w:gridCol w:w="817"/>
        <w:gridCol w:w="4111"/>
        <w:gridCol w:w="4643"/>
      </w:tblGrid>
      <w:tr w:rsidR="00E23D22" w:rsidRPr="00F75913" w:rsidTr="00E23D22">
        <w:tc>
          <w:tcPr>
            <w:tcW w:w="817" w:type="dxa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1E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1ED3">
              <w:rPr>
                <w:sz w:val="22"/>
                <w:szCs w:val="22"/>
              </w:rPr>
              <w:t>/</w:t>
            </w:r>
            <w:proofErr w:type="spellStart"/>
            <w:r w:rsidRPr="001D1E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Предмет</w:t>
            </w:r>
          </w:p>
        </w:tc>
        <w:tc>
          <w:tcPr>
            <w:tcW w:w="4643" w:type="dxa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Количество выпускников, выбравших данный предмет/процентное отношение</w:t>
            </w:r>
          </w:p>
        </w:tc>
      </w:tr>
      <w:tr w:rsidR="00E23D22" w:rsidRPr="001D1ED3" w:rsidTr="00E23D22">
        <w:tc>
          <w:tcPr>
            <w:tcW w:w="817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11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43" w:type="dxa"/>
            <w:vAlign w:val="center"/>
          </w:tcPr>
          <w:p w:rsidR="00E23D22" w:rsidRPr="007D26EA" w:rsidRDefault="00E23D22" w:rsidP="00E23D22">
            <w:pPr>
              <w:jc w:val="center"/>
              <w:rPr>
                <w:color w:val="111111"/>
                <w:sz w:val="22"/>
                <w:szCs w:val="22"/>
              </w:rPr>
            </w:pPr>
            <w:r w:rsidRPr="001D1ED3">
              <w:rPr>
                <w:color w:val="111111"/>
                <w:sz w:val="22"/>
                <w:szCs w:val="22"/>
              </w:rPr>
              <w:t>15 / 100 %</w:t>
            </w:r>
          </w:p>
        </w:tc>
      </w:tr>
      <w:tr w:rsidR="00E23D22" w:rsidRPr="001D1ED3" w:rsidTr="00E23D22">
        <w:tc>
          <w:tcPr>
            <w:tcW w:w="817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E23D22" w:rsidRPr="007D26EA" w:rsidRDefault="00E23D22" w:rsidP="00E23D22">
            <w:pPr>
              <w:jc w:val="center"/>
              <w:rPr>
                <w:color w:val="111111"/>
                <w:sz w:val="22"/>
                <w:szCs w:val="22"/>
              </w:rPr>
            </w:pPr>
            <w:r w:rsidRPr="007D26EA">
              <w:rPr>
                <w:color w:val="111111"/>
                <w:sz w:val="22"/>
                <w:szCs w:val="22"/>
              </w:rPr>
              <w:t>Математика</w:t>
            </w:r>
            <w:r w:rsidRPr="001D1ED3">
              <w:rPr>
                <w:color w:val="111111"/>
                <w:sz w:val="22"/>
                <w:szCs w:val="22"/>
              </w:rPr>
              <w:t xml:space="preserve"> базовый уровень</w:t>
            </w:r>
          </w:p>
        </w:tc>
        <w:tc>
          <w:tcPr>
            <w:tcW w:w="4643" w:type="dxa"/>
          </w:tcPr>
          <w:p w:rsidR="00E23D22" w:rsidRPr="007D26EA" w:rsidRDefault="00E23D22" w:rsidP="00E23D22">
            <w:pPr>
              <w:jc w:val="center"/>
              <w:rPr>
                <w:color w:val="111111"/>
                <w:sz w:val="22"/>
                <w:szCs w:val="22"/>
              </w:rPr>
            </w:pPr>
            <w:r w:rsidRPr="001D1ED3">
              <w:rPr>
                <w:color w:val="111111"/>
                <w:sz w:val="22"/>
                <w:szCs w:val="22"/>
              </w:rPr>
              <w:t>14  / 93,3%</w:t>
            </w:r>
          </w:p>
        </w:tc>
      </w:tr>
      <w:tr w:rsidR="00E23D22" w:rsidRPr="001D1ED3" w:rsidTr="00E23D22">
        <w:tc>
          <w:tcPr>
            <w:tcW w:w="817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23D22" w:rsidRPr="007D26EA" w:rsidRDefault="00E23D22" w:rsidP="00E23D22">
            <w:pPr>
              <w:jc w:val="center"/>
              <w:rPr>
                <w:color w:val="111111"/>
                <w:sz w:val="22"/>
                <w:szCs w:val="22"/>
              </w:rPr>
            </w:pPr>
            <w:r w:rsidRPr="007D26EA">
              <w:rPr>
                <w:color w:val="111111"/>
                <w:sz w:val="22"/>
                <w:szCs w:val="22"/>
              </w:rPr>
              <w:t>Математика профиль</w:t>
            </w:r>
            <w:r w:rsidRPr="001D1ED3">
              <w:rPr>
                <w:color w:val="111111"/>
                <w:sz w:val="22"/>
                <w:szCs w:val="22"/>
              </w:rPr>
              <w:t>ный уровень</w:t>
            </w:r>
          </w:p>
        </w:tc>
        <w:tc>
          <w:tcPr>
            <w:tcW w:w="4643" w:type="dxa"/>
            <w:vAlign w:val="center"/>
          </w:tcPr>
          <w:p w:rsidR="00E23D22" w:rsidRPr="007D26EA" w:rsidRDefault="00E23D22" w:rsidP="00E23D22">
            <w:pPr>
              <w:jc w:val="center"/>
              <w:rPr>
                <w:color w:val="111111"/>
                <w:sz w:val="22"/>
                <w:szCs w:val="22"/>
              </w:rPr>
            </w:pPr>
            <w:r w:rsidRPr="001D1ED3">
              <w:rPr>
                <w:color w:val="111111"/>
                <w:sz w:val="22"/>
                <w:szCs w:val="22"/>
              </w:rPr>
              <w:t>1 / 6,7%</w:t>
            </w:r>
          </w:p>
        </w:tc>
      </w:tr>
      <w:tr w:rsidR="00E23D22" w:rsidRPr="001D1ED3" w:rsidTr="00E23D22">
        <w:tc>
          <w:tcPr>
            <w:tcW w:w="817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Биология</w:t>
            </w:r>
          </w:p>
        </w:tc>
        <w:tc>
          <w:tcPr>
            <w:tcW w:w="4643" w:type="dxa"/>
            <w:vAlign w:val="center"/>
          </w:tcPr>
          <w:p w:rsidR="00E23D22" w:rsidRPr="007D26EA" w:rsidRDefault="00E23D22" w:rsidP="00E23D22">
            <w:pPr>
              <w:jc w:val="center"/>
              <w:rPr>
                <w:color w:val="111111"/>
                <w:sz w:val="22"/>
                <w:szCs w:val="22"/>
              </w:rPr>
            </w:pPr>
            <w:r w:rsidRPr="001D1ED3">
              <w:rPr>
                <w:color w:val="111111"/>
                <w:sz w:val="22"/>
                <w:szCs w:val="22"/>
              </w:rPr>
              <w:t>2 / 13,4%</w:t>
            </w:r>
          </w:p>
        </w:tc>
      </w:tr>
      <w:tr w:rsidR="00E23D22" w:rsidRPr="001D1ED3" w:rsidTr="00E23D22">
        <w:tc>
          <w:tcPr>
            <w:tcW w:w="817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Химия</w:t>
            </w:r>
          </w:p>
        </w:tc>
        <w:tc>
          <w:tcPr>
            <w:tcW w:w="4643" w:type="dxa"/>
            <w:vAlign w:val="center"/>
          </w:tcPr>
          <w:p w:rsidR="00E23D22" w:rsidRPr="007D26EA" w:rsidRDefault="00E23D22" w:rsidP="00E23D22">
            <w:pPr>
              <w:jc w:val="center"/>
              <w:rPr>
                <w:color w:val="111111"/>
                <w:sz w:val="22"/>
                <w:szCs w:val="22"/>
              </w:rPr>
            </w:pPr>
            <w:r w:rsidRPr="001D1ED3">
              <w:rPr>
                <w:color w:val="111111"/>
                <w:sz w:val="22"/>
                <w:szCs w:val="22"/>
              </w:rPr>
              <w:t>2 / 13,4%</w:t>
            </w:r>
          </w:p>
        </w:tc>
      </w:tr>
      <w:tr w:rsidR="00E23D22" w:rsidRPr="001D1ED3" w:rsidTr="00E23D22">
        <w:tc>
          <w:tcPr>
            <w:tcW w:w="817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643" w:type="dxa"/>
            <w:vAlign w:val="center"/>
          </w:tcPr>
          <w:p w:rsidR="00E23D22" w:rsidRPr="007D26EA" w:rsidRDefault="00E23D22" w:rsidP="00E23D22">
            <w:pPr>
              <w:jc w:val="center"/>
              <w:rPr>
                <w:color w:val="111111"/>
                <w:sz w:val="22"/>
                <w:szCs w:val="22"/>
              </w:rPr>
            </w:pPr>
            <w:r w:rsidRPr="001D1ED3">
              <w:rPr>
                <w:color w:val="111111"/>
                <w:sz w:val="22"/>
                <w:szCs w:val="22"/>
              </w:rPr>
              <w:t>2 / 13,4%</w:t>
            </w:r>
          </w:p>
        </w:tc>
      </w:tr>
    </w:tbl>
    <w:p w:rsidR="00E23D22" w:rsidRPr="00420503" w:rsidRDefault="00E23D22" w:rsidP="00E23D22">
      <w:pPr>
        <w:jc w:val="center"/>
      </w:pPr>
      <w:r w:rsidRPr="00420503">
        <w:t>Показатели сдачи ЕГЭ за 3 года</w:t>
      </w:r>
    </w:p>
    <w:tbl>
      <w:tblPr>
        <w:tblStyle w:val="af5"/>
        <w:tblW w:w="5000" w:type="pct"/>
        <w:tblLayout w:type="fixed"/>
        <w:tblLook w:val="04A0"/>
      </w:tblPr>
      <w:tblGrid>
        <w:gridCol w:w="817"/>
        <w:gridCol w:w="1663"/>
        <w:gridCol w:w="1013"/>
        <w:gridCol w:w="1382"/>
        <w:gridCol w:w="904"/>
        <w:gridCol w:w="1399"/>
        <w:gridCol w:w="867"/>
        <w:gridCol w:w="1526"/>
      </w:tblGrid>
      <w:tr w:rsidR="00E23D22" w:rsidRPr="001D1ED3" w:rsidTr="00E23D22">
        <w:tc>
          <w:tcPr>
            <w:tcW w:w="427" w:type="pct"/>
            <w:vMerge w:val="restar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1E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1ED3">
              <w:rPr>
                <w:sz w:val="22"/>
                <w:szCs w:val="22"/>
              </w:rPr>
              <w:t>/</w:t>
            </w:r>
            <w:proofErr w:type="spellStart"/>
            <w:r w:rsidRPr="001D1E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9" w:type="pct"/>
            <w:vMerge w:val="restar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Предмет</w:t>
            </w:r>
          </w:p>
        </w:tc>
        <w:tc>
          <w:tcPr>
            <w:tcW w:w="1251" w:type="pct"/>
            <w:gridSpan w:val="2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2019-2020</w:t>
            </w:r>
          </w:p>
        </w:tc>
        <w:tc>
          <w:tcPr>
            <w:tcW w:w="1203" w:type="pct"/>
            <w:gridSpan w:val="2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2020-2021</w:t>
            </w:r>
          </w:p>
        </w:tc>
        <w:tc>
          <w:tcPr>
            <w:tcW w:w="1250" w:type="pct"/>
            <w:gridSpan w:val="2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2021-2022</w:t>
            </w:r>
          </w:p>
        </w:tc>
      </w:tr>
      <w:tr w:rsidR="00E23D22" w:rsidRPr="001D1ED3" w:rsidTr="00E23D22">
        <w:trPr>
          <w:trHeight w:val="472"/>
        </w:trPr>
        <w:tc>
          <w:tcPr>
            <w:tcW w:w="427" w:type="pct"/>
            <w:vMerge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pct"/>
            <w:vMerge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 xml:space="preserve">Общая </w:t>
            </w:r>
          </w:p>
        </w:tc>
        <w:tc>
          <w:tcPr>
            <w:tcW w:w="72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Качественная</w:t>
            </w:r>
          </w:p>
        </w:tc>
        <w:tc>
          <w:tcPr>
            <w:tcW w:w="47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 xml:space="preserve">Общая </w:t>
            </w:r>
          </w:p>
        </w:tc>
        <w:tc>
          <w:tcPr>
            <w:tcW w:w="731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Качественная</w:t>
            </w:r>
          </w:p>
        </w:tc>
        <w:tc>
          <w:tcPr>
            <w:tcW w:w="453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Общая</w:t>
            </w:r>
          </w:p>
        </w:tc>
        <w:tc>
          <w:tcPr>
            <w:tcW w:w="797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 xml:space="preserve">Качественная </w:t>
            </w:r>
          </w:p>
        </w:tc>
      </w:tr>
      <w:tr w:rsidR="00E23D22" w:rsidRPr="001D1ED3" w:rsidTr="00E23D22">
        <w:tc>
          <w:tcPr>
            <w:tcW w:w="427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29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2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47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31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453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97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</w:tr>
      <w:tr w:rsidR="00E23D22" w:rsidRPr="001D1ED3" w:rsidTr="00E23D22">
        <w:tc>
          <w:tcPr>
            <w:tcW w:w="427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Математика базовый уровень</w:t>
            </w:r>
          </w:p>
        </w:tc>
        <w:tc>
          <w:tcPr>
            <w:tcW w:w="529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2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31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63</w:t>
            </w:r>
          </w:p>
        </w:tc>
        <w:tc>
          <w:tcPr>
            <w:tcW w:w="453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97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</w:tr>
      <w:tr w:rsidR="00E23D22" w:rsidRPr="001D1ED3" w:rsidTr="00E23D22">
        <w:tc>
          <w:tcPr>
            <w:tcW w:w="427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529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75</w:t>
            </w:r>
          </w:p>
        </w:tc>
        <w:tc>
          <w:tcPr>
            <w:tcW w:w="72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75</w:t>
            </w:r>
          </w:p>
        </w:tc>
        <w:tc>
          <w:tcPr>
            <w:tcW w:w="47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31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453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97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</w:tr>
      <w:tr w:rsidR="00E23D22" w:rsidRPr="001D1ED3" w:rsidTr="00E23D22">
        <w:tc>
          <w:tcPr>
            <w:tcW w:w="427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Биология</w:t>
            </w:r>
          </w:p>
        </w:tc>
        <w:tc>
          <w:tcPr>
            <w:tcW w:w="529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2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0</w:t>
            </w:r>
          </w:p>
        </w:tc>
        <w:tc>
          <w:tcPr>
            <w:tcW w:w="47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50</w:t>
            </w:r>
          </w:p>
        </w:tc>
        <w:tc>
          <w:tcPr>
            <w:tcW w:w="731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50</w:t>
            </w:r>
          </w:p>
        </w:tc>
        <w:tc>
          <w:tcPr>
            <w:tcW w:w="453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50</w:t>
            </w:r>
          </w:p>
        </w:tc>
        <w:tc>
          <w:tcPr>
            <w:tcW w:w="797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50</w:t>
            </w:r>
          </w:p>
        </w:tc>
      </w:tr>
      <w:tr w:rsidR="00E23D22" w:rsidRPr="001D1ED3" w:rsidTr="00E23D22">
        <w:tc>
          <w:tcPr>
            <w:tcW w:w="427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Химия</w:t>
            </w:r>
          </w:p>
        </w:tc>
        <w:tc>
          <w:tcPr>
            <w:tcW w:w="529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50</w:t>
            </w:r>
          </w:p>
        </w:tc>
        <w:tc>
          <w:tcPr>
            <w:tcW w:w="731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50</w:t>
            </w:r>
          </w:p>
        </w:tc>
        <w:tc>
          <w:tcPr>
            <w:tcW w:w="453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97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</w:tr>
      <w:tr w:rsidR="00E23D22" w:rsidRPr="001D1ED3" w:rsidTr="00E23D22">
        <w:tc>
          <w:tcPr>
            <w:tcW w:w="427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29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2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33</w:t>
            </w:r>
          </w:p>
        </w:tc>
        <w:tc>
          <w:tcPr>
            <w:tcW w:w="472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31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33</w:t>
            </w:r>
          </w:p>
        </w:tc>
        <w:tc>
          <w:tcPr>
            <w:tcW w:w="453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97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</w:tr>
    </w:tbl>
    <w:p w:rsidR="00E23D22" w:rsidRPr="00C306BA" w:rsidRDefault="00E23D22" w:rsidP="00E23D22">
      <w:pPr>
        <w:ind w:firstLine="567"/>
        <w:jc w:val="both"/>
      </w:pPr>
      <w:r w:rsidRPr="00C306BA">
        <w:t xml:space="preserve">Как видно из представленных данных успеваемость за последние три года остается стабильной, отдельные учащиеся не всегда преодолевают минимальный порог по </w:t>
      </w:r>
      <w:r>
        <w:t>биологии</w:t>
      </w:r>
      <w:r w:rsidRPr="00C306BA">
        <w:t>. По математике профильного уровня</w:t>
      </w:r>
      <w:r>
        <w:t>,</w:t>
      </w:r>
      <w:r w:rsidRPr="00C306BA">
        <w:t xml:space="preserve"> обществознанию</w:t>
      </w:r>
      <w:r>
        <w:t>, химии</w:t>
      </w:r>
      <w:r w:rsidRPr="00C306BA">
        <w:t xml:space="preserve"> наблюдается положительная тенденция и в текущем  учебном году</w:t>
      </w:r>
      <w:r>
        <w:t xml:space="preserve">, нет </w:t>
      </w:r>
      <w:r w:rsidRPr="00C306BA">
        <w:t xml:space="preserve"> не </w:t>
      </w:r>
      <w:proofErr w:type="gramStart"/>
      <w:r w:rsidRPr="00C306BA">
        <w:t>преодолевших</w:t>
      </w:r>
      <w:proofErr w:type="gramEnd"/>
      <w:r w:rsidRPr="00C306BA">
        <w:t xml:space="preserve"> минимальный порог</w:t>
      </w:r>
      <w:r>
        <w:t xml:space="preserve">. </w:t>
      </w:r>
    </w:p>
    <w:p w:rsidR="00E23D22" w:rsidRDefault="00E23D22" w:rsidP="00E23D22">
      <w:pPr>
        <w:spacing w:before="240" w:after="120"/>
        <w:jc w:val="center"/>
        <w:outlineLvl w:val="1"/>
        <w:rPr>
          <w:rFonts w:ascii="PT Sans Caption" w:hAnsi="PT Sans Caption"/>
          <w:spacing w:val="-10"/>
          <w:sz w:val="28"/>
          <w:szCs w:val="28"/>
        </w:rPr>
      </w:pPr>
      <w:r w:rsidRPr="007D26EA">
        <w:rPr>
          <w:rFonts w:ascii="PT Sans Caption" w:hAnsi="PT Sans Caption"/>
          <w:spacing w:val="-10"/>
          <w:sz w:val="28"/>
          <w:szCs w:val="28"/>
        </w:rPr>
        <w:t xml:space="preserve">Результаты </w:t>
      </w:r>
      <w:r>
        <w:rPr>
          <w:rFonts w:ascii="PT Sans Caption" w:hAnsi="PT Sans Caption"/>
          <w:spacing w:val="-10"/>
          <w:sz w:val="28"/>
          <w:szCs w:val="28"/>
        </w:rPr>
        <w:t>Е</w:t>
      </w:r>
      <w:r w:rsidRPr="007D26EA">
        <w:rPr>
          <w:rFonts w:ascii="PT Sans Caption" w:hAnsi="PT Sans Caption"/>
          <w:spacing w:val="-10"/>
          <w:sz w:val="28"/>
          <w:szCs w:val="28"/>
        </w:rPr>
        <w:t>ГЭ</w:t>
      </w:r>
      <w:r w:rsidRPr="00EF7F9E">
        <w:rPr>
          <w:rFonts w:ascii="PT Sans Caption" w:hAnsi="PT Sans Caption"/>
          <w:spacing w:val="-10"/>
          <w:sz w:val="28"/>
          <w:szCs w:val="28"/>
        </w:rPr>
        <w:t xml:space="preserve"> в 2022 году</w:t>
      </w:r>
    </w:p>
    <w:tbl>
      <w:tblPr>
        <w:tblW w:w="9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967"/>
        <w:gridCol w:w="930"/>
        <w:gridCol w:w="676"/>
        <w:gridCol w:w="1132"/>
        <w:gridCol w:w="756"/>
        <w:gridCol w:w="1077"/>
        <w:gridCol w:w="980"/>
        <w:gridCol w:w="1078"/>
      </w:tblGrid>
      <w:tr w:rsidR="00E23D22" w:rsidRPr="00F75913" w:rsidTr="00E23D22">
        <w:trPr>
          <w:trHeight w:val="565"/>
        </w:trPr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Предмет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Всего учеников 11-ых классов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Приняло участие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Не преодолели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Набрали от 61 до 80 баллов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proofErr w:type="spellStart"/>
            <w:r w:rsidRPr="007D26EA">
              <w:rPr>
                <w:bCs/>
                <w:color w:val="111111"/>
              </w:rPr>
              <w:t>Высокобалльные</w:t>
            </w:r>
            <w:proofErr w:type="spellEnd"/>
            <w:r w:rsidRPr="007D26EA">
              <w:rPr>
                <w:bCs/>
                <w:color w:val="111111"/>
              </w:rPr>
              <w:t xml:space="preserve"> работы (от 81 до 100 баллов)</w:t>
            </w:r>
          </w:p>
        </w:tc>
      </w:tr>
      <w:tr w:rsidR="00E23D22" w:rsidRPr="001D1ED3" w:rsidTr="00E23D22">
        <w:trPr>
          <w:trHeight w:val="157"/>
        </w:trPr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Всего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% от общего количества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% от общего количества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Всего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bCs/>
                <w:color w:val="111111"/>
              </w:rPr>
            </w:pPr>
            <w:r w:rsidRPr="007D26EA">
              <w:rPr>
                <w:bCs/>
                <w:color w:val="111111"/>
              </w:rPr>
              <w:t>% от общего количества</w:t>
            </w:r>
          </w:p>
        </w:tc>
      </w:tr>
      <w:tr w:rsidR="00E23D22" w:rsidRPr="001D1ED3" w:rsidTr="00E23D22">
        <w:trPr>
          <w:trHeight w:val="294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Биология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</w:tr>
      <w:tr w:rsidR="00E23D22" w:rsidRPr="001D1ED3" w:rsidTr="00E23D22">
        <w:trPr>
          <w:trHeight w:val="544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Математика</w:t>
            </w:r>
            <w:r w:rsidRPr="001D1ED3">
              <w:rPr>
                <w:color w:val="111111"/>
              </w:rPr>
              <w:t xml:space="preserve"> базовый уровень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1D1ED3">
              <w:rPr>
                <w:color w:val="111111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1D1ED3">
              <w:rPr>
                <w:color w:val="111111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</w:tr>
      <w:tr w:rsidR="00E23D22" w:rsidRPr="001D1ED3" w:rsidTr="00E23D22">
        <w:trPr>
          <w:trHeight w:val="489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Математика профильная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</w:tr>
      <w:tr w:rsidR="00E23D22" w:rsidRPr="001D1ED3" w:rsidTr="00E23D22">
        <w:trPr>
          <w:trHeight w:val="500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Обществознание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50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50</w:t>
            </w:r>
          </w:p>
        </w:tc>
      </w:tr>
      <w:tr w:rsidR="00E23D22" w:rsidRPr="001D1ED3" w:rsidTr="00E23D22">
        <w:trPr>
          <w:trHeight w:val="294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Русский язык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73,33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6,67</w:t>
            </w:r>
          </w:p>
        </w:tc>
      </w:tr>
      <w:tr w:rsidR="00E23D22" w:rsidRPr="001D1ED3" w:rsidTr="00E23D22">
        <w:trPr>
          <w:trHeight w:val="304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Химия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50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0</w:t>
            </w:r>
          </w:p>
        </w:tc>
      </w:tr>
      <w:tr w:rsidR="00E23D22" w:rsidRPr="001D1ED3" w:rsidTr="00E23D22">
        <w:trPr>
          <w:trHeight w:val="294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Итого: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36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41,67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36,11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3D22" w:rsidRPr="007D26EA" w:rsidRDefault="00E23D22" w:rsidP="00E23D22">
            <w:pPr>
              <w:jc w:val="center"/>
              <w:rPr>
                <w:color w:val="111111"/>
              </w:rPr>
            </w:pPr>
            <w:r w:rsidRPr="007D26EA">
              <w:rPr>
                <w:color w:val="111111"/>
              </w:rPr>
              <w:t>5,56</w:t>
            </w:r>
          </w:p>
        </w:tc>
      </w:tr>
    </w:tbl>
    <w:p w:rsidR="00E23D22" w:rsidRPr="00C306BA" w:rsidRDefault="00E23D22" w:rsidP="00E23D22">
      <w:pPr>
        <w:spacing w:before="240" w:after="120"/>
        <w:jc w:val="center"/>
        <w:outlineLvl w:val="1"/>
      </w:pPr>
      <w:r>
        <w:rPr>
          <w:rFonts w:ascii="PT Sans Caption" w:hAnsi="PT Sans Caption" w:hint="eastAsia"/>
          <w:spacing w:val="-10"/>
          <w:sz w:val="28"/>
          <w:szCs w:val="28"/>
        </w:rPr>
        <w:t>Показатели</w:t>
      </w:r>
      <w:r>
        <w:rPr>
          <w:rFonts w:ascii="PT Sans Caption" w:hAnsi="PT Sans Caption"/>
          <w:spacing w:val="-10"/>
          <w:sz w:val="28"/>
          <w:szCs w:val="28"/>
        </w:rPr>
        <w:t xml:space="preserve"> сдачи ЕГЭ в 2022 году</w:t>
      </w:r>
    </w:p>
    <w:tbl>
      <w:tblPr>
        <w:tblStyle w:val="af5"/>
        <w:tblW w:w="5000" w:type="pct"/>
        <w:tblLayout w:type="fixed"/>
        <w:tblLook w:val="04A0"/>
      </w:tblPr>
      <w:tblGrid>
        <w:gridCol w:w="680"/>
        <w:gridCol w:w="1696"/>
        <w:gridCol w:w="993"/>
        <w:gridCol w:w="1418"/>
        <w:gridCol w:w="1558"/>
        <w:gridCol w:w="1564"/>
        <w:gridCol w:w="1662"/>
      </w:tblGrid>
      <w:tr w:rsidR="00E23D22" w:rsidRPr="001D1ED3" w:rsidTr="00E23D22">
        <w:tc>
          <w:tcPr>
            <w:tcW w:w="355" w:type="pct"/>
            <w:vMerge w:val="restar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D1E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1ED3">
              <w:rPr>
                <w:sz w:val="22"/>
                <w:szCs w:val="22"/>
              </w:rPr>
              <w:t>/</w:t>
            </w:r>
            <w:proofErr w:type="spellStart"/>
            <w:r w:rsidRPr="001D1E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6" w:type="pct"/>
            <w:vMerge w:val="restar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Предмет</w:t>
            </w:r>
          </w:p>
        </w:tc>
        <w:tc>
          <w:tcPr>
            <w:tcW w:w="3759" w:type="pct"/>
            <w:gridSpan w:val="5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Показатели сдачи ЕГЭ</w:t>
            </w:r>
          </w:p>
        </w:tc>
      </w:tr>
      <w:tr w:rsidR="00E23D22" w:rsidRPr="001D1ED3" w:rsidTr="00E23D22">
        <w:tc>
          <w:tcPr>
            <w:tcW w:w="355" w:type="pct"/>
            <w:vMerge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Общая</w:t>
            </w:r>
          </w:p>
        </w:tc>
        <w:tc>
          <w:tcPr>
            <w:tcW w:w="741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 xml:space="preserve">Качественная </w:t>
            </w:r>
          </w:p>
        </w:tc>
        <w:tc>
          <w:tcPr>
            <w:tcW w:w="814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Минимальный балл</w:t>
            </w:r>
          </w:p>
        </w:tc>
        <w:tc>
          <w:tcPr>
            <w:tcW w:w="817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868" w:type="pct"/>
          </w:tcPr>
          <w:p w:rsidR="00E23D22" w:rsidRPr="001D1ED3" w:rsidRDefault="00E23D22" w:rsidP="00E23D22">
            <w:p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Средний балл</w:t>
            </w:r>
          </w:p>
        </w:tc>
      </w:tr>
      <w:tr w:rsidR="00E23D22" w:rsidRPr="001D1ED3" w:rsidTr="00E23D22">
        <w:tc>
          <w:tcPr>
            <w:tcW w:w="355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</w:t>
            </w:r>
          </w:p>
        </w:tc>
        <w:tc>
          <w:tcPr>
            <w:tcW w:w="886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41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814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45</w:t>
            </w:r>
          </w:p>
        </w:tc>
        <w:tc>
          <w:tcPr>
            <w:tcW w:w="817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85</w:t>
            </w:r>
          </w:p>
        </w:tc>
        <w:tc>
          <w:tcPr>
            <w:tcW w:w="868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68</w:t>
            </w:r>
          </w:p>
        </w:tc>
      </w:tr>
      <w:tr w:rsidR="00E23D22" w:rsidRPr="001D1ED3" w:rsidTr="00E23D22">
        <w:tc>
          <w:tcPr>
            <w:tcW w:w="355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51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41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814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52</w:t>
            </w:r>
          </w:p>
        </w:tc>
        <w:tc>
          <w:tcPr>
            <w:tcW w:w="817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52</w:t>
            </w:r>
          </w:p>
        </w:tc>
        <w:tc>
          <w:tcPr>
            <w:tcW w:w="868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52</w:t>
            </w:r>
          </w:p>
        </w:tc>
      </w:tr>
      <w:tr w:rsidR="00E23D22" w:rsidRPr="001D1ED3" w:rsidTr="00E23D22">
        <w:tc>
          <w:tcPr>
            <w:tcW w:w="355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Математика базовый уровень</w:t>
            </w:r>
          </w:p>
        </w:tc>
        <w:tc>
          <w:tcPr>
            <w:tcW w:w="51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41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814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4</w:t>
            </w:r>
          </w:p>
        </w:tc>
        <w:tc>
          <w:tcPr>
            <w:tcW w:w="817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</w:t>
            </w:r>
          </w:p>
        </w:tc>
        <w:tc>
          <w:tcPr>
            <w:tcW w:w="868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</w:t>
            </w:r>
          </w:p>
        </w:tc>
      </w:tr>
      <w:tr w:rsidR="00E23D22" w:rsidRPr="001D1ED3" w:rsidTr="00E23D22">
        <w:tc>
          <w:tcPr>
            <w:tcW w:w="355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41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814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53</w:t>
            </w:r>
          </w:p>
        </w:tc>
        <w:tc>
          <w:tcPr>
            <w:tcW w:w="817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91</w:t>
            </w:r>
          </w:p>
        </w:tc>
        <w:tc>
          <w:tcPr>
            <w:tcW w:w="868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72</w:t>
            </w:r>
          </w:p>
        </w:tc>
      </w:tr>
      <w:tr w:rsidR="00E23D22" w:rsidRPr="001D1ED3" w:rsidTr="00E23D22">
        <w:tc>
          <w:tcPr>
            <w:tcW w:w="355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Химия</w:t>
            </w:r>
          </w:p>
        </w:tc>
        <w:tc>
          <w:tcPr>
            <w:tcW w:w="51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41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814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56</w:t>
            </w:r>
          </w:p>
        </w:tc>
        <w:tc>
          <w:tcPr>
            <w:tcW w:w="817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69</w:t>
            </w:r>
          </w:p>
        </w:tc>
        <w:tc>
          <w:tcPr>
            <w:tcW w:w="868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62</w:t>
            </w:r>
          </w:p>
        </w:tc>
      </w:tr>
      <w:tr w:rsidR="00E23D22" w:rsidRPr="001D1ED3" w:rsidTr="00E23D22">
        <w:tc>
          <w:tcPr>
            <w:tcW w:w="355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Биологи</w:t>
            </w:r>
          </w:p>
        </w:tc>
        <w:tc>
          <w:tcPr>
            <w:tcW w:w="51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1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17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68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E23D22" w:rsidRPr="001D1ED3" w:rsidTr="00E23D22">
        <w:tc>
          <w:tcPr>
            <w:tcW w:w="355" w:type="pct"/>
          </w:tcPr>
          <w:p w:rsidR="00E23D22" w:rsidRPr="001D1ED3" w:rsidRDefault="00E23D22" w:rsidP="00E23D22">
            <w:pPr>
              <w:pStyle w:val="af3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9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741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100</w:t>
            </w:r>
          </w:p>
        </w:tc>
        <w:tc>
          <w:tcPr>
            <w:tcW w:w="814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45</w:t>
            </w:r>
          </w:p>
        </w:tc>
        <w:tc>
          <w:tcPr>
            <w:tcW w:w="817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66</w:t>
            </w:r>
          </w:p>
        </w:tc>
        <w:tc>
          <w:tcPr>
            <w:tcW w:w="868" w:type="pct"/>
          </w:tcPr>
          <w:p w:rsidR="00E23D22" w:rsidRPr="001D1ED3" w:rsidRDefault="00E23D22" w:rsidP="00E23D22">
            <w:pPr>
              <w:jc w:val="center"/>
              <w:rPr>
                <w:sz w:val="22"/>
                <w:szCs w:val="22"/>
              </w:rPr>
            </w:pPr>
            <w:r w:rsidRPr="001D1ED3">
              <w:rPr>
                <w:sz w:val="22"/>
                <w:szCs w:val="22"/>
              </w:rPr>
              <w:t>55</w:t>
            </w:r>
          </w:p>
        </w:tc>
      </w:tr>
    </w:tbl>
    <w:p w:rsidR="00E23D22" w:rsidRDefault="00E23D22" w:rsidP="00E23D22">
      <w:pPr>
        <w:ind w:firstLine="567"/>
        <w:jc w:val="both"/>
      </w:pPr>
      <w:r w:rsidRPr="00C306BA">
        <w:t xml:space="preserve">Минимальный порог не был преодолен одним выпускником по биологии. По </w:t>
      </w:r>
      <w:r>
        <w:t>обществознанию</w:t>
      </w:r>
      <w:r w:rsidRPr="00C306BA">
        <w:t xml:space="preserve"> од</w:t>
      </w:r>
      <w:r>
        <w:t>на</w:t>
      </w:r>
      <w:r w:rsidRPr="00C306BA">
        <w:t xml:space="preserve"> обучающ</w:t>
      </w:r>
      <w:r>
        <w:t>аяся вошла</w:t>
      </w:r>
      <w:r w:rsidRPr="00C306BA">
        <w:t xml:space="preserve"> в число </w:t>
      </w:r>
      <w:proofErr w:type="spellStart"/>
      <w:r w:rsidRPr="00C306BA">
        <w:t>высокобалльников</w:t>
      </w:r>
      <w:proofErr w:type="spellEnd"/>
      <w:r w:rsidRPr="00C306BA">
        <w:t>, набрав 9</w:t>
      </w:r>
      <w:r>
        <w:t>1</w:t>
      </w:r>
      <w:r w:rsidRPr="00C306BA">
        <w:t xml:space="preserve"> балла. Самые высокие результаты ЕГЭ показаны по русскому языку</w:t>
      </w:r>
      <w:r>
        <w:t xml:space="preserve"> и математике</w:t>
      </w:r>
      <w:r w:rsidRPr="00C306BA">
        <w:t>, где все выпускники показали качественный результат, отличный результат.</w:t>
      </w:r>
    </w:p>
    <w:p w:rsidR="00E23D22" w:rsidRPr="007D26EA" w:rsidRDefault="00E23D22" w:rsidP="00E23D22">
      <w:pPr>
        <w:spacing w:before="240" w:after="120"/>
        <w:jc w:val="center"/>
        <w:outlineLvl w:val="1"/>
        <w:rPr>
          <w:rFonts w:ascii="PT Sans Caption" w:hAnsi="PT Sans Caption"/>
          <w:spacing w:val="-10"/>
          <w:sz w:val="28"/>
          <w:szCs w:val="28"/>
        </w:rPr>
      </w:pPr>
      <w:r w:rsidRPr="007D26EA">
        <w:rPr>
          <w:rFonts w:ascii="PT Sans Caption" w:hAnsi="PT Sans Caption"/>
          <w:spacing w:val="-10"/>
          <w:sz w:val="28"/>
          <w:szCs w:val="28"/>
        </w:rPr>
        <w:t>Результаты ОГЭ</w:t>
      </w:r>
      <w:r w:rsidRPr="00EF7F9E">
        <w:rPr>
          <w:rFonts w:ascii="PT Sans Caption" w:hAnsi="PT Sans Caption"/>
          <w:spacing w:val="-10"/>
          <w:sz w:val="28"/>
          <w:szCs w:val="28"/>
        </w:rPr>
        <w:t xml:space="preserve"> в 2022 году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743"/>
        <w:gridCol w:w="718"/>
        <w:gridCol w:w="483"/>
        <w:gridCol w:w="880"/>
        <w:gridCol w:w="490"/>
        <w:gridCol w:w="880"/>
        <w:gridCol w:w="510"/>
        <w:gridCol w:w="880"/>
        <w:gridCol w:w="479"/>
        <w:gridCol w:w="880"/>
        <w:gridCol w:w="550"/>
        <w:gridCol w:w="516"/>
      </w:tblGrid>
      <w:tr w:rsidR="00E23D22" w:rsidRPr="007D26EA" w:rsidTr="00E23D2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color w:val="000000"/>
                <w:sz w:val="13"/>
                <w:szCs w:val="13"/>
              </w:rPr>
              <w:br/>
            </w: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Предмет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Всего учеников 9-ых классов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Приняло участие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5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proofErr w:type="spellStart"/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кач</w:t>
            </w:r>
            <w:proofErr w:type="spellEnd"/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 xml:space="preserve">. </w:t>
            </w:r>
            <w:proofErr w:type="spellStart"/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усп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общ</w:t>
            </w:r>
            <w:proofErr w:type="gramStart"/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.</w:t>
            </w:r>
            <w:proofErr w:type="gramEnd"/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у</w:t>
            </w:r>
            <w:proofErr w:type="gramEnd"/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сп</w:t>
            </w:r>
            <w:proofErr w:type="spellEnd"/>
          </w:p>
        </w:tc>
      </w:tr>
      <w:tr w:rsidR="00E23D22" w:rsidRPr="007D26EA" w:rsidTr="00E23D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22" w:rsidRPr="007D26EA" w:rsidRDefault="00E23D22" w:rsidP="00E23D22">
            <w:pPr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22" w:rsidRPr="007D26EA" w:rsidRDefault="00E23D22" w:rsidP="00E23D22">
            <w:pPr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22" w:rsidRPr="007D26EA" w:rsidRDefault="00E23D22" w:rsidP="00E23D22">
            <w:pPr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% от общего количества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% от общего количества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% от общего количества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  <w:r w:rsidRPr="007D26EA"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  <w:t>% от общего количества</w:t>
            </w: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22" w:rsidRPr="007D26EA" w:rsidRDefault="00E23D22" w:rsidP="00E23D22">
            <w:pPr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22" w:rsidRPr="007D26EA" w:rsidRDefault="00E23D22" w:rsidP="00E23D22">
            <w:pPr>
              <w:rPr>
                <w:rFonts w:ascii="PT Sans Caption" w:hAnsi="PT Sans Caption"/>
                <w:b/>
                <w:bCs/>
                <w:color w:val="111111"/>
                <w:sz w:val="15"/>
                <w:szCs w:val="15"/>
              </w:rPr>
            </w:pP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Русский язык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30,3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39,39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30,3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69,7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Обществознание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46,15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46,15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7,69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53,85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Литература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Физика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Информатика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62,5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37,5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37,5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География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27,59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68,97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3,45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72,41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Математика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69,7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30,3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30,3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Родной язык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69,23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30,77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30,77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  <w:tr w:rsidR="00E23D22" w:rsidRPr="007D26EA" w:rsidTr="00E23D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132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47,73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42,42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9,85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52,27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E23D22" w:rsidRPr="007D26EA" w:rsidRDefault="00E23D22" w:rsidP="00E23D22">
            <w:pPr>
              <w:spacing w:after="213"/>
              <w:jc w:val="center"/>
              <w:rPr>
                <w:color w:val="111111"/>
                <w:sz w:val="20"/>
                <w:szCs w:val="20"/>
              </w:rPr>
            </w:pPr>
            <w:r w:rsidRPr="007D26EA">
              <w:rPr>
                <w:color w:val="111111"/>
                <w:sz w:val="20"/>
                <w:szCs w:val="20"/>
              </w:rPr>
              <w:t>100</w:t>
            </w:r>
          </w:p>
        </w:tc>
      </w:tr>
    </w:tbl>
    <w:p w:rsidR="00E23D22" w:rsidRDefault="00E23D22" w:rsidP="00123F98">
      <w:pPr>
        <w:ind w:firstLine="720"/>
        <w:jc w:val="both"/>
        <w:rPr>
          <w:rFonts w:cstheme="minorHAnsi"/>
        </w:rPr>
      </w:pPr>
    </w:p>
    <w:p w:rsidR="00123F98" w:rsidRPr="006949AE" w:rsidRDefault="00123F98" w:rsidP="00123F98">
      <w:pPr>
        <w:jc w:val="both"/>
      </w:pPr>
      <w:r w:rsidRPr="006949AE">
        <w:t>1.1. Образовательная деятельность учреждения</w:t>
      </w:r>
    </w:p>
    <w:p w:rsidR="00123F98" w:rsidRPr="006949AE" w:rsidRDefault="00123F98" w:rsidP="00123F98">
      <w:pPr>
        <w:jc w:val="both"/>
      </w:pPr>
      <w:r w:rsidRPr="007B04B1">
        <w:t xml:space="preserve"> </w:t>
      </w:r>
      <w:r>
        <w:tab/>
      </w:r>
      <w:proofErr w:type="gramStart"/>
      <w:r w:rsidRPr="006949AE">
        <w:t xml:space="preserve">Образовательная деятельность в МКОУ ТШИ осуществляется в соответствии с действующим законодательством Российской Федерации в сфере образования (Федеральный закон «Об образовании в Российской Федерации» от 29.12.2012 г. № 273-ФЗ (редакция от 30.12.2021 г. с </w:t>
      </w:r>
      <w:proofErr w:type="spellStart"/>
      <w:r w:rsidRPr="006949AE">
        <w:t>изм</w:t>
      </w:r>
      <w:proofErr w:type="spellEnd"/>
      <w:r w:rsidRPr="006949AE">
        <w:t>. и доп. вступ. в силу с 01.01.2022 г.), приказ Министерства образования и науки РФ от 28.08.2020 г. №442 «Об утверждении порядка организации и осуществления образовательной деятельности по</w:t>
      </w:r>
      <w:proofErr w:type="gramEnd"/>
      <w:r w:rsidRPr="006949AE">
        <w:t xml:space="preserve"> основным общеобразовательным программам – образовательным программам НОО, ООО и СОО» (зарегистрирован в Минюсте России 06.10.2020г. №60252) и др.), учредительными </w:t>
      </w:r>
      <w:r w:rsidRPr="006949AE">
        <w:lastRenderedPageBreak/>
        <w:t xml:space="preserve">документами (лицензией на осуществление образовательной деятельности, Уставом образовательного учреждения, свидетельством о государственной аккредитации) и другими нормативно – правовыми актами учреждения. С 01.09.2022 года школа перешла на ФГОС-2021 НОО </w:t>
      </w:r>
      <w:proofErr w:type="gramStart"/>
      <w:r w:rsidRPr="006949AE">
        <w:t>и ООО</w:t>
      </w:r>
      <w:proofErr w:type="gramEnd"/>
      <w:r w:rsidRPr="006949AE">
        <w:t>: перевели на новые стандарты ФГОС в 1</w:t>
      </w:r>
      <w:r>
        <w:t xml:space="preserve"> </w:t>
      </w:r>
      <w:r w:rsidRPr="006949AE">
        <w:t xml:space="preserve">и 5 классах. Образовательная деятельность школы предполагает реализацию образовательных программ начального общего, основного общего и среднего общего образования. Так, в 2021-2022 учебном году в школе обучение проходило в очной форме на основании следующих программ: </w:t>
      </w:r>
    </w:p>
    <w:p w:rsidR="00123F98" w:rsidRPr="00123F98" w:rsidRDefault="00123F98" w:rsidP="00123F98">
      <w:pPr>
        <w:jc w:val="both"/>
      </w:pPr>
      <w:r w:rsidRPr="006949AE">
        <w:t xml:space="preserve"> </w:t>
      </w:r>
      <w:r>
        <w:t>А)</w:t>
      </w:r>
      <w:r w:rsidRPr="006949AE">
        <w:t xml:space="preserve">. </w:t>
      </w:r>
      <w:proofErr w:type="gramStart"/>
      <w:r w:rsidRPr="00123F98">
        <w:t>Образовательная программа начального общего образования, реализующая требования обновленного ФГОС НОО (УМК в 1-4-х классах:</w:t>
      </w:r>
      <w:proofErr w:type="gramEnd"/>
      <w:r w:rsidRPr="00123F98">
        <w:t xml:space="preserve"> «Перспектива» (1В, 2В, 3В, 4В), «Школа России» (1А, 1Б, 1Г, 1Д, 1Е, 2А, 2Б, 2Г, 2Д, 3А, 3Б, 3Г, 3Д, 4А, 4Б, 4Г, 4Д);</w:t>
      </w:r>
    </w:p>
    <w:p w:rsidR="00123F98" w:rsidRPr="00123F98" w:rsidRDefault="00123F98" w:rsidP="00123F98">
      <w:pPr>
        <w:jc w:val="both"/>
      </w:pPr>
      <w:r w:rsidRPr="00123F98">
        <w:t xml:space="preserve"> 1.1. адаптированная основная образовательная программа для </w:t>
      </w:r>
      <w:proofErr w:type="gramStart"/>
      <w:r w:rsidRPr="00123F98">
        <w:t>обучающихся</w:t>
      </w:r>
      <w:proofErr w:type="gramEnd"/>
      <w:r w:rsidRPr="00123F98">
        <w:t xml:space="preserve"> с тяжелыми нарушениями речи (2Е, 3Е); </w:t>
      </w:r>
    </w:p>
    <w:p w:rsidR="00123F98" w:rsidRPr="00123F98" w:rsidRDefault="00123F98" w:rsidP="00123F98">
      <w:pPr>
        <w:jc w:val="both"/>
      </w:pPr>
      <w:r w:rsidRPr="00123F98">
        <w:t xml:space="preserve">1.2. адаптированная основная образовательная программа для </w:t>
      </w:r>
      <w:proofErr w:type="gramStart"/>
      <w:r w:rsidRPr="00123F98">
        <w:t>обучающихся</w:t>
      </w:r>
      <w:proofErr w:type="gramEnd"/>
      <w:r w:rsidRPr="00123F98">
        <w:t xml:space="preserve"> с задержкой психического развития. </w:t>
      </w:r>
    </w:p>
    <w:p w:rsidR="00123F98" w:rsidRPr="006949AE" w:rsidRDefault="00123F98" w:rsidP="00123F98">
      <w:pPr>
        <w:jc w:val="both"/>
      </w:pPr>
      <w:r>
        <w:t>Б)</w:t>
      </w:r>
      <w:r w:rsidRPr="006949AE">
        <w:t xml:space="preserve">. Образовательная программа основного общего образования, </w:t>
      </w:r>
      <w:r>
        <w:t>реализующая требования ФГОС ООО</w:t>
      </w:r>
    </w:p>
    <w:p w:rsidR="00123F98" w:rsidRPr="006949AE" w:rsidRDefault="00123F98" w:rsidP="00123F98">
      <w:pPr>
        <w:contextualSpacing/>
        <w:rPr>
          <w:rFonts w:eastAsia="Calibri"/>
          <w:iCs/>
          <w:lang w:eastAsia="ar-SA"/>
        </w:rPr>
      </w:pPr>
      <w:r w:rsidRPr="006949AE">
        <w:rPr>
          <w:rFonts w:eastAsia="Calibri"/>
          <w:iCs/>
          <w:lang w:eastAsia="ar-SA"/>
        </w:rPr>
        <w:t>1. Основная образовательная программа основного общего образования (обновленные ФГОС) 5-9 класс;</w:t>
      </w:r>
    </w:p>
    <w:p w:rsidR="00123F98" w:rsidRPr="006949AE" w:rsidRDefault="00123F98" w:rsidP="00123F98">
      <w:pPr>
        <w:contextualSpacing/>
        <w:rPr>
          <w:rFonts w:eastAsia="Calibri"/>
          <w:iCs/>
          <w:lang w:eastAsia="ar-SA"/>
        </w:rPr>
      </w:pPr>
      <w:r w:rsidRPr="006949AE">
        <w:rPr>
          <w:rFonts w:eastAsia="Calibri"/>
          <w:iCs/>
          <w:lang w:eastAsia="ar-SA"/>
        </w:rPr>
        <w:t>2. Основная образовательная программа основного общего образования (ФГОС) для 6-9 классов.</w:t>
      </w:r>
    </w:p>
    <w:p w:rsidR="00123F98" w:rsidRPr="006949AE" w:rsidRDefault="00123F98" w:rsidP="00123F98">
      <w:pPr>
        <w:contextualSpacing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3</w:t>
      </w:r>
      <w:r w:rsidRPr="006949AE">
        <w:rPr>
          <w:rFonts w:eastAsia="Calibri"/>
          <w:iCs/>
          <w:lang w:eastAsia="ar-SA"/>
        </w:rPr>
        <w:t xml:space="preserve">. Адаптированная основная образовательная программа основного общего </w:t>
      </w:r>
      <w:proofErr w:type="gramStart"/>
      <w:r w:rsidRPr="006949AE">
        <w:rPr>
          <w:rFonts w:eastAsia="Calibri"/>
          <w:iCs/>
          <w:lang w:eastAsia="ar-SA"/>
        </w:rPr>
        <w:t>образовании</w:t>
      </w:r>
      <w:proofErr w:type="gramEnd"/>
      <w:r w:rsidRPr="006949AE">
        <w:rPr>
          <w:rFonts w:eastAsia="Calibri"/>
          <w:iCs/>
          <w:lang w:eastAsia="ar-SA"/>
        </w:rPr>
        <w:t xml:space="preserve"> для обучающихся с задержкой психического развития (АООП ООО обучающихся  с ЗПР) (вариант 7.1.)</w:t>
      </w:r>
    </w:p>
    <w:p w:rsidR="00123F98" w:rsidRPr="006949AE" w:rsidRDefault="00123F98" w:rsidP="00123F98">
      <w:pPr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4</w:t>
      </w:r>
      <w:r w:rsidRPr="006949AE">
        <w:rPr>
          <w:rFonts w:eastAsia="Calibri"/>
          <w:iCs/>
          <w:lang w:eastAsia="ar-SA"/>
        </w:rPr>
        <w:t xml:space="preserve">. Адаптированная основная образовательная программа основного общего </w:t>
      </w:r>
      <w:proofErr w:type="gramStart"/>
      <w:r w:rsidRPr="006949AE">
        <w:rPr>
          <w:rFonts w:eastAsia="Calibri"/>
          <w:iCs/>
          <w:lang w:eastAsia="ar-SA"/>
        </w:rPr>
        <w:t>образовании</w:t>
      </w:r>
      <w:proofErr w:type="gramEnd"/>
      <w:r w:rsidRPr="006949AE">
        <w:rPr>
          <w:rFonts w:eastAsia="Calibri"/>
          <w:iCs/>
          <w:lang w:eastAsia="ar-SA"/>
        </w:rPr>
        <w:t xml:space="preserve"> для обучающихся с задержкой психического развития (АООП ООО  с ЗПР) (вариант 7.2.)</w:t>
      </w:r>
    </w:p>
    <w:p w:rsidR="00123F98" w:rsidRDefault="00123F98" w:rsidP="00123F98">
      <w:pPr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5</w:t>
      </w:r>
      <w:r w:rsidRPr="006949AE">
        <w:rPr>
          <w:rFonts w:eastAsia="Calibri"/>
          <w:iCs/>
          <w:lang w:eastAsia="ar-SA"/>
        </w:rPr>
        <w:t xml:space="preserve">. </w:t>
      </w:r>
      <w:r>
        <w:rPr>
          <w:rFonts w:eastAsia="Calibri"/>
          <w:iCs/>
          <w:lang w:eastAsia="ar-SA"/>
        </w:rPr>
        <w:t>А</w:t>
      </w:r>
      <w:r w:rsidRPr="004C5A57">
        <w:rPr>
          <w:rFonts w:eastAsia="Calibri"/>
          <w:iCs/>
          <w:lang w:eastAsia="ar-SA"/>
        </w:rPr>
        <w:t xml:space="preserve">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 w:rsidRPr="006949AE">
        <w:rPr>
          <w:rFonts w:eastAsia="Calibri"/>
          <w:iCs/>
          <w:lang w:eastAsia="ar-SA"/>
        </w:rPr>
        <w:t xml:space="preserve">(АООП ООО </w:t>
      </w:r>
      <w:r>
        <w:rPr>
          <w:rFonts w:eastAsia="Calibri"/>
          <w:iCs/>
          <w:lang w:eastAsia="ar-SA"/>
        </w:rPr>
        <w:t xml:space="preserve"> с </w:t>
      </w:r>
      <w:r w:rsidRPr="006949AE">
        <w:rPr>
          <w:rFonts w:eastAsia="Calibri"/>
          <w:iCs/>
          <w:lang w:eastAsia="ar-SA"/>
        </w:rPr>
        <w:t>УО) (вариант 8.1.)</w:t>
      </w:r>
    </w:p>
    <w:p w:rsidR="00123F98" w:rsidRDefault="00123F98" w:rsidP="00123F98">
      <w:pPr>
        <w:contextualSpacing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6.</w:t>
      </w:r>
      <w:r w:rsidRPr="006949AE">
        <w:t xml:space="preserve"> </w:t>
      </w:r>
      <w:r>
        <w:rPr>
          <w:rFonts w:eastAsia="Calibri"/>
          <w:iCs/>
          <w:lang w:eastAsia="ar-SA"/>
        </w:rPr>
        <w:t>А</w:t>
      </w:r>
      <w:r w:rsidRPr="006949AE">
        <w:rPr>
          <w:rFonts w:eastAsia="Calibri"/>
          <w:iCs/>
          <w:lang w:eastAsia="ar-SA"/>
        </w:rPr>
        <w:t xml:space="preserve">даптированная основная образовательная программа основного общего образования </w:t>
      </w:r>
      <w:proofErr w:type="gramStart"/>
      <w:r w:rsidRPr="006949AE">
        <w:rPr>
          <w:rFonts w:eastAsia="Calibri"/>
          <w:iCs/>
          <w:lang w:eastAsia="ar-SA"/>
        </w:rPr>
        <w:t>обучающихся</w:t>
      </w:r>
      <w:proofErr w:type="gramEnd"/>
      <w:r w:rsidRPr="006949AE">
        <w:rPr>
          <w:rFonts w:eastAsia="Calibri"/>
          <w:iCs/>
          <w:lang w:eastAsia="ar-SA"/>
        </w:rPr>
        <w:t xml:space="preserve"> с нарушениями слуха</w:t>
      </w:r>
      <w:r>
        <w:rPr>
          <w:rFonts w:eastAsia="Calibri"/>
          <w:iCs/>
          <w:lang w:eastAsia="ar-SA"/>
        </w:rPr>
        <w:t>.</w:t>
      </w:r>
    </w:p>
    <w:p w:rsidR="00123F98" w:rsidRPr="006949AE" w:rsidRDefault="00123F98" w:rsidP="00123F98">
      <w:pPr>
        <w:contextualSpacing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7</w:t>
      </w:r>
      <w:r w:rsidRPr="006949AE">
        <w:rPr>
          <w:rFonts w:eastAsia="Calibri"/>
          <w:iCs/>
          <w:lang w:eastAsia="ar-SA"/>
        </w:rPr>
        <w:t>. Индивидуальные учебные планы</w:t>
      </w:r>
    </w:p>
    <w:p w:rsidR="00123F98" w:rsidRDefault="00123F98" w:rsidP="00123F98">
      <w:pPr>
        <w:jc w:val="both"/>
      </w:pPr>
      <w:r w:rsidRPr="006949AE">
        <w:t xml:space="preserve"> </w:t>
      </w:r>
    </w:p>
    <w:p w:rsidR="00123F98" w:rsidRDefault="00E23D22" w:rsidP="00123F98">
      <w:pPr>
        <w:jc w:val="both"/>
      </w:pPr>
      <w:r>
        <w:t xml:space="preserve">- </w:t>
      </w:r>
      <w:r w:rsidR="00123F98" w:rsidRPr="006949AE">
        <w:t>Образовательная программа основного общего образования, реализующая требования ФГОС ООО;</w:t>
      </w:r>
    </w:p>
    <w:p w:rsidR="00123F98" w:rsidRPr="006949AE" w:rsidRDefault="00123F98" w:rsidP="00123F98">
      <w:pPr>
        <w:jc w:val="both"/>
      </w:pPr>
      <w:r w:rsidRPr="006949AE">
        <w:rPr>
          <w:rFonts w:eastAsia="Calibri"/>
          <w:iCs/>
          <w:lang w:eastAsia="ar-SA"/>
        </w:rPr>
        <w:t>Основная образовательная программа среднего общего образования (ФГОС) 10-11 класс (срок освоения 2 года);</w:t>
      </w:r>
    </w:p>
    <w:p w:rsidR="00123F98" w:rsidRPr="006949AE" w:rsidRDefault="00E23D22" w:rsidP="00123F98">
      <w:pPr>
        <w:jc w:val="both"/>
      </w:pPr>
      <w:r>
        <w:t>-</w:t>
      </w:r>
      <w:r w:rsidR="00123F98" w:rsidRPr="006949AE">
        <w:t xml:space="preserve"> Дополнительные общеобразовательные программы. </w:t>
      </w:r>
    </w:p>
    <w:p w:rsidR="00123F98" w:rsidRPr="006949AE" w:rsidRDefault="00123F98" w:rsidP="00123F98">
      <w:pPr>
        <w:ind w:firstLine="720"/>
        <w:jc w:val="both"/>
        <w:rPr>
          <w:rFonts w:cstheme="minorHAnsi"/>
        </w:rPr>
      </w:pPr>
      <w:r w:rsidRPr="006949AE">
        <w:t xml:space="preserve">Освоение обучающимися основных образовательных программ основного общего и среднего общего образования завершается обязательной итоговой аттестацией (оценка результатов ГИА представлена в п. 1.3.6.). При этом образовательная деятельность </w:t>
      </w:r>
      <w:r>
        <w:t xml:space="preserve">МКУ ТШИ </w:t>
      </w:r>
      <w:r w:rsidRPr="006949AE">
        <w:t>отражается в собственной стратегии развития учреждения – системе непрерывного взаимодействия участников образовательных отношений, базирующейся на потребностях обучающихся школы, их родителей, педагогических работников, жителей муниципального образования и общества в целом. Таким образом, образовательная деятельность школы, обусловленная национальными приоритетами, требованиями действующего законодательства Российской Федерации, образовательными потребностями участников образовательных отношений, успешно организована и продуктивна.</w:t>
      </w:r>
    </w:p>
    <w:p w:rsidR="00123F98" w:rsidRPr="004935AA" w:rsidRDefault="00123F98" w:rsidP="00123F98">
      <w:pPr>
        <w:jc w:val="both"/>
        <w:rPr>
          <w:rFonts w:cstheme="minorHAnsi"/>
        </w:rPr>
      </w:pPr>
    </w:p>
    <w:p w:rsidR="00123F98" w:rsidRDefault="00123F98" w:rsidP="00123F98">
      <w:pPr>
        <w:ind w:firstLine="720"/>
        <w:jc w:val="both"/>
        <w:rPr>
          <w:rFonts w:cstheme="minorHAnsi"/>
        </w:rPr>
      </w:pPr>
      <w:r>
        <w:rPr>
          <w:rFonts w:cstheme="minorHAnsi"/>
        </w:rPr>
        <w:t>В 2022 году из 67 выпускников 9х</w:t>
      </w:r>
      <w:r w:rsidRPr="00442B2C">
        <w:rPr>
          <w:rFonts w:cstheme="minorHAnsi"/>
        </w:rPr>
        <w:t xml:space="preserve"> классов </w:t>
      </w:r>
      <w:r>
        <w:rPr>
          <w:rFonts w:cstheme="minorHAnsi"/>
        </w:rPr>
        <w:t xml:space="preserve"> 33 сдавали </w:t>
      </w:r>
      <w:r w:rsidRPr="00442B2C">
        <w:rPr>
          <w:rFonts w:cstheme="minorHAnsi"/>
        </w:rPr>
        <w:t xml:space="preserve"> </w:t>
      </w:r>
      <w:r>
        <w:rPr>
          <w:rFonts w:cstheme="minorHAnsi"/>
        </w:rPr>
        <w:t xml:space="preserve">ГИА в форме ОГЭ по 4м предметам, 24 выпускника в форме ГВЭ по русскому языку и математике. Высокие </w:t>
      </w:r>
      <w:r>
        <w:rPr>
          <w:rFonts w:cstheme="minorHAnsi"/>
        </w:rPr>
        <w:lastRenderedPageBreak/>
        <w:t xml:space="preserve">результаты по итогам ГИА выпускники 9х классов показали по предметам «Литература», География», «Русский язык». Низкий результат показали 2 ученицы на  ОГЭ по физике, сдав на оценки «3». Все 57 </w:t>
      </w:r>
      <w:proofErr w:type="gramStart"/>
      <w:r>
        <w:rPr>
          <w:rFonts w:cstheme="minorHAnsi"/>
        </w:rPr>
        <w:t>обучающихся</w:t>
      </w:r>
      <w:proofErr w:type="gramEnd"/>
      <w:r>
        <w:rPr>
          <w:rFonts w:cstheme="minorHAnsi"/>
        </w:rPr>
        <w:t xml:space="preserve"> успешно сдали ГИА в основной период и получили аттестаты об основном общем образовании.</w:t>
      </w:r>
    </w:p>
    <w:p w:rsidR="00123F98" w:rsidRDefault="00123F98" w:rsidP="00123F98">
      <w:pPr>
        <w:ind w:firstLine="720"/>
        <w:jc w:val="both"/>
      </w:pPr>
      <w:proofErr w:type="gramStart"/>
      <w:r w:rsidRPr="00ED4042">
        <w:t xml:space="preserve">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</w:t>
      </w:r>
      <w:r>
        <w:t>ГИА</w:t>
      </w:r>
      <w:r w:rsidRPr="00ED4042">
        <w:t xml:space="preserve"> была проведена необходимая консультационно-разъяснительная работа с </w:t>
      </w:r>
      <w:r>
        <w:t>об</w:t>
      </w:r>
      <w:r w:rsidRPr="00ED4042">
        <w:t>уча</w:t>
      </w:r>
      <w:r>
        <w:t>ю</w:t>
      </w:r>
      <w:r w:rsidRPr="00ED4042">
        <w:t>щимися, учителями и родителями</w:t>
      </w:r>
      <w:r>
        <w:t>:  в</w:t>
      </w:r>
      <w:r w:rsidRPr="00ED4042">
        <w:t xml:space="preserve"> соответствии с </w:t>
      </w:r>
      <w:r>
        <w:t>п</w:t>
      </w:r>
      <w:r w:rsidRPr="00ED4042">
        <w:t xml:space="preserve">орядком проведения </w:t>
      </w:r>
      <w:r>
        <w:t xml:space="preserve">ГИА </w:t>
      </w:r>
      <w:r w:rsidRPr="00ED4042">
        <w:t xml:space="preserve">были ознакомлены с перечнем и содержанием нормативно-правовой документации, методическими рекомендациями по организации деятельности </w:t>
      </w:r>
      <w:r>
        <w:t xml:space="preserve">обучающихся </w:t>
      </w:r>
      <w:r w:rsidRPr="00ED4042">
        <w:t xml:space="preserve"> во время подготовки и прохождения </w:t>
      </w:r>
      <w:r>
        <w:t xml:space="preserve">ГИА, </w:t>
      </w:r>
      <w:r w:rsidRPr="00ED4042">
        <w:t>в</w:t>
      </w:r>
      <w:proofErr w:type="gramEnd"/>
      <w:r w:rsidRPr="00ED4042">
        <w:t xml:space="preserve"> различных </w:t>
      </w:r>
      <w:proofErr w:type="gramStart"/>
      <w:r w:rsidRPr="00ED4042">
        <w:t>формах</w:t>
      </w:r>
      <w:proofErr w:type="gramEnd"/>
      <w:r w:rsidRPr="00ED4042">
        <w:t xml:space="preserve"> на совещаниях, педагогических советах, родительских собраниях, индивидуальных консультациях. В ходе проведения </w:t>
      </w:r>
      <w:r>
        <w:t>ГИА</w:t>
      </w:r>
      <w:r w:rsidRPr="00ED4042">
        <w:t xml:space="preserve"> обучающихся </w:t>
      </w:r>
      <w:r>
        <w:t xml:space="preserve">9 и </w:t>
      </w:r>
      <w:r w:rsidRPr="00ED4042">
        <w:t>11 классов нарушений по процедуре проведения экзаменов не поступило.</w:t>
      </w:r>
      <w:r>
        <w:t xml:space="preserve"> </w:t>
      </w:r>
      <w:r w:rsidRPr="001D1ED3">
        <w:t>В 20</w:t>
      </w:r>
      <w:r>
        <w:t>21</w:t>
      </w:r>
      <w:r w:rsidRPr="001D1ED3">
        <w:t>-202</w:t>
      </w:r>
      <w:r>
        <w:t>2</w:t>
      </w:r>
      <w:r w:rsidRPr="001D1ED3">
        <w:t xml:space="preserve"> учебном году получили аттестат об основном общем образовании </w:t>
      </w:r>
      <w:r>
        <w:t xml:space="preserve"> и аттестат о среднем общем образовании </w:t>
      </w:r>
      <w:r w:rsidRPr="001D1ED3">
        <w:t xml:space="preserve">100% </w:t>
      </w:r>
      <w:r>
        <w:t>об</w:t>
      </w:r>
      <w:r w:rsidRPr="001D1ED3">
        <w:t>уча</w:t>
      </w:r>
      <w:r>
        <w:t>ю</w:t>
      </w:r>
      <w:r w:rsidRPr="001D1ED3">
        <w:t xml:space="preserve">щихся </w:t>
      </w:r>
      <w:r>
        <w:t xml:space="preserve"> выпускных классов.</w:t>
      </w:r>
    </w:p>
    <w:p w:rsidR="00123F98" w:rsidRPr="00C306BA" w:rsidRDefault="00123F98" w:rsidP="00123F98">
      <w:pPr>
        <w:ind w:firstLine="720"/>
        <w:jc w:val="both"/>
        <w:rPr>
          <w:rFonts w:cstheme="minorHAnsi"/>
        </w:rPr>
      </w:pPr>
      <w:r w:rsidRPr="00C306BA">
        <w:rPr>
          <w:rFonts w:cstheme="minorHAnsi"/>
          <w:b/>
          <w:bCs/>
        </w:rPr>
        <w:t xml:space="preserve"> Оценка организации учебного процесса</w:t>
      </w:r>
    </w:p>
    <w:p w:rsidR="00123F98" w:rsidRPr="00442B2C" w:rsidRDefault="00123F98" w:rsidP="00123F98">
      <w:pPr>
        <w:jc w:val="both"/>
        <w:rPr>
          <w:rFonts w:cstheme="minorHAnsi"/>
        </w:rPr>
      </w:pPr>
      <w:r w:rsidRPr="00442B2C">
        <w:rPr>
          <w:rFonts w:cstheme="minorHAnsi"/>
        </w:rPr>
        <w:t>Организация учебного процесса в МКОУ ТШИ регламентируется режимом занятий, учебным планом, календарным учебным графиком, расписанием занятий, локальными нормативными актами МКОУ ТШИ.</w:t>
      </w:r>
    </w:p>
    <w:p w:rsidR="00123F98" w:rsidRPr="00442B2C" w:rsidRDefault="00123F98" w:rsidP="00123F98">
      <w:pPr>
        <w:jc w:val="both"/>
        <w:rPr>
          <w:rFonts w:cstheme="minorHAnsi"/>
        </w:rPr>
      </w:pPr>
      <w:r w:rsidRPr="00442B2C">
        <w:rPr>
          <w:rFonts w:cstheme="minorHAnsi"/>
        </w:rPr>
        <w:t xml:space="preserve">Образовательная деятельность в МКОУ ТШИ осуществляется по пятидневной учебной неделе для 1-х классов и классов с </w:t>
      </w:r>
      <w:proofErr w:type="gramStart"/>
      <w:r w:rsidRPr="00442B2C">
        <w:rPr>
          <w:rFonts w:cstheme="minorHAnsi"/>
        </w:rPr>
        <w:t>обучающимися</w:t>
      </w:r>
      <w:proofErr w:type="gramEnd"/>
      <w:r w:rsidRPr="00442B2C">
        <w:rPr>
          <w:rFonts w:cstheme="minorHAnsi"/>
        </w:rPr>
        <w:t xml:space="preserve"> ОВЗ, по шестидневной учебной неделе — для 2–11-х классов. Занятия проводятся в две смены. Для обучающихся 2–4-х, 6-8-х классов во вторую смену, в первую смену — для обучающихся 1-х, 5–11-х классов</w:t>
      </w:r>
      <w:r>
        <w:rPr>
          <w:rFonts w:cstheme="minorHAnsi"/>
        </w:rPr>
        <w:t xml:space="preserve"> и 1-9</w:t>
      </w:r>
      <w:r w:rsidRPr="00442B2C">
        <w:rPr>
          <w:rFonts w:cstheme="minorHAnsi"/>
        </w:rPr>
        <w:t xml:space="preserve"> классов с </w:t>
      </w:r>
      <w:proofErr w:type="gramStart"/>
      <w:r w:rsidRPr="00442B2C">
        <w:rPr>
          <w:rFonts w:cstheme="minorHAnsi"/>
        </w:rPr>
        <w:t>обучающимися</w:t>
      </w:r>
      <w:proofErr w:type="gramEnd"/>
      <w:r w:rsidRPr="00442B2C">
        <w:rPr>
          <w:rFonts w:cstheme="minorHAnsi"/>
        </w:rPr>
        <w:t xml:space="preserve"> с ОВЗ.</w:t>
      </w:r>
    </w:p>
    <w:p w:rsidR="00123F98" w:rsidRDefault="00123F98" w:rsidP="009C11BA">
      <w:pPr>
        <w:jc w:val="center"/>
        <w:rPr>
          <w:b/>
        </w:rPr>
      </w:pPr>
    </w:p>
    <w:p w:rsidR="00123F98" w:rsidRPr="00123F98" w:rsidRDefault="00123F98" w:rsidP="00123F98">
      <w:pPr>
        <w:pStyle w:val="af3"/>
        <w:numPr>
          <w:ilvl w:val="1"/>
          <w:numId w:val="41"/>
        </w:numPr>
        <w:jc w:val="center"/>
        <w:rPr>
          <w:b/>
        </w:rPr>
      </w:pPr>
      <w:r w:rsidRPr="00123F98">
        <w:rPr>
          <w:b/>
        </w:rPr>
        <w:t>Риски снижения образовательных результатов</w:t>
      </w:r>
    </w:p>
    <w:p w:rsidR="00123F98" w:rsidRDefault="00123F98" w:rsidP="00123F98">
      <w:pPr>
        <w:jc w:val="center"/>
        <w:rPr>
          <w:b/>
        </w:rPr>
      </w:pPr>
    </w:p>
    <w:p w:rsidR="00123F98" w:rsidRDefault="00123F98" w:rsidP="00581A22">
      <w:pPr>
        <w:jc w:val="both"/>
      </w:pPr>
      <w:r>
        <w:t>В основе целей и задач развития образовательной организации лежит детализированный анализ вызовов и рисков её развития. По итогам проведённого мониторинга выявлены следующие риски:</w:t>
      </w:r>
    </w:p>
    <w:p w:rsidR="00581A22" w:rsidRPr="0074680F" w:rsidRDefault="00581A22" w:rsidP="00581A22">
      <w:pPr>
        <w:pStyle w:val="af3"/>
        <w:numPr>
          <w:ilvl w:val="0"/>
          <w:numId w:val="42"/>
        </w:numPr>
        <w:jc w:val="both"/>
      </w:pPr>
      <w:r w:rsidRPr="0074680F">
        <w:t>Дефицит педагогических кадров</w:t>
      </w:r>
    </w:p>
    <w:p w:rsidR="00581A22" w:rsidRPr="0074680F" w:rsidRDefault="00581A22" w:rsidP="00581A22">
      <w:pPr>
        <w:pStyle w:val="af3"/>
        <w:numPr>
          <w:ilvl w:val="0"/>
          <w:numId w:val="42"/>
        </w:numPr>
        <w:jc w:val="both"/>
      </w:pPr>
      <w:proofErr w:type="spellStart"/>
      <w:r w:rsidRPr="0074680F">
        <w:t>Несформированность</w:t>
      </w:r>
      <w:proofErr w:type="spellEnd"/>
      <w:r w:rsidRPr="0074680F">
        <w:t xml:space="preserve"> </w:t>
      </w:r>
      <w:proofErr w:type="spellStart"/>
      <w:r w:rsidRPr="0074680F">
        <w:t>внутришкольной</w:t>
      </w:r>
      <w:proofErr w:type="spellEnd"/>
      <w:r w:rsidRPr="0074680F">
        <w:t xml:space="preserve"> системы профессионального развития педагогов</w:t>
      </w:r>
    </w:p>
    <w:p w:rsidR="00581A22" w:rsidRPr="0074680F" w:rsidRDefault="00581A22" w:rsidP="00581A22">
      <w:pPr>
        <w:pStyle w:val="af3"/>
        <w:numPr>
          <w:ilvl w:val="0"/>
          <w:numId w:val="42"/>
        </w:numPr>
        <w:jc w:val="both"/>
      </w:pPr>
      <w:r w:rsidRPr="0074680F">
        <w:t>Пониженный уровень качества школьной образовательной и воспитательной среды</w:t>
      </w:r>
    </w:p>
    <w:p w:rsidR="00581A22" w:rsidRPr="0074680F" w:rsidRDefault="00581A22" w:rsidP="00581A22">
      <w:pPr>
        <w:pStyle w:val="af3"/>
        <w:numPr>
          <w:ilvl w:val="0"/>
          <w:numId w:val="42"/>
        </w:numPr>
        <w:jc w:val="both"/>
      </w:pPr>
      <w:r w:rsidRPr="0074680F">
        <w:t>Низкое качество профессиональных коммуникаций между участниками образовательных отношений</w:t>
      </w:r>
    </w:p>
    <w:p w:rsidR="00581A22" w:rsidRPr="0074680F" w:rsidRDefault="00581A22" w:rsidP="00581A22">
      <w:pPr>
        <w:jc w:val="both"/>
      </w:pPr>
    </w:p>
    <w:p w:rsidR="00581A22" w:rsidRDefault="00581A22" w:rsidP="00581A22">
      <w:pPr>
        <w:ind w:firstLine="720"/>
        <w:jc w:val="center"/>
        <w:rPr>
          <w:b/>
        </w:rPr>
      </w:pPr>
      <w:r w:rsidRPr="00581A22">
        <w:rPr>
          <w:b/>
        </w:rPr>
        <w:t>Паспорт Программы</w:t>
      </w:r>
    </w:p>
    <w:tbl>
      <w:tblPr>
        <w:tblStyle w:val="af5"/>
        <w:tblW w:w="0" w:type="auto"/>
        <w:tblLook w:val="04A0"/>
      </w:tblPr>
      <w:tblGrid>
        <w:gridCol w:w="2093"/>
        <w:gridCol w:w="7229"/>
      </w:tblGrid>
      <w:tr w:rsidR="00581A22" w:rsidTr="00581A22">
        <w:tc>
          <w:tcPr>
            <w:tcW w:w="2093" w:type="dxa"/>
          </w:tcPr>
          <w:p w:rsidR="00581A22" w:rsidRPr="00581A22" w:rsidRDefault="00581A22" w:rsidP="00581A22">
            <w:pPr>
              <w:jc w:val="center"/>
              <w:rPr>
                <w:b/>
              </w:rPr>
            </w:pPr>
            <w:r w:rsidRPr="00581A22">
              <w:rPr>
                <w:b/>
              </w:rPr>
              <w:t>Наименование Программы</w:t>
            </w:r>
          </w:p>
        </w:tc>
        <w:tc>
          <w:tcPr>
            <w:tcW w:w="7229" w:type="dxa"/>
          </w:tcPr>
          <w:p w:rsidR="00581A22" w:rsidRPr="00581A22" w:rsidRDefault="00581A22" w:rsidP="00581A22">
            <w:pPr>
              <w:jc w:val="center"/>
              <w:rPr>
                <w:b/>
              </w:rPr>
            </w:pPr>
            <w:r w:rsidRPr="00581A22">
              <w:rPr>
                <w:b/>
              </w:rPr>
              <w:t>Программа развития МКОУ ТШИ на 2023-2025 годы</w:t>
            </w:r>
          </w:p>
        </w:tc>
      </w:tr>
      <w:tr w:rsidR="00581A22" w:rsidTr="00581A22">
        <w:tc>
          <w:tcPr>
            <w:tcW w:w="2093" w:type="dxa"/>
          </w:tcPr>
          <w:p w:rsidR="00581A22" w:rsidRDefault="00581A22" w:rsidP="00581A22">
            <w:pPr>
              <w:jc w:val="center"/>
              <w:rPr>
                <w:b/>
              </w:rPr>
            </w:pPr>
            <w:r>
              <w:t>Цель и задачи программы</w:t>
            </w:r>
          </w:p>
        </w:tc>
        <w:tc>
          <w:tcPr>
            <w:tcW w:w="7229" w:type="dxa"/>
          </w:tcPr>
          <w:p w:rsidR="00581A22" w:rsidRDefault="00581A22" w:rsidP="00E23D22">
            <w:pPr>
              <w:pStyle w:val="af3"/>
              <w:numPr>
                <w:ilvl w:val="0"/>
                <w:numId w:val="44"/>
              </w:numPr>
              <w:jc w:val="center"/>
            </w:pPr>
            <w:r w:rsidRPr="00E23D22">
              <w:rPr>
                <w:b/>
              </w:rPr>
              <w:t>Риск:</w:t>
            </w:r>
            <w:r>
              <w:t xml:space="preserve"> </w:t>
            </w:r>
            <w:r w:rsidRPr="00E23D22">
              <w:rPr>
                <w:b/>
                <w:i/>
              </w:rPr>
              <w:t xml:space="preserve">дефицит педагогических кадров. </w:t>
            </w:r>
          </w:p>
          <w:p w:rsidR="00727B1B" w:rsidRDefault="00581A22" w:rsidP="00581A22">
            <w:pPr>
              <w:jc w:val="both"/>
            </w:pPr>
            <w:r w:rsidRPr="00727B1B">
              <w:rPr>
                <w:b/>
              </w:rPr>
              <w:t>Цель:</w:t>
            </w:r>
            <w:r>
              <w:t xml:space="preserve"> Обеспечение к 2025 году профессиональными кадрами коллектива школы, мотивированных на предоставление качественных образовательных услуг.</w:t>
            </w:r>
          </w:p>
          <w:p w:rsidR="00727B1B" w:rsidRDefault="00581A22" w:rsidP="00581A22">
            <w:pPr>
              <w:jc w:val="both"/>
            </w:pPr>
            <w:r>
              <w:t xml:space="preserve"> </w:t>
            </w:r>
            <w:r w:rsidRPr="00727B1B">
              <w:rPr>
                <w:b/>
              </w:rPr>
              <w:t>Задачи:</w:t>
            </w:r>
          </w:p>
          <w:p w:rsidR="00727B1B" w:rsidRDefault="00581A22" w:rsidP="00581A22">
            <w:pPr>
              <w:jc w:val="both"/>
            </w:pPr>
            <w:r>
              <w:t xml:space="preserve"> - Устранение дефицита педагогических кадров путем создания комфортных условий для проживания и работы для привлекаемых специалистов; </w:t>
            </w:r>
          </w:p>
          <w:p w:rsidR="00727B1B" w:rsidRDefault="00581A22" w:rsidP="00581A22">
            <w:pPr>
              <w:jc w:val="both"/>
            </w:pPr>
            <w:r>
              <w:t>- Внедрение практик сетевого взаимодействия с использованием элементов цифровой образовательной среды;</w:t>
            </w:r>
          </w:p>
          <w:p w:rsidR="00727B1B" w:rsidRDefault="00581A22" w:rsidP="00581A22">
            <w:pPr>
              <w:jc w:val="both"/>
            </w:pPr>
            <w:r>
              <w:t xml:space="preserve"> - Создать систему стимулирования деятельности результативно </w:t>
            </w:r>
            <w:r>
              <w:lastRenderedPageBreak/>
              <w:t>работающих педагогов школы через систему управления педагогическим персоналом как ресурсом развития Учреждения;</w:t>
            </w:r>
          </w:p>
          <w:p w:rsidR="00581A22" w:rsidRDefault="00581A22" w:rsidP="00727B1B">
            <w:pPr>
              <w:jc w:val="both"/>
              <w:rPr>
                <w:b/>
              </w:rPr>
            </w:pPr>
            <w:r>
              <w:t xml:space="preserve"> - Формирование профессионально ориентированных школьников для учреждений профессионального педагогического образования; - Проведение мероприятий по созданию условий входа в педагогическую профессию молодых учителей и студентов педагогических Вузов</w:t>
            </w:r>
          </w:p>
        </w:tc>
      </w:tr>
      <w:tr w:rsidR="00581A22" w:rsidTr="00581A22">
        <w:tc>
          <w:tcPr>
            <w:tcW w:w="2093" w:type="dxa"/>
          </w:tcPr>
          <w:p w:rsidR="00581A22" w:rsidRDefault="00581A22" w:rsidP="00581A22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727B1B" w:rsidRDefault="00727B1B" w:rsidP="00E23D22">
            <w:pPr>
              <w:pStyle w:val="af3"/>
              <w:numPr>
                <w:ilvl w:val="0"/>
                <w:numId w:val="44"/>
              </w:numPr>
              <w:jc w:val="center"/>
            </w:pPr>
            <w:r w:rsidRPr="00E23D22">
              <w:rPr>
                <w:b/>
              </w:rPr>
              <w:t>Риск:</w:t>
            </w:r>
            <w:r>
              <w:t xml:space="preserve"> </w:t>
            </w:r>
            <w:proofErr w:type="spellStart"/>
            <w:r w:rsidRPr="00E23D22">
              <w:rPr>
                <w:b/>
                <w:i/>
              </w:rPr>
              <w:t>Несформированность</w:t>
            </w:r>
            <w:proofErr w:type="spellEnd"/>
            <w:r w:rsidRPr="00E23D22">
              <w:rPr>
                <w:b/>
                <w:i/>
              </w:rPr>
              <w:t xml:space="preserve"> </w:t>
            </w:r>
            <w:proofErr w:type="spellStart"/>
            <w:r w:rsidRPr="00E23D22">
              <w:rPr>
                <w:b/>
                <w:i/>
              </w:rPr>
              <w:t>внутришкольной</w:t>
            </w:r>
            <w:proofErr w:type="spellEnd"/>
            <w:r w:rsidRPr="00E23D22">
              <w:rPr>
                <w:b/>
                <w:i/>
              </w:rPr>
              <w:t xml:space="preserve"> системы повышения квалификации.</w:t>
            </w:r>
          </w:p>
          <w:p w:rsidR="00727B1B" w:rsidRDefault="00727B1B" w:rsidP="00727B1B">
            <w:pPr>
              <w:jc w:val="both"/>
            </w:pPr>
            <w:r w:rsidRPr="00727B1B">
              <w:rPr>
                <w:b/>
              </w:rPr>
              <w:t xml:space="preserve"> Цель:</w:t>
            </w:r>
            <w:r>
              <w:t xml:space="preserve"> Обеспечить переход от периодического повышения квалификации педагогических кадров к их непрерывному образованию через создание модели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 повышения квалификации. </w:t>
            </w:r>
          </w:p>
          <w:p w:rsidR="00727B1B" w:rsidRDefault="00727B1B" w:rsidP="00727B1B">
            <w:pPr>
              <w:jc w:val="both"/>
              <w:rPr>
                <w:b/>
              </w:rPr>
            </w:pPr>
            <w:r w:rsidRPr="00727B1B">
              <w:rPr>
                <w:b/>
              </w:rPr>
              <w:t>Задачи:</w:t>
            </w:r>
          </w:p>
          <w:p w:rsidR="00727B1B" w:rsidRDefault="00727B1B" w:rsidP="00727B1B">
            <w:pPr>
              <w:jc w:val="both"/>
            </w:pPr>
            <w:r>
              <w:t xml:space="preserve"> - поддержка и совершенствование профессионального уровня всех педагогов в соответствии с требованиями сегодняшнего дня; </w:t>
            </w:r>
          </w:p>
          <w:p w:rsidR="00727B1B" w:rsidRDefault="00727B1B" w:rsidP="00727B1B">
            <w:pPr>
              <w:jc w:val="both"/>
            </w:pPr>
            <w:r>
              <w:t xml:space="preserve">- создание условий для развития индивидуальных способностей к профессиональной деятельности до потенциально возможного уровня; </w:t>
            </w:r>
          </w:p>
          <w:p w:rsidR="00727B1B" w:rsidRDefault="00727B1B" w:rsidP="00727B1B">
            <w:pPr>
              <w:jc w:val="both"/>
            </w:pPr>
            <w:r>
              <w:t>- переориентация целевых установок при планировании и реализации повышения квалификации, совершенствования профессиональных знаний, умений и навыков на развитие профессиональной компетентности;</w:t>
            </w:r>
          </w:p>
          <w:p w:rsidR="00727B1B" w:rsidRDefault="00727B1B" w:rsidP="00727B1B">
            <w:pPr>
              <w:jc w:val="both"/>
            </w:pPr>
            <w:r>
              <w:t xml:space="preserve"> - активизация профессионального творчества, духа состязательности в педагогическом мастерстве; </w:t>
            </w:r>
          </w:p>
          <w:p w:rsidR="00581A22" w:rsidRDefault="00727B1B" w:rsidP="00727B1B">
            <w:pPr>
              <w:jc w:val="both"/>
              <w:rPr>
                <w:b/>
              </w:rPr>
            </w:pPr>
            <w:r>
              <w:t>- предоставление научной и методической поддержки для полноценной самореализации индивидуальных творческих замыслов педагогов;</w:t>
            </w:r>
          </w:p>
        </w:tc>
      </w:tr>
      <w:tr w:rsidR="00581A22" w:rsidTr="00581A22">
        <w:tc>
          <w:tcPr>
            <w:tcW w:w="2093" w:type="dxa"/>
          </w:tcPr>
          <w:p w:rsidR="00581A22" w:rsidRDefault="00581A22" w:rsidP="00581A22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727B1B" w:rsidRPr="00E23D22" w:rsidRDefault="00727B1B" w:rsidP="00E23D22">
            <w:pPr>
              <w:pStyle w:val="af3"/>
              <w:numPr>
                <w:ilvl w:val="0"/>
                <w:numId w:val="44"/>
              </w:numPr>
              <w:jc w:val="both"/>
              <w:rPr>
                <w:b/>
                <w:i/>
              </w:rPr>
            </w:pPr>
            <w:r w:rsidRPr="00E23D22">
              <w:rPr>
                <w:b/>
              </w:rPr>
              <w:t>Риск:</w:t>
            </w:r>
            <w:r>
              <w:t xml:space="preserve"> </w:t>
            </w:r>
            <w:r w:rsidRPr="00E23D22">
              <w:rPr>
                <w:b/>
                <w:i/>
              </w:rPr>
              <w:t>Пониженный уровень качества школьной образовательной и воспитательной среды.</w:t>
            </w:r>
          </w:p>
          <w:p w:rsidR="00727B1B" w:rsidRDefault="00727B1B" w:rsidP="00727B1B">
            <w:pPr>
              <w:jc w:val="both"/>
            </w:pPr>
            <w:r w:rsidRPr="00727B1B">
              <w:rPr>
                <w:b/>
                <w:i/>
              </w:rPr>
              <w:t xml:space="preserve"> </w:t>
            </w:r>
            <w:r w:rsidRPr="00727B1B">
              <w:rPr>
                <w:b/>
              </w:rPr>
              <w:t>Цель:</w:t>
            </w:r>
            <w:r>
              <w:t xml:space="preserve"> Обеспечение учебно-воспитательного процесса на современном уровне. Повышение уровня качества школьной образовательной и воспитательной среды к 2025 году на 20%. </w:t>
            </w:r>
            <w:r w:rsidRPr="00727B1B">
              <w:rPr>
                <w:b/>
              </w:rPr>
              <w:t>Задачи:</w:t>
            </w:r>
          </w:p>
          <w:p w:rsidR="00727B1B" w:rsidRDefault="00727B1B" w:rsidP="00727B1B">
            <w:pPr>
              <w:jc w:val="both"/>
            </w:pPr>
            <w:r>
              <w:t xml:space="preserve"> - формирование установок на освоение современных педагогических технологий, подходов, обеспечивающих подготовку качественно нового школьника; </w:t>
            </w:r>
          </w:p>
          <w:p w:rsidR="00727B1B" w:rsidRDefault="00727B1B" w:rsidP="00727B1B">
            <w:pPr>
              <w:jc w:val="both"/>
            </w:pPr>
            <w:r>
              <w:t>- создание единой системы урочной и внеурочной деятельности учителей и учеников, направленной на разностороннее развитие образовательного процесса;</w:t>
            </w:r>
          </w:p>
          <w:p w:rsidR="00727B1B" w:rsidRDefault="00727B1B" w:rsidP="00727B1B">
            <w:pPr>
              <w:jc w:val="both"/>
            </w:pPr>
            <w:r>
              <w:t xml:space="preserve"> - организация взаимодействия учителей, психолога, логопеда и родителей с целью изучения и развития индивидуальных способностей обучающихся.</w:t>
            </w:r>
          </w:p>
          <w:p w:rsidR="00727B1B" w:rsidRDefault="00727B1B" w:rsidP="00727B1B">
            <w:pPr>
              <w:jc w:val="both"/>
            </w:pPr>
            <w:r>
              <w:t xml:space="preserve"> - повышение уровня психолого-педагогической грамотности педагогов; - создание условий для удовлетворения образовательных потребностей ребенка, индивидуализация обучения;</w:t>
            </w:r>
          </w:p>
          <w:p w:rsidR="00727B1B" w:rsidRDefault="00727B1B" w:rsidP="00727B1B">
            <w:pPr>
              <w:jc w:val="both"/>
            </w:pPr>
            <w:r>
              <w:t xml:space="preserve"> - совершенствование системы воспитательной работы как средства повышения качества образования;</w:t>
            </w:r>
          </w:p>
          <w:p w:rsidR="00727B1B" w:rsidRDefault="00727B1B" w:rsidP="00727B1B">
            <w:pPr>
              <w:jc w:val="both"/>
            </w:pPr>
            <w:r>
              <w:t>- участие в проекте «Билет в будущее»;</w:t>
            </w:r>
          </w:p>
          <w:p w:rsidR="00727B1B" w:rsidRDefault="00727B1B" w:rsidP="00727B1B">
            <w:pPr>
              <w:jc w:val="both"/>
            </w:pPr>
            <w:r>
              <w:t>- активизация работы школьной службы примирения;</w:t>
            </w:r>
          </w:p>
          <w:p w:rsidR="00727B1B" w:rsidRDefault="00727B1B" w:rsidP="00727B1B">
            <w:pPr>
              <w:jc w:val="both"/>
            </w:pPr>
            <w:r>
              <w:t xml:space="preserve"> - усиление работы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поведения; </w:t>
            </w:r>
          </w:p>
          <w:p w:rsidR="00727B1B" w:rsidRDefault="00727B1B" w:rsidP="00727B1B">
            <w:pPr>
              <w:jc w:val="both"/>
            </w:pPr>
            <w:r>
              <w:t xml:space="preserve">- вовлечение родителей в жизнь школы; </w:t>
            </w:r>
          </w:p>
          <w:p w:rsidR="00727B1B" w:rsidRDefault="00727B1B" w:rsidP="00727B1B">
            <w:pPr>
              <w:jc w:val="both"/>
            </w:pPr>
            <w:r>
              <w:lastRenderedPageBreak/>
              <w:t xml:space="preserve">- обучить педагогов психотехническим приемам </w:t>
            </w:r>
            <w:proofErr w:type="spellStart"/>
            <w:r>
              <w:t>саморегуляции</w:t>
            </w:r>
            <w:proofErr w:type="spellEnd"/>
            <w:r>
              <w:t xml:space="preserve"> негативных эмоциональных состояний. Профилактика профессионального выгорания педагогов; </w:t>
            </w:r>
          </w:p>
          <w:p w:rsidR="00727B1B" w:rsidRDefault="00727B1B" w:rsidP="00727B1B">
            <w:pPr>
              <w:jc w:val="both"/>
            </w:pPr>
            <w:r>
              <w:t xml:space="preserve">- провести комплекс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 </w:t>
            </w:r>
          </w:p>
          <w:p w:rsidR="00727B1B" w:rsidRPr="00727B1B" w:rsidRDefault="00727B1B" w:rsidP="00727B1B">
            <w:pPr>
              <w:jc w:val="both"/>
            </w:pPr>
            <w:r>
              <w:t>- разработать эффективную модель управления образовательной организацией с акцентом на повышение качества образовательных услуг.</w:t>
            </w:r>
          </w:p>
          <w:p w:rsidR="00581A22" w:rsidRDefault="00581A22" w:rsidP="00727B1B">
            <w:pPr>
              <w:jc w:val="both"/>
              <w:rPr>
                <w:b/>
              </w:rPr>
            </w:pPr>
          </w:p>
        </w:tc>
      </w:tr>
      <w:tr w:rsidR="00E23D22" w:rsidTr="00581A22">
        <w:tc>
          <w:tcPr>
            <w:tcW w:w="2093" w:type="dxa"/>
          </w:tcPr>
          <w:p w:rsidR="00E23D22" w:rsidRDefault="00E23D22" w:rsidP="00581A22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23D22" w:rsidRPr="00E23D22" w:rsidRDefault="00E23D22" w:rsidP="00E23D22">
            <w:pPr>
              <w:pStyle w:val="af3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A02E0B">
              <w:rPr>
                <w:b/>
              </w:rPr>
              <w:t xml:space="preserve">Риск: </w:t>
            </w:r>
            <w:r w:rsidRPr="00E23D22">
              <w:rPr>
                <w:b/>
                <w:i/>
              </w:rPr>
              <w:t>Низкое качество профессиональных коммуникаций между участниками образовательных отношений</w:t>
            </w:r>
          </w:p>
          <w:p w:rsidR="00E23D22" w:rsidRPr="00E23D22" w:rsidRDefault="00E23D22" w:rsidP="00E23D22">
            <w:pPr>
              <w:pStyle w:val="af2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благоприятного, психологически безопасного климата в образовательном учреждении. </w:t>
            </w:r>
          </w:p>
          <w:p w:rsidR="00E23D22" w:rsidRPr="00E23D22" w:rsidRDefault="00E23D22" w:rsidP="00E23D22">
            <w:pPr>
              <w:pStyle w:val="af2"/>
              <w:ind w:hanging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E23D22" w:rsidRPr="00E23D22" w:rsidRDefault="00E23D22" w:rsidP="00E23D22">
            <w:pPr>
              <w:pStyle w:val="af2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>1. Актуализ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среде темы психологической безопасности в образовании. </w:t>
            </w:r>
          </w:p>
          <w:p w:rsidR="00E23D22" w:rsidRPr="00E23D22" w:rsidRDefault="00E23D22" w:rsidP="00E23D22">
            <w:pPr>
              <w:pStyle w:val="af2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>2. Актуализ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среде темы построения гармоничных межличностных отношений в коллективе.</w:t>
            </w:r>
          </w:p>
          <w:p w:rsidR="00E23D22" w:rsidRPr="00E23D22" w:rsidRDefault="00E23D22" w:rsidP="00E23D22">
            <w:pPr>
              <w:pStyle w:val="af2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3. Созда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представлений о традиционных духовно-нравственных ценностях и осознания важности опоры на них при развитии педагогического коллектива. </w:t>
            </w:r>
          </w:p>
          <w:p w:rsidR="00E23D22" w:rsidRPr="00E23D22" w:rsidRDefault="00E23D22" w:rsidP="00E23D22">
            <w:pPr>
              <w:pStyle w:val="af2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>4. Созда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 необходимости построения гармоничных, конструктивных, доверительных, поддерживающих взаимоотношений внутри коллектива для развития индивидуальности каждого педагога, а также всех участников образовательного процесса в целом.</w:t>
            </w:r>
          </w:p>
          <w:p w:rsidR="00E23D22" w:rsidRPr="00E23D22" w:rsidRDefault="00E23D22" w:rsidP="00E23D22">
            <w:pPr>
              <w:pStyle w:val="af2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5. Формирова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педагогов за развитие, обучение и воспитание обучающихся. </w:t>
            </w:r>
          </w:p>
          <w:p w:rsidR="00E23D22" w:rsidRPr="00E23D22" w:rsidRDefault="00E23D22" w:rsidP="00E23D22">
            <w:pPr>
              <w:pStyle w:val="af2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>6. Формирова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="00D308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D22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важного ресурса для построения гармоничных профессиональных отношений в коллективе.</w:t>
            </w:r>
          </w:p>
          <w:p w:rsidR="00E23D22" w:rsidRPr="00E23D22" w:rsidRDefault="00E23D22" w:rsidP="00E23D22">
            <w:pPr>
              <w:pStyle w:val="af3"/>
              <w:jc w:val="both"/>
              <w:rPr>
                <w:b/>
              </w:rPr>
            </w:pPr>
          </w:p>
        </w:tc>
      </w:tr>
      <w:tr w:rsidR="00581A22" w:rsidTr="00581A22">
        <w:tc>
          <w:tcPr>
            <w:tcW w:w="2093" w:type="dxa"/>
          </w:tcPr>
          <w:p w:rsidR="00581A22" w:rsidRDefault="00727B1B" w:rsidP="00581A22">
            <w:pPr>
              <w:jc w:val="center"/>
              <w:rPr>
                <w:b/>
              </w:rPr>
            </w:pPr>
            <w: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7A7B37" w:rsidRDefault="00727B1B" w:rsidP="007A7B37">
            <w:pPr>
              <w:jc w:val="both"/>
            </w:pPr>
            <w:r w:rsidRPr="007A7B37">
              <w:rPr>
                <w:b/>
              </w:rPr>
              <w:t>Риск: дефицит педагогических кадров.</w:t>
            </w:r>
            <w:r>
              <w:t xml:space="preserve"> </w:t>
            </w:r>
          </w:p>
          <w:p w:rsidR="007A7B37" w:rsidRDefault="00727B1B" w:rsidP="007A7B37">
            <w:pPr>
              <w:jc w:val="both"/>
            </w:pPr>
            <w:r>
              <w:t>- Наличие специалистов: педагогов-психологов, логопедов, дефектологов, социальных педагогов;</w:t>
            </w:r>
          </w:p>
          <w:p w:rsidR="007A7B37" w:rsidRDefault="00727B1B" w:rsidP="007A7B37">
            <w:pPr>
              <w:jc w:val="both"/>
            </w:pPr>
            <w:r>
              <w:t xml:space="preserve"> - Доля учителей в возрасте до 30 лет в общей численности преподавательского состава; </w:t>
            </w:r>
          </w:p>
          <w:p w:rsidR="007A7B37" w:rsidRDefault="00727B1B" w:rsidP="007A7B37">
            <w:pPr>
              <w:jc w:val="both"/>
            </w:pPr>
            <w:r>
              <w:t xml:space="preserve">- Доля педагогов пенсионного возраста; </w:t>
            </w:r>
          </w:p>
          <w:p w:rsidR="007A7B37" w:rsidRDefault="00727B1B" w:rsidP="007A7B37">
            <w:pPr>
              <w:jc w:val="both"/>
            </w:pPr>
            <w:r>
              <w:t xml:space="preserve">- Доля педагогов – 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развития; </w:t>
            </w:r>
          </w:p>
          <w:p w:rsidR="007A7B37" w:rsidRDefault="00727B1B" w:rsidP="007A7B37">
            <w:pPr>
              <w:jc w:val="both"/>
            </w:pPr>
            <w:r>
              <w:t>- Процент текучести кадров;</w:t>
            </w:r>
          </w:p>
          <w:p w:rsidR="007A7B37" w:rsidRDefault="00727B1B" w:rsidP="007A7B37">
            <w:pPr>
              <w:jc w:val="both"/>
            </w:pPr>
            <w:r>
              <w:t xml:space="preserve"> - Процент укомплектованности школы педагогическими кадрами; </w:t>
            </w:r>
          </w:p>
          <w:p w:rsidR="007A7B37" w:rsidRDefault="00727B1B" w:rsidP="007A7B37">
            <w:pPr>
              <w:jc w:val="both"/>
            </w:pPr>
            <w:r>
              <w:t xml:space="preserve">- Количество трудоустроившихся молодых специалистов и продолжающих работу в школе в течение 5 лет; </w:t>
            </w:r>
          </w:p>
          <w:p w:rsidR="00581A22" w:rsidRDefault="00727B1B" w:rsidP="007A7B37">
            <w:pPr>
              <w:jc w:val="both"/>
              <w:rPr>
                <w:b/>
              </w:rPr>
            </w:pPr>
            <w:r>
              <w:t>- Оценка, соотнесение уровня заработной платы конкретного работника школы с результатами деятельности, исполнения показателей эффективного контракта, муниципального задания;</w:t>
            </w:r>
          </w:p>
        </w:tc>
      </w:tr>
      <w:tr w:rsidR="00581A22" w:rsidTr="00581A22">
        <w:tc>
          <w:tcPr>
            <w:tcW w:w="2093" w:type="dxa"/>
          </w:tcPr>
          <w:p w:rsidR="00581A22" w:rsidRDefault="00581A22" w:rsidP="00581A22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7A7B37" w:rsidRDefault="00727B1B" w:rsidP="007A7B37">
            <w:pPr>
              <w:jc w:val="both"/>
            </w:pPr>
            <w:r w:rsidRPr="007A7B37">
              <w:rPr>
                <w:b/>
              </w:rPr>
              <w:t xml:space="preserve">Риск: </w:t>
            </w:r>
            <w:proofErr w:type="spellStart"/>
            <w:r w:rsidRPr="007A7B37">
              <w:rPr>
                <w:b/>
              </w:rPr>
              <w:t>несформированность</w:t>
            </w:r>
            <w:proofErr w:type="spellEnd"/>
            <w:r w:rsidRPr="007A7B37">
              <w:rPr>
                <w:b/>
              </w:rPr>
              <w:t xml:space="preserve"> </w:t>
            </w:r>
            <w:proofErr w:type="spellStart"/>
            <w:r w:rsidRPr="007A7B37">
              <w:rPr>
                <w:b/>
              </w:rPr>
              <w:t>внутришкольной</w:t>
            </w:r>
            <w:proofErr w:type="spellEnd"/>
            <w:r w:rsidRPr="007A7B37">
              <w:rPr>
                <w:b/>
              </w:rPr>
              <w:t xml:space="preserve"> системы повышения квалификации.</w:t>
            </w:r>
            <w:r>
              <w:t xml:space="preserve"> </w:t>
            </w:r>
          </w:p>
          <w:p w:rsidR="007A7B37" w:rsidRDefault="00727B1B" w:rsidP="007A7B37">
            <w:pPr>
              <w:jc w:val="both"/>
            </w:pPr>
            <w:r>
              <w:t xml:space="preserve">- Доля педагогов, прошедших профессиональную переподготовку; </w:t>
            </w:r>
          </w:p>
          <w:p w:rsidR="007A7B37" w:rsidRDefault="00727B1B" w:rsidP="007A7B37">
            <w:pPr>
              <w:jc w:val="both"/>
            </w:pPr>
            <w:r>
              <w:t>- Доля руководящих педагогических работников, прошедших профессиональную переподготовку;</w:t>
            </w:r>
          </w:p>
          <w:p w:rsidR="007A7B37" w:rsidRDefault="00727B1B" w:rsidP="007A7B37">
            <w:pPr>
              <w:jc w:val="both"/>
            </w:pPr>
            <w:r>
              <w:t xml:space="preserve"> - Повышение эффективности педагогической деятельности к 2023 году на 20%; </w:t>
            </w:r>
          </w:p>
          <w:p w:rsidR="007A7B37" w:rsidRDefault="00727B1B" w:rsidP="007A7B37">
            <w:pPr>
              <w:jc w:val="both"/>
            </w:pPr>
            <w:r>
              <w:t xml:space="preserve">- Увеличение количества педагогов, реализующих вариативные образовательные программы на основе использования современных технологий к 2023 году на 20%; </w:t>
            </w:r>
          </w:p>
          <w:p w:rsidR="007A7B37" w:rsidRDefault="00727B1B" w:rsidP="007A7B37">
            <w:pPr>
              <w:jc w:val="both"/>
            </w:pPr>
            <w:r>
              <w:t xml:space="preserve">- Рост объёма образовательных авторских продуктов, в том числе на электронных носителях и в виде публикаций в педагогических изданиях к 2023 году на 10%; </w:t>
            </w:r>
          </w:p>
          <w:p w:rsidR="007A7B37" w:rsidRDefault="00727B1B" w:rsidP="007A7B37">
            <w:pPr>
              <w:jc w:val="both"/>
            </w:pPr>
            <w:r>
              <w:t xml:space="preserve">- Доля педагогических работников, охваченных системой наставничества; </w:t>
            </w:r>
          </w:p>
          <w:p w:rsidR="00581A22" w:rsidRDefault="00727B1B" w:rsidP="007A7B37">
            <w:pPr>
              <w:jc w:val="both"/>
              <w:rPr>
                <w:b/>
              </w:rPr>
            </w:pPr>
            <w:r>
              <w:t xml:space="preserve">- Доля педагогических работников, охваченных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деятельностью;</w:t>
            </w:r>
          </w:p>
        </w:tc>
      </w:tr>
      <w:tr w:rsidR="00581A22" w:rsidTr="00581A22">
        <w:tc>
          <w:tcPr>
            <w:tcW w:w="2093" w:type="dxa"/>
          </w:tcPr>
          <w:p w:rsidR="00581A22" w:rsidRDefault="00581A22" w:rsidP="00581A22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7A7B37" w:rsidRDefault="00727B1B" w:rsidP="007A7B37">
            <w:pPr>
              <w:jc w:val="both"/>
            </w:pPr>
            <w:r w:rsidRPr="007A7B37">
              <w:rPr>
                <w:b/>
              </w:rPr>
              <w:t>Риск: пониженный уровень качества школьной образовательной и воспитательной среды.</w:t>
            </w:r>
          </w:p>
          <w:p w:rsidR="007A7B37" w:rsidRDefault="00727B1B" w:rsidP="007A7B37">
            <w:pPr>
              <w:jc w:val="both"/>
            </w:pPr>
            <w:r>
              <w:t xml:space="preserve"> - охват формами </w:t>
            </w:r>
            <w:proofErr w:type="spellStart"/>
            <w:r>
              <w:t>внеучебной</w:t>
            </w:r>
            <w:proofErr w:type="spellEnd"/>
            <w:r>
              <w:t xml:space="preserve"> образовательной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– 100%; </w:t>
            </w:r>
          </w:p>
          <w:p w:rsidR="007A7B37" w:rsidRDefault="00727B1B" w:rsidP="007A7B37">
            <w:pPr>
              <w:jc w:val="both"/>
            </w:pPr>
            <w:r>
              <w:t>- наличие программ дополнительного образования;</w:t>
            </w:r>
          </w:p>
          <w:p w:rsidR="007A7B37" w:rsidRDefault="00727B1B" w:rsidP="007A7B37">
            <w:pPr>
              <w:jc w:val="both"/>
            </w:pPr>
            <w:r>
              <w:t>- удельный вес численности детей, участвующих в мероприятиях, олимпиадах, конкурсах различного уровня;</w:t>
            </w:r>
          </w:p>
          <w:p w:rsidR="007A7B37" w:rsidRDefault="00727B1B" w:rsidP="007A7B37">
            <w:pPr>
              <w:jc w:val="both"/>
            </w:pPr>
            <w:r>
              <w:t xml:space="preserve"> - удельный вес численности педагогов, применяющих инновационные технологии на основе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при организации образовательного процесса; </w:t>
            </w:r>
          </w:p>
          <w:p w:rsidR="007A7B37" w:rsidRDefault="00727B1B" w:rsidP="007A7B37">
            <w:pPr>
              <w:jc w:val="both"/>
            </w:pPr>
            <w:r>
              <w:t xml:space="preserve">- Доля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учете; </w:t>
            </w:r>
          </w:p>
          <w:p w:rsidR="007A7B37" w:rsidRDefault="00727B1B" w:rsidP="007A7B37">
            <w:pPr>
              <w:jc w:val="both"/>
            </w:pPr>
            <w:r>
              <w:t>- Доля учащихся, состоящих на различных видах внешнего учёта</w:t>
            </w:r>
            <w:proofErr w:type="gramStart"/>
            <w:r>
              <w:t xml:space="preserve"> ;</w:t>
            </w:r>
            <w:proofErr w:type="gramEnd"/>
          </w:p>
          <w:p w:rsidR="007A7B37" w:rsidRDefault="00727B1B" w:rsidP="007A7B37">
            <w:pPr>
              <w:jc w:val="both"/>
            </w:pPr>
            <w:r>
              <w:t>- Доля учащихся из многодетных семей;</w:t>
            </w:r>
          </w:p>
          <w:p w:rsidR="007A7B37" w:rsidRDefault="00727B1B" w:rsidP="007A7B37">
            <w:pPr>
              <w:jc w:val="both"/>
            </w:pPr>
            <w:r>
              <w:t xml:space="preserve"> - Доля учащихся из неполных семей; </w:t>
            </w:r>
          </w:p>
          <w:p w:rsidR="007A7B37" w:rsidRDefault="00727B1B" w:rsidP="007A7B37">
            <w:pPr>
              <w:jc w:val="both"/>
            </w:pPr>
            <w:r>
              <w:t xml:space="preserve">- Процент семей, находящихся в трудной жизненной ситуации (ТЖС); </w:t>
            </w:r>
          </w:p>
          <w:p w:rsidR="007A7B37" w:rsidRDefault="00727B1B" w:rsidP="007A7B37">
            <w:pPr>
              <w:jc w:val="both"/>
            </w:pPr>
            <w:r>
              <w:t xml:space="preserve">- Доля учителей, участвующих в различных программах профессионального роста; </w:t>
            </w:r>
          </w:p>
          <w:p w:rsidR="00581A22" w:rsidRDefault="00727B1B" w:rsidP="00D30824">
            <w:pPr>
              <w:jc w:val="both"/>
              <w:rPr>
                <w:b/>
              </w:rPr>
            </w:pPr>
            <w:r>
              <w:t>- Доля учителей – наставников в общем числе учителей Школы</w:t>
            </w:r>
            <w:proofErr w:type="gramStart"/>
            <w:r>
              <w:t xml:space="preserve">, %; - </w:t>
            </w:r>
            <w:proofErr w:type="gramEnd"/>
            <w:r>
              <w:t>Охват детей в возрасте 7 -17 лет дополнительными образовательными программами, %;</w:t>
            </w:r>
          </w:p>
        </w:tc>
      </w:tr>
      <w:tr w:rsidR="00D30824" w:rsidTr="00581A22">
        <w:tc>
          <w:tcPr>
            <w:tcW w:w="2093" w:type="dxa"/>
          </w:tcPr>
          <w:p w:rsidR="00D30824" w:rsidRDefault="00D30824" w:rsidP="00581A22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D30824" w:rsidRPr="00D30824" w:rsidRDefault="00D30824" w:rsidP="00D30824">
            <w:pPr>
              <w:jc w:val="both"/>
              <w:rPr>
                <w:b/>
              </w:rPr>
            </w:pPr>
            <w:r w:rsidRPr="00D30824">
              <w:rPr>
                <w:b/>
              </w:rPr>
              <w:tab/>
              <w:t>Риск: Низкое качество профессиональных коммуникаций между участниками образовательных отношений</w:t>
            </w:r>
          </w:p>
          <w:p w:rsidR="00D30824" w:rsidRDefault="00D30824" w:rsidP="00D3082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C01E8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1E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профессионального взаимодействия в педагогическом коллективе школы между администрацией, педагогами, учениками и родителями;</w:t>
            </w:r>
          </w:p>
          <w:p w:rsidR="00D30824" w:rsidRDefault="00D30824" w:rsidP="00D3082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</w:t>
            </w:r>
            <w:r w:rsidRPr="002C01E8">
              <w:rPr>
                <w:rFonts w:ascii="Times New Roman" w:hAnsi="Times New Roman" w:cs="Times New Roman"/>
                <w:sz w:val="24"/>
                <w:szCs w:val="24"/>
              </w:rPr>
              <w:t>еличение доли родителей, вовлеченных в образовательный процесс;</w:t>
            </w:r>
          </w:p>
          <w:p w:rsidR="00D30824" w:rsidRDefault="00D30824" w:rsidP="00D3082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доли родителей</w:t>
            </w:r>
            <w:r w:rsidRPr="002C01E8">
              <w:rPr>
                <w:rFonts w:ascii="Times New Roman" w:hAnsi="Times New Roman" w:cs="Times New Roman"/>
                <w:sz w:val="24"/>
                <w:szCs w:val="24"/>
              </w:rPr>
              <w:t>, считающих родительские собрания эффективными и информативными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824" w:rsidRPr="002C01E8" w:rsidRDefault="00D30824" w:rsidP="00D3082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2C01E8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C01E8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родителей учебным и воспитательным пространством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824" w:rsidRDefault="00D30824" w:rsidP="00D30824">
            <w:pPr>
              <w:pStyle w:val="af2"/>
              <w:rPr>
                <w:rFonts w:ascii="PT Astra Serif" w:hAnsi="PT Astra Serif"/>
                <w:sz w:val="24"/>
                <w:szCs w:val="24"/>
              </w:rPr>
            </w:pPr>
          </w:p>
          <w:p w:rsidR="00D30824" w:rsidRPr="007A7B37" w:rsidRDefault="00D30824" w:rsidP="007A7B37">
            <w:pPr>
              <w:jc w:val="both"/>
              <w:rPr>
                <w:b/>
              </w:rPr>
            </w:pPr>
          </w:p>
        </w:tc>
      </w:tr>
      <w:tr w:rsidR="00581A22" w:rsidTr="00581A22">
        <w:tc>
          <w:tcPr>
            <w:tcW w:w="2093" w:type="dxa"/>
          </w:tcPr>
          <w:p w:rsidR="00581A22" w:rsidRDefault="00727B1B" w:rsidP="00581A22">
            <w:pPr>
              <w:jc w:val="center"/>
              <w:rPr>
                <w:b/>
              </w:rPr>
            </w:pPr>
            <w:r>
              <w:lastRenderedPageBreak/>
              <w:t>Методы сбора и обработки информации</w:t>
            </w:r>
          </w:p>
        </w:tc>
        <w:tc>
          <w:tcPr>
            <w:tcW w:w="7229" w:type="dxa"/>
          </w:tcPr>
          <w:p w:rsidR="00581A22" w:rsidRDefault="00727B1B" w:rsidP="007A7B37">
            <w:pPr>
              <w:rPr>
                <w:b/>
              </w:rPr>
            </w:pPr>
            <w:r>
              <w:t xml:space="preserve">1.Посещение уроков, анкетирование, наблюдение. 2.Систематизация полученной информации; анализ имеющихся данных; 3.Разработка рекомендаций на последующий период. 4. Мониторинги: оценочных процедур ВПР, ОГЭ, качества образования, результатов олимпиад школьников; </w:t>
            </w:r>
            <w:proofErr w:type="spellStart"/>
            <w:r>
              <w:t>материальнотехнической</w:t>
            </w:r>
            <w:proofErr w:type="spellEnd"/>
            <w:r>
              <w:t xml:space="preserve"> базы школы, прохождение курсов ПК; 5. Анализ рабочих программ, диагностических карт.</w:t>
            </w:r>
          </w:p>
        </w:tc>
      </w:tr>
      <w:tr w:rsidR="00727B1B" w:rsidTr="00581A22">
        <w:tc>
          <w:tcPr>
            <w:tcW w:w="2093" w:type="dxa"/>
          </w:tcPr>
          <w:p w:rsidR="00727B1B" w:rsidRPr="007A7B37" w:rsidRDefault="00727B1B" w:rsidP="00581A22">
            <w:pPr>
              <w:jc w:val="center"/>
            </w:pPr>
            <w:r w:rsidRPr="007A7B37">
              <w:t>Основные мероприятия или проекты Программы (перечень подпрограмм)</w:t>
            </w:r>
          </w:p>
        </w:tc>
        <w:tc>
          <w:tcPr>
            <w:tcW w:w="7229" w:type="dxa"/>
          </w:tcPr>
          <w:p w:rsidR="007A7B37" w:rsidRDefault="00727B1B" w:rsidP="007A7B37">
            <w:pPr>
              <w:jc w:val="both"/>
            </w:pPr>
            <w:r>
              <w:t xml:space="preserve">1.  Программа </w:t>
            </w:r>
            <w:proofErr w:type="spellStart"/>
            <w:r>
              <w:t>антирисковых</w:t>
            </w:r>
            <w:proofErr w:type="spellEnd"/>
            <w:r>
              <w:t xml:space="preserve"> мер «Дефицит педагогических кадров» </w:t>
            </w:r>
          </w:p>
          <w:p w:rsidR="007A7B37" w:rsidRDefault="007A7B37" w:rsidP="007A7B37">
            <w:pPr>
              <w:jc w:val="both"/>
            </w:pPr>
            <w:r>
              <w:t>2</w:t>
            </w:r>
            <w:r w:rsidR="00727B1B">
              <w:t>.</w:t>
            </w:r>
            <w:r>
              <w:t xml:space="preserve"> </w:t>
            </w:r>
            <w:r w:rsidR="00727B1B">
              <w:t xml:space="preserve">Программа </w:t>
            </w:r>
            <w:proofErr w:type="spellStart"/>
            <w:r w:rsidR="00727B1B">
              <w:t>антирисковых</w:t>
            </w:r>
            <w:proofErr w:type="spellEnd"/>
            <w:r w:rsidR="00727B1B">
              <w:t xml:space="preserve"> мер «</w:t>
            </w:r>
            <w:proofErr w:type="spellStart"/>
            <w:r w:rsidR="00727B1B">
              <w:t>Несформированность</w:t>
            </w:r>
            <w:proofErr w:type="spellEnd"/>
            <w:r w:rsidR="00727B1B">
              <w:t xml:space="preserve"> </w:t>
            </w:r>
            <w:proofErr w:type="spellStart"/>
            <w:r w:rsidR="00727B1B">
              <w:t>внутришкольной</w:t>
            </w:r>
            <w:proofErr w:type="spellEnd"/>
            <w:r w:rsidR="00727B1B">
              <w:t xml:space="preserve"> системы повышения квалификации» </w:t>
            </w:r>
          </w:p>
          <w:p w:rsidR="00727B1B" w:rsidRDefault="007A7B37" w:rsidP="007A7B37">
            <w:pPr>
              <w:jc w:val="both"/>
            </w:pPr>
            <w:r>
              <w:t>3.</w:t>
            </w:r>
            <w:r w:rsidR="00727B1B">
              <w:t xml:space="preserve">  Программа </w:t>
            </w:r>
            <w:proofErr w:type="spellStart"/>
            <w:r w:rsidR="00727B1B">
              <w:t>антирисковых</w:t>
            </w:r>
            <w:proofErr w:type="spellEnd"/>
            <w:r w:rsidR="00727B1B">
              <w:t xml:space="preserve"> мер «Пониженный уровень качества школьной образовательной и воспитательной среды»</w:t>
            </w:r>
          </w:p>
          <w:p w:rsidR="007A7B37" w:rsidRDefault="007A7B37" w:rsidP="007A7B37">
            <w:pPr>
              <w:jc w:val="both"/>
            </w:pPr>
            <w:r>
              <w:t xml:space="preserve">4. Программа </w:t>
            </w:r>
            <w:proofErr w:type="spellStart"/>
            <w:r>
              <w:t>антирисковых</w:t>
            </w:r>
            <w:proofErr w:type="spellEnd"/>
            <w:r>
              <w:t xml:space="preserve"> мер «Низкое качество профессиональных коммуникаций между участниками образовательных отношений»</w:t>
            </w:r>
          </w:p>
        </w:tc>
      </w:tr>
      <w:tr w:rsidR="00727B1B" w:rsidTr="00581A22">
        <w:tc>
          <w:tcPr>
            <w:tcW w:w="2093" w:type="dxa"/>
          </w:tcPr>
          <w:p w:rsidR="00727B1B" w:rsidRPr="007A7B37" w:rsidRDefault="00727B1B" w:rsidP="00581A22">
            <w:pPr>
              <w:jc w:val="center"/>
            </w:pPr>
            <w:r w:rsidRPr="007A7B37"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7A7B37" w:rsidRDefault="00727B1B" w:rsidP="007A7B37">
            <w:pPr>
              <w:jc w:val="both"/>
            </w:pPr>
            <w:r w:rsidRPr="007A7B37">
              <w:rPr>
                <w:b/>
              </w:rPr>
              <w:t>Риск: дефицит педагогических кадров</w:t>
            </w:r>
          </w:p>
          <w:p w:rsidR="007A7B37" w:rsidRDefault="00727B1B" w:rsidP="007A7B37">
            <w:pPr>
              <w:jc w:val="both"/>
            </w:pPr>
            <w:r>
              <w:t xml:space="preserve"> - стопроцентная укомплектованность организации педагогическими и руководящими кадрами;</w:t>
            </w:r>
          </w:p>
          <w:p w:rsidR="007A7B37" w:rsidRDefault="00727B1B" w:rsidP="007A7B37">
            <w:pPr>
              <w:jc w:val="both"/>
            </w:pPr>
            <w:r>
              <w:t xml:space="preserve"> - повышен социальный уровень педагогических работников школы; </w:t>
            </w:r>
          </w:p>
          <w:p w:rsidR="007A7B37" w:rsidRDefault="00727B1B" w:rsidP="007A7B37">
            <w:pPr>
              <w:jc w:val="both"/>
            </w:pPr>
            <w:r>
              <w:t xml:space="preserve">- увеличилось количество штатных должностей узких специалистов (педагогов-психологов, логопедов, социальных педагогов, дефектологов); </w:t>
            </w:r>
          </w:p>
          <w:p w:rsidR="007A7B37" w:rsidRDefault="00727B1B" w:rsidP="007A7B37">
            <w:pPr>
              <w:jc w:val="both"/>
            </w:pPr>
            <w:r>
              <w:t>- созданы условия для притока молодых специалистов в школу;</w:t>
            </w:r>
          </w:p>
          <w:p w:rsidR="007A7B37" w:rsidRDefault="00727B1B" w:rsidP="007A7B37">
            <w:pPr>
              <w:jc w:val="both"/>
            </w:pPr>
            <w:r>
              <w:t xml:space="preserve"> - оптимизирован возрастной состав педагогических кадров; </w:t>
            </w:r>
          </w:p>
          <w:p w:rsidR="007A7B37" w:rsidRDefault="00727B1B" w:rsidP="007A7B37">
            <w:pPr>
              <w:jc w:val="both"/>
            </w:pPr>
            <w:r w:rsidRPr="007A7B37">
              <w:rPr>
                <w:b/>
              </w:rPr>
              <w:t xml:space="preserve">Риск: </w:t>
            </w:r>
            <w:proofErr w:type="spellStart"/>
            <w:r w:rsidRPr="007A7B37">
              <w:rPr>
                <w:b/>
              </w:rPr>
              <w:t>несформированность</w:t>
            </w:r>
            <w:proofErr w:type="spellEnd"/>
            <w:r w:rsidRPr="007A7B37">
              <w:rPr>
                <w:b/>
              </w:rPr>
              <w:t xml:space="preserve"> </w:t>
            </w:r>
            <w:proofErr w:type="spellStart"/>
            <w:r w:rsidRPr="007A7B37">
              <w:rPr>
                <w:b/>
              </w:rPr>
              <w:t>внутришкольной</w:t>
            </w:r>
            <w:proofErr w:type="spellEnd"/>
            <w:r w:rsidRPr="007A7B37">
              <w:rPr>
                <w:b/>
              </w:rPr>
              <w:t xml:space="preserve"> системы повышения квалификации </w:t>
            </w:r>
          </w:p>
          <w:p w:rsidR="007A7B37" w:rsidRDefault="00727B1B" w:rsidP="007A7B37">
            <w:pPr>
              <w:jc w:val="both"/>
            </w:pPr>
            <w:r>
              <w:t>- разработаны индивидуальные планы повышения квалификации педагогических работников;</w:t>
            </w:r>
          </w:p>
          <w:p w:rsidR="007A7B37" w:rsidRDefault="00727B1B" w:rsidP="007A7B37">
            <w:pPr>
              <w:jc w:val="both"/>
            </w:pPr>
            <w:r>
              <w:t xml:space="preserve"> - созданы условия для освоения педагогическими и административными работниками информационных и коммуникационных технологий, использование их в организации и реализации образовательных процессов в соответствии с государственной образовательной политикой. </w:t>
            </w:r>
          </w:p>
          <w:p w:rsidR="007A7B37" w:rsidRDefault="00727B1B" w:rsidP="007A7B37">
            <w:pPr>
              <w:jc w:val="both"/>
            </w:pPr>
            <w:r>
              <w:t xml:space="preserve">- создана гибкая система повышения квалификации педагогов школы, отвечающей запросам современного образования и общества; </w:t>
            </w:r>
          </w:p>
          <w:p w:rsidR="007A7B37" w:rsidRDefault="00727B1B" w:rsidP="007A7B37">
            <w:pPr>
              <w:jc w:val="both"/>
            </w:pPr>
            <w:r>
              <w:t xml:space="preserve">- повышение квалификационной категории педагогических кадров согласно «Перспективному плану повышения квалификации педагогических и руководящих работников; </w:t>
            </w:r>
          </w:p>
          <w:p w:rsidR="007A7B37" w:rsidRDefault="00727B1B" w:rsidP="007A7B37">
            <w:pPr>
              <w:jc w:val="both"/>
            </w:pPr>
            <w:r>
              <w:t xml:space="preserve">- создана система наставничества в школе; </w:t>
            </w:r>
          </w:p>
          <w:p w:rsidR="007A7B37" w:rsidRPr="007A7B37" w:rsidRDefault="00727B1B" w:rsidP="007A7B37">
            <w:pPr>
              <w:jc w:val="both"/>
              <w:rPr>
                <w:b/>
              </w:rPr>
            </w:pPr>
            <w:r w:rsidRPr="007A7B37">
              <w:rPr>
                <w:b/>
              </w:rPr>
              <w:t xml:space="preserve">Риск: пониженный уровень качества школьной образовательной и воспитательной среды </w:t>
            </w:r>
          </w:p>
          <w:p w:rsidR="007A7B37" w:rsidRDefault="00727B1B" w:rsidP="007A7B37">
            <w:pPr>
              <w:jc w:val="both"/>
            </w:pPr>
            <w:r>
              <w:t xml:space="preserve">-Разработана эффективная модель управления образовательной организацией с акцентом на повышение качества образовательных услуг. </w:t>
            </w:r>
          </w:p>
          <w:p w:rsidR="007A7B37" w:rsidRDefault="00727B1B" w:rsidP="007A7B37">
            <w:pPr>
              <w:jc w:val="both"/>
            </w:pPr>
            <w:r>
              <w:t xml:space="preserve">- 100% педагогов владеют приемами </w:t>
            </w:r>
            <w:proofErr w:type="spellStart"/>
            <w:r>
              <w:t>саморегуляции</w:t>
            </w:r>
            <w:proofErr w:type="spellEnd"/>
            <w:r>
              <w:t xml:space="preserve"> негативных эмоциональных состояний.</w:t>
            </w:r>
          </w:p>
          <w:p w:rsidR="007A7B37" w:rsidRDefault="00727B1B" w:rsidP="007A7B37">
            <w:pPr>
              <w:jc w:val="both"/>
            </w:pPr>
            <w:r>
              <w:t xml:space="preserve">-Снижены или отсутствуют стрессовые ситуации в педагогическом коллективе. </w:t>
            </w:r>
          </w:p>
          <w:p w:rsidR="007A7B37" w:rsidRDefault="00727B1B" w:rsidP="007A7B37">
            <w:pPr>
              <w:jc w:val="both"/>
            </w:pPr>
            <w:r>
              <w:t xml:space="preserve">-Снижены или отсутствуют стрессовые ситуации 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7A7B37" w:rsidRDefault="00727B1B" w:rsidP="007A7B37">
            <w:pPr>
              <w:jc w:val="both"/>
            </w:pPr>
            <w:r>
              <w:lastRenderedPageBreak/>
              <w:t xml:space="preserve"> -Сформированы открытые и доверительные межличностные отношения между </w:t>
            </w:r>
            <w:proofErr w:type="gramStart"/>
            <w:r>
              <w:t>обучающимися</w:t>
            </w:r>
            <w:proofErr w:type="gramEnd"/>
            <w:r>
              <w:t xml:space="preserve">. Отсутствуют ситуации конфликтов и </w:t>
            </w:r>
            <w:proofErr w:type="spellStart"/>
            <w:r>
              <w:t>буллинга</w:t>
            </w:r>
            <w:proofErr w:type="spellEnd"/>
            <w:r>
              <w:t xml:space="preserve"> в школе. </w:t>
            </w:r>
          </w:p>
          <w:p w:rsidR="007A7B37" w:rsidRDefault="00727B1B" w:rsidP="007A7B37">
            <w:pPr>
              <w:jc w:val="both"/>
            </w:pPr>
            <w:r>
              <w:t xml:space="preserve">-Повысится уровень мотивации к обучению, школьного благополучия и целенаправленной познавательной деятельности учащихся на 20%. </w:t>
            </w:r>
          </w:p>
          <w:p w:rsidR="007A7B37" w:rsidRDefault="00727B1B" w:rsidP="007A7B37">
            <w:pPr>
              <w:jc w:val="both"/>
            </w:pPr>
            <w:r>
              <w:t xml:space="preserve">-Повысится уровень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учебной деятельности по итогам промежуточной аттестации 20%. </w:t>
            </w:r>
          </w:p>
          <w:p w:rsidR="007A7B37" w:rsidRDefault="00727B1B" w:rsidP="007A7B37">
            <w:pPr>
              <w:jc w:val="both"/>
            </w:pPr>
            <w:r>
              <w:t xml:space="preserve">-Повысится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с положительными результатами государственной итоговой аттестации на 20%.</w:t>
            </w:r>
          </w:p>
          <w:p w:rsidR="007A7B37" w:rsidRDefault="00727B1B" w:rsidP="007A7B37">
            <w:pPr>
              <w:jc w:val="both"/>
            </w:pPr>
            <w:r>
              <w:t xml:space="preserve"> -Сформируется готовность и способность учащихся к саморазвитию и самообразованию на основе мотивации к обучению и познанию. </w:t>
            </w:r>
          </w:p>
          <w:p w:rsidR="007A7B37" w:rsidRDefault="00727B1B" w:rsidP="007A7B37">
            <w:pPr>
              <w:jc w:val="both"/>
            </w:pPr>
            <w:r>
              <w:t>-Сформируется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интересов.</w:t>
            </w:r>
          </w:p>
          <w:p w:rsidR="00727B1B" w:rsidRDefault="00727B1B" w:rsidP="007A7B37">
            <w:pPr>
              <w:jc w:val="both"/>
            </w:pPr>
            <w:r>
              <w:t xml:space="preserve"> -Созданы благоприятные условия для успешной социализации и развития каждого ребенка, сохранения физического, психического и социального здоровья</w:t>
            </w:r>
          </w:p>
          <w:p w:rsidR="00A02E0B" w:rsidRDefault="00A02E0B" w:rsidP="00A02E0B">
            <w:pPr>
              <w:jc w:val="both"/>
              <w:rPr>
                <w:b/>
              </w:rPr>
            </w:pPr>
            <w:r w:rsidRPr="00A02E0B">
              <w:rPr>
                <w:b/>
              </w:rPr>
              <w:t>Риск: Низкое качество профессиональных коммуникаций между участниками образовательных отношений</w:t>
            </w:r>
          </w:p>
          <w:p w:rsidR="00A02E0B" w:rsidRPr="00A02E0B" w:rsidRDefault="00A02E0B" w:rsidP="00A02E0B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E0B">
              <w:rPr>
                <w:rFonts w:ascii="Times New Roman" w:hAnsi="Times New Roman" w:cs="Times New Roman"/>
                <w:sz w:val="24"/>
                <w:szCs w:val="24"/>
              </w:rPr>
              <w:t>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2E0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A02E0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коммуникативных навыков и навыков эффективного общения всех участников образовательных отношений.</w:t>
            </w:r>
          </w:p>
          <w:p w:rsidR="00A02E0B" w:rsidRPr="00A02E0B" w:rsidRDefault="00A02E0B" w:rsidP="00A02E0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2E0B">
              <w:rPr>
                <w:rStyle w:val="c6"/>
                <w:color w:val="000000"/>
              </w:rPr>
              <w:t>- Проявл</w:t>
            </w:r>
            <w:r>
              <w:rPr>
                <w:rStyle w:val="c6"/>
                <w:color w:val="000000"/>
              </w:rPr>
              <w:t>яются</w:t>
            </w:r>
            <w:r w:rsidRPr="00A02E0B">
              <w:rPr>
                <w:rStyle w:val="c6"/>
                <w:color w:val="000000"/>
              </w:rPr>
              <w:t xml:space="preserve"> положительны</w:t>
            </w:r>
            <w:r>
              <w:rPr>
                <w:rStyle w:val="c6"/>
                <w:color w:val="000000"/>
              </w:rPr>
              <w:t>е</w:t>
            </w:r>
            <w:r w:rsidRPr="00A02E0B">
              <w:rPr>
                <w:rStyle w:val="c6"/>
                <w:color w:val="000000"/>
              </w:rPr>
              <w:t xml:space="preserve"> качеств</w:t>
            </w:r>
            <w:r>
              <w:rPr>
                <w:rStyle w:val="c6"/>
                <w:color w:val="000000"/>
              </w:rPr>
              <w:t>а</w:t>
            </w:r>
            <w:r w:rsidRPr="00A02E0B">
              <w:rPr>
                <w:rStyle w:val="c6"/>
                <w:color w:val="000000"/>
              </w:rPr>
              <w:t xml:space="preserve"> характера в общении с окружающими людьми.</w:t>
            </w:r>
          </w:p>
          <w:p w:rsidR="00A02E0B" w:rsidRPr="00A02E0B" w:rsidRDefault="00A02E0B" w:rsidP="00A02E0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2E0B">
              <w:rPr>
                <w:rStyle w:val="c6"/>
                <w:color w:val="000000"/>
              </w:rPr>
              <w:t>- Осознание и самостоятельное решение проблемных ситуаций, умение корректировать свое поведение.</w:t>
            </w:r>
          </w:p>
          <w:p w:rsidR="00A02E0B" w:rsidRDefault="00A02E0B" w:rsidP="00A02E0B">
            <w:pPr>
              <w:jc w:val="both"/>
            </w:pPr>
          </w:p>
        </w:tc>
      </w:tr>
      <w:tr w:rsidR="007A7B37" w:rsidTr="00E23D22">
        <w:tc>
          <w:tcPr>
            <w:tcW w:w="2093" w:type="dxa"/>
            <w:vAlign w:val="center"/>
          </w:tcPr>
          <w:p w:rsidR="007A7B37" w:rsidRPr="007A7B37" w:rsidRDefault="007A7B37" w:rsidP="007A7B37">
            <w:pPr>
              <w:spacing w:line="276" w:lineRule="auto"/>
            </w:pPr>
            <w:r w:rsidRPr="007A7B37">
              <w:lastRenderedPageBreak/>
              <w:t>Этапы реализации Программы</w:t>
            </w:r>
          </w:p>
        </w:tc>
        <w:tc>
          <w:tcPr>
            <w:tcW w:w="7229" w:type="dxa"/>
          </w:tcPr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Первый этап (октябрь,2023) – аналитико-проектировочный: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Проблемно-ориентированный анализ результатов деятельности ОО (2022-2023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);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Второй этап (ноябрь, 2023-май, 2024г.) – реализующий: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Разработка и реализация мероприятий плана действий Программы;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Реализация образовательных и воспитательных проектов.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Научно-методическое сопровождение реализации Программы развития;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Осуществление системы мониторинга реализации Программы, текущий анализ промежуточных результатов.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Третий этап (июнь, 2024) – аналитико-обобщающий: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Итоговая диагностика реализации основных программных мероприятий;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Анализ итоговых результатов мониторинга реализации Программы;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Обобщение позитивного опыта осуществления программных мероприятий;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Определение целей, задач и направлений стратегии дальнейшего </w:t>
            </w:r>
            <w:r>
              <w:lastRenderedPageBreak/>
              <w:t xml:space="preserve">развития школы. </w:t>
            </w:r>
          </w:p>
        </w:tc>
      </w:tr>
      <w:tr w:rsidR="007A7B37" w:rsidTr="00E23D22">
        <w:tc>
          <w:tcPr>
            <w:tcW w:w="2093" w:type="dxa"/>
            <w:vAlign w:val="center"/>
          </w:tcPr>
          <w:p w:rsidR="007A7B37" w:rsidRPr="007A7B37" w:rsidRDefault="007A7B37" w:rsidP="00E23D22">
            <w:pPr>
              <w:autoSpaceDE w:val="0"/>
              <w:autoSpaceDN w:val="0"/>
              <w:adjustRightInd w:val="0"/>
              <w:spacing w:line="276" w:lineRule="auto"/>
            </w:pPr>
            <w:r w:rsidRPr="007A7B37">
              <w:rPr>
                <w:bCs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rPr>
                <w:rFonts w:eastAsia="Calibri"/>
                <w:lang w:eastAsia="en-US"/>
              </w:rPr>
              <w:t>1.Совершенствование методов и технологий реализации образовательного процесса для успешной социализации детей, формирования различных компетенций приведет к тому, что: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не менее 50 % педагогов и руководителей школы пройдет повышение квалификации и (или) профессиональную переподготовку по современному содержанию образования и будет работать по инновационным образовательным технологиям; </w:t>
            </w:r>
          </w:p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- не менее 25 %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 </w:t>
            </w:r>
          </w:p>
          <w:p w:rsidR="007A7B37" w:rsidRDefault="007A7B37" w:rsidP="00E23D22">
            <w:pPr>
              <w:tabs>
                <w:tab w:val="left" w:pos="212"/>
              </w:tabs>
              <w:spacing w:after="200" w:line="276" w:lineRule="auto"/>
              <w:ind w:left="7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условий для самоопределения, выявления и реализации индивидуальных возможностей каждого ребенка, условий для развития </w:t>
            </w:r>
            <w:proofErr w:type="spellStart"/>
            <w:r>
              <w:rPr>
                <w:rFonts w:eastAsia="Calibri"/>
                <w:lang w:eastAsia="en-US"/>
              </w:rPr>
              <w:t>здоровьесберегающей</w:t>
            </w:r>
            <w:proofErr w:type="spellEnd"/>
            <w:r>
              <w:rPr>
                <w:rFonts w:eastAsia="Calibri"/>
                <w:lang w:eastAsia="en-US"/>
              </w:rPr>
              <w:t xml:space="preserve"> образовательной среды приведет к тому, что произойдет:</w:t>
            </w:r>
          </w:p>
          <w:p w:rsidR="007A7B37" w:rsidRDefault="007A7B37" w:rsidP="00E23D22">
            <w:pPr>
              <w:tabs>
                <w:tab w:val="left" w:pos="212"/>
              </w:tabs>
              <w:spacing w:after="200" w:line="276" w:lineRule="auto"/>
              <w:ind w:left="70"/>
              <w:contextualSpacing/>
              <w:jc w:val="both"/>
            </w:pPr>
            <w:r>
              <w:rPr>
                <w:rFonts w:eastAsia="Calibri"/>
                <w:lang w:eastAsia="en-US"/>
              </w:rPr>
              <w:t>- п</w:t>
            </w:r>
            <w:r>
              <w:t xml:space="preserve">овышение качества образовательных услуг </w:t>
            </w:r>
            <w:r w:rsidRPr="00D30824">
              <w:t>(с 17% по до 25% на конец 202</w:t>
            </w:r>
            <w:r w:rsidR="00D30824">
              <w:t>4-</w:t>
            </w:r>
            <w:r w:rsidRPr="00D30824">
              <w:t>202</w:t>
            </w:r>
            <w:r w:rsidR="00D30824">
              <w:t>4уч</w:t>
            </w:r>
            <w:proofErr w:type="gramStart"/>
            <w:r w:rsidR="00D30824">
              <w:t>.г</w:t>
            </w:r>
            <w:proofErr w:type="gramEnd"/>
            <w:r w:rsidRPr="00D30824">
              <w:t>)</w:t>
            </w:r>
            <w:r w:rsidRPr="00D30824">
              <w:rPr>
                <w:rFonts w:eastAsia="Calibri"/>
                <w:lang w:eastAsia="en-US"/>
              </w:rPr>
              <w:t xml:space="preserve"> за счет чего произойдет сокращение количества учащихся</w:t>
            </w:r>
            <w:r>
              <w:rPr>
                <w:rFonts w:eastAsia="Calibri"/>
                <w:lang w:eastAsia="en-US"/>
              </w:rPr>
              <w:t xml:space="preserve"> с низкими образовательными результатами</w:t>
            </w:r>
            <w:r>
              <w:t>;</w:t>
            </w:r>
          </w:p>
          <w:p w:rsidR="007A7B37" w:rsidRDefault="007A7B37" w:rsidP="00E23D22">
            <w:pPr>
              <w:tabs>
                <w:tab w:val="left" w:pos="212"/>
              </w:tabs>
              <w:spacing w:after="200" w:line="276" w:lineRule="auto"/>
              <w:ind w:left="70"/>
              <w:contextualSpacing/>
              <w:jc w:val="both"/>
            </w:pPr>
            <w:r>
              <w:t xml:space="preserve">- профильное и </w:t>
            </w:r>
            <w:proofErr w:type="spellStart"/>
            <w:r>
              <w:t>предпрофильное</w:t>
            </w:r>
            <w:proofErr w:type="spellEnd"/>
            <w:r>
              <w:t xml:space="preserve"> образование будет введено не только на 3 уровне обучения, но и на 2 по результатам анкетирования </w:t>
            </w:r>
            <w:proofErr w:type="gramStart"/>
            <w:r>
              <w:t>обучающихся</w:t>
            </w:r>
            <w:proofErr w:type="gramEnd"/>
            <w:r>
              <w:t xml:space="preserve"> через реализацию индивидуального маршрута обучения и подготовка к ГИА будет более осознанной, что повысит мотивацию обучения.;</w:t>
            </w:r>
          </w:p>
          <w:p w:rsidR="007A7B37" w:rsidRDefault="007A7B37" w:rsidP="00E23D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Будет </w:t>
            </w:r>
            <w:r>
              <w:rPr>
                <w:rFonts w:eastAsia="№Е"/>
              </w:rPr>
              <w:t>реализован потенциал классного руководства в воспитании школьников;</w:t>
            </w:r>
          </w:p>
          <w:p w:rsidR="007A7B37" w:rsidRDefault="007A7B37" w:rsidP="00E23D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№Е"/>
              </w:rPr>
              <w:t>- увеличится процент вовлечения школьников в кружки, секции, клубы и иные объединения, работающие по школьным программам внеурочной деятельности, реализуются их воспитательные возможности</w:t>
            </w:r>
            <w:r>
              <w:rPr>
                <w:rFonts w:eastAsia="№Е"/>
                <w:color w:val="000000"/>
                <w:w w:val="1"/>
              </w:rPr>
              <w:t>;</w:t>
            </w:r>
          </w:p>
          <w:p w:rsidR="007A7B37" w:rsidRDefault="007A7B37" w:rsidP="00E23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="№Е"/>
              </w:rPr>
              <w:t>- организована работа с семьями школьников, их родителями или законными представителями, направленная на совместное решение проблем личностного развития детей.</w:t>
            </w:r>
          </w:p>
          <w:p w:rsidR="007A7B37" w:rsidRDefault="007A7B37" w:rsidP="00E23D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t>- эффективное функционирование модели инклюзивного образования в образовательном учреждении через реализацию различных вариантов АООП</w:t>
            </w:r>
          </w:p>
        </w:tc>
      </w:tr>
      <w:tr w:rsidR="007A7B37" w:rsidTr="00E23D22">
        <w:tc>
          <w:tcPr>
            <w:tcW w:w="2093" w:type="dxa"/>
            <w:vAlign w:val="center"/>
          </w:tcPr>
          <w:p w:rsidR="007A7B37" w:rsidRPr="007A7B37" w:rsidRDefault="007A7B37" w:rsidP="00E23D22">
            <w:pPr>
              <w:spacing w:line="276" w:lineRule="auto"/>
              <w:jc w:val="center"/>
            </w:pPr>
            <w:r w:rsidRPr="007A7B37">
              <w:t>Исполнители</w:t>
            </w:r>
          </w:p>
        </w:tc>
        <w:tc>
          <w:tcPr>
            <w:tcW w:w="7229" w:type="dxa"/>
          </w:tcPr>
          <w:p w:rsidR="007A7B37" w:rsidRDefault="007A7B37" w:rsidP="00E23D22">
            <w:pPr>
              <w:spacing w:line="276" w:lineRule="auto"/>
              <w:jc w:val="both"/>
            </w:pPr>
            <w:r>
              <w:t>Коллектив МКОУ ТШИ.</w:t>
            </w:r>
          </w:p>
        </w:tc>
      </w:tr>
      <w:tr w:rsidR="007A7B37" w:rsidTr="00E23D22">
        <w:tc>
          <w:tcPr>
            <w:tcW w:w="2093" w:type="dxa"/>
            <w:vAlign w:val="center"/>
          </w:tcPr>
          <w:p w:rsidR="007A7B37" w:rsidRPr="007A7B37" w:rsidRDefault="007A7B37" w:rsidP="00E23D22">
            <w:pPr>
              <w:pStyle w:val="Default"/>
              <w:spacing w:line="276" w:lineRule="auto"/>
              <w:jc w:val="center"/>
            </w:pPr>
            <w:r w:rsidRPr="007A7B37">
              <w:rPr>
                <w:bCs/>
              </w:rPr>
              <w:t xml:space="preserve">Порядок управления реализацией Программы </w:t>
            </w:r>
          </w:p>
        </w:tc>
        <w:tc>
          <w:tcPr>
            <w:tcW w:w="7229" w:type="dxa"/>
          </w:tcPr>
          <w:p w:rsidR="007A7B37" w:rsidRDefault="007A7B37" w:rsidP="00E23D22">
            <w:pPr>
              <w:pStyle w:val="Default"/>
              <w:spacing w:line="276" w:lineRule="auto"/>
              <w:jc w:val="both"/>
            </w:pPr>
            <w:r>
              <w:t xml:space="preserve">Корректировка программы осуществляется педагогическим советом школы; </w:t>
            </w:r>
          </w:p>
          <w:p w:rsidR="007A7B37" w:rsidRDefault="007A7B37" w:rsidP="00E23D22">
            <w:pPr>
              <w:spacing w:line="276" w:lineRule="auto"/>
              <w:jc w:val="both"/>
            </w:pPr>
            <w:r>
              <w:t xml:space="preserve">Управление реализацией программы осуществляется заместителями директора по УВР </w:t>
            </w:r>
          </w:p>
        </w:tc>
      </w:tr>
    </w:tbl>
    <w:p w:rsidR="00581A22" w:rsidRPr="00581A22" w:rsidRDefault="00581A22" w:rsidP="00581A22">
      <w:pPr>
        <w:ind w:firstLine="720"/>
        <w:jc w:val="center"/>
        <w:rPr>
          <w:b/>
        </w:rPr>
      </w:pPr>
    </w:p>
    <w:p w:rsidR="00581A22" w:rsidRDefault="00581A22" w:rsidP="009C11BA">
      <w:pPr>
        <w:ind w:firstLine="720"/>
        <w:jc w:val="both"/>
      </w:pPr>
    </w:p>
    <w:p w:rsidR="00D30824" w:rsidRDefault="00D30824" w:rsidP="009C11BA">
      <w:pPr>
        <w:ind w:firstLine="720"/>
        <w:jc w:val="both"/>
      </w:pPr>
    </w:p>
    <w:p w:rsidR="00D30824" w:rsidRDefault="00D30824" w:rsidP="009C11BA">
      <w:pPr>
        <w:ind w:firstLine="720"/>
        <w:jc w:val="both"/>
      </w:pPr>
    </w:p>
    <w:p w:rsidR="00D30824" w:rsidRPr="0074680F" w:rsidRDefault="00D30824" w:rsidP="009C11BA">
      <w:pPr>
        <w:ind w:firstLine="720"/>
        <w:jc w:val="both"/>
      </w:pPr>
    </w:p>
    <w:p w:rsidR="009C11BA" w:rsidRPr="0074680F" w:rsidRDefault="009C11BA" w:rsidP="009C11BA">
      <w:pPr>
        <w:tabs>
          <w:tab w:val="left" w:pos="0"/>
        </w:tabs>
        <w:ind w:firstLine="709"/>
        <w:jc w:val="center"/>
        <w:rPr>
          <w:b/>
        </w:rPr>
      </w:pPr>
      <w:r w:rsidRPr="0074680F">
        <w:rPr>
          <w:b/>
        </w:rPr>
        <w:t>Направления мониторинга</w:t>
      </w:r>
    </w:p>
    <w:p w:rsidR="009C11BA" w:rsidRPr="0074680F" w:rsidRDefault="009C11BA" w:rsidP="009C11BA">
      <w:pPr>
        <w:tabs>
          <w:tab w:val="left" w:pos="0"/>
        </w:tabs>
        <w:ind w:firstLine="709"/>
        <w:jc w:val="both"/>
      </w:pPr>
      <w:r w:rsidRPr="0074680F">
        <w:t>1. Мониторинг результативности учебного процесса</w:t>
      </w:r>
    </w:p>
    <w:p w:rsidR="009C11BA" w:rsidRPr="0074680F" w:rsidRDefault="009C11BA" w:rsidP="009C11BA">
      <w:pPr>
        <w:tabs>
          <w:tab w:val="left" w:pos="0"/>
        </w:tabs>
        <w:ind w:firstLine="709"/>
        <w:jc w:val="both"/>
      </w:pPr>
      <w:r w:rsidRPr="0074680F">
        <w:t xml:space="preserve">2. Мониторинг годовых отметок, % успевающих на «4» и «5» по всем предметам, степени </w:t>
      </w:r>
      <w:proofErr w:type="spellStart"/>
      <w:r w:rsidRPr="0074680F">
        <w:t>обученности</w:t>
      </w:r>
      <w:proofErr w:type="spellEnd"/>
      <w:r w:rsidRPr="0074680F">
        <w:t xml:space="preserve"> по предметам, среднего балла каждого учащегося 2-11 классов </w:t>
      </w:r>
    </w:p>
    <w:p w:rsidR="009C11BA" w:rsidRPr="0074680F" w:rsidRDefault="009C11BA" w:rsidP="009C11BA">
      <w:pPr>
        <w:tabs>
          <w:tab w:val="left" w:pos="0"/>
          <w:tab w:val="left" w:pos="993"/>
        </w:tabs>
        <w:ind w:firstLine="709"/>
        <w:jc w:val="both"/>
      </w:pPr>
      <w:r w:rsidRPr="0074680F">
        <w:t>3 Мониторинг результативности и уменьшения числа неудовлетворительных оценок по триместрам и за год</w:t>
      </w:r>
    </w:p>
    <w:p w:rsidR="009C11BA" w:rsidRPr="0074680F" w:rsidRDefault="009C11BA" w:rsidP="009C11BA">
      <w:pPr>
        <w:tabs>
          <w:tab w:val="left" w:pos="0"/>
        </w:tabs>
        <w:ind w:firstLine="709"/>
        <w:jc w:val="both"/>
      </w:pPr>
      <w:r w:rsidRPr="0074680F">
        <w:t>4. Мониторинг удовлетворенности качеством образовательных услуг</w:t>
      </w:r>
    </w:p>
    <w:p w:rsidR="009C11BA" w:rsidRPr="0074680F" w:rsidRDefault="009C11BA" w:rsidP="009C11BA">
      <w:pPr>
        <w:tabs>
          <w:tab w:val="left" w:pos="0"/>
        </w:tabs>
        <w:ind w:firstLine="709"/>
        <w:jc w:val="both"/>
      </w:pPr>
      <w:r w:rsidRPr="0074680F">
        <w:t>5. Мониторинг результатов ОГЭ и ЕГЭ</w:t>
      </w:r>
    </w:p>
    <w:p w:rsidR="009C11BA" w:rsidRPr="0074680F" w:rsidRDefault="009C11BA" w:rsidP="009C11B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C11BA" w:rsidRPr="0074680F" w:rsidRDefault="009C11BA" w:rsidP="009C11BA">
      <w:pPr>
        <w:keepNext/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74680F">
        <w:rPr>
          <w:b/>
          <w:sz w:val="26"/>
          <w:szCs w:val="26"/>
        </w:rPr>
        <w:t xml:space="preserve">Совершенствование образовательного процесса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106"/>
        <w:gridCol w:w="1500"/>
        <w:gridCol w:w="2187"/>
        <w:gridCol w:w="2320"/>
      </w:tblGrid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Ответственный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proofErr w:type="gramStart"/>
            <w:r w:rsidRPr="0074680F">
              <w:t>Контроль за</w:t>
            </w:r>
            <w:proofErr w:type="gramEnd"/>
            <w:r w:rsidRPr="0074680F">
              <w:t xml:space="preserve"> выполнением требований  стандартов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pacing w:line="276" w:lineRule="auto"/>
            </w:pPr>
            <w:r w:rsidRPr="0074680F">
              <w:t>01.09.202</w:t>
            </w:r>
            <w:r w:rsidR="00E224AD" w:rsidRPr="0074680F">
              <w:t>3</w:t>
            </w:r>
            <w:r w:rsidRPr="0074680F">
              <w:t>-30.05. 202</w:t>
            </w:r>
            <w:r w:rsidR="00E224AD"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Реализация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 xml:space="preserve">Зам. директора по УВР, 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both"/>
            </w:pPr>
            <w:r w:rsidRPr="0074680F">
              <w:t>Формирование у учащихся начальных классов УУД.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01.09.202</w:t>
            </w:r>
            <w:r w:rsidR="00E224AD" w:rsidRPr="0074680F">
              <w:t>3</w:t>
            </w:r>
            <w:r w:rsidRPr="0074680F">
              <w:t>-30.05. 202</w:t>
            </w:r>
            <w:r w:rsidR="00E224AD"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Реализация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</w:pPr>
            <w:r w:rsidRPr="0074680F">
              <w:t>Зам. директора по УВР, педагог-психолог, учителя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both"/>
            </w:pPr>
            <w:r w:rsidRPr="0074680F">
              <w:t>Организация внеурочной деятельности по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21.08202</w:t>
            </w:r>
            <w:r w:rsidR="00E224AD" w:rsidRPr="0074680F">
              <w:t>3</w:t>
            </w:r>
            <w:r w:rsidRPr="0074680F">
              <w:t>-15.09.202</w:t>
            </w:r>
            <w:r w:rsidR="00E224AD" w:rsidRPr="0074680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Реализация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</w:pPr>
            <w:r w:rsidRPr="0074680F">
              <w:t>Зам. директора по ВР, УВР, учителя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both"/>
            </w:pPr>
            <w:r w:rsidRPr="0074680F">
              <w:t>Школьный педагогический совет «Анализ результатов деятельности МКОУ ТШИ в основной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03.09.202</w:t>
            </w:r>
            <w:r w:rsidR="00E224AD" w:rsidRPr="0074680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Обмен опытом, повышение компетентности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both"/>
            </w:pPr>
            <w:r w:rsidRPr="0074680F">
              <w:t>Педагогический совет «Требования ФГОС к анализу урока»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28.10.202</w:t>
            </w:r>
            <w:r w:rsidR="00E224AD" w:rsidRPr="0074680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Обмен опытом, повышение компетентности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</w:pPr>
            <w:r w:rsidRPr="0074680F">
              <w:t>Зам. директора по НМР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both"/>
            </w:pPr>
            <w:r w:rsidRPr="0074680F">
              <w:t>Проведение анкетирования на выявление западающих компетенций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18.11.202</w:t>
            </w:r>
            <w:r w:rsidR="00E224AD" w:rsidRPr="0074680F">
              <w:t>3</w:t>
            </w:r>
            <w:r w:rsidRPr="0074680F">
              <w:t xml:space="preserve">, </w:t>
            </w:r>
          </w:p>
          <w:p w:rsidR="009C11BA" w:rsidRPr="0074680F" w:rsidRDefault="009C11BA" w:rsidP="00E224AD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10.12.202</w:t>
            </w:r>
            <w:r w:rsidR="00E224AD" w:rsidRPr="0074680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Обмен опытом, повышение компетентности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</w:pPr>
            <w:r w:rsidRPr="0074680F">
              <w:t>Зам. директора по НМР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both"/>
            </w:pPr>
            <w:r w:rsidRPr="0074680F">
              <w:t>Проведение практико-ориентированных семинаров по результатам анкетирования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21.01.2</w:t>
            </w:r>
            <w:r w:rsidR="00E224AD" w:rsidRPr="0074680F">
              <w:t>4</w:t>
            </w:r>
          </w:p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29.01.2</w:t>
            </w:r>
            <w:r w:rsidR="00E224AD" w:rsidRPr="0074680F">
              <w:t>4</w:t>
            </w:r>
          </w:p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30.01.2</w:t>
            </w:r>
            <w:r w:rsidR="00E224AD" w:rsidRPr="0074680F">
              <w:t>4</w:t>
            </w:r>
          </w:p>
          <w:p w:rsidR="009C11BA" w:rsidRPr="0074680F" w:rsidRDefault="009C11BA" w:rsidP="00E224AD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26.02.2</w:t>
            </w:r>
            <w:r w:rsidR="00E224AD"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Обмен опытом, повышение компетентности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</w:pPr>
            <w:r w:rsidRPr="0074680F">
              <w:t>Зам. директора по НМР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both"/>
            </w:pPr>
            <w:r w:rsidRPr="0074680F">
              <w:t xml:space="preserve">Разработка системы оценки достижения планируемых результатов (личностных, </w:t>
            </w:r>
            <w:proofErr w:type="spellStart"/>
            <w:r w:rsidRPr="0074680F">
              <w:t>метапредметных</w:t>
            </w:r>
            <w:proofErr w:type="spellEnd"/>
            <w:r w:rsidRPr="0074680F">
              <w:t>, предметных)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01.02.2</w:t>
            </w:r>
            <w:r w:rsidR="00E224AD" w:rsidRPr="0074680F">
              <w:t>4</w:t>
            </w:r>
          </w:p>
          <w:p w:rsidR="009C11BA" w:rsidRPr="0074680F" w:rsidRDefault="009C11BA" w:rsidP="00E224AD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15.02.2</w:t>
            </w:r>
            <w:r w:rsidR="00E224AD"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Реализация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both"/>
            </w:pPr>
            <w:r w:rsidRPr="0074680F">
              <w:t>Предоставление информации родительской общественности о ходе учебно-воспитательного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23.04.2</w:t>
            </w:r>
            <w:r w:rsidR="00E224AD"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napToGrid w:val="0"/>
              <w:spacing w:line="276" w:lineRule="auto"/>
              <w:jc w:val="center"/>
            </w:pPr>
            <w:r w:rsidRPr="0074680F">
              <w:t>Повышение компетентности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</w:pPr>
            <w:r w:rsidRPr="0074680F">
              <w:t xml:space="preserve">Администрация, </w:t>
            </w:r>
          </w:p>
          <w:p w:rsidR="009C11BA" w:rsidRPr="0074680F" w:rsidRDefault="009C11BA">
            <w:pPr>
              <w:tabs>
                <w:tab w:val="left" w:pos="0"/>
              </w:tabs>
              <w:spacing w:line="276" w:lineRule="auto"/>
            </w:pPr>
            <w:r w:rsidRPr="0074680F">
              <w:t>МО, учителя</w:t>
            </w:r>
          </w:p>
        </w:tc>
      </w:tr>
    </w:tbl>
    <w:p w:rsidR="009C11BA" w:rsidRPr="0074680F" w:rsidRDefault="009C11BA" w:rsidP="009C11BA">
      <w:pPr>
        <w:numPr>
          <w:ilvl w:val="1"/>
          <w:numId w:val="5"/>
        </w:numPr>
        <w:tabs>
          <w:tab w:val="left" w:pos="0"/>
        </w:tabs>
        <w:ind w:firstLine="709"/>
        <w:jc w:val="center"/>
        <w:rPr>
          <w:b/>
        </w:rPr>
      </w:pPr>
    </w:p>
    <w:p w:rsidR="009C11BA" w:rsidRPr="0074680F" w:rsidRDefault="009C11BA" w:rsidP="009C11BA">
      <w:pPr>
        <w:numPr>
          <w:ilvl w:val="1"/>
          <w:numId w:val="5"/>
        </w:num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74680F">
        <w:rPr>
          <w:b/>
          <w:sz w:val="26"/>
          <w:szCs w:val="26"/>
        </w:rPr>
        <w:t>Обеспечение доступного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472"/>
        <w:gridCol w:w="1984"/>
        <w:gridCol w:w="2657"/>
      </w:tblGrid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74680F">
              <w:rPr>
                <w:rFonts w:eastAsia="Calibri"/>
                <w:b/>
              </w:rPr>
              <w:t>№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74680F">
              <w:rPr>
                <w:rFonts w:eastAsia="Calibri"/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74680F">
              <w:rPr>
                <w:rFonts w:eastAsia="Calibri"/>
                <w:b/>
              </w:rPr>
              <w:t xml:space="preserve">Срок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74680F">
              <w:rPr>
                <w:rFonts w:eastAsia="Calibri"/>
                <w:b/>
              </w:rPr>
              <w:t xml:space="preserve">Ответственный 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lastRenderedPageBreak/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680F">
              <w:rPr>
                <w:rFonts w:ascii="Times New Roman" w:eastAsia="Calibri" w:hAnsi="Times New Roman" w:cs="Times New Roman"/>
              </w:rPr>
              <w:t>Составление списков учащихся для зачисления в 1, 5,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 до 20.09.2</w:t>
            </w:r>
            <w:r w:rsidR="00E224AD" w:rsidRPr="0074680F"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 xml:space="preserve">Секретарь </w:t>
            </w:r>
          </w:p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680F">
              <w:rPr>
                <w:rFonts w:ascii="Times New Roman" w:eastAsia="Calibri" w:hAnsi="Times New Roman" w:cs="Times New Roman"/>
              </w:rPr>
              <w:t>Составление списка прибывших и выбывших учащихся за лето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 до 20.09.2</w:t>
            </w:r>
            <w:r w:rsidR="00E224AD" w:rsidRPr="0074680F"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Секретарь</w:t>
            </w:r>
          </w:p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4680F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74680F">
              <w:rPr>
                <w:rFonts w:ascii="Times New Roman" w:eastAsia="Calibri" w:hAnsi="Times New Roman" w:cs="Times New Roman"/>
              </w:rPr>
              <w:t xml:space="preserve"> работой с отстающими учащимися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в течение года</w:t>
            </w:r>
          </w:p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Контроль посещаемости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ВР, соц. педагог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680F">
              <w:rPr>
                <w:rFonts w:ascii="Times New Roman" w:eastAsia="Calibri" w:hAnsi="Times New Roman" w:cs="Times New Roman"/>
              </w:rPr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 xml:space="preserve">Специалист </w:t>
            </w:r>
            <w:proofErr w:type="gramStart"/>
            <w:r w:rsidRPr="0074680F">
              <w:rPr>
                <w:rFonts w:eastAsia="Calibri"/>
              </w:rPr>
              <w:t>по</w:t>
            </w:r>
            <w:proofErr w:type="gramEnd"/>
            <w:r w:rsidRPr="0074680F">
              <w:rPr>
                <w:rFonts w:eastAsia="Calibri"/>
              </w:rPr>
              <w:t xml:space="preserve"> ОТ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680F">
              <w:rPr>
                <w:rFonts w:ascii="Times New Roman" w:eastAsia="Calibri" w:hAnsi="Times New Roman" w:cs="Times New Roman"/>
              </w:rPr>
              <w:t>Организация индивидуального обучения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14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680F">
              <w:rPr>
                <w:rFonts w:ascii="Times New Roman" w:eastAsia="Calibri" w:hAnsi="Times New Roman" w:cs="Times New Roman"/>
              </w:rPr>
              <w:t>Проведение анализа успеваемости учащихся по итогам триместров на педагогическом совете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по итогам триместра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15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proofErr w:type="gramStart"/>
            <w:r w:rsidRPr="0074680F">
              <w:rPr>
                <w:rFonts w:eastAsia="Calibri"/>
              </w:rPr>
              <w:t>Контроль за</w:t>
            </w:r>
            <w:proofErr w:type="gramEnd"/>
            <w:r w:rsidRPr="0074680F">
              <w:rPr>
                <w:rFonts w:eastAsia="Calibri"/>
              </w:rPr>
              <w:t xml:space="preserve"> посещаемостью учащихся, требующих особого педагогического внимания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систематически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Соц. педагог</w:t>
            </w:r>
          </w:p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 xml:space="preserve">классные </w:t>
            </w:r>
            <w:proofErr w:type="spellStart"/>
            <w:r w:rsidRPr="0074680F">
              <w:rPr>
                <w:rFonts w:eastAsia="Calibri"/>
              </w:rPr>
              <w:t>руковод</w:t>
            </w:r>
            <w:proofErr w:type="spellEnd"/>
            <w:r w:rsidRPr="0074680F">
              <w:rPr>
                <w:rFonts w:eastAsia="Calibri"/>
              </w:rPr>
              <w:t>.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16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680F">
              <w:rPr>
                <w:rFonts w:ascii="Times New Roman" w:eastAsia="Calibri" w:hAnsi="Times New Roman" w:cs="Times New Roman"/>
              </w:rPr>
              <w:t>Проведение заседаний совета профилактики с приглашением учащихся, пропускающих занятия в школе, имеющих низкую мотивацию к обучению.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1 раз в 2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17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680F">
              <w:rPr>
                <w:rFonts w:ascii="Times New Roman" w:eastAsia="Calibri" w:hAnsi="Times New Roman" w:cs="Times New Roman"/>
              </w:rPr>
              <w:t>Проведение индивидуальных бесед с учащимися, пропускающими уроки без уважительных причин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18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pStyle w:val="a6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680F">
              <w:rPr>
                <w:rFonts w:ascii="Times New Roman" w:eastAsia="Calibri" w:hAnsi="Times New Roman" w:cs="Times New Roman"/>
              </w:rPr>
              <w:t>Организация встреч с родителями учащихся, пропускающих уроки без уважительных причин и безответственно относящихся к учёбе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</w:rPr>
            </w:pPr>
            <w:r w:rsidRPr="0074680F">
              <w:rPr>
                <w:rFonts w:eastAsia="Calibri"/>
              </w:rPr>
              <w:t>Зам. директора по ВР </w:t>
            </w:r>
          </w:p>
        </w:tc>
      </w:tr>
    </w:tbl>
    <w:p w:rsidR="009C11BA" w:rsidRPr="0074680F" w:rsidRDefault="009C11BA" w:rsidP="009C11BA">
      <w:pPr>
        <w:tabs>
          <w:tab w:val="left" w:pos="0"/>
        </w:tabs>
        <w:ind w:firstLine="709"/>
      </w:pPr>
    </w:p>
    <w:p w:rsidR="009C11BA" w:rsidRPr="0074680F" w:rsidRDefault="009C11BA" w:rsidP="009C11BA">
      <w:pPr>
        <w:keepNext/>
        <w:tabs>
          <w:tab w:val="left" w:pos="0"/>
        </w:tabs>
        <w:ind w:firstLine="709"/>
        <w:jc w:val="center"/>
        <w:rPr>
          <w:b/>
        </w:rPr>
      </w:pPr>
    </w:p>
    <w:p w:rsidR="009C11BA" w:rsidRPr="0074680F" w:rsidRDefault="009C11BA" w:rsidP="009C11BA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74680F">
        <w:rPr>
          <w:b/>
          <w:sz w:val="26"/>
          <w:szCs w:val="26"/>
        </w:rPr>
        <w:t>Организация адаптационного периода в 1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863"/>
        <w:gridCol w:w="1321"/>
        <w:gridCol w:w="1895"/>
        <w:gridCol w:w="1914"/>
      </w:tblGrid>
      <w:tr w:rsidR="009C11BA" w:rsidRPr="0074680F" w:rsidTr="009C11B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 xml:space="preserve">№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Мероприятия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Сроки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Результат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Ответственный</w:t>
            </w:r>
          </w:p>
        </w:tc>
      </w:tr>
      <w:tr w:rsidR="009C11BA" w:rsidRPr="0074680F" w:rsidTr="009C11B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both"/>
            </w:pPr>
            <w:r w:rsidRPr="0074680F">
              <w:t>Индивидуальные консультации воспитателей и учителей 1 классов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 xml:space="preserve">Повышение компетентности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both"/>
            </w:pPr>
            <w:r w:rsidRPr="0074680F">
              <w:t>Входная психолого-педагогическая диагностика 1-классников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10.09.2</w:t>
            </w:r>
            <w:r w:rsidR="00E224AD" w:rsidRPr="0074680F">
              <w:t>3</w:t>
            </w:r>
            <w:r w:rsidRPr="0074680F">
              <w:t xml:space="preserve"> -</w:t>
            </w:r>
          </w:p>
          <w:p w:rsidR="009C11BA" w:rsidRPr="0074680F" w:rsidRDefault="009C11BA" w:rsidP="00E224AD">
            <w:pPr>
              <w:snapToGrid w:val="0"/>
              <w:spacing w:line="276" w:lineRule="auto"/>
              <w:jc w:val="center"/>
            </w:pPr>
            <w:r w:rsidRPr="0074680F">
              <w:t>15.10.2</w:t>
            </w:r>
            <w:r w:rsidR="00E224AD" w:rsidRPr="0074680F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Изучение инд. особенностей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педагог-психолог, учителя</w:t>
            </w:r>
          </w:p>
        </w:tc>
      </w:tr>
      <w:tr w:rsidR="009C11BA" w:rsidRPr="0074680F" w:rsidTr="009C11B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proofErr w:type="spellStart"/>
            <w:r w:rsidRPr="0074680F">
              <w:t>Валеологический</w:t>
            </w:r>
            <w:proofErr w:type="spellEnd"/>
            <w:r w:rsidRPr="0074680F">
              <w:t xml:space="preserve"> анализ расписания 1-х классов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napToGrid w:val="0"/>
              <w:spacing w:line="276" w:lineRule="auto"/>
            </w:pPr>
            <w:r w:rsidRPr="0074680F">
              <w:t>До 15.09.2</w:t>
            </w:r>
            <w:r w:rsidR="00E224AD" w:rsidRPr="0074680F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 xml:space="preserve">Выполнение </w:t>
            </w:r>
            <w:proofErr w:type="spellStart"/>
            <w:r w:rsidRPr="0074680F">
              <w:t>СанПиН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proofErr w:type="gramStart"/>
            <w:r w:rsidRPr="0074680F">
              <w:t>Контроль за</w:t>
            </w:r>
            <w:proofErr w:type="gramEnd"/>
            <w:r w:rsidRPr="0074680F">
              <w:t xml:space="preserve"> организацией образовательного процесса в 1 классах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 xml:space="preserve">Выполнение </w:t>
            </w:r>
            <w:proofErr w:type="spellStart"/>
            <w:r w:rsidRPr="0074680F">
              <w:t>СанПиН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lastRenderedPageBreak/>
              <w:t>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Реализация цикла мероприятий по адаптации первоклассников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napToGrid w:val="0"/>
              <w:spacing w:line="276" w:lineRule="auto"/>
              <w:jc w:val="center"/>
            </w:pPr>
            <w:r w:rsidRPr="0074680F">
              <w:t>01.10.2</w:t>
            </w:r>
            <w:r w:rsidR="00E224AD" w:rsidRPr="0074680F">
              <w:t>3</w:t>
            </w:r>
            <w:r w:rsidRPr="0074680F">
              <w:t>-01.12.2</w:t>
            </w:r>
            <w:r w:rsidR="00E224AD" w:rsidRPr="0074680F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Адаптация детей к школьной жизни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 xml:space="preserve">Зам. директора по УВР учителя 1-х </w:t>
            </w:r>
            <w:proofErr w:type="spellStart"/>
            <w:r w:rsidRPr="0074680F">
              <w:t>кл</w:t>
            </w:r>
            <w:proofErr w:type="spellEnd"/>
          </w:p>
        </w:tc>
      </w:tr>
      <w:tr w:rsidR="009C11BA" w:rsidRPr="0074680F" w:rsidTr="009C11B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both"/>
            </w:pPr>
            <w:proofErr w:type="gramStart"/>
            <w:r w:rsidRPr="0074680F">
              <w:t>Школьный</w:t>
            </w:r>
            <w:proofErr w:type="gramEnd"/>
            <w:r w:rsidRPr="0074680F">
              <w:t xml:space="preserve"> ППК «Адаптация первоклассников».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napToGrid w:val="0"/>
              <w:spacing w:line="276" w:lineRule="auto"/>
              <w:jc w:val="center"/>
            </w:pPr>
            <w:r w:rsidRPr="0074680F">
              <w:t>02.12.2</w:t>
            </w:r>
            <w:r w:rsidR="00E224AD" w:rsidRPr="0074680F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proofErr w:type="spellStart"/>
            <w:r w:rsidRPr="0074680F">
              <w:t>Психолого-медико-педагогическое</w:t>
            </w:r>
            <w:proofErr w:type="spellEnd"/>
            <w:r w:rsidRPr="0074680F">
              <w:t xml:space="preserve"> сопровождение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 xml:space="preserve">Администрация, </w:t>
            </w:r>
            <w:proofErr w:type="spellStart"/>
            <w:r w:rsidRPr="0074680F">
              <w:t>шк</w:t>
            </w:r>
            <w:proofErr w:type="gramStart"/>
            <w:r w:rsidRPr="0074680F">
              <w:t>.с</w:t>
            </w:r>
            <w:proofErr w:type="gramEnd"/>
            <w:r w:rsidRPr="0074680F">
              <w:t>пециалисты</w:t>
            </w:r>
            <w:proofErr w:type="spellEnd"/>
          </w:p>
        </w:tc>
      </w:tr>
      <w:tr w:rsidR="009C11BA" w:rsidRPr="0074680F" w:rsidTr="009C11B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Родительское собрание «Адаптация первоклассников»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02.12.2</w:t>
            </w:r>
            <w:r w:rsidR="00E224AD" w:rsidRPr="0074680F">
              <w:t>3</w:t>
            </w:r>
          </w:p>
          <w:p w:rsidR="009C11BA" w:rsidRPr="0074680F" w:rsidRDefault="009C11BA" w:rsidP="00E224AD">
            <w:pPr>
              <w:snapToGrid w:val="0"/>
              <w:spacing w:line="276" w:lineRule="auto"/>
            </w:pPr>
            <w:r w:rsidRPr="0074680F">
              <w:t>-06.12.2</w:t>
            </w:r>
            <w:r w:rsidR="00E224AD" w:rsidRPr="0074680F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Взаимодействие с семьей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Администрация,</w:t>
            </w:r>
          </w:p>
          <w:p w:rsidR="009C11BA" w:rsidRPr="0074680F" w:rsidRDefault="009C11BA">
            <w:pPr>
              <w:spacing w:line="276" w:lineRule="auto"/>
            </w:pPr>
            <w:r w:rsidRPr="0074680F">
              <w:t xml:space="preserve">Кл </w:t>
            </w:r>
            <w:proofErr w:type="spellStart"/>
            <w:proofErr w:type="gramStart"/>
            <w:r w:rsidRPr="0074680F">
              <w:t>рук-ли</w:t>
            </w:r>
            <w:proofErr w:type="spellEnd"/>
            <w:proofErr w:type="gramEnd"/>
          </w:p>
        </w:tc>
      </w:tr>
    </w:tbl>
    <w:p w:rsidR="009C11BA" w:rsidRPr="0074680F" w:rsidRDefault="009C11BA" w:rsidP="009C11BA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74680F">
        <w:rPr>
          <w:b/>
          <w:sz w:val="26"/>
          <w:szCs w:val="26"/>
        </w:rPr>
        <w:t>Организация адаптационного периода в 5 классе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18"/>
        <w:gridCol w:w="1356"/>
        <w:gridCol w:w="1959"/>
        <w:gridCol w:w="1914"/>
      </w:tblGrid>
      <w:tr w:rsidR="009C11BA" w:rsidRPr="0074680F" w:rsidTr="009C11BA">
        <w:trPr>
          <w:trHeight w:val="2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 xml:space="preserve">№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Мероприятия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Сроки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Результат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Ответственный</w:t>
            </w:r>
          </w:p>
        </w:tc>
      </w:tr>
      <w:tr w:rsidR="009C11BA" w:rsidRPr="0074680F" w:rsidTr="009C11BA">
        <w:trPr>
          <w:trHeight w:val="5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4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Анализ состояния здоровья учащихся 5-х классов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napToGrid w:val="0"/>
              <w:spacing w:line="276" w:lineRule="auto"/>
            </w:pPr>
            <w:r w:rsidRPr="0074680F">
              <w:t>Сентябрь, 202</w:t>
            </w:r>
            <w:r w:rsidR="00E224AD" w:rsidRPr="0074680F">
              <w:t>3</w:t>
            </w:r>
            <w:r w:rsidR="0074680F">
              <w:t>, 2024,2025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Изучение индивидуальных особенностей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proofErr w:type="spellStart"/>
            <w:r w:rsidRPr="0074680F">
              <w:t>Медслужба</w:t>
            </w:r>
            <w:proofErr w:type="spellEnd"/>
          </w:p>
        </w:tc>
      </w:tr>
      <w:tr w:rsidR="009C11BA" w:rsidRPr="0074680F" w:rsidTr="009C11BA">
        <w:trPr>
          <w:trHeight w:val="5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5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proofErr w:type="spellStart"/>
            <w:r w:rsidRPr="0074680F">
              <w:t>Валеологический</w:t>
            </w:r>
            <w:proofErr w:type="spellEnd"/>
            <w:r w:rsidRPr="0074680F">
              <w:t xml:space="preserve"> анализ расписания 5-х классов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F" w:rsidRDefault="009C11BA" w:rsidP="00E224AD">
            <w:pPr>
              <w:snapToGrid w:val="0"/>
              <w:spacing w:line="276" w:lineRule="auto"/>
            </w:pPr>
            <w:r w:rsidRPr="0074680F">
              <w:t>До 15.09.2</w:t>
            </w:r>
            <w:r w:rsidR="0074680F">
              <w:t>02</w:t>
            </w:r>
            <w:r w:rsidR="00E224AD" w:rsidRPr="0074680F">
              <w:t>3</w:t>
            </w:r>
            <w:r w:rsidR="0074680F">
              <w:t>,</w:t>
            </w:r>
          </w:p>
          <w:p w:rsidR="009C11BA" w:rsidRPr="0074680F" w:rsidRDefault="0074680F" w:rsidP="00E224AD">
            <w:pPr>
              <w:snapToGrid w:val="0"/>
              <w:spacing w:line="276" w:lineRule="auto"/>
            </w:pPr>
            <w:r>
              <w:t>2024,2025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 xml:space="preserve">Выполнение </w:t>
            </w:r>
            <w:proofErr w:type="spellStart"/>
            <w:r w:rsidRPr="0074680F">
              <w:t>СанПиН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Зам. директора по УВР</w:t>
            </w:r>
          </w:p>
        </w:tc>
      </w:tr>
      <w:tr w:rsidR="009C11BA" w:rsidRPr="0074680F" w:rsidTr="009C11BA">
        <w:trPr>
          <w:trHeight w:val="6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6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Психолого-педагогическое сопровождение учащихся 5-х классов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74680F">
            <w:pPr>
              <w:spacing w:line="276" w:lineRule="auto"/>
            </w:pPr>
            <w:r w:rsidRPr="0074680F">
              <w:t>01.10.2</w:t>
            </w:r>
            <w:r w:rsidR="00E224AD" w:rsidRPr="0074680F">
              <w:t>3</w:t>
            </w:r>
            <w:r w:rsidRPr="0074680F">
              <w:t>-01.12.2</w:t>
            </w:r>
            <w:r w:rsidR="0074680F"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Адаптация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Психолог,</w:t>
            </w:r>
          </w:p>
          <w:p w:rsidR="009C11BA" w:rsidRPr="0074680F" w:rsidRDefault="009C11BA">
            <w:pPr>
              <w:spacing w:line="276" w:lineRule="auto"/>
            </w:pPr>
            <w:proofErr w:type="spellStart"/>
            <w:r w:rsidRPr="0074680F">
              <w:t>Кл</w:t>
            </w:r>
            <w:proofErr w:type="gramStart"/>
            <w:r w:rsidRPr="0074680F">
              <w:t>.р</w:t>
            </w:r>
            <w:proofErr w:type="gramEnd"/>
            <w:r w:rsidRPr="0074680F">
              <w:t>ук-ли</w:t>
            </w:r>
            <w:proofErr w:type="spellEnd"/>
          </w:p>
        </w:tc>
      </w:tr>
      <w:tr w:rsidR="009C11BA" w:rsidRPr="0074680F" w:rsidTr="009C11BA">
        <w:trPr>
          <w:trHeight w:val="8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7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Родительское собрание «Организация обучения в 5-х классах»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pacing w:line="276" w:lineRule="auto"/>
            </w:pPr>
            <w:r w:rsidRPr="0074680F">
              <w:t>02.12.2</w:t>
            </w:r>
            <w:r w:rsidR="00E224AD" w:rsidRPr="0074680F"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Взаимодействие с семьей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 xml:space="preserve">Зам. директора по ВР, </w:t>
            </w:r>
          </w:p>
          <w:p w:rsidR="009C11BA" w:rsidRPr="0074680F" w:rsidRDefault="009C11BA">
            <w:pPr>
              <w:spacing w:line="276" w:lineRule="auto"/>
            </w:pPr>
            <w:proofErr w:type="spellStart"/>
            <w:r w:rsidRPr="0074680F">
              <w:t>Кл</w:t>
            </w:r>
            <w:proofErr w:type="gramStart"/>
            <w:r w:rsidRPr="0074680F">
              <w:t>.р</w:t>
            </w:r>
            <w:proofErr w:type="gramEnd"/>
            <w:r w:rsidRPr="0074680F">
              <w:t>ук-ли</w:t>
            </w:r>
            <w:proofErr w:type="spellEnd"/>
          </w:p>
        </w:tc>
      </w:tr>
      <w:tr w:rsidR="009C11BA" w:rsidRPr="0074680F" w:rsidTr="009C11BA">
        <w:trPr>
          <w:trHeight w:val="5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8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proofErr w:type="gramStart"/>
            <w:r w:rsidRPr="0074680F">
              <w:t>Контроль за</w:t>
            </w:r>
            <w:proofErr w:type="gramEnd"/>
            <w:r w:rsidRPr="0074680F">
              <w:t xml:space="preserve"> посещаемостью учебных и индивидуальных занятий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В течение года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 xml:space="preserve">Выполнение </w:t>
            </w:r>
            <w:proofErr w:type="spellStart"/>
            <w:r w:rsidRPr="0074680F">
              <w:t>СанПиН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Администрация,</w:t>
            </w:r>
          </w:p>
          <w:p w:rsidR="009C11BA" w:rsidRPr="0074680F" w:rsidRDefault="009C11BA">
            <w:pPr>
              <w:spacing w:line="276" w:lineRule="auto"/>
            </w:pPr>
            <w:r w:rsidRPr="0074680F">
              <w:t xml:space="preserve"> Соц. педагог</w:t>
            </w:r>
          </w:p>
        </w:tc>
      </w:tr>
      <w:tr w:rsidR="009C11BA" w:rsidRPr="0074680F" w:rsidTr="009C11BA">
        <w:trPr>
          <w:trHeight w:val="2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9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Проверка дневников пятиклассников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74680F">
            <w:pPr>
              <w:snapToGrid w:val="0"/>
              <w:spacing w:line="276" w:lineRule="auto"/>
            </w:pPr>
            <w:r w:rsidRPr="0074680F">
              <w:t>01.10.2</w:t>
            </w:r>
            <w:r w:rsidR="00E224AD" w:rsidRPr="0074680F">
              <w:t>3</w:t>
            </w:r>
            <w:r w:rsidRPr="0074680F">
              <w:t>-01.12.2</w:t>
            </w:r>
            <w:r w:rsidR="0074680F"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справка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Зам. директора по УВР</w:t>
            </w:r>
          </w:p>
        </w:tc>
      </w:tr>
      <w:tr w:rsidR="009C11BA" w:rsidRPr="0074680F" w:rsidTr="009C11BA">
        <w:trPr>
          <w:trHeight w:val="5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Посещение уроков учителей-предметников в 5-х классах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74680F">
            <w:pPr>
              <w:snapToGrid w:val="0"/>
              <w:spacing w:line="276" w:lineRule="auto"/>
            </w:pPr>
            <w:r w:rsidRPr="0074680F">
              <w:t>01.10.2</w:t>
            </w:r>
            <w:r w:rsidR="00E224AD" w:rsidRPr="0074680F">
              <w:t>3</w:t>
            </w:r>
            <w:r w:rsidRPr="0074680F">
              <w:t>-01.12.2</w:t>
            </w:r>
            <w:r w:rsidR="0074680F"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 xml:space="preserve">Выполнение </w:t>
            </w:r>
            <w:proofErr w:type="spellStart"/>
            <w:r w:rsidRPr="0074680F">
              <w:t>СанПиН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Зам. директора по УВР</w:t>
            </w:r>
          </w:p>
        </w:tc>
      </w:tr>
      <w:tr w:rsidR="009C11BA" w:rsidRPr="0074680F" w:rsidTr="009C11BA">
        <w:trPr>
          <w:trHeight w:val="2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11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 xml:space="preserve">Анализ тетрадей по русскому языку и математике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74680F">
            <w:pPr>
              <w:snapToGrid w:val="0"/>
              <w:spacing w:line="276" w:lineRule="auto"/>
            </w:pPr>
            <w:r w:rsidRPr="0074680F">
              <w:t>01.10.2</w:t>
            </w:r>
            <w:r w:rsidR="00E224AD" w:rsidRPr="0074680F">
              <w:t>3</w:t>
            </w:r>
            <w:r w:rsidRPr="0074680F">
              <w:t>-01.12.2</w:t>
            </w:r>
            <w:r w:rsidR="0074680F"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Итоги адаптации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Зам. директора по УВР,</w:t>
            </w:r>
          </w:p>
          <w:p w:rsidR="009C11BA" w:rsidRPr="0074680F" w:rsidRDefault="009C11BA">
            <w:pPr>
              <w:spacing w:line="276" w:lineRule="auto"/>
            </w:pPr>
            <w:r w:rsidRPr="0074680F">
              <w:t>учителя-предметники</w:t>
            </w:r>
          </w:p>
        </w:tc>
      </w:tr>
      <w:tr w:rsidR="009C11BA" w:rsidRPr="0074680F" w:rsidTr="009C11BA">
        <w:trPr>
          <w:trHeight w:val="81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12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>Совещание «Итоги адаптационного периода в 5-х классах»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napToGrid w:val="0"/>
              <w:spacing w:line="276" w:lineRule="auto"/>
            </w:pPr>
            <w:r w:rsidRPr="0074680F">
              <w:t>02.12.2</w:t>
            </w:r>
            <w:r w:rsidR="00E224AD" w:rsidRPr="0074680F"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 xml:space="preserve">итоги адаптации, планирование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</w:pPr>
            <w:r w:rsidRPr="0074680F">
              <w:t xml:space="preserve">Администрация, </w:t>
            </w:r>
            <w:proofErr w:type="spellStart"/>
            <w:r w:rsidRPr="0074680F">
              <w:t>шк</w:t>
            </w:r>
            <w:proofErr w:type="spellEnd"/>
            <w:r w:rsidRPr="0074680F">
              <w:t>. специалисты</w:t>
            </w:r>
          </w:p>
        </w:tc>
      </w:tr>
      <w:tr w:rsidR="009C11BA" w:rsidRPr="0074680F" w:rsidTr="009C11BA">
        <w:trPr>
          <w:trHeight w:val="8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13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both"/>
            </w:pPr>
            <w:proofErr w:type="spellStart"/>
            <w:r w:rsidRPr="0074680F">
              <w:t>Взаимопосещения</w:t>
            </w:r>
            <w:proofErr w:type="spellEnd"/>
            <w:r w:rsidRPr="0074680F">
              <w:t xml:space="preserve"> учителями начальной и основной школы уроков и внеурочных мероприятий в 4-5 классах.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napToGrid w:val="0"/>
              <w:spacing w:line="276" w:lineRule="auto"/>
              <w:jc w:val="center"/>
            </w:pPr>
            <w:r w:rsidRPr="0074680F">
              <w:t>Апрель, 202</w:t>
            </w:r>
            <w:r w:rsidR="00E224AD" w:rsidRPr="0074680F">
              <w:t>4</w:t>
            </w:r>
            <w:r w:rsidR="0074680F">
              <w:t>, 2025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Изучение инд. особенностей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учителя</w:t>
            </w:r>
          </w:p>
        </w:tc>
      </w:tr>
      <w:tr w:rsidR="009C11BA" w:rsidRPr="0074680F" w:rsidTr="009C11BA">
        <w:trPr>
          <w:trHeight w:val="8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14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both"/>
            </w:pPr>
            <w:r w:rsidRPr="0074680F">
              <w:t xml:space="preserve">Экскурсия </w:t>
            </w:r>
            <w:proofErr w:type="gramStart"/>
            <w:r w:rsidRPr="0074680F">
              <w:t>будущих</w:t>
            </w:r>
            <w:proofErr w:type="gramEnd"/>
            <w:r w:rsidRPr="0074680F">
              <w:t xml:space="preserve"> 5-классников в предметные кабинеты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napToGrid w:val="0"/>
              <w:spacing w:line="276" w:lineRule="auto"/>
              <w:jc w:val="center"/>
            </w:pPr>
            <w:r w:rsidRPr="0074680F">
              <w:t>Апрель, 202</w:t>
            </w:r>
            <w:r w:rsidR="00E224AD" w:rsidRPr="0074680F"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преемственность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Администрация, учителя-предметники</w:t>
            </w:r>
          </w:p>
        </w:tc>
      </w:tr>
      <w:tr w:rsidR="009C11BA" w:rsidRPr="0074680F" w:rsidTr="009C11BA">
        <w:trPr>
          <w:trHeight w:val="5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lastRenderedPageBreak/>
              <w:t>15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both"/>
            </w:pPr>
            <w:r w:rsidRPr="0074680F">
              <w:t>Консультации учителей 4-5 классов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74680F">
            <w:pPr>
              <w:snapToGrid w:val="0"/>
              <w:spacing w:line="276" w:lineRule="auto"/>
              <w:jc w:val="center"/>
            </w:pPr>
            <w:r w:rsidRPr="0074680F">
              <w:t xml:space="preserve">В </w:t>
            </w:r>
            <w:proofErr w:type="spellStart"/>
            <w:r w:rsidRPr="0074680F">
              <w:t>теч</w:t>
            </w:r>
            <w:proofErr w:type="spellEnd"/>
            <w:r w:rsidRPr="0074680F">
              <w:t xml:space="preserve"> </w:t>
            </w:r>
            <w:r w:rsidR="0074680F">
              <w:t>всего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Повышение компетентности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napToGrid w:val="0"/>
              <w:spacing w:line="276" w:lineRule="auto"/>
              <w:jc w:val="center"/>
            </w:pPr>
            <w:r w:rsidRPr="0074680F">
              <w:t>администрация, руководитель МО</w:t>
            </w:r>
          </w:p>
        </w:tc>
      </w:tr>
    </w:tbl>
    <w:p w:rsidR="009C11BA" w:rsidRPr="0074680F" w:rsidRDefault="009C11BA" w:rsidP="009C11BA">
      <w:pPr>
        <w:tabs>
          <w:tab w:val="left" w:pos="0"/>
        </w:tabs>
        <w:rPr>
          <w:b/>
        </w:rPr>
      </w:pPr>
    </w:p>
    <w:p w:rsidR="009C11BA" w:rsidRPr="0074680F" w:rsidRDefault="009C11BA" w:rsidP="009C11BA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74680F">
        <w:rPr>
          <w:b/>
          <w:sz w:val="26"/>
          <w:szCs w:val="26"/>
        </w:rPr>
        <w:t xml:space="preserve"> Организация адаптационного периода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595"/>
        <w:gridCol w:w="2708"/>
        <w:gridCol w:w="2823"/>
      </w:tblGrid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Ответственный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Анализ состояния здоровья учащихся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pacing w:line="276" w:lineRule="auto"/>
              <w:jc w:val="center"/>
            </w:pPr>
            <w:r w:rsidRPr="0074680F">
              <w:t>Сентябрь, октябрь 202</w:t>
            </w:r>
            <w:r w:rsidR="00E224AD" w:rsidRPr="0074680F">
              <w:t>3</w:t>
            </w:r>
            <w:r w:rsidR="0074680F">
              <w:t>, 2024,2025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Медсестра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Психолого-педагогическое сопровождение учащихся 10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E224AD" w:rsidP="00FF206D">
            <w:pPr>
              <w:spacing w:line="276" w:lineRule="auto"/>
              <w:jc w:val="center"/>
            </w:pPr>
            <w:r w:rsidRPr="0074680F">
              <w:t>01.10.</w:t>
            </w:r>
            <w:r w:rsidR="00FF206D" w:rsidRPr="0074680F">
              <w:t xml:space="preserve"> </w:t>
            </w:r>
            <w:r w:rsidR="009C11BA" w:rsidRPr="0074680F">
              <w:t>-01.12.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Психолог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proofErr w:type="gramStart"/>
            <w:r w:rsidRPr="0074680F">
              <w:t>Контроль за</w:t>
            </w:r>
            <w:proofErr w:type="gramEnd"/>
            <w:r w:rsidRPr="0074680F">
              <w:t xml:space="preserve"> посещаемостью элективных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 xml:space="preserve">В течение </w:t>
            </w:r>
            <w:r w:rsidR="00FF206D"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 xml:space="preserve">Зам. директора по УВР </w:t>
            </w:r>
            <w:proofErr w:type="spellStart"/>
            <w:r w:rsidRPr="0074680F">
              <w:t>Кл</w:t>
            </w:r>
            <w:proofErr w:type="gramStart"/>
            <w:r w:rsidRPr="0074680F">
              <w:t>.р</w:t>
            </w:r>
            <w:proofErr w:type="gramEnd"/>
            <w:r w:rsidRPr="0074680F">
              <w:t>уководители</w:t>
            </w:r>
            <w:proofErr w:type="spellEnd"/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Посещение уроков, внеклассных мероприятий, классных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 xml:space="preserve">В течение </w:t>
            </w:r>
            <w:r w:rsidR="00FF206D"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Проверка ведения дневников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74680F">
            <w:pPr>
              <w:spacing w:line="276" w:lineRule="auto"/>
              <w:jc w:val="center"/>
            </w:pPr>
            <w:r w:rsidRPr="0074680F">
              <w:t>01.10-01.12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Совещание  «Итоги адаптационного периода в 10 классах»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pacing w:line="276" w:lineRule="auto"/>
              <w:jc w:val="center"/>
            </w:pPr>
            <w:r w:rsidRPr="0074680F">
              <w:t>02.12.2</w:t>
            </w:r>
            <w:r w:rsidR="00E224AD" w:rsidRPr="0074680F">
              <w:t>3</w:t>
            </w:r>
            <w:r w:rsidR="0074680F">
              <w:t>,2024,2025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</w:tbl>
    <w:p w:rsidR="009C11BA" w:rsidRPr="0074680F" w:rsidRDefault="009C11BA" w:rsidP="009C11BA">
      <w:pPr>
        <w:numPr>
          <w:ilvl w:val="1"/>
          <w:numId w:val="5"/>
        </w:num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74680F">
        <w:rPr>
          <w:b/>
          <w:sz w:val="26"/>
          <w:szCs w:val="26"/>
        </w:rPr>
        <w:t>Подготовка к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505"/>
        <w:gridCol w:w="1630"/>
        <w:gridCol w:w="1980"/>
      </w:tblGrid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Ответственный</w:t>
            </w:r>
          </w:p>
        </w:tc>
      </w:tr>
      <w:tr w:rsidR="009C11BA" w:rsidRPr="0074680F" w:rsidTr="009C11B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Организационная работа.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rPr>
                <w:b/>
              </w:rPr>
            </w:pPr>
            <w:r w:rsidRPr="0074680F">
              <w:t>Размещение информации для учащихся и родителей на стенде «Готовимся к ГИА», на школьном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rPr>
                <w:b/>
              </w:rPr>
            </w:pPr>
            <w:r w:rsidRPr="0074680F">
              <w:t>Подбор материалов и публикаций по организации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библиотекарь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rPr>
                <w:b/>
              </w:rPr>
            </w:pPr>
            <w:r w:rsidRPr="0074680F">
              <w:t>Сбор копий паспортов учащихся 9-х, 11-х классов. Подготовка электронной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>До 30.11.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УВР, классные руководители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Сбор заявлений учащихся о выборе экзаменов в форме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 xml:space="preserve">До 1 февраля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Собрание учащихся «Особенности государственной итоговой аттестации учащихся 9-х, 11-х классов. Психологические особенности подготовки к ОГЭ и ЕГЭ».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02.12.2</w:t>
            </w:r>
            <w:r w:rsidR="00E224AD" w:rsidRPr="0074680F">
              <w:t>3</w:t>
            </w:r>
          </w:p>
          <w:p w:rsidR="009C11BA" w:rsidRPr="0074680F" w:rsidRDefault="009C11BA">
            <w:pPr>
              <w:spacing w:line="276" w:lineRule="auto"/>
              <w:jc w:val="center"/>
            </w:pPr>
            <w:r w:rsidRPr="0074680F">
              <w:t>01.02.2</w:t>
            </w:r>
            <w:r w:rsidR="00E224AD" w:rsidRPr="0074680F">
              <w:t>4</w:t>
            </w:r>
          </w:p>
          <w:p w:rsidR="009C11BA" w:rsidRPr="0074680F" w:rsidRDefault="009C11BA" w:rsidP="00E224AD">
            <w:pPr>
              <w:spacing w:line="276" w:lineRule="auto"/>
              <w:jc w:val="center"/>
            </w:pPr>
            <w:r w:rsidRPr="0074680F">
              <w:t>09.04.2</w:t>
            </w:r>
            <w:r w:rsidR="00E224AD"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 психолог</w:t>
            </w:r>
          </w:p>
          <w:p w:rsidR="009C11BA" w:rsidRPr="0074680F" w:rsidRDefault="009C11BA">
            <w:pPr>
              <w:spacing w:line="276" w:lineRule="auto"/>
              <w:jc w:val="center"/>
            </w:pPr>
            <w:r w:rsidRPr="0074680F">
              <w:t>классные руководители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Родительские собрания «Особенности государственной (итоговой) аттестации учащихся 9-х, 11-х классов. Психологические особенности подготовки к ОГЭ и ЕГЭ». Оформление проколов родительских собраний и листа ознакомления с нормативными документами.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02.12.2</w:t>
            </w:r>
            <w:r w:rsidR="00E224AD" w:rsidRPr="0074680F">
              <w:t>3</w:t>
            </w:r>
          </w:p>
          <w:p w:rsidR="009C11BA" w:rsidRPr="0074680F" w:rsidRDefault="009C11BA">
            <w:pPr>
              <w:spacing w:line="276" w:lineRule="auto"/>
              <w:jc w:val="center"/>
            </w:pPr>
            <w:r w:rsidRPr="0074680F">
              <w:t>01.02.2</w:t>
            </w:r>
            <w:r w:rsidR="00E224AD" w:rsidRPr="0074680F">
              <w:t>4</w:t>
            </w:r>
          </w:p>
          <w:p w:rsidR="009C11BA" w:rsidRPr="0074680F" w:rsidRDefault="009C11BA" w:rsidP="00E224AD">
            <w:pPr>
              <w:spacing w:line="276" w:lineRule="auto"/>
              <w:jc w:val="center"/>
            </w:pPr>
            <w:r w:rsidRPr="0074680F">
              <w:t>09.04.2</w:t>
            </w:r>
            <w:r w:rsidR="00E224AD"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ВР психолог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 xml:space="preserve">Ознакомление учителей с нормативной базой </w:t>
            </w:r>
            <w:r w:rsidRPr="0074680F">
              <w:lastRenderedPageBreak/>
              <w:t>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E224AD">
            <w:pPr>
              <w:spacing w:line="276" w:lineRule="auto"/>
              <w:jc w:val="center"/>
            </w:pPr>
            <w:r w:rsidRPr="0074680F">
              <w:lastRenderedPageBreak/>
              <w:t>25.01.2</w:t>
            </w:r>
            <w:r w:rsidR="00E224AD" w:rsidRPr="0074680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 xml:space="preserve">Зам. директора </w:t>
            </w:r>
            <w:r w:rsidRPr="0074680F">
              <w:lastRenderedPageBreak/>
              <w:t>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Административные планерки по вопросам подготовки, проведения и анализа результатов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t>1,3 понедельник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 xml:space="preserve">Директор 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Организация индивидуальных консультаций для учащихся 9-х, 11-х классов по русскому языку и математике, предметам по выбору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 xml:space="preserve">В течение </w:t>
            </w:r>
            <w:r w:rsidR="00FF206D">
              <w:t>периода</w:t>
            </w:r>
            <w:r w:rsidRPr="0074680F">
              <w:t xml:space="preserve"> 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</w:t>
            </w:r>
          </w:p>
          <w:p w:rsidR="009C11BA" w:rsidRPr="0074680F" w:rsidRDefault="009C11BA">
            <w:pPr>
              <w:spacing w:line="276" w:lineRule="auto"/>
              <w:jc w:val="center"/>
            </w:pPr>
            <w:r w:rsidRPr="0074680F">
              <w:t>учителя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Оформление пропусков на ЕГЭ. Инструктажи с учителями, задействованными в проведении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>До 20.05.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 xml:space="preserve">Зам. директора по УВР </w:t>
            </w:r>
          </w:p>
          <w:p w:rsidR="009C11BA" w:rsidRPr="0074680F" w:rsidRDefault="009C11BA">
            <w:pPr>
              <w:spacing w:line="276" w:lineRule="auto"/>
              <w:jc w:val="center"/>
            </w:pPr>
            <w:proofErr w:type="spellStart"/>
            <w:r w:rsidRPr="0074680F">
              <w:t>Кл</w:t>
            </w:r>
            <w:proofErr w:type="gramStart"/>
            <w:r w:rsidRPr="0074680F">
              <w:t>.р</w:t>
            </w:r>
            <w:proofErr w:type="gramEnd"/>
            <w:r w:rsidRPr="0074680F">
              <w:t>ук</w:t>
            </w:r>
            <w:proofErr w:type="spellEnd"/>
            <w:r w:rsidRPr="0074680F">
              <w:t>.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Получение протоколов результатов ОГЭ и ЕГЭ, ознакомление всех выпускников-участников ОГЭ и ЕГЭ с протоколами экзаменов в течение 1-2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 xml:space="preserve">Май-июнь,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 xml:space="preserve">Организация участия выпускников в ОГЭ и ЕГЭ в резервные 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 xml:space="preserve">Июнь, июль,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>Зам. директора по УВР</w:t>
            </w:r>
          </w:p>
        </w:tc>
      </w:tr>
      <w:tr w:rsidR="009C11BA" w:rsidRPr="0074680F" w:rsidTr="009C1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  <w:rPr>
                <w:b/>
              </w:rPr>
            </w:pPr>
            <w:r w:rsidRPr="0074680F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</w:pPr>
            <w:r w:rsidRPr="0074680F">
              <w:t>Проведение педагогического совета по результатам ОГЭ и ЕГЭ. Анализ, проблемы, задачи и пути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 w:rsidP="00FF206D">
            <w:pPr>
              <w:spacing w:line="276" w:lineRule="auto"/>
              <w:jc w:val="center"/>
            </w:pPr>
            <w:r w:rsidRPr="0074680F">
              <w:t>27.08.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spacing w:line="276" w:lineRule="auto"/>
              <w:jc w:val="center"/>
            </w:pPr>
            <w:r w:rsidRPr="0074680F">
              <w:t xml:space="preserve">Директор </w:t>
            </w:r>
          </w:p>
        </w:tc>
      </w:tr>
      <w:tr w:rsidR="009C11BA" w:rsidRPr="0074680F" w:rsidTr="009C11B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74680F" w:rsidRDefault="009C11BA">
            <w:pPr>
              <w:tabs>
                <w:tab w:val="left" w:pos="0"/>
              </w:tabs>
              <w:spacing w:line="276" w:lineRule="auto"/>
              <w:ind w:firstLine="709"/>
            </w:pPr>
            <w:r w:rsidRPr="0074680F">
              <w:t>* Допустима коррекция тематики мероприятий в течение планового периода</w:t>
            </w:r>
          </w:p>
        </w:tc>
      </w:tr>
    </w:tbl>
    <w:p w:rsidR="009C11BA" w:rsidRPr="00560EB7" w:rsidRDefault="009C11BA" w:rsidP="009C11BA">
      <w:pPr>
        <w:pStyle w:val="2"/>
        <w:jc w:val="center"/>
        <w:rPr>
          <w:color w:val="C00000"/>
          <w:sz w:val="26"/>
          <w:szCs w:val="26"/>
        </w:rPr>
      </w:pPr>
      <w:bookmarkStart w:id="0" w:name="_Toc451165178"/>
    </w:p>
    <w:p w:rsidR="009C11BA" w:rsidRPr="00FF206D" w:rsidRDefault="009C11BA" w:rsidP="00FF206D">
      <w:pPr>
        <w:pStyle w:val="2"/>
        <w:jc w:val="center"/>
        <w:rPr>
          <w:b/>
          <w:bCs/>
        </w:rPr>
      </w:pPr>
      <w:r w:rsidRPr="00FF206D">
        <w:rPr>
          <w:b/>
          <w:sz w:val="24"/>
          <w:szCs w:val="24"/>
        </w:rPr>
        <w:t xml:space="preserve"> </w:t>
      </w:r>
      <w:bookmarkEnd w:id="0"/>
      <w:r w:rsidRPr="00FF206D">
        <w:rPr>
          <w:b/>
          <w:bCs/>
        </w:rPr>
        <w:t xml:space="preserve">Гражданско-правовое образование и воспитание </w:t>
      </w:r>
      <w:proofErr w:type="gramStart"/>
      <w:r w:rsidRPr="00FF206D">
        <w:rPr>
          <w:b/>
          <w:bCs/>
        </w:rPr>
        <w:t>обучающихся</w:t>
      </w:r>
      <w:proofErr w:type="gramEnd"/>
    </w:p>
    <w:p w:rsidR="009C11BA" w:rsidRPr="00FF206D" w:rsidRDefault="009C11BA" w:rsidP="009C11BA">
      <w:pPr>
        <w:ind w:firstLine="567"/>
        <w:jc w:val="both"/>
        <w:rPr>
          <w:shd w:val="clear" w:color="auto" w:fill="FFFFFF"/>
        </w:rPr>
      </w:pPr>
      <w:r w:rsidRPr="00FF206D">
        <w:rPr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9C11BA" w:rsidRPr="00FF206D" w:rsidRDefault="009C11BA" w:rsidP="009C11BA">
      <w:pPr>
        <w:ind w:firstLine="567"/>
        <w:jc w:val="both"/>
        <w:rPr>
          <w:shd w:val="clear" w:color="auto" w:fill="FFFFFF"/>
        </w:rPr>
      </w:pPr>
      <w:r w:rsidRPr="00FF206D">
        <w:rPr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FF206D">
        <w:rPr>
          <w:rStyle w:val="apple-converted-space"/>
          <w:shd w:val="clear" w:color="auto" w:fill="FFFFFF"/>
        </w:rPr>
        <w:t xml:space="preserve">  гражданской ответственности </w:t>
      </w:r>
      <w:r w:rsidRPr="00FF206D">
        <w:rPr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9C11BA" w:rsidRPr="00FF206D" w:rsidRDefault="009C11BA" w:rsidP="009C11BA">
      <w:pPr>
        <w:ind w:firstLine="567"/>
        <w:jc w:val="both"/>
      </w:pPr>
      <w:r w:rsidRPr="00FF206D">
        <w:t xml:space="preserve"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 с учреждениями социума, правоохранительными органами и силовыми ведомствами, участие в конкурсах различного уровня, проведение мероприятий </w:t>
      </w:r>
      <w:proofErr w:type="gramStart"/>
      <w:r w:rsidRPr="00FF206D">
        <w:t>согласно Программы</w:t>
      </w:r>
      <w:proofErr w:type="gramEnd"/>
      <w:r w:rsidRPr="00FF206D">
        <w:t xml:space="preserve"> воспитательной работы школы. В  системе проводится работа по формированию сознательной дисциплины учащихся, выполнению правил внутреннего распорядка, заложенных в Уставе школы. </w:t>
      </w:r>
    </w:p>
    <w:p w:rsidR="009C11BA" w:rsidRPr="00FF206D" w:rsidRDefault="009C11BA" w:rsidP="009C11BA">
      <w:pPr>
        <w:ind w:firstLine="720"/>
        <w:jc w:val="both"/>
        <w:rPr>
          <w:sz w:val="28"/>
          <w:szCs w:val="28"/>
        </w:rPr>
      </w:pPr>
    </w:p>
    <w:tbl>
      <w:tblPr>
        <w:tblW w:w="95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8"/>
        <w:gridCol w:w="1843"/>
        <w:gridCol w:w="4394"/>
      </w:tblGrid>
      <w:tr w:rsidR="009C11BA" w:rsidRPr="00FF206D" w:rsidTr="009C11BA">
        <w:trPr>
          <w:trHeight w:val="1266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FF206D">
              <w:rPr>
                <w:b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FF206D">
              <w:rPr>
                <w:b/>
                <w:lang w:val="en-US"/>
              </w:rPr>
              <w:t>Видыдеятельности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FF206D">
              <w:rPr>
                <w:b/>
              </w:rPr>
              <w:t xml:space="preserve">Формы занятий и мероприятия с </w:t>
            </w:r>
            <w:proofErr w:type="gramStart"/>
            <w:r w:rsidRPr="00FF206D">
              <w:rPr>
                <w:b/>
              </w:rPr>
              <w:t>обучающимися</w:t>
            </w:r>
            <w:proofErr w:type="gramEnd"/>
          </w:p>
        </w:tc>
      </w:tr>
      <w:tr w:rsidR="009C11BA" w:rsidRPr="00FF206D" w:rsidTr="009C11BA">
        <w:trPr>
          <w:trHeight w:val="463"/>
        </w:trPr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</w:pPr>
            <w:r w:rsidRPr="00FF206D">
              <w:t xml:space="preserve">- сформировать знание о политическом устройстве РФ, символах и институтах </w:t>
            </w:r>
            <w:r w:rsidRPr="00FF206D">
              <w:lastRenderedPageBreak/>
              <w:t>РФ;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</w:pPr>
            <w:r w:rsidRPr="00FF206D">
              <w:t>- познакомиться с героическими страницами истории России;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</w:pPr>
            <w:r w:rsidRPr="00FF206D">
              <w:t>- познакомиться с историей и культурой, народным творчеством, этнокультурными традициями, фольклором, особенностями быта народов России, КМНС;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</w:pPr>
            <w:r w:rsidRPr="00FF206D">
              <w:t>- сформировать представление о содержании и значении государственных праздников РФ;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</w:pPr>
            <w:r w:rsidRPr="00FF206D">
              <w:t>- познакомиться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</w:pPr>
            <w:r w:rsidRPr="00FF206D"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</w:pPr>
            <w:r w:rsidRPr="00FF206D"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rPr>
                <w:lang w:val="en-US"/>
              </w:rPr>
            </w:pPr>
            <w:proofErr w:type="spellStart"/>
            <w:r w:rsidRPr="00FF206D">
              <w:rPr>
                <w:lang w:val="en-US"/>
              </w:rPr>
              <w:lastRenderedPageBreak/>
              <w:t>Урочная</w:t>
            </w:r>
            <w:proofErr w:type="spellEnd"/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lastRenderedPageBreak/>
              <w:t xml:space="preserve"> Мини-проекты по истории и обществознанию.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 xml:space="preserve">Викторины на уроке истории. </w:t>
            </w:r>
          </w:p>
          <w:p w:rsidR="009C11BA" w:rsidRPr="00FF206D" w:rsidRDefault="009C11B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lastRenderedPageBreak/>
              <w:t>Тематические уроки истории к памятным датам и событиям российской истории и культуры.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>Тематические уроки литературы и русского языка.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 xml:space="preserve"> Тематические уроки музыки.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>.Участие в проведении совместных уроков представителей местных органов власти и правопорядка.</w:t>
            </w:r>
          </w:p>
        </w:tc>
      </w:tr>
      <w:tr w:rsidR="009C11BA" w:rsidRPr="00FF206D" w:rsidTr="009C11BA">
        <w:trPr>
          <w:trHeight w:val="308"/>
        </w:trPr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BA" w:rsidRPr="00FF206D" w:rsidRDefault="009C11B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rPr>
                <w:lang w:val="en-US"/>
              </w:rPr>
            </w:pPr>
            <w:proofErr w:type="spellStart"/>
            <w:r w:rsidRPr="00FF206D">
              <w:rPr>
                <w:lang w:val="en-US"/>
              </w:rPr>
              <w:t>Внеклассная</w:t>
            </w:r>
            <w:proofErr w:type="spellEnd"/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line="276" w:lineRule="auto"/>
              <w:ind w:left="459"/>
            </w:pPr>
            <w:r w:rsidRPr="00FF206D">
              <w:t>Участие во встречах с ветеранами и военнослужащими.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 xml:space="preserve"> Участие в Неделе права.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9C11BA" w:rsidRPr="00FF206D" w:rsidRDefault="009C11B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>Составление родословных семьи.</w:t>
            </w:r>
          </w:p>
        </w:tc>
      </w:tr>
      <w:tr w:rsidR="009C11BA" w:rsidRPr="00FF206D" w:rsidTr="009C11BA">
        <w:trPr>
          <w:trHeight w:val="517"/>
        </w:trPr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BA" w:rsidRPr="00FF206D" w:rsidRDefault="009C11B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rPr>
                <w:lang w:val="en-US"/>
              </w:rPr>
            </w:pPr>
            <w:proofErr w:type="spellStart"/>
            <w:r w:rsidRPr="00FF206D">
              <w:rPr>
                <w:lang w:val="en-US"/>
              </w:rPr>
              <w:t>Внеурочная</w:t>
            </w:r>
            <w:proofErr w:type="spellEnd"/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ind w:left="459"/>
            </w:pPr>
            <w:r w:rsidRPr="00FF206D">
              <w:t>Классные часы «Уроки мужества».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>Участие в районном конкурсе «Твои люди, север».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>Мероприятия, приуроченные к 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>Встречи и беседы с представителями общественных организаций.</w:t>
            </w:r>
          </w:p>
        </w:tc>
      </w:tr>
      <w:tr w:rsidR="009C11BA" w:rsidRPr="00FF206D" w:rsidTr="009C11BA">
        <w:trPr>
          <w:trHeight w:val="309"/>
        </w:trPr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BA" w:rsidRPr="00FF206D" w:rsidRDefault="009C11B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</w:pPr>
            <w:r w:rsidRPr="00FF206D">
              <w:t>Внешкольная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BA" w:rsidRPr="00FF206D" w:rsidRDefault="009C11B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>Экскурсия по материалам школьного музея.</w:t>
            </w:r>
          </w:p>
          <w:p w:rsidR="009C11BA" w:rsidRPr="00FF206D" w:rsidRDefault="009C11B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ind w:left="459"/>
            </w:pPr>
            <w:r w:rsidRPr="00FF206D">
              <w:t xml:space="preserve">Участие </w:t>
            </w:r>
            <w:proofErr w:type="gramStart"/>
            <w:r w:rsidRPr="00FF206D">
              <w:t>Акциях</w:t>
            </w:r>
            <w:proofErr w:type="gramEnd"/>
            <w:r w:rsidRPr="00FF206D">
              <w:t xml:space="preserve"> Памяти героев Великой Отечественной, афганской, чеченской войн.  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left="459"/>
            </w:pPr>
          </w:p>
        </w:tc>
      </w:tr>
    </w:tbl>
    <w:p w:rsidR="009C11BA" w:rsidRPr="00FF206D" w:rsidRDefault="009C11BA" w:rsidP="009C11BA">
      <w:pPr>
        <w:ind w:firstLine="720"/>
        <w:jc w:val="both"/>
        <w:rPr>
          <w:sz w:val="28"/>
          <w:szCs w:val="28"/>
        </w:rPr>
      </w:pPr>
    </w:p>
    <w:p w:rsidR="009C11BA" w:rsidRPr="00FF206D" w:rsidRDefault="009C11BA" w:rsidP="009C11BA">
      <w:pPr>
        <w:widowControl w:val="0"/>
        <w:autoSpaceDE w:val="0"/>
        <w:ind w:firstLine="454"/>
        <w:jc w:val="both"/>
      </w:pPr>
      <w:r w:rsidRPr="00FF206D">
        <w:t xml:space="preserve">По данному направлению обучающимися могут быть достигнуты определённые результаты по трем уровням: </w:t>
      </w:r>
      <w:proofErr w:type="gramStart"/>
      <w:r w:rsidRPr="00FF206D">
        <w:t>когнитивный</w:t>
      </w:r>
      <w:proofErr w:type="gramEnd"/>
      <w:r w:rsidRPr="00FF206D">
        <w:t xml:space="preserve">, ценностно-смысловой, </w:t>
      </w:r>
      <w:proofErr w:type="spellStart"/>
      <w:r w:rsidRPr="00FF206D">
        <w:t>деятельностный</w:t>
      </w:r>
      <w:proofErr w:type="spellEnd"/>
      <w:r w:rsidRPr="00FF206D">
        <w:t>.</w:t>
      </w:r>
    </w:p>
    <w:p w:rsidR="009C11BA" w:rsidRPr="00FF206D" w:rsidRDefault="009C11BA" w:rsidP="009C11BA">
      <w:pPr>
        <w:widowControl w:val="0"/>
        <w:autoSpaceDE w:val="0"/>
        <w:ind w:firstLine="454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448"/>
        <w:gridCol w:w="7140"/>
      </w:tblGrid>
      <w:tr w:rsidR="009C11BA" w:rsidRPr="00FF206D" w:rsidTr="009C11B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ind w:firstLine="454"/>
              <w:jc w:val="both"/>
              <w:rPr>
                <w:b/>
              </w:rPr>
            </w:pPr>
            <w:r w:rsidRPr="00FF206D">
              <w:rPr>
                <w:b/>
              </w:rPr>
              <w:t>Ценностные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454"/>
              <w:jc w:val="both"/>
              <w:rPr>
                <w:b/>
              </w:rPr>
            </w:pPr>
            <w:r w:rsidRPr="00FF206D">
              <w:rPr>
                <w:b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ind w:firstLine="454"/>
              <w:jc w:val="both"/>
              <w:rPr>
                <w:b/>
              </w:rPr>
            </w:pPr>
            <w:r w:rsidRPr="00FF206D">
              <w:rPr>
                <w:b/>
              </w:rPr>
              <w:t>Планируемые результаты воспитательной деятельности</w:t>
            </w:r>
          </w:p>
        </w:tc>
      </w:tr>
      <w:tr w:rsidR="009C11BA" w:rsidRPr="00FF206D" w:rsidTr="009C11BA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</w:pPr>
            <w:r w:rsidRPr="00FF206D">
              <w:lastRenderedPageBreak/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BA" w:rsidRPr="00FF206D" w:rsidRDefault="009C11BA">
            <w:pPr>
              <w:widowControl w:val="0"/>
              <w:autoSpaceDE w:val="0"/>
              <w:snapToGrid w:val="0"/>
              <w:spacing w:line="276" w:lineRule="auto"/>
              <w:rPr>
                <w:b/>
                <w:bCs/>
              </w:rPr>
            </w:pPr>
            <w:r w:rsidRPr="00FF206D">
              <w:rPr>
                <w:b/>
                <w:bCs/>
              </w:rPr>
              <w:t>1. Когнитивный компонент: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22"/>
              <w:jc w:val="both"/>
            </w:pPr>
            <w:proofErr w:type="gramStart"/>
            <w:r w:rsidRPr="00FF206D"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достоянии, о примерах исполнения гражданского и патриотического долга;</w:t>
            </w:r>
            <w:proofErr w:type="gramEnd"/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22"/>
              <w:jc w:val="both"/>
            </w:pPr>
            <w:r w:rsidRPr="00FF206D">
              <w:t>- знают основные положения Конституции Российской Федерации, символов государства, ЯНАО и Тазовского района, основные права и обязанности гражданина России, школьника;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22"/>
              <w:jc w:val="both"/>
            </w:pPr>
            <w:r w:rsidRPr="00FF206D">
              <w:t>- знают национальных героев и важнейшие события истории России;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22"/>
              <w:jc w:val="both"/>
            </w:pPr>
            <w:r w:rsidRPr="00FF206D">
              <w:t>- знают государственные праздники, их историю и значение для общества;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22"/>
              <w:jc w:val="both"/>
            </w:pPr>
            <w:r w:rsidRPr="00FF206D">
              <w:t>- знают о правах и обязанностях человека, гражданина, семьянина, товарища.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b/>
                <w:bCs/>
              </w:rPr>
            </w:pPr>
            <w:r w:rsidRPr="00FF206D">
              <w:rPr>
                <w:b/>
                <w:bCs/>
              </w:rPr>
              <w:t>2. Компонент ценностного отношения: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454"/>
            </w:pPr>
            <w:proofErr w:type="gramStart"/>
            <w:r w:rsidRPr="00FF206D">
              <w:t>- у обучающихся сформировано ценностное отношение к России, своему народу, государственной символике, законам РФ, родному языку, народным традициям, старшему поколению;</w:t>
            </w:r>
            <w:proofErr w:type="gramEnd"/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454"/>
            </w:pPr>
            <w:r w:rsidRPr="00FF206D"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454"/>
            </w:pPr>
            <w:r w:rsidRPr="00FF206D">
              <w:t>- сформировано уважительное отношение к органам охраны правопорядка;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rPr>
                <w:b/>
                <w:bCs/>
              </w:rPr>
            </w:pPr>
            <w:r w:rsidRPr="00FF206D">
              <w:rPr>
                <w:b/>
                <w:bCs/>
              </w:rPr>
              <w:t xml:space="preserve">3. </w:t>
            </w:r>
            <w:proofErr w:type="spellStart"/>
            <w:r w:rsidRPr="00FF206D">
              <w:rPr>
                <w:b/>
                <w:bCs/>
              </w:rPr>
              <w:t>Деятельностный</w:t>
            </w:r>
            <w:proofErr w:type="spellEnd"/>
            <w:r w:rsidRPr="00FF206D">
              <w:rPr>
                <w:b/>
                <w:bCs/>
              </w:rPr>
              <w:t xml:space="preserve"> компонент: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454"/>
            </w:pPr>
            <w:r w:rsidRPr="00FF206D">
              <w:t>- обучающиеся имеют опыт ролевого взаимодействия и реализации гражданской, патриотической позиции;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454"/>
            </w:pPr>
            <w:r w:rsidRPr="00FF206D">
              <w:t>- имеют опыт социальной и межкультурной коммуникации;</w:t>
            </w:r>
          </w:p>
          <w:p w:rsidR="009C11BA" w:rsidRPr="00FF206D" w:rsidRDefault="009C11BA">
            <w:pPr>
              <w:widowControl w:val="0"/>
              <w:autoSpaceDE w:val="0"/>
              <w:spacing w:line="276" w:lineRule="auto"/>
              <w:ind w:firstLine="454"/>
            </w:pPr>
            <w:r w:rsidRPr="00FF206D">
              <w:t>- имеют первоначальный опыт участия в гражданской жизни.</w:t>
            </w:r>
          </w:p>
        </w:tc>
      </w:tr>
    </w:tbl>
    <w:p w:rsidR="009C11BA" w:rsidRPr="00FF206D" w:rsidRDefault="009C11BA" w:rsidP="009C11BA">
      <w:pPr>
        <w:widowControl w:val="0"/>
        <w:autoSpaceDE w:val="0"/>
        <w:ind w:firstLine="454"/>
        <w:jc w:val="both"/>
      </w:pPr>
    </w:p>
    <w:p w:rsidR="009C11BA" w:rsidRPr="00FF206D" w:rsidRDefault="009C11BA" w:rsidP="009C11BA">
      <w:pPr>
        <w:autoSpaceDE w:val="0"/>
        <w:autoSpaceDN w:val="0"/>
        <w:adjustRightInd w:val="0"/>
        <w:jc w:val="center"/>
        <w:rPr>
          <w:b/>
          <w:bCs/>
        </w:rPr>
      </w:pPr>
      <w:r w:rsidRPr="00FF206D">
        <w:rPr>
          <w:b/>
          <w:bCs/>
        </w:rPr>
        <w:t>Сохранение и укрепление физического и психического здоровья детей в процессе обучения</w:t>
      </w:r>
    </w:p>
    <w:p w:rsidR="009C11BA" w:rsidRPr="00FF206D" w:rsidRDefault="009C11BA" w:rsidP="009C11BA">
      <w:pPr>
        <w:ind w:firstLine="720"/>
        <w:jc w:val="both"/>
      </w:pPr>
      <w:r w:rsidRPr="00FF206D">
        <w:rPr>
          <w:rStyle w:val="af6"/>
          <w:b w:val="0"/>
        </w:rPr>
        <w:t>Сохранение и укрепление здоровья школьников</w:t>
      </w:r>
      <w:r w:rsidRPr="00FF206D">
        <w:t xml:space="preserve">– </w:t>
      </w:r>
      <w:proofErr w:type="gramStart"/>
      <w:r w:rsidRPr="00FF206D">
        <w:t>од</w:t>
      </w:r>
      <w:proofErr w:type="gramEnd"/>
      <w:r w:rsidRPr="00FF206D">
        <w:t>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– обо всем этом  говорится в  национальной инициативе «Наша новая школа».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F206D">
        <w:rPr>
          <w:bCs/>
        </w:rPr>
        <w:t>Деятельность школы по данному направлению включает в себя ряд ключевых моментов: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 xml:space="preserve">- внедрение комплекса мер по организации </w:t>
      </w:r>
      <w:proofErr w:type="spellStart"/>
      <w:r w:rsidRPr="00FF206D">
        <w:t>здоровьесберегающей</w:t>
      </w:r>
      <w:proofErr w:type="spellEnd"/>
      <w:r w:rsidRPr="00FF206D">
        <w:t xml:space="preserve"> среды для детей в ОО, позволяющей обеспечивать их гармоничное развитие и повышать качество воспитательно-образовательной работы;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>- совершенствование организации питания детей в ОО;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 xml:space="preserve">- организация совместных мероприятий </w:t>
      </w:r>
      <w:proofErr w:type="spellStart"/>
      <w:r w:rsidRPr="00FF206D">
        <w:t>здоровьесберегающей</w:t>
      </w:r>
      <w:proofErr w:type="spellEnd"/>
      <w:r w:rsidRPr="00FF206D">
        <w:t xml:space="preserve"> и  здоровье формирующей направленности.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rPr>
          <w:b/>
        </w:rPr>
        <w:lastRenderedPageBreak/>
        <w:t>Цель</w:t>
      </w:r>
      <w:r w:rsidRPr="00FF206D">
        <w:t>: Формирование у школьников всех возрастов понимания значимости здоровья для собственного самоутверждения.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  <w:rPr>
          <w:b/>
        </w:rPr>
      </w:pPr>
      <w:r w:rsidRPr="00FF206D">
        <w:rPr>
          <w:b/>
        </w:rPr>
        <w:t>Задачи: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>3. Привитие учащимся традиций бережного отношения человека к собственному здоровью.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471"/>
      </w:tblGrid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F206D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F206D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F206D">
              <w:t>Сроки реализации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F206D">
              <w:t>Ответственные</w:t>
            </w:r>
          </w:p>
        </w:tc>
      </w:tr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Проведение мониторинга состояния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 xml:space="preserve">физического развития детей и влияние учебной нагрузки </w:t>
            </w:r>
            <w:proofErr w:type="spellStart"/>
            <w:r w:rsidRPr="00FF206D">
              <w:t>наих</w:t>
            </w:r>
            <w:proofErr w:type="spellEnd"/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здоровье.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До 15.09.2</w:t>
            </w:r>
            <w:r w:rsidR="00560EB7" w:rsidRPr="00FF206D">
              <w:t>3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До 15.01.2</w:t>
            </w:r>
            <w:r w:rsidR="00560EB7" w:rsidRPr="00FF206D">
              <w:t>4</w:t>
            </w:r>
          </w:p>
          <w:p w:rsidR="009C11BA" w:rsidRPr="00FF206D" w:rsidRDefault="009C11BA" w:rsidP="00560EB7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До 15.05.2</w:t>
            </w:r>
            <w:r w:rsidR="00560EB7" w:rsidRPr="00FF206D"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 xml:space="preserve">Зам. директора </w:t>
            </w:r>
            <w:proofErr w:type="gramStart"/>
            <w:r w:rsidRPr="00FF206D">
              <w:t>по</w:t>
            </w:r>
            <w:proofErr w:type="gramEnd"/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ВР, медсестра, учителя физической культуры</w:t>
            </w:r>
          </w:p>
        </w:tc>
      </w:tr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Информирование родителей о результатах анализа состояния  здоровья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До 15.09.2</w:t>
            </w:r>
            <w:r w:rsidR="00560EB7" w:rsidRPr="00FF206D">
              <w:t>3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До 15.01.2</w:t>
            </w:r>
            <w:r w:rsidR="00560EB7" w:rsidRPr="00FF206D">
              <w:t>4</w:t>
            </w:r>
          </w:p>
          <w:p w:rsidR="009C11BA" w:rsidRPr="00FF206D" w:rsidRDefault="009C11BA" w:rsidP="00560EB7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До 15.05.2</w:t>
            </w:r>
            <w:r w:rsidR="00560EB7" w:rsidRPr="00FF206D"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Медсестра,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классные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руководители</w:t>
            </w:r>
          </w:p>
        </w:tc>
      </w:tr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Осуществление индивидуально-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 xml:space="preserve">дифференцированного подхода </w:t>
            </w:r>
            <w:proofErr w:type="gramStart"/>
            <w:r w:rsidRPr="00FF206D">
              <w:t>к</w:t>
            </w:r>
            <w:proofErr w:type="gramEnd"/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учащимся на уроках физкультуры.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 w:rsidP="00560EB7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202</w:t>
            </w:r>
            <w:r w:rsidR="00560EB7" w:rsidRPr="00FF206D">
              <w:t>3</w:t>
            </w:r>
            <w:r w:rsidRPr="00FF206D">
              <w:t>-202</w:t>
            </w:r>
            <w:r w:rsidR="00560EB7" w:rsidRPr="00FF206D">
              <w:t>4</w:t>
            </w:r>
            <w:r w:rsidRPr="00FF206D">
              <w:t>уч</w:t>
            </w:r>
            <w:proofErr w:type="gramStart"/>
            <w:r w:rsidRPr="00FF206D">
              <w:t>.г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Учителя физической культуры</w:t>
            </w:r>
          </w:p>
        </w:tc>
      </w:tr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 w:rsidP="00560EB7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202</w:t>
            </w:r>
            <w:r w:rsidR="00560EB7" w:rsidRPr="00FF206D">
              <w:t>3</w:t>
            </w:r>
            <w:r w:rsidRPr="00FF206D">
              <w:t>-202</w:t>
            </w:r>
            <w:r w:rsidR="00560EB7" w:rsidRPr="00FF206D">
              <w:t>4</w:t>
            </w:r>
            <w:r w:rsidRPr="00FF206D">
              <w:t>уч</w:t>
            </w:r>
            <w:proofErr w:type="gramStart"/>
            <w:r w:rsidRPr="00FF206D">
              <w:t>.г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Директор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школы,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медсестра</w:t>
            </w:r>
          </w:p>
        </w:tc>
      </w:tr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Организация и проведение  Дня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 xml:space="preserve">Здоровья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До 30.09.</w:t>
            </w:r>
            <w:r w:rsidR="00560EB7" w:rsidRPr="00FF206D">
              <w:t>3</w:t>
            </w:r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05.11.2</w:t>
            </w:r>
            <w:r w:rsidR="00560EB7" w:rsidRPr="00FF206D">
              <w:t>3</w:t>
            </w:r>
          </w:p>
          <w:p w:rsidR="009C11BA" w:rsidRPr="00FF206D" w:rsidRDefault="009C11BA" w:rsidP="00560EB7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13.02.2</w:t>
            </w:r>
            <w:r w:rsidR="00560EB7" w:rsidRPr="00FF206D"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Педагог-организатор ОБЖ, учителя физической культуры</w:t>
            </w:r>
          </w:p>
        </w:tc>
      </w:tr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 xml:space="preserve">Работа </w:t>
            </w:r>
            <w:proofErr w:type="spellStart"/>
            <w:r w:rsidRPr="00FF206D">
              <w:t>педколлектива</w:t>
            </w:r>
            <w:proofErr w:type="spellEnd"/>
            <w:r w:rsidRPr="00FF206D">
              <w:t xml:space="preserve"> по сохранению здоровья у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 w:rsidP="00560EB7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202</w:t>
            </w:r>
            <w:r w:rsidR="00560EB7" w:rsidRPr="00FF206D">
              <w:t>3</w:t>
            </w:r>
            <w:r w:rsidRPr="00FF206D">
              <w:t>-202</w:t>
            </w:r>
            <w:r w:rsidR="00560EB7" w:rsidRPr="00FF206D">
              <w:t>4</w:t>
            </w:r>
            <w:r w:rsidRPr="00FF206D">
              <w:t>уч</w:t>
            </w:r>
            <w:proofErr w:type="gramStart"/>
            <w:r w:rsidRPr="00FF206D">
              <w:t>.г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Зам директора по ВР</w:t>
            </w:r>
          </w:p>
        </w:tc>
      </w:tr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FF206D">
              <w:t>Работа по профилактике травматизма в школе (работа с родителями, организация</w:t>
            </w:r>
            <w:proofErr w:type="gramEnd"/>
          </w:p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дежурства учителей).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 w:rsidP="00560EB7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202</w:t>
            </w:r>
            <w:r w:rsidR="00560EB7" w:rsidRPr="00FF206D">
              <w:t>3</w:t>
            </w:r>
            <w:r w:rsidRPr="00FF206D">
              <w:t>-202</w:t>
            </w:r>
            <w:r w:rsidR="00560EB7" w:rsidRPr="00FF206D">
              <w:t>4</w:t>
            </w:r>
            <w:r w:rsidRPr="00FF206D">
              <w:t>уч</w:t>
            </w:r>
            <w:proofErr w:type="gramStart"/>
            <w:r w:rsidRPr="00FF206D">
              <w:t>.г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Зам директора по ВР классные руководители</w:t>
            </w:r>
          </w:p>
        </w:tc>
      </w:tr>
      <w:tr w:rsidR="009C11BA" w:rsidRPr="00FF206D" w:rsidTr="009C1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BA" w:rsidRPr="00FF206D" w:rsidRDefault="009C11BA" w:rsidP="00560EB7">
            <w:pPr>
              <w:autoSpaceDE w:val="0"/>
              <w:autoSpaceDN w:val="0"/>
              <w:adjustRightInd w:val="0"/>
              <w:spacing w:line="276" w:lineRule="auto"/>
            </w:pPr>
            <w:r w:rsidRPr="00FF206D">
              <w:t>202</w:t>
            </w:r>
            <w:r w:rsidR="00560EB7" w:rsidRPr="00FF206D">
              <w:t>3</w:t>
            </w:r>
            <w:r w:rsidRPr="00FF206D">
              <w:t>-202</w:t>
            </w:r>
            <w:r w:rsidR="00560EB7" w:rsidRPr="00FF206D">
              <w:t>4</w:t>
            </w:r>
            <w:r w:rsidRPr="00FF206D">
              <w:t>уч</w:t>
            </w:r>
            <w:proofErr w:type="gramStart"/>
            <w:r w:rsidRPr="00FF206D">
              <w:t>.г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A" w:rsidRPr="00FF206D" w:rsidRDefault="009C11B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9C11BA" w:rsidRPr="00FF206D" w:rsidRDefault="009C11BA" w:rsidP="009C11BA">
      <w:pPr>
        <w:autoSpaceDE w:val="0"/>
        <w:autoSpaceDN w:val="0"/>
        <w:adjustRightInd w:val="0"/>
        <w:rPr>
          <w:sz w:val="23"/>
          <w:szCs w:val="23"/>
        </w:rPr>
      </w:pPr>
    </w:p>
    <w:p w:rsidR="009C11BA" w:rsidRPr="00FF206D" w:rsidRDefault="009C11BA" w:rsidP="009C11BA">
      <w:pPr>
        <w:ind w:firstLine="567"/>
        <w:jc w:val="both"/>
      </w:pPr>
      <w:r w:rsidRPr="00FF206D">
        <w:t>В рамках данной программы два раза в год проводится мониторинг по следующим направлениям:</w:t>
      </w:r>
    </w:p>
    <w:p w:rsidR="009C11BA" w:rsidRPr="00FF206D" w:rsidRDefault="009C11BA" w:rsidP="009C11BA">
      <w:pPr>
        <w:ind w:firstLine="567"/>
        <w:jc w:val="both"/>
      </w:pPr>
      <w:r w:rsidRPr="00FF206D">
        <w:t>- физическое здоровье учащихся (соблюдение ЗОЖ, данные медицинских осмотров, двигательная активность);</w:t>
      </w:r>
    </w:p>
    <w:p w:rsidR="009C11BA" w:rsidRPr="00FF206D" w:rsidRDefault="009C11BA" w:rsidP="009C11BA">
      <w:pPr>
        <w:ind w:firstLine="567"/>
        <w:jc w:val="both"/>
      </w:pPr>
      <w:r w:rsidRPr="00FF206D">
        <w:t>- психическое здоровье учащихся (оценка уровня тревожности, развитие познавательных процессов, самооценка);</w:t>
      </w:r>
    </w:p>
    <w:p w:rsidR="009C11BA" w:rsidRPr="00FF206D" w:rsidRDefault="009C11BA" w:rsidP="009C11BA">
      <w:pPr>
        <w:ind w:firstLine="567"/>
        <w:jc w:val="both"/>
      </w:pPr>
      <w:r w:rsidRPr="00FF206D">
        <w:t>- социальная адаптация учащихся (оценка уровня комфортности).</w:t>
      </w:r>
    </w:p>
    <w:p w:rsidR="009C11BA" w:rsidRPr="00FF206D" w:rsidRDefault="009C11BA" w:rsidP="009C11BA">
      <w:pPr>
        <w:ind w:firstLine="567"/>
        <w:jc w:val="both"/>
      </w:pPr>
      <w:r w:rsidRPr="00FF206D">
        <w:lastRenderedPageBreak/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потенциал, количество пропусков уроков по болезни, степень готовности к здоровому образу жизни.</w:t>
      </w:r>
    </w:p>
    <w:p w:rsidR="009C11BA" w:rsidRPr="00FF206D" w:rsidRDefault="009C11BA" w:rsidP="009C11BA">
      <w:pPr>
        <w:ind w:firstLine="567"/>
        <w:jc w:val="both"/>
      </w:pPr>
      <w:r w:rsidRPr="00FF206D"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>Ожидаемые результаты: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>1. Тенденция к снижению роста заболеваемости учащихся;</w:t>
      </w:r>
    </w:p>
    <w:p w:rsidR="009C11BA" w:rsidRPr="00FF206D" w:rsidRDefault="009C11BA" w:rsidP="009C11BA">
      <w:pPr>
        <w:autoSpaceDE w:val="0"/>
        <w:autoSpaceDN w:val="0"/>
        <w:adjustRightInd w:val="0"/>
        <w:ind w:firstLine="567"/>
        <w:jc w:val="both"/>
      </w:pPr>
      <w:r w:rsidRPr="00FF206D">
        <w:t>2. Рост личностных и спортивных достижений.</w:t>
      </w:r>
    </w:p>
    <w:p w:rsidR="009C11BA" w:rsidRPr="00FF206D" w:rsidRDefault="009C11BA" w:rsidP="009C11BA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FF206D">
        <w:t>3.  Рост комфортности субъектов образовательного процесса.</w:t>
      </w:r>
    </w:p>
    <w:p w:rsidR="009C11BA" w:rsidRPr="00FF206D" w:rsidRDefault="009C11BA" w:rsidP="009C11BA">
      <w:pPr>
        <w:autoSpaceDE w:val="0"/>
        <w:autoSpaceDN w:val="0"/>
        <w:adjustRightInd w:val="0"/>
      </w:pPr>
    </w:p>
    <w:p w:rsidR="009C11BA" w:rsidRPr="00560EB7" w:rsidRDefault="009C11BA" w:rsidP="009C11BA">
      <w:pPr>
        <w:autoSpaceDE w:val="0"/>
        <w:autoSpaceDN w:val="0"/>
        <w:adjustRightInd w:val="0"/>
        <w:rPr>
          <w:color w:val="C00000"/>
        </w:rPr>
      </w:pPr>
    </w:p>
    <w:p w:rsidR="009C11BA" w:rsidRPr="00560EB7" w:rsidRDefault="009C11BA" w:rsidP="00FF206D">
      <w:pPr>
        <w:pStyle w:val="af3"/>
        <w:rPr>
          <w:b/>
          <w:bCs/>
          <w:sz w:val="20"/>
          <w:szCs w:val="20"/>
        </w:rPr>
      </w:pPr>
      <w:r w:rsidRPr="00560EB7">
        <w:rPr>
          <w:b/>
          <w:bCs/>
        </w:rPr>
        <w:t xml:space="preserve"> </w:t>
      </w:r>
      <w:r w:rsidRPr="00560EB7">
        <w:rPr>
          <w:b/>
          <w:bCs/>
          <w:sz w:val="20"/>
          <w:szCs w:val="20"/>
        </w:rPr>
        <w:t>ОЖИДАЕМЫЕ РЕЗУЛЬТАТЫ РЕАЛИЗАЦИИ ПРОГРАММЫ РАЗВИТИЯ</w:t>
      </w:r>
    </w:p>
    <w:p w:rsidR="009C11BA" w:rsidRPr="00560EB7" w:rsidRDefault="009C11BA" w:rsidP="009C11BA">
      <w:pPr>
        <w:ind w:firstLine="900"/>
        <w:jc w:val="both"/>
        <w:rPr>
          <w:b/>
          <w:bCs/>
        </w:rPr>
      </w:pPr>
    </w:p>
    <w:p w:rsidR="009C11BA" w:rsidRPr="00560EB7" w:rsidRDefault="009C11BA" w:rsidP="009C11BA">
      <w:pPr>
        <w:pStyle w:val="Default"/>
        <w:ind w:firstLine="567"/>
        <w:jc w:val="both"/>
        <w:rPr>
          <w:color w:val="auto"/>
        </w:rPr>
      </w:pPr>
      <w:r w:rsidRPr="00560EB7">
        <w:rPr>
          <w:color w:val="auto"/>
        </w:rPr>
        <w:t xml:space="preserve">1. Переход на федеральные государственные образовательные стандарты  </w:t>
      </w:r>
      <w:r w:rsidR="00FF206D">
        <w:rPr>
          <w:color w:val="auto"/>
        </w:rPr>
        <w:t xml:space="preserve">третьего </w:t>
      </w:r>
      <w:r w:rsidRPr="00560EB7">
        <w:rPr>
          <w:color w:val="auto"/>
        </w:rPr>
        <w:t xml:space="preserve">поколения на всех ступенях обучения; </w:t>
      </w:r>
    </w:p>
    <w:p w:rsidR="009C11BA" w:rsidRPr="00560EB7" w:rsidRDefault="009C11BA" w:rsidP="009C11BA">
      <w:pPr>
        <w:pStyle w:val="Default"/>
        <w:ind w:firstLine="567"/>
        <w:jc w:val="both"/>
        <w:rPr>
          <w:color w:val="auto"/>
        </w:rPr>
      </w:pPr>
      <w:r w:rsidRPr="00560EB7">
        <w:rPr>
          <w:color w:val="auto"/>
        </w:rPr>
        <w:t xml:space="preserve">2. 100% выпускников успешно осваивают общеобразовательные программы и сдают ГИА-9 и ЕГЭ. </w:t>
      </w:r>
    </w:p>
    <w:p w:rsidR="00FF206D" w:rsidRDefault="009C11BA" w:rsidP="00FF206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6D">
        <w:rPr>
          <w:rFonts w:ascii="Times New Roman" w:hAnsi="Times New Roman" w:cs="Times New Roman"/>
          <w:sz w:val="24"/>
          <w:szCs w:val="24"/>
        </w:rPr>
        <w:t xml:space="preserve">3. </w:t>
      </w:r>
      <w:r w:rsidR="00ED28EE">
        <w:rPr>
          <w:rFonts w:ascii="Times New Roman" w:hAnsi="Times New Roman" w:cs="Times New Roman"/>
          <w:sz w:val="24"/>
          <w:szCs w:val="24"/>
        </w:rPr>
        <w:t xml:space="preserve">Устранение </w:t>
      </w:r>
      <w:r w:rsidR="00FF206D" w:rsidRPr="00FF206D">
        <w:rPr>
          <w:rFonts w:ascii="Times New Roman" w:hAnsi="Times New Roman" w:cs="Times New Roman"/>
          <w:sz w:val="24"/>
          <w:szCs w:val="24"/>
        </w:rPr>
        <w:t>дефицита педагогических кадров (в частности социального педагогов, педагога-психолога, учителя-логопеда, учителя русского языка, учителя математики, учителя начальных классов) за счет привлечения молодых специалистов, специалистов их других регионов, переподготовки учителей школы на 5%.</w:t>
      </w:r>
    </w:p>
    <w:p w:rsidR="00FF206D" w:rsidRDefault="00FF206D" w:rsidP="00FF206D">
      <w:pPr>
        <w:pStyle w:val="af2"/>
        <w:jc w:val="both"/>
        <w:rPr>
          <w:rFonts w:ascii="PT Astra Serif" w:hAnsi="PT Astra Serif"/>
          <w:sz w:val="24"/>
          <w:szCs w:val="24"/>
        </w:rPr>
      </w:pPr>
      <w:r>
        <w:t xml:space="preserve">          </w:t>
      </w:r>
      <w:r w:rsidR="009C11BA" w:rsidRPr="00560EB7">
        <w:t xml:space="preserve">4. </w:t>
      </w:r>
      <w:r>
        <w:rPr>
          <w:rFonts w:ascii="PT Astra Serif" w:hAnsi="PT Astra Serif"/>
          <w:sz w:val="24"/>
          <w:szCs w:val="24"/>
        </w:rPr>
        <w:t xml:space="preserve">Уменьшение числа педагогических работников, имеющих профессиональные дефициты за счет </w:t>
      </w:r>
      <w:r w:rsidRPr="00AE27A3">
        <w:rPr>
          <w:rFonts w:ascii="PT Astra Serif" w:hAnsi="PT Astra Serif"/>
          <w:sz w:val="24"/>
          <w:szCs w:val="24"/>
        </w:rPr>
        <w:t>повышения педагогического и профессионального мастерства, овладения профессиональными компетенциями</w:t>
      </w:r>
      <w:r w:rsidR="00ED28EE" w:rsidRPr="00ED28EE">
        <w:rPr>
          <w:rFonts w:ascii="PT Astra Serif" w:hAnsi="PT Astra Serif"/>
          <w:sz w:val="24"/>
          <w:szCs w:val="24"/>
        </w:rPr>
        <w:t xml:space="preserve"> </w:t>
      </w:r>
      <w:r w:rsidR="00ED28EE">
        <w:rPr>
          <w:rFonts w:ascii="PT Astra Serif" w:hAnsi="PT Astra Serif"/>
          <w:sz w:val="24"/>
          <w:szCs w:val="24"/>
        </w:rPr>
        <w:t>на 50%</w:t>
      </w:r>
      <w:r>
        <w:rPr>
          <w:rFonts w:ascii="PT Astra Serif" w:hAnsi="PT Astra Serif"/>
          <w:sz w:val="24"/>
          <w:szCs w:val="24"/>
        </w:rPr>
        <w:t>;</w:t>
      </w:r>
    </w:p>
    <w:p w:rsidR="00FF206D" w:rsidRDefault="00FF206D" w:rsidP="00FF206D">
      <w:pPr>
        <w:pStyle w:val="af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5. Увеличение числа педагогических работников, использующих в своей деятельности современные формы, методы и средства обучения</w:t>
      </w:r>
      <w:r w:rsidR="00ED28EE" w:rsidRPr="00ED28EE">
        <w:rPr>
          <w:rFonts w:ascii="PT Astra Serif" w:hAnsi="PT Astra Serif"/>
          <w:sz w:val="24"/>
          <w:szCs w:val="24"/>
        </w:rPr>
        <w:t xml:space="preserve"> </w:t>
      </w:r>
      <w:r w:rsidR="00ED28EE">
        <w:rPr>
          <w:rFonts w:ascii="PT Astra Serif" w:hAnsi="PT Astra Serif"/>
          <w:sz w:val="24"/>
          <w:szCs w:val="24"/>
        </w:rPr>
        <w:t>на 50%</w:t>
      </w:r>
      <w:r>
        <w:rPr>
          <w:rFonts w:ascii="PT Astra Serif" w:hAnsi="PT Astra Serif"/>
          <w:sz w:val="24"/>
          <w:szCs w:val="24"/>
        </w:rPr>
        <w:t>;</w:t>
      </w:r>
    </w:p>
    <w:p w:rsidR="00FF206D" w:rsidRDefault="00FF206D" w:rsidP="00FF206D">
      <w:pPr>
        <w:pStyle w:val="af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6. Увеличение </w:t>
      </w:r>
      <w:r w:rsidR="00ED28EE">
        <w:rPr>
          <w:rFonts w:ascii="PT Astra Serif" w:hAnsi="PT Astra Serif"/>
          <w:sz w:val="24"/>
          <w:szCs w:val="24"/>
        </w:rPr>
        <w:t xml:space="preserve"> на 10% </w:t>
      </w:r>
      <w:r>
        <w:rPr>
          <w:rFonts w:ascii="PT Astra Serif" w:hAnsi="PT Astra Serif"/>
          <w:sz w:val="24"/>
          <w:szCs w:val="24"/>
        </w:rPr>
        <w:t>числа педагогических работников вовлеченных в систему наставничества над молодыми педагогами.</w:t>
      </w:r>
    </w:p>
    <w:p w:rsidR="009C11BA" w:rsidRPr="00560EB7" w:rsidRDefault="00ED28EE" w:rsidP="00ED28E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FF206D">
        <w:rPr>
          <w:color w:val="auto"/>
        </w:rPr>
        <w:t xml:space="preserve">7. </w:t>
      </w:r>
      <w:r w:rsidR="009C11BA" w:rsidRPr="00560EB7">
        <w:rPr>
          <w:color w:val="auto"/>
        </w:rPr>
        <w:t xml:space="preserve">До </w:t>
      </w:r>
      <w:r>
        <w:rPr>
          <w:color w:val="auto"/>
        </w:rPr>
        <w:t>3</w:t>
      </w:r>
      <w:r w:rsidR="009C11BA" w:rsidRPr="00560EB7">
        <w:rPr>
          <w:color w:val="auto"/>
        </w:rPr>
        <w:t xml:space="preserve">0% учителей используют инновационные системы оценки качества образования. </w:t>
      </w:r>
    </w:p>
    <w:p w:rsidR="00FF206D" w:rsidRPr="00D82C53" w:rsidRDefault="00ED28EE" w:rsidP="00FF206D">
      <w:pPr>
        <w:jc w:val="both"/>
        <w:rPr>
          <w:rFonts w:eastAsia="Calibri"/>
        </w:rPr>
      </w:pPr>
      <w:r>
        <w:t xml:space="preserve">     </w:t>
      </w:r>
      <w:r w:rsidR="00FF206D">
        <w:t>8.</w:t>
      </w:r>
      <w:r w:rsidR="009C11BA" w:rsidRPr="00560EB7">
        <w:t xml:space="preserve"> </w:t>
      </w:r>
      <w:r w:rsidR="00FF206D">
        <w:t>100% учащихся</w:t>
      </w:r>
      <w:r w:rsidR="00FF206D" w:rsidRPr="00D82C53">
        <w:rPr>
          <w:rFonts w:eastAsia="Calibri"/>
        </w:rPr>
        <w:t xml:space="preserve">, подвергающихся </w:t>
      </w:r>
      <w:proofErr w:type="spellStart"/>
      <w:r w:rsidR="00FF206D" w:rsidRPr="00D82C53">
        <w:rPr>
          <w:rFonts w:eastAsia="Calibri"/>
        </w:rPr>
        <w:t>буллингу</w:t>
      </w:r>
      <w:proofErr w:type="spellEnd"/>
      <w:r w:rsidR="00FF206D" w:rsidRPr="00D82C53">
        <w:rPr>
          <w:rFonts w:eastAsia="Calibri"/>
        </w:rPr>
        <w:t>, получаю</w:t>
      </w:r>
      <w:r w:rsidR="00FF206D">
        <w:rPr>
          <w:rFonts w:eastAsia="Calibri"/>
        </w:rPr>
        <w:t>т</w:t>
      </w:r>
      <w:r w:rsidR="00FF206D" w:rsidRPr="00D82C53">
        <w:rPr>
          <w:rFonts w:eastAsia="Calibri"/>
        </w:rPr>
        <w:t xml:space="preserve"> психолого-педагогическую поддержку.</w:t>
      </w:r>
    </w:p>
    <w:p w:rsidR="00FF206D" w:rsidRPr="00D82C53" w:rsidRDefault="00ED28EE" w:rsidP="00FF206D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FF206D">
        <w:rPr>
          <w:rFonts w:eastAsia="Calibri"/>
        </w:rPr>
        <w:t xml:space="preserve"> 9. </w:t>
      </w:r>
      <w:r>
        <w:rPr>
          <w:rFonts w:eastAsia="Calibri"/>
        </w:rPr>
        <w:t>Увеличение к</w:t>
      </w:r>
      <w:r w:rsidR="00FF206D" w:rsidRPr="00D82C53">
        <w:rPr>
          <w:rFonts w:eastAsia="Calibri"/>
        </w:rPr>
        <w:t xml:space="preserve">оличество педагогов, обладающих </w:t>
      </w:r>
      <w:r w:rsidR="00FF206D" w:rsidRPr="00E72081">
        <w:rPr>
          <w:rFonts w:eastAsia="Calibri"/>
        </w:rPr>
        <w:t>навыком конструктивного решения проблемных</w:t>
      </w:r>
      <w:r w:rsidR="00FF206D">
        <w:rPr>
          <w:rFonts w:eastAsia="Calibri"/>
        </w:rPr>
        <w:t xml:space="preserve"> </w:t>
      </w:r>
      <w:r w:rsidR="00FF206D" w:rsidRPr="00E72081">
        <w:rPr>
          <w:rFonts w:eastAsia="Calibri"/>
        </w:rPr>
        <w:t>педагогических ситуаций (по результатам диагностики)</w:t>
      </w:r>
      <w:r w:rsidR="00FF206D">
        <w:rPr>
          <w:rFonts w:eastAsia="Calibri"/>
        </w:rPr>
        <w:t>.</w:t>
      </w:r>
    </w:p>
    <w:p w:rsidR="009C11BA" w:rsidRPr="00560EB7" w:rsidRDefault="00ED28EE" w:rsidP="00ED28E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10.</w:t>
      </w:r>
      <w:r w:rsidR="009C11BA" w:rsidRPr="00560EB7">
        <w:rPr>
          <w:color w:val="auto"/>
        </w:rPr>
        <w:t xml:space="preserve"> 100% учащихся </w:t>
      </w:r>
      <w:proofErr w:type="gramStart"/>
      <w:r w:rsidR="009C11BA" w:rsidRPr="00560EB7">
        <w:rPr>
          <w:color w:val="auto"/>
        </w:rPr>
        <w:t>обеспечены</w:t>
      </w:r>
      <w:proofErr w:type="gramEnd"/>
      <w:r w:rsidR="009C11BA" w:rsidRPr="00560EB7">
        <w:rPr>
          <w:color w:val="auto"/>
        </w:rPr>
        <w:t xml:space="preserve"> необходимыми  условиями для занятий физкультурой и спортом. </w:t>
      </w:r>
    </w:p>
    <w:p w:rsidR="009C11BA" w:rsidRDefault="00ED28EE" w:rsidP="00ED28E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11</w:t>
      </w:r>
      <w:r w:rsidR="009C11BA" w:rsidRPr="00560EB7">
        <w:rPr>
          <w:color w:val="auto"/>
        </w:rPr>
        <w:t xml:space="preserve">. Охват 100% педагогов непрерывным образованием. </w:t>
      </w:r>
    </w:p>
    <w:p w:rsidR="00ED28EE" w:rsidRPr="00ED28EE" w:rsidRDefault="00ED28EE" w:rsidP="00ED28EE">
      <w:pPr>
        <w:pStyle w:val="af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8EE">
        <w:rPr>
          <w:rFonts w:ascii="Times New Roman" w:hAnsi="Times New Roman" w:cs="Times New Roman"/>
        </w:rPr>
        <w:t xml:space="preserve">       12.</w:t>
      </w:r>
      <w:r w:rsidRPr="00ED28EE">
        <w:t xml:space="preserve"> </w:t>
      </w:r>
      <w:r w:rsidRPr="00ED28EE">
        <w:rPr>
          <w:rFonts w:ascii="Times New Roman" w:hAnsi="Times New Roman" w:cs="Times New Roman"/>
          <w:sz w:val="24"/>
          <w:szCs w:val="24"/>
        </w:rPr>
        <w:t>Улучшение качества</w:t>
      </w:r>
      <w:r w:rsidRPr="00ED28E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коммуникативных навыков и навыков эффективного общения всех участников образовательных отношени</w:t>
      </w:r>
      <w:proofErr w:type="gramStart"/>
      <w:r w:rsidRPr="00ED28EE">
        <w:rPr>
          <w:rStyle w:val="c6"/>
          <w:rFonts w:ascii="Times New Roman" w:hAnsi="Times New Roman" w:cs="Times New Roman"/>
          <w:color w:val="000000"/>
          <w:sz w:val="24"/>
          <w:szCs w:val="24"/>
        </w:rPr>
        <w:t>й</w:t>
      </w:r>
      <w:r w:rsidRPr="00E72081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Pr="00E72081">
        <w:rPr>
          <w:rFonts w:ascii="Times New Roman" w:eastAsia="Calibri" w:hAnsi="Times New Roman"/>
          <w:sz w:val="24"/>
          <w:szCs w:val="24"/>
        </w:rPr>
        <w:t>по результатам диагностики)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ED28EE" w:rsidRPr="00ED28EE" w:rsidRDefault="00ED28EE" w:rsidP="00ED28EE">
      <w:pPr>
        <w:pStyle w:val="Default"/>
        <w:jc w:val="both"/>
        <w:rPr>
          <w:color w:val="auto"/>
        </w:rPr>
      </w:pPr>
    </w:p>
    <w:sectPr w:rsidR="00ED28EE" w:rsidRPr="00ED28EE" w:rsidSect="0025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276D"/>
    <w:multiLevelType w:val="hybridMultilevel"/>
    <w:tmpl w:val="F1588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0A8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F427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0A96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B8DA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2EB3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4A93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5CD8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BC31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b w:val="0"/>
        <w:sz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F0659"/>
    <w:multiLevelType w:val="hybridMultilevel"/>
    <w:tmpl w:val="503E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511D0"/>
    <w:multiLevelType w:val="hybridMultilevel"/>
    <w:tmpl w:val="E7B6B71E"/>
    <w:lvl w:ilvl="0" w:tplc="9592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4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A43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C1238"/>
    <w:multiLevelType w:val="hybridMultilevel"/>
    <w:tmpl w:val="182A5BC8"/>
    <w:lvl w:ilvl="0" w:tplc="647AFE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58069C0"/>
    <w:multiLevelType w:val="hybridMultilevel"/>
    <w:tmpl w:val="22F2E01E"/>
    <w:lvl w:ilvl="0" w:tplc="0534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04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879D5"/>
    <w:multiLevelType w:val="hybridMultilevel"/>
    <w:tmpl w:val="6FCA2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F1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B045A"/>
    <w:multiLevelType w:val="multilevel"/>
    <w:tmpl w:val="4BA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602A1"/>
    <w:multiLevelType w:val="multilevel"/>
    <w:tmpl w:val="188898A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9">
    <w:nsid w:val="3B643B6D"/>
    <w:multiLevelType w:val="hybridMultilevel"/>
    <w:tmpl w:val="E6E0A0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E4D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74CED"/>
    <w:multiLevelType w:val="hybridMultilevel"/>
    <w:tmpl w:val="0842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7660"/>
    <w:multiLevelType w:val="hybridMultilevel"/>
    <w:tmpl w:val="22F2E01E"/>
    <w:lvl w:ilvl="0" w:tplc="0534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67267"/>
    <w:multiLevelType w:val="hybridMultilevel"/>
    <w:tmpl w:val="76B6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17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2768B"/>
    <w:multiLevelType w:val="hybridMultilevel"/>
    <w:tmpl w:val="4844F106"/>
    <w:lvl w:ilvl="0" w:tplc="5F7A3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D7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D0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E17EE"/>
    <w:multiLevelType w:val="hybridMultilevel"/>
    <w:tmpl w:val="7F824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25265"/>
    <w:multiLevelType w:val="hybridMultilevel"/>
    <w:tmpl w:val="801C3D96"/>
    <w:lvl w:ilvl="0" w:tplc="83107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93092"/>
    <w:multiLevelType w:val="hybridMultilevel"/>
    <w:tmpl w:val="F9FCF00E"/>
    <w:lvl w:ilvl="0" w:tplc="08A2822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612552"/>
    <w:multiLevelType w:val="hybridMultilevel"/>
    <w:tmpl w:val="4844F106"/>
    <w:lvl w:ilvl="0" w:tplc="5F7A3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34D91"/>
    <w:multiLevelType w:val="hybridMultilevel"/>
    <w:tmpl w:val="0842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8A1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E7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D0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D62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23F59"/>
    <w:multiLevelType w:val="hybridMultilevel"/>
    <w:tmpl w:val="DB8E720C"/>
    <w:lvl w:ilvl="0" w:tplc="9B1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11150"/>
    <w:multiLevelType w:val="multilevel"/>
    <w:tmpl w:val="D0B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1"/>
        </w:tabs>
        <w:ind w:left="781" w:hanging="6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56"/>
        </w:tabs>
        <w:ind w:left="85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856"/>
        </w:tabs>
        <w:ind w:left="85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16"/>
        </w:tabs>
        <w:ind w:left="1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216"/>
        </w:tabs>
        <w:ind w:left="12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6"/>
        </w:tabs>
        <w:ind w:left="157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76"/>
        </w:tabs>
        <w:ind w:left="157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6"/>
        </w:tabs>
        <w:ind w:left="1936" w:hanging="1800"/>
      </w:pPr>
      <w:rPr>
        <w:rFonts w:cs="Times New Roman"/>
      </w:rPr>
    </w:lvl>
  </w:abstractNum>
  <w:abstractNum w:abstractNumId="42">
    <w:nsid w:val="7CE07651"/>
    <w:multiLevelType w:val="hybridMultilevel"/>
    <w:tmpl w:val="6900B3FE"/>
    <w:lvl w:ilvl="0" w:tplc="3398D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26"/>
  </w:num>
  <w:num w:numId="20">
    <w:abstractNumId w:val="20"/>
  </w:num>
  <w:num w:numId="21">
    <w:abstractNumId w:val="37"/>
  </w:num>
  <w:num w:numId="22">
    <w:abstractNumId w:val="1"/>
  </w:num>
  <w:num w:numId="23">
    <w:abstractNumId w:val="35"/>
  </w:num>
  <w:num w:numId="24">
    <w:abstractNumId w:val="7"/>
  </w:num>
  <w:num w:numId="25">
    <w:abstractNumId w:val="38"/>
  </w:num>
  <w:num w:numId="26">
    <w:abstractNumId w:val="27"/>
  </w:num>
  <w:num w:numId="27">
    <w:abstractNumId w:val="24"/>
  </w:num>
  <w:num w:numId="28">
    <w:abstractNumId w:val="15"/>
  </w:num>
  <w:num w:numId="29">
    <w:abstractNumId w:val="13"/>
  </w:num>
  <w:num w:numId="30">
    <w:abstractNumId w:va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3"/>
  </w:num>
  <w:num w:numId="37">
    <w:abstractNumId w:val="14"/>
  </w:num>
  <w:num w:numId="38">
    <w:abstractNumId w:val="3"/>
  </w:num>
  <w:num w:numId="39">
    <w:abstractNumId w:val="2"/>
  </w:num>
  <w:num w:numId="40">
    <w:abstractNumId w:val="28"/>
  </w:num>
  <w:num w:numId="41">
    <w:abstractNumId w:val="18"/>
  </w:num>
  <w:num w:numId="42">
    <w:abstractNumId w:val="32"/>
  </w:num>
  <w:num w:numId="43">
    <w:abstractNumId w:val="25"/>
  </w:num>
  <w:num w:numId="44">
    <w:abstractNumId w:val="22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C11BA"/>
    <w:rsid w:val="000031E8"/>
    <w:rsid w:val="00076D1D"/>
    <w:rsid w:val="00123F98"/>
    <w:rsid w:val="001858F4"/>
    <w:rsid w:val="001927DF"/>
    <w:rsid w:val="0025586D"/>
    <w:rsid w:val="004310EA"/>
    <w:rsid w:val="00442CE8"/>
    <w:rsid w:val="004E6F05"/>
    <w:rsid w:val="00560EB7"/>
    <w:rsid w:val="00581A22"/>
    <w:rsid w:val="005949B0"/>
    <w:rsid w:val="005B3CB6"/>
    <w:rsid w:val="007038B7"/>
    <w:rsid w:val="00727B1B"/>
    <w:rsid w:val="00736A3A"/>
    <w:rsid w:val="0074680F"/>
    <w:rsid w:val="007836E5"/>
    <w:rsid w:val="00786D0A"/>
    <w:rsid w:val="007A7B37"/>
    <w:rsid w:val="009C11BA"/>
    <w:rsid w:val="00A02E0B"/>
    <w:rsid w:val="00AC7F6D"/>
    <w:rsid w:val="00B53886"/>
    <w:rsid w:val="00BE5638"/>
    <w:rsid w:val="00CF101F"/>
    <w:rsid w:val="00D30824"/>
    <w:rsid w:val="00DD07D0"/>
    <w:rsid w:val="00E224AD"/>
    <w:rsid w:val="00E23D22"/>
    <w:rsid w:val="00E418F1"/>
    <w:rsid w:val="00ED28EE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1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C11BA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1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1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11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1BA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uiPriority w:val="99"/>
    <w:locked/>
    <w:rsid w:val="009C11BA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9C11B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99"/>
    <w:semiHidden/>
    <w:unhideWhenUsed/>
    <w:rsid w:val="009C11BA"/>
    <w:pPr>
      <w:ind w:left="240"/>
    </w:pPr>
  </w:style>
  <w:style w:type="paragraph" w:styleId="a7">
    <w:name w:val="header"/>
    <w:basedOn w:val="a"/>
    <w:link w:val="a8"/>
    <w:uiPriority w:val="99"/>
    <w:semiHidden/>
    <w:unhideWhenUsed/>
    <w:rsid w:val="009C1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1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C11BA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9C11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C11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C11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C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11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11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aliases w:val="основа Знак"/>
    <w:basedOn w:val="a0"/>
    <w:link w:val="af2"/>
    <w:uiPriority w:val="1"/>
    <w:locked/>
    <w:rsid w:val="009C11BA"/>
    <w:rPr>
      <w:rFonts w:ascii="Calibri" w:hAnsi="Calibri" w:cs="Calibri"/>
    </w:rPr>
  </w:style>
  <w:style w:type="paragraph" w:styleId="af2">
    <w:name w:val="No Spacing"/>
    <w:aliases w:val="основа"/>
    <w:link w:val="af1"/>
    <w:uiPriority w:val="1"/>
    <w:qFormat/>
    <w:rsid w:val="009C11BA"/>
    <w:pPr>
      <w:spacing w:after="0" w:line="240" w:lineRule="auto"/>
    </w:pPr>
    <w:rPr>
      <w:rFonts w:ascii="Calibri" w:hAnsi="Calibri" w:cs="Calibri"/>
    </w:rPr>
  </w:style>
  <w:style w:type="paragraph" w:styleId="af3">
    <w:name w:val="List Paragraph"/>
    <w:basedOn w:val="a"/>
    <w:uiPriority w:val="34"/>
    <w:qFormat/>
    <w:rsid w:val="009C11BA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9C11B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2">
    <w:name w:val="1"/>
    <w:basedOn w:val="a"/>
    <w:uiPriority w:val="99"/>
    <w:rsid w:val="009C11BA"/>
    <w:pPr>
      <w:spacing w:after="288" w:line="432" w:lineRule="atLeast"/>
    </w:pPr>
  </w:style>
  <w:style w:type="paragraph" w:customStyle="1" w:styleId="Default">
    <w:name w:val="Default"/>
    <w:uiPriority w:val="99"/>
    <w:rsid w:val="009C1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C11BA"/>
    <w:pPr>
      <w:widowControl w:val="0"/>
      <w:suppressAutoHyphens/>
      <w:overflowPunct w:val="0"/>
      <w:autoSpaceDE w:val="0"/>
      <w:jc w:val="both"/>
    </w:pPr>
    <w:rPr>
      <w:rFonts w:ascii="Arial" w:hAnsi="Arial"/>
      <w:szCs w:val="20"/>
      <w:lang w:eastAsia="ar-SA"/>
    </w:rPr>
  </w:style>
  <w:style w:type="paragraph" w:customStyle="1" w:styleId="af4">
    <w:name w:val="Знак"/>
    <w:basedOn w:val="a"/>
    <w:uiPriority w:val="99"/>
    <w:rsid w:val="009C11BA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p4">
    <w:name w:val="p4"/>
    <w:basedOn w:val="a"/>
    <w:uiPriority w:val="99"/>
    <w:rsid w:val="009C11B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9C11BA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9C11BA"/>
    <w:pPr>
      <w:spacing w:before="100" w:beforeAutospacing="1" w:after="100" w:afterAutospacing="1"/>
    </w:pPr>
  </w:style>
  <w:style w:type="paragraph" w:customStyle="1" w:styleId="p68">
    <w:name w:val="p68"/>
    <w:basedOn w:val="a"/>
    <w:uiPriority w:val="99"/>
    <w:rsid w:val="009C11BA"/>
    <w:pPr>
      <w:spacing w:before="100" w:beforeAutospacing="1" w:after="100" w:afterAutospacing="1"/>
    </w:pPr>
  </w:style>
  <w:style w:type="paragraph" w:customStyle="1" w:styleId="p69">
    <w:name w:val="p69"/>
    <w:basedOn w:val="a"/>
    <w:uiPriority w:val="99"/>
    <w:rsid w:val="009C11BA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9C11BA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9C11BA"/>
    <w:pPr>
      <w:spacing w:before="100" w:beforeAutospacing="1" w:after="100" w:afterAutospacing="1"/>
    </w:pPr>
  </w:style>
  <w:style w:type="paragraph" w:customStyle="1" w:styleId="p70">
    <w:name w:val="p70"/>
    <w:basedOn w:val="a"/>
    <w:uiPriority w:val="99"/>
    <w:rsid w:val="009C11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11BA"/>
  </w:style>
  <w:style w:type="character" w:customStyle="1" w:styleId="s5">
    <w:name w:val="s5"/>
    <w:basedOn w:val="a0"/>
    <w:rsid w:val="009C11BA"/>
  </w:style>
  <w:style w:type="character" w:customStyle="1" w:styleId="s4">
    <w:name w:val="s4"/>
    <w:basedOn w:val="a0"/>
    <w:rsid w:val="009C11BA"/>
  </w:style>
  <w:style w:type="character" w:customStyle="1" w:styleId="s7">
    <w:name w:val="s7"/>
    <w:basedOn w:val="a0"/>
    <w:rsid w:val="009C11BA"/>
  </w:style>
  <w:style w:type="character" w:customStyle="1" w:styleId="s1">
    <w:name w:val="s1"/>
    <w:basedOn w:val="a0"/>
    <w:rsid w:val="009C11BA"/>
  </w:style>
  <w:style w:type="character" w:customStyle="1" w:styleId="s15">
    <w:name w:val="s15"/>
    <w:basedOn w:val="a0"/>
    <w:rsid w:val="009C11BA"/>
  </w:style>
  <w:style w:type="character" w:customStyle="1" w:styleId="s3">
    <w:name w:val="s3"/>
    <w:basedOn w:val="a0"/>
    <w:rsid w:val="009C11BA"/>
  </w:style>
  <w:style w:type="character" w:customStyle="1" w:styleId="s2">
    <w:name w:val="s2"/>
    <w:basedOn w:val="a0"/>
    <w:rsid w:val="009C11BA"/>
  </w:style>
  <w:style w:type="character" w:customStyle="1" w:styleId="s33">
    <w:name w:val="s33"/>
    <w:basedOn w:val="a0"/>
    <w:rsid w:val="009C11BA"/>
  </w:style>
  <w:style w:type="table" w:styleId="af5">
    <w:name w:val="Table Grid"/>
    <w:basedOn w:val="a1"/>
    <w:uiPriority w:val="59"/>
    <w:rsid w:val="009C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9C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9C11BA"/>
    <w:rPr>
      <w:b/>
      <w:bCs/>
    </w:rPr>
  </w:style>
  <w:style w:type="paragraph" w:customStyle="1" w:styleId="c11">
    <w:name w:val="c11"/>
    <w:basedOn w:val="a"/>
    <w:rsid w:val="00A02E0B"/>
    <w:pPr>
      <w:spacing w:before="100" w:beforeAutospacing="1" w:after="100" w:afterAutospacing="1"/>
    </w:pPr>
  </w:style>
  <w:style w:type="character" w:customStyle="1" w:styleId="c6">
    <w:name w:val="c6"/>
    <w:basedOn w:val="a0"/>
    <w:rsid w:val="00A0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2;&#1050;&#1054;&#1059;%20&#1058;&#1064;&#1048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2;&#1050;&#1054;&#1059;%20&#1058;&#1064;&#1048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2;&#1050;&#1054;&#1059;%20&#1058;&#1064;&#1048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Лист5!$B$4</c:f>
              <c:strCache>
                <c:ptCount val="1"/>
                <c:pt idx="0">
                  <c:v>Количество детей, обучавшихся на конец учебного года, в том числе:</c:v>
                </c:pt>
              </c:strCache>
            </c:strRef>
          </c:tx>
          <c:dLbls>
            <c:showVal val="1"/>
          </c:dLbls>
          <c:cat>
            <c:strRef>
              <c:f>Лист5!$C$3:$F$3</c:f>
              <c:strCache>
                <c:ptCount val="4"/>
                <c:pt idx="0">
                  <c:v>2019–2020 учебный год</c:v>
                </c:pt>
                <c:pt idx="1">
                  <c:v>2020–2021 учебный год</c:v>
                </c:pt>
                <c:pt idx="2">
                  <c:v>2021-2022 учебный год</c:v>
                </c:pt>
                <c:pt idx="3">
                  <c:v>На конец 2022 года</c:v>
                </c:pt>
              </c:strCache>
            </c:strRef>
          </c:cat>
          <c:val>
            <c:numRef>
              <c:f>Лист5!$C$4:$F$4</c:f>
              <c:numCache>
                <c:formatCode>General</c:formatCode>
                <c:ptCount val="4"/>
                <c:pt idx="0">
                  <c:v>681</c:v>
                </c:pt>
                <c:pt idx="1">
                  <c:v>648</c:v>
                </c:pt>
                <c:pt idx="2">
                  <c:v>649</c:v>
                </c:pt>
                <c:pt idx="3">
                  <c:v>746</c:v>
                </c:pt>
              </c:numCache>
            </c:numRef>
          </c:val>
        </c:ser>
        <c:ser>
          <c:idx val="1"/>
          <c:order val="1"/>
          <c:tx>
            <c:strRef>
              <c:f>Лист5!$B$5</c:f>
              <c:strCache>
                <c:ptCount val="1"/>
                <c:pt idx="0">
                  <c:v>начальная школа</c:v>
                </c:pt>
              </c:strCache>
            </c:strRef>
          </c:tx>
          <c:dLbls>
            <c:showVal val="1"/>
          </c:dLbls>
          <c:cat>
            <c:strRef>
              <c:f>Лист5!$C$3:$F$3</c:f>
              <c:strCache>
                <c:ptCount val="4"/>
                <c:pt idx="0">
                  <c:v>2019–2020 учебный год</c:v>
                </c:pt>
                <c:pt idx="1">
                  <c:v>2020–2021 учебный год</c:v>
                </c:pt>
                <c:pt idx="2">
                  <c:v>2021-2022 учебный год</c:v>
                </c:pt>
                <c:pt idx="3">
                  <c:v>На конец 2022 года</c:v>
                </c:pt>
              </c:strCache>
            </c:strRef>
          </c:cat>
          <c:val>
            <c:numRef>
              <c:f>Лист5!$C$5:$F$5</c:f>
              <c:numCache>
                <c:formatCode>General</c:formatCode>
                <c:ptCount val="4"/>
                <c:pt idx="0">
                  <c:v>226</c:v>
                </c:pt>
                <c:pt idx="1">
                  <c:v>207</c:v>
                </c:pt>
                <c:pt idx="2">
                  <c:v>213</c:v>
                </c:pt>
                <c:pt idx="3">
                  <c:v>289</c:v>
                </c:pt>
              </c:numCache>
            </c:numRef>
          </c:val>
        </c:ser>
        <c:ser>
          <c:idx val="2"/>
          <c:order val="2"/>
          <c:tx>
            <c:strRef>
              <c:f>Лист5!$B$6</c:f>
              <c:strCache>
                <c:ptCount val="1"/>
                <c:pt idx="0">
                  <c:v>основная школа</c:v>
                </c:pt>
              </c:strCache>
            </c:strRef>
          </c:tx>
          <c:dLbls>
            <c:showVal val="1"/>
          </c:dLbls>
          <c:cat>
            <c:strRef>
              <c:f>Лист5!$C$3:$F$3</c:f>
              <c:strCache>
                <c:ptCount val="4"/>
                <c:pt idx="0">
                  <c:v>2019–2020 учебный год</c:v>
                </c:pt>
                <c:pt idx="1">
                  <c:v>2020–2021 учебный год</c:v>
                </c:pt>
                <c:pt idx="2">
                  <c:v>2021-2022 учебный год</c:v>
                </c:pt>
                <c:pt idx="3">
                  <c:v>На конец 2022 года</c:v>
                </c:pt>
              </c:strCache>
            </c:strRef>
          </c:cat>
          <c:val>
            <c:numRef>
              <c:f>Лист5!$C$6:$F$6</c:f>
              <c:numCache>
                <c:formatCode>General</c:formatCode>
                <c:ptCount val="4"/>
                <c:pt idx="0">
                  <c:v>424</c:v>
                </c:pt>
                <c:pt idx="1">
                  <c:v>407</c:v>
                </c:pt>
                <c:pt idx="2">
                  <c:v>414</c:v>
                </c:pt>
                <c:pt idx="3">
                  <c:v>418</c:v>
                </c:pt>
              </c:numCache>
            </c:numRef>
          </c:val>
        </c:ser>
        <c:ser>
          <c:idx val="3"/>
          <c:order val="3"/>
          <c:tx>
            <c:strRef>
              <c:f>Лист5!$B$7</c:f>
              <c:strCache>
                <c:ptCount val="1"/>
                <c:pt idx="0">
                  <c:v>средняя школа</c:v>
                </c:pt>
              </c:strCache>
            </c:strRef>
          </c:tx>
          <c:dLbls>
            <c:showVal val="1"/>
          </c:dLbls>
          <c:cat>
            <c:strRef>
              <c:f>Лист5!$C$3:$F$3</c:f>
              <c:strCache>
                <c:ptCount val="4"/>
                <c:pt idx="0">
                  <c:v>2019–2020 учебный год</c:v>
                </c:pt>
                <c:pt idx="1">
                  <c:v>2020–2021 учебный год</c:v>
                </c:pt>
                <c:pt idx="2">
                  <c:v>2021-2022 учебный год</c:v>
                </c:pt>
                <c:pt idx="3">
                  <c:v>На конец 2022 года</c:v>
                </c:pt>
              </c:strCache>
            </c:strRef>
          </c:cat>
          <c:val>
            <c:numRef>
              <c:f>Лист5!$C$7:$F$7</c:f>
              <c:numCache>
                <c:formatCode>General</c:formatCode>
                <c:ptCount val="4"/>
                <c:pt idx="0">
                  <c:v>31</c:v>
                </c:pt>
                <c:pt idx="1">
                  <c:v>34</c:v>
                </c:pt>
                <c:pt idx="2">
                  <c:v>22</c:v>
                </c:pt>
                <c:pt idx="3">
                  <c:v>39</c:v>
                </c:pt>
              </c:numCache>
            </c:numRef>
          </c:val>
        </c:ser>
        <c:axId val="91588864"/>
        <c:axId val="91607040"/>
      </c:barChart>
      <c:catAx>
        <c:axId val="91588864"/>
        <c:scaling>
          <c:orientation val="minMax"/>
        </c:scaling>
        <c:axPos val="b"/>
        <c:tickLblPos val="nextTo"/>
        <c:crossAx val="91607040"/>
        <c:crosses val="autoZero"/>
        <c:auto val="1"/>
        <c:lblAlgn val="ctr"/>
        <c:lblOffset val="100"/>
      </c:catAx>
      <c:valAx>
        <c:axId val="91607040"/>
        <c:scaling>
          <c:orientation val="minMax"/>
        </c:scaling>
        <c:axPos val="l"/>
        <c:majorGridlines/>
        <c:numFmt formatCode="General" sourceLinked="1"/>
        <c:tickLblPos val="nextTo"/>
        <c:crossAx val="9158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Лист6!$A$5</c:f>
              <c:strCache>
                <c:ptCount val="1"/>
                <c:pt idx="0">
                  <c:v>качественная успеваемость(%)</c:v>
                </c:pt>
              </c:strCache>
            </c:strRef>
          </c:tx>
          <c:dLbls>
            <c:showVal val="1"/>
          </c:dLbls>
          <c:cat>
            <c:strRef>
              <c:f>Лист6!$B$4:$D$4</c:f>
              <c:strCache>
                <c:ptCount val="3"/>
                <c:pt idx="0">
                  <c:v>I триместр 2020-2021 учебного года </c:v>
                </c:pt>
                <c:pt idx="1">
                  <c:v>I триместр 2021-2022 учебного года </c:v>
                </c:pt>
                <c:pt idx="2">
                  <c:v>1 триместр 2022-2022 учебного года</c:v>
                </c:pt>
              </c:strCache>
            </c:strRef>
          </c:cat>
          <c:val>
            <c:numRef>
              <c:f>Лист6!$B$5:$D$5</c:f>
              <c:numCache>
                <c:formatCode>General</c:formatCode>
                <c:ptCount val="3"/>
                <c:pt idx="0">
                  <c:v>22</c:v>
                </c:pt>
                <c:pt idx="1">
                  <c:v>23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Лист6!$A$6</c:f>
              <c:strCache>
                <c:ptCount val="1"/>
                <c:pt idx="0">
                  <c:v>абсолютная успеваемость (%)</c:v>
                </c:pt>
              </c:strCache>
            </c:strRef>
          </c:tx>
          <c:dLbls>
            <c:showVal val="1"/>
          </c:dLbls>
          <c:cat>
            <c:strRef>
              <c:f>Лист6!$B$4:$D$4</c:f>
              <c:strCache>
                <c:ptCount val="3"/>
                <c:pt idx="0">
                  <c:v>I триместр 2020-2021 учебного года </c:v>
                </c:pt>
                <c:pt idx="1">
                  <c:v>I триместр 2021-2022 учебного года </c:v>
                </c:pt>
                <c:pt idx="2">
                  <c:v>1 триместр 2022-2022 учебного года</c:v>
                </c:pt>
              </c:strCache>
            </c:strRef>
          </c:cat>
          <c:val>
            <c:numRef>
              <c:f>Лист6!$B$6:$D$6</c:f>
              <c:numCache>
                <c:formatCode>General</c:formatCode>
                <c:ptCount val="3"/>
                <c:pt idx="0">
                  <c:v>77</c:v>
                </c:pt>
                <c:pt idx="1">
                  <c:v>79</c:v>
                </c:pt>
                <c:pt idx="2">
                  <c:v>86</c:v>
                </c:pt>
              </c:numCache>
            </c:numRef>
          </c:val>
        </c:ser>
        <c:axId val="100635392"/>
        <c:axId val="100636928"/>
      </c:barChart>
      <c:catAx>
        <c:axId val="100635392"/>
        <c:scaling>
          <c:orientation val="minMax"/>
        </c:scaling>
        <c:axPos val="b"/>
        <c:tickLblPos val="nextTo"/>
        <c:crossAx val="100636928"/>
        <c:crosses val="autoZero"/>
        <c:auto val="1"/>
        <c:lblAlgn val="ctr"/>
        <c:lblOffset val="100"/>
      </c:catAx>
      <c:valAx>
        <c:axId val="100636928"/>
        <c:scaling>
          <c:orientation val="minMax"/>
        </c:scaling>
        <c:axPos val="l"/>
        <c:majorGridlines/>
        <c:numFmt formatCode="General" sourceLinked="1"/>
        <c:tickLblPos val="nextTo"/>
        <c:crossAx val="100635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Лист6!$F$10</c:f>
              <c:strCache>
                <c:ptCount val="1"/>
                <c:pt idx="0">
                  <c:v>качественная успеваемость(%)</c:v>
                </c:pt>
              </c:strCache>
            </c:strRef>
          </c:tx>
          <c:dLbls>
            <c:showVal val="1"/>
          </c:dLbls>
          <c:cat>
            <c:strRef>
              <c:f>Лист6!$G$9:$I$9</c:f>
              <c:strCache>
                <c:ptCount val="3"/>
                <c:pt idx="0">
                  <c:v>II триместр 2020-2021 учебного года </c:v>
                </c:pt>
                <c:pt idx="1">
                  <c:v>II триместр 2021-2022 учебного года </c:v>
                </c:pt>
                <c:pt idx="2">
                  <c:v>II триместр 2022-2022 учебного года</c:v>
                </c:pt>
              </c:strCache>
            </c:strRef>
          </c:cat>
          <c:val>
            <c:numRef>
              <c:f>Лист6!$G$10:$I$10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Лист6!$F$11</c:f>
              <c:strCache>
                <c:ptCount val="1"/>
                <c:pt idx="0">
                  <c:v>абсолютная успеваемость (%)</c:v>
                </c:pt>
              </c:strCache>
            </c:strRef>
          </c:tx>
          <c:dLbls>
            <c:showVal val="1"/>
          </c:dLbls>
          <c:cat>
            <c:strRef>
              <c:f>Лист6!$G$9:$I$9</c:f>
              <c:strCache>
                <c:ptCount val="3"/>
                <c:pt idx="0">
                  <c:v>II триместр 2020-2021 учебного года </c:v>
                </c:pt>
                <c:pt idx="1">
                  <c:v>II триместр 2021-2022 учебного года </c:v>
                </c:pt>
                <c:pt idx="2">
                  <c:v>II триместр 2022-2022 учебного года</c:v>
                </c:pt>
              </c:strCache>
            </c:strRef>
          </c:cat>
          <c:val>
            <c:numRef>
              <c:f>Лист6!$G$11:$I$11</c:f>
              <c:numCache>
                <c:formatCode>General</c:formatCode>
                <c:ptCount val="3"/>
                <c:pt idx="0">
                  <c:v>78</c:v>
                </c:pt>
                <c:pt idx="1">
                  <c:v>84</c:v>
                </c:pt>
                <c:pt idx="2">
                  <c:v>85</c:v>
                </c:pt>
              </c:numCache>
            </c:numRef>
          </c:val>
        </c:ser>
        <c:axId val="100645888"/>
        <c:axId val="104346368"/>
      </c:barChart>
      <c:catAx>
        <c:axId val="100645888"/>
        <c:scaling>
          <c:orientation val="minMax"/>
        </c:scaling>
        <c:axPos val="b"/>
        <c:tickLblPos val="nextTo"/>
        <c:crossAx val="104346368"/>
        <c:crosses val="autoZero"/>
        <c:auto val="1"/>
        <c:lblAlgn val="ctr"/>
        <c:lblOffset val="100"/>
      </c:catAx>
      <c:valAx>
        <c:axId val="104346368"/>
        <c:scaling>
          <c:orientation val="minMax"/>
        </c:scaling>
        <c:axPos val="l"/>
        <c:majorGridlines/>
        <c:numFmt formatCode="General" sourceLinked="1"/>
        <c:tickLblPos val="nextTo"/>
        <c:crossAx val="100645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2023-04-11T04:09:00Z</dcterms:created>
  <dcterms:modified xsi:type="dcterms:W3CDTF">2023-04-20T04:49:00Z</dcterms:modified>
</cp:coreProperties>
</file>