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90" w:rsidRDefault="004D4B90" w:rsidP="004D4B90">
      <w:pPr>
        <w:jc w:val="center"/>
      </w:pPr>
      <w:r>
        <w:t>Начальная школа</w:t>
      </w:r>
    </w:p>
    <w:p w:rsidR="004D4B90" w:rsidRDefault="004D4B90" w:rsidP="004D4B90">
      <w:pPr>
        <w:jc w:val="center"/>
      </w:pPr>
      <w:r>
        <w:t>На учебный год</w:t>
      </w:r>
    </w:p>
    <w:p w:rsidR="004D4B90" w:rsidRDefault="004D4B90" w:rsidP="004D4B90">
      <w:pPr>
        <w:jc w:val="center"/>
      </w:pPr>
      <w:r>
        <w:t>Административные контрольные работы</w:t>
      </w:r>
    </w:p>
    <w:tbl>
      <w:tblPr>
        <w:tblStyle w:val="a3"/>
        <w:tblW w:w="9889" w:type="dxa"/>
        <w:tblLook w:val="04A0"/>
      </w:tblPr>
      <w:tblGrid>
        <w:gridCol w:w="1384"/>
        <w:gridCol w:w="6379"/>
        <w:gridCol w:w="2126"/>
      </w:tblGrid>
      <w:tr w:rsidR="004D4B90" w:rsidTr="00DC0CEC">
        <w:tc>
          <w:tcPr>
            <w:tcW w:w="1384" w:type="dxa"/>
          </w:tcPr>
          <w:p w:rsidR="004D4B90" w:rsidRPr="0082011E" w:rsidRDefault="004D4B90" w:rsidP="00DC0CEC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82011E">
              <w:rPr>
                <w:color w:val="000000" w:themeColor="text1"/>
                <w:lang w:eastAsia="ar-SA"/>
              </w:rPr>
              <w:t>Классы</w:t>
            </w:r>
          </w:p>
        </w:tc>
        <w:tc>
          <w:tcPr>
            <w:tcW w:w="6379" w:type="dxa"/>
          </w:tcPr>
          <w:p w:rsidR="004D4B90" w:rsidRPr="0082011E" w:rsidRDefault="004D4B90" w:rsidP="00DC0CEC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lang w:eastAsia="ar-SA"/>
              </w:rPr>
            </w:pPr>
            <w:r w:rsidRPr="0082011E">
              <w:rPr>
                <w:color w:val="000000" w:themeColor="text1"/>
                <w:lang w:eastAsia="ar-SA"/>
              </w:rPr>
              <w:t>Предметы</w:t>
            </w:r>
            <w:r>
              <w:rPr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4D4B90" w:rsidRDefault="004D4B90" w:rsidP="00DC0CEC">
            <w:pPr>
              <w:jc w:val="center"/>
            </w:pPr>
            <w:r w:rsidRPr="0082011E">
              <w:rPr>
                <w:color w:val="000000" w:themeColor="text1"/>
                <w:lang w:eastAsia="ar-SA"/>
              </w:rPr>
              <w:t>Срок</w:t>
            </w:r>
            <w:r>
              <w:rPr>
                <w:color w:val="000000" w:themeColor="text1"/>
                <w:lang w:eastAsia="ar-SA"/>
              </w:rPr>
              <w:t>и</w:t>
            </w:r>
          </w:p>
        </w:tc>
      </w:tr>
      <w:tr w:rsidR="004D4B90" w:rsidTr="00DC0CEC">
        <w:tc>
          <w:tcPr>
            <w:tcW w:w="1384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1А, 1Б, 1В</w:t>
            </w:r>
          </w:p>
        </w:tc>
        <w:tc>
          <w:tcPr>
            <w:tcW w:w="6379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, Русский </w:t>
            </w:r>
            <w:r w:rsidRPr="008E2971">
              <w:rPr>
                <w:color w:val="000000"/>
              </w:rPr>
              <w:t>язык</w:t>
            </w:r>
            <w:r>
              <w:rPr>
                <w:color w:val="000000"/>
              </w:rPr>
              <w:t xml:space="preserve">, Литературное </w:t>
            </w:r>
            <w:r w:rsidRPr="008E2971">
              <w:rPr>
                <w:color w:val="000000"/>
              </w:rPr>
              <w:t>чтение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Окружающий мир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Родной ненецкий язык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 xml:space="preserve">Литературное чтение на </w:t>
            </w:r>
            <w:r>
              <w:rPr>
                <w:color w:val="000000"/>
              </w:rPr>
              <w:t xml:space="preserve">родном </w:t>
            </w:r>
            <w:r w:rsidRPr="008E2971">
              <w:rPr>
                <w:color w:val="000000"/>
              </w:rPr>
              <w:t>ненецком языке</w:t>
            </w:r>
            <w:r>
              <w:rPr>
                <w:color w:val="000000"/>
              </w:rPr>
              <w:t xml:space="preserve">, Родной русский язык, Литературное чтение на родном русском языке, </w:t>
            </w:r>
            <w:r w:rsidRPr="008E2971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Технология</w:t>
            </w:r>
            <w:r>
              <w:rPr>
                <w:color w:val="000000"/>
              </w:rPr>
              <w:t>,</w:t>
            </w:r>
            <w:r w:rsidRPr="008E2971">
              <w:rPr>
                <w:color w:val="000000"/>
              </w:rPr>
              <w:t xml:space="preserve"> Изобразительное искусство</w:t>
            </w:r>
          </w:p>
        </w:tc>
        <w:tc>
          <w:tcPr>
            <w:tcW w:w="2126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Не проводится</w:t>
            </w:r>
          </w:p>
        </w:tc>
      </w:tr>
      <w:tr w:rsidR="004D4B90" w:rsidTr="00DC0CEC">
        <w:tc>
          <w:tcPr>
            <w:tcW w:w="1384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1И, 3И, 4И</w:t>
            </w:r>
          </w:p>
        </w:tc>
        <w:tc>
          <w:tcPr>
            <w:tcW w:w="6379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 w:rsidRPr="00E54FDC">
              <w:rPr>
                <w:rFonts w:eastAsia="Calibri"/>
                <w:lang w:eastAsia="ar-SA"/>
              </w:rPr>
              <w:t>Речь и альтернативная коммуникация</w:t>
            </w:r>
            <w:r>
              <w:rPr>
                <w:rFonts w:eastAsia="Calibri"/>
                <w:lang w:eastAsia="ar-SA"/>
              </w:rPr>
              <w:t xml:space="preserve">, </w:t>
            </w:r>
            <w:r w:rsidRPr="00E54FDC">
              <w:rPr>
                <w:rFonts w:eastAsia="Calibri"/>
                <w:lang w:eastAsia="ar-SA"/>
              </w:rPr>
              <w:t>Математические представления</w:t>
            </w:r>
            <w:r>
              <w:rPr>
                <w:rFonts w:eastAsia="Calibri"/>
                <w:lang w:eastAsia="ar-SA"/>
              </w:rPr>
              <w:t xml:space="preserve">, </w:t>
            </w:r>
            <w:r w:rsidRPr="00E54FDC">
              <w:rPr>
                <w:rFonts w:eastAsia="Calibri"/>
                <w:lang w:eastAsia="ar-SA"/>
              </w:rPr>
              <w:t>Окружающий природный  мир</w:t>
            </w:r>
            <w:r>
              <w:rPr>
                <w:rFonts w:eastAsia="Calibri"/>
                <w:lang w:eastAsia="ar-SA"/>
              </w:rPr>
              <w:t xml:space="preserve">, </w:t>
            </w:r>
            <w:r w:rsidRPr="00E54FDC">
              <w:rPr>
                <w:rFonts w:eastAsia="Calibri"/>
                <w:lang w:eastAsia="ar-SA"/>
              </w:rPr>
              <w:t>Человек</w:t>
            </w:r>
            <w:r>
              <w:rPr>
                <w:rFonts w:eastAsia="Calibri"/>
                <w:lang w:eastAsia="ar-SA"/>
              </w:rPr>
              <w:t xml:space="preserve">, </w:t>
            </w:r>
            <w:r w:rsidRPr="00E54FDC">
              <w:rPr>
                <w:rFonts w:eastAsia="Calibri"/>
                <w:lang w:eastAsia="ar-SA"/>
              </w:rPr>
              <w:t>Окружающий социальный мир</w:t>
            </w:r>
            <w:r>
              <w:rPr>
                <w:rFonts w:eastAsia="Calibri"/>
                <w:lang w:eastAsia="ar-SA"/>
              </w:rPr>
              <w:t xml:space="preserve">, </w:t>
            </w:r>
            <w:r w:rsidRPr="00E54FDC">
              <w:rPr>
                <w:rFonts w:eastAsia="Calibri"/>
                <w:lang w:eastAsia="ar-SA"/>
              </w:rPr>
              <w:t>Музыка и движение</w:t>
            </w:r>
            <w:r>
              <w:rPr>
                <w:rFonts w:eastAsia="Calibri"/>
                <w:lang w:eastAsia="ar-SA"/>
              </w:rPr>
              <w:t xml:space="preserve">, </w:t>
            </w:r>
            <w:r w:rsidRPr="00E54FDC">
              <w:rPr>
                <w:rFonts w:eastAsia="Calibri"/>
                <w:lang w:eastAsia="ar-SA"/>
              </w:rPr>
              <w:t>Изобразительная деятельность</w:t>
            </w:r>
          </w:p>
        </w:tc>
        <w:tc>
          <w:tcPr>
            <w:tcW w:w="2126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Не проводится</w:t>
            </w:r>
          </w:p>
        </w:tc>
      </w:tr>
      <w:tr w:rsidR="004D4B90" w:rsidTr="00DC0CEC">
        <w:tc>
          <w:tcPr>
            <w:tcW w:w="1384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2А, 2Б</w:t>
            </w:r>
          </w:p>
        </w:tc>
        <w:tc>
          <w:tcPr>
            <w:tcW w:w="6379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, Русский </w:t>
            </w:r>
            <w:r w:rsidRPr="008E2971">
              <w:rPr>
                <w:color w:val="000000"/>
              </w:rPr>
              <w:t>язык</w:t>
            </w:r>
            <w:r>
              <w:rPr>
                <w:color w:val="000000"/>
              </w:rPr>
              <w:t xml:space="preserve">, Литературное </w:t>
            </w:r>
            <w:r w:rsidRPr="008E2971">
              <w:rPr>
                <w:color w:val="000000"/>
              </w:rPr>
              <w:t>чтение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Окружающий мир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Родной ненецкий язык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 xml:space="preserve">Литературное чтение на </w:t>
            </w:r>
            <w:r>
              <w:rPr>
                <w:color w:val="000000"/>
              </w:rPr>
              <w:t xml:space="preserve">родном </w:t>
            </w:r>
            <w:r w:rsidRPr="008E2971">
              <w:rPr>
                <w:color w:val="000000"/>
              </w:rPr>
              <w:t>ненецком языке</w:t>
            </w:r>
            <w:r>
              <w:rPr>
                <w:color w:val="000000"/>
              </w:rPr>
              <w:t xml:space="preserve">, Родной русский язык, Литературное чтение на родном русском языке, Иностранный язык, </w:t>
            </w:r>
            <w:r w:rsidRPr="008E2971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Технология</w:t>
            </w:r>
            <w:r>
              <w:rPr>
                <w:color w:val="000000"/>
              </w:rPr>
              <w:t>,</w:t>
            </w:r>
            <w:r w:rsidRPr="008E2971">
              <w:rPr>
                <w:color w:val="000000"/>
              </w:rPr>
              <w:t xml:space="preserve"> Изобразительное искусство</w:t>
            </w:r>
          </w:p>
        </w:tc>
        <w:tc>
          <w:tcPr>
            <w:tcW w:w="2126" w:type="dxa"/>
          </w:tcPr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17.02 - 28.02.202</w:t>
            </w:r>
            <w:r>
              <w:rPr>
                <w:color w:val="000000"/>
              </w:rPr>
              <w:t>2</w:t>
            </w:r>
          </w:p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27.04 - 08.05.202</w:t>
            </w:r>
            <w:r>
              <w:rPr>
                <w:color w:val="000000"/>
              </w:rPr>
              <w:t>2</w:t>
            </w:r>
          </w:p>
        </w:tc>
      </w:tr>
      <w:tr w:rsidR="004D4B90" w:rsidTr="00DC0CEC">
        <w:tc>
          <w:tcPr>
            <w:tcW w:w="1384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2В</w:t>
            </w:r>
          </w:p>
        </w:tc>
        <w:tc>
          <w:tcPr>
            <w:tcW w:w="6379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, Русский </w:t>
            </w:r>
            <w:r w:rsidRPr="008E2971">
              <w:rPr>
                <w:color w:val="000000"/>
              </w:rPr>
              <w:t>язык</w:t>
            </w:r>
            <w:r>
              <w:rPr>
                <w:color w:val="000000"/>
              </w:rPr>
              <w:t xml:space="preserve">, Литературное </w:t>
            </w:r>
            <w:r w:rsidRPr="008E2971">
              <w:rPr>
                <w:color w:val="000000"/>
              </w:rPr>
              <w:t>чтение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Окружающий мир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Родной ненецкий язык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 xml:space="preserve">Литературное чтение на </w:t>
            </w:r>
            <w:r>
              <w:rPr>
                <w:color w:val="000000"/>
              </w:rPr>
              <w:t xml:space="preserve">родном </w:t>
            </w:r>
            <w:r w:rsidRPr="008E2971">
              <w:rPr>
                <w:color w:val="000000"/>
              </w:rPr>
              <w:t>ненецком языке</w:t>
            </w:r>
            <w:r>
              <w:rPr>
                <w:color w:val="000000"/>
              </w:rPr>
              <w:t xml:space="preserve">, Родной русский язык, Литературное чтение на родном русском языке, </w:t>
            </w:r>
            <w:r w:rsidRPr="008E2971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Технология</w:t>
            </w:r>
            <w:r>
              <w:rPr>
                <w:color w:val="000000"/>
              </w:rPr>
              <w:t>,</w:t>
            </w:r>
            <w:r w:rsidRPr="008E2971">
              <w:rPr>
                <w:color w:val="000000"/>
              </w:rPr>
              <w:t xml:space="preserve"> Изобразительное искусство</w:t>
            </w:r>
          </w:p>
        </w:tc>
        <w:tc>
          <w:tcPr>
            <w:tcW w:w="2126" w:type="dxa"/>
          </w:tcPr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17.02 - 28.02.202</w:t>
            </w:r>
            <w:r>
              <w:rPr>
                <w:color w:val="000000"/>
              </w:rPr>
              <w:t>2</w:t>
            </w:r>
          </w:p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27.04 - 08.05.202</w:t>
            </w:r>
            <w:r>
              <w:rPr>
                <w:color w:val="000000"/>
              </w:rPr>
              <w:t>2</w:t>
            </w:r>
          </w:p>
        </w:tc>
      </w:tr>
      <w:tr w:rsidR="004D4B90" w:rsidTr="00DC0CEC">
        <w:tc>
          <w:tcPr>
            <w:tcW w:w="1384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2Е</w:t>
            </w:r>
          </w:p>
        </w:tc>
        <w:tc>
          <w:tcPr>
            <w:tcW w:w="6379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proofErr w:type="gramStart"/>
            <w:r w:rsidRPr="00E23E56">
              <w:t>Русский язык</w:t>
            </w:r>
            <w:r>
              <w:t xml:space="preserve">, </w:t>
            </w:r>
            <w:r w:rsidRPr="00E23E56">
              <w:t>Чтение</w:t>
            </w:r>
            <w:r>
              <w:t xml:space="preserve">, </w:t>
            </w:r>
            <w:r w:rsidRPr="00E23E56">
              <w:t>Речевая практика</w:t>
            </w:r>
            <w:r>
              <w:t xml:space="preserve">, </w:t>
            </w:r>
            <w:r w:rsidRPr="00E23E56">
              <w:t>Математика</w:t>
            </w:r>
            <w:r>
              <w:t xml:space="preserve">, </w:t>
            </w:r>
            <w:r w:rsidRPr="00E23E56">
              <w:t>Мир природы и человека</w:t>
            </w:r>
            <w:r>
              <w:t xml:space="preserve">, </w:t>
            </w:r>
            <w:r w:rsidRPr="00E23E56">
              <w:t>Музыка</w:t>
            </w:r>
            <w:r>
              <w:t xml:space="preserve">, </w:t>
            </w:r>
            <w:r w:rsidRPr="00E23E56">
              <w:t>Изобразительное искусство</w:t>
            </w:r>
            <w:r>
              <w:t xml:space="preserve">, </w:t>
            </w:r>
            <w:r w:rsidRPr="00E23E56">
              <w:t>Физическая культура</w:t>
            </w:r>
            <w:r>
              <w:t xml:space="preserve">, </w:t>
            </w:r>
            <w:r w:rsidRPr="00E23E56">
              <w:t>Ручной труд</w:t>
            </w:r>
            <w:proofErr w:type="gramEnd"/>
          </w:p>
        </w:tc>
        <w:tc>
          <w:tcPr>
            <w:tcW w:w="2126" w:type="dxa"/>
          </w:tcPr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17.02 - 28.02.202</w:t>
            </w:r>
            <w:r>
              <w:rPr>
                <w:color w:val="000000"/>
              </w:rPr>
              <w:t>2</w:t>
            </w:r>
          </w:p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27.04 - 08.05.202</w:t>
            </w:r>
            <w:r>
              <w:rPr>
                <w:color w:val="000000"/>
              </w:rPr>
              <w:t>2</w:t>
            </w:r>
          </w:p>
        </w:tc>
      </w:tr>
      <w:tr w:rsidR="004D4B90" w:rsidTr="00DC0CEC">
        <w:tc>
          <w:tcPr>
            <w:tcW w:w="1384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3А, 3Б, 3В</w:t>
            </w:r>
          </w:p>
        </w:tc>
        <w:tc>
          <w:tcPr>
            <w:tcW w:w="6379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, Русский </w:t>
            </w:r>
            <w:r w:rsidRPr="008E2971">
              <w:rPr>
                <w:color w:val="000000"/>
              </w:rPr>
              <w:t>язык</w:t>
            </w:r>
            <w:r>
              <w:rPr>
                <w:color w:val="000000"/>
              </w:rPr>
              <w:t xml:space="preserve">, Литературное </w:t>
            </w:r>
            <w:r w:rsidRPr="008E2971">
              <w:rPr>
                <w:color w:val="000000"/>
              </w:rPr>
              <w:t>чтение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Окружающий мир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Родной ненецкий язык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 xml:space="preserve">Литературное чтение на </w:t>
            </w:r>
            <w:r>
              <w:rPr>
                <w:color w:val="000000"/>
              </w:rPr>
              <w:t xml:space="preserve">родном </w:t>
            </w:r>
            <w:r w:rsidRPr="008E2971">
              <w:rPr>
                <w:color w:val="000000"/>
              </w:rPr>
              <w:t>ненецком языке</w:t>
            </w:r>
            <w:r>
              <w:rPr>
                <w:color w:val="000000"/>
              </w:rPr>
              <w:t xml:space="preserve">, Родной русский язык, Литературное чтение на родном русском языке, Иностранный язык, </w:t>
            </w:r>
            <w:r w:rsidRPr="008E2971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Технология</w:t>
            </w:r>
            <w:r>
              <w:rPr>
                <w:color w:val="000000"/>
              </w:rPr>
              <w:t>,</w:t>
            </w:r>
            <w:r w:rsidRPr="008E2971">
              <w:rPr>
                <w:color w:val="000000"/>
              </w:rPr>
              <w:t xml:space="preserve"> Изобразительное искусство</w:t>
            </w:r>
          </w:p>
        </w:tc>
        <w:tc>
          <w:tcPr>
            <w:tcW w:w="2126" w:type="dxa"/>
          </w:tcPr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18.11 - 29.11.20</w:t>
            </w:r>
            <w:r>
              <w:rPr>
                <w:color w:val="000000"/>
              </w:rPr>
              <w:t>21</w:t>
            </w:r>
          </w:p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17.02 - 28.02.202</w:t>
            </w:r>
            <w:r>
              <w:rPr>
                <w:color w:val="000000"/>
              </w:rPr>
              <w:t>2</w:t>
            </w:r>
          </w:p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27.04 - 08.05.202</w:t>
            </w:r>
            <w:r>
              <w:rPr>
                <w:color w:val="000000"/>
              </w:rPr>
              <w:t>2</w:t>
            </w:r>
          </w:p>
        </w:tc>
      </w:tr>
      <w:tr w:rsidR="004D4B90" w:rsidTr="00DC0CEC">
        <w:tc>
          <w:tcPr>
            <w:tcW w:w="1384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3Е</w:t>
            </w:r>
          </w:p>
        </w:tc>
        <w:tc>
          <w:tcPr>
            <w:tcW w:w="6379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proofErr w:type="gramStart"/>
            <w:r w:rsidRPr="00E23E56">
              <w:t>Русский язык</w:t>
            </w:r>
            <w:r>
              <w:t xml:space="preserve">, </w:t>
            </w:r>
            <w:r w:rsidRPr="00E23E56">
              <w:t>Чтение</w:t>
            </w:r>
            <w:r>
              <w:t xml:space="preserve">, </w:t>
            </w:r>
            <w:r w:rsidRPr="00E23E56">
              <w:t>Речевая практика</w:t>
            </w:r>
            <w:r>
              <w:t xml:space="preserve">, </w:t>
            </w:r>
            <w:r w:rsidRPr="00E23E56">
              <w:t>Математика</w:t>
            </w:r>
            <w:r>
              <w:t xml:space="preserve">, </w:t>
            </w:r>
            <w:r w:rsidRPr="00E23E56">
              <w:t>Мир природы и человека</w:t>
            </w:r>
            <w:r>
              <w:t xml:space="preserve">, </w:t>
            </w:r>
            <w:r w:rsidRPr="00E23E56">
              <w:t>Музыка</w:t>
            </w:r>
            <w:r>
              <w:t xml:space="preserve">, </w:t>
            </w:r>
            <w:r w:rsidRPr="00E23E56">
              <w:t>Изобразительное искусство</w:t>
            </w:r>
            <w:r>
              <w:t xml:space="preserve">, </w:t>
            </w:r>
            <w:r w:rsidRPr="00E23E56">
              <w:t>Физическая культура</w:t>
            </w:r>
            <w:r>
              <w:t xml:space="preserve">, </w:t>
            </w:r>
            <w:r w:rsidRPr="00E23E56">
              <w:t>Ручной труд</w:t>
            </w:r>
            <w:proofErr w:type="gramEnd"/>
          </w:p>
        </w:tc>
        <w:tc>
          <w:tcPr>
            <w:tcW w:w="2126" w:type="dxa"/>
          </w:tcPr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18.11 - 29.11.20</w:t>
            </w:r>
            <w:r>
              <w:rPr>
                <w:color w:val="000000"/>
              </w:rPr>
              <w:t>21</w:t>
            </w:r>
          </w:p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17.02 - 28.02.202</w:t>
            </w:r>
            <w:r>
              <w:rPr>
                <w:color w:val="000000"/>
              </w:rPr>
              <w:t>2</w:t>
            </w:r>
          </w:p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27.04 - 08.05.202</w:t>
            </w:r>
            <w:r>
              <w:rPr>
                <w:color w:val="000000"/>
              </w:rPr>
              <w:t>2</w:t>
            </w:r>
          </w:p>
        </w:tc>
      </w:tr>
      <w:tr w:rsidR="004D4B90" w:rsidTr="00DC0CEC">
        <w:tc>
          <w:tcPr>
            <w:tcW w:w="1384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4А, 4Б, 4Г</w:t>
            </w:r>
          </w:p>
        </w:tc>
        <w:tc>
          <w:tcPr>
            <w:tcW w:w="6379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, Русский </w:t>
            </w:r>
            <w:r w:rsidRPr="008E2971">
              <w:rPr>
                <w:color w:val="000000"/>
              </w:rPr>
              <w:t>язык</w:t>
            </w:r>
            <w:r>
              <w:rPr>
                <w:color w:val="000000"/>
              </w:rPr>
              <w:t xml:space="preserve">, Литературное </w:t>
            </w:r>
            <w:r w:rsidRPr="008E2971">
              <w:rPr>
                <w:color w:val="000000"/>
              </w:rPr>
              <w:t>чтение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Окружающий мир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Родной ненецкий язык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 xml:space="preserve">Литературное чтение на </w:t>
            </w:r>
            <w:r>
              <w:rPr>
                <w:color w:val="000000"/>
              </w:rPr>
              <w:t xml:space="preserve">родном </w:t>
            </w:r>
            <w:r w:rsidRPr="008E2971">
              <w:rPr>
                <w:color w:val="000000"/>
              </w:rPr>
              <w:t>ненецком языке</w:t>
            </w:r>
            <w:r>
              <w:rPr>
                <w:color w:val="000000"/>
              </w:rPr>
              <w:t xml:space="preserve">, Родной русский язык, Литературное чтение на родном русском языке, Иностранный язык, </w:t>
            </w:r>
            <w:r w:rsidRPr="008E2971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, </w:t>
            </w:r>
            <w:r w:rsidRPr="008E2971">
              <w:rPr>
                <w:color w:val="000000"/>
              </w:rPr>
              <w:t>Технология</w:t>
            </w:r>
            <w:r>
              <w:rPr>
                <w:color w:val="000000"/>
              </w:rPr>
              <w:t>,</w:t>
            </w:r>
            <w:r w:rsidRPr="008E2971">
              <w:rPr>
                <w:color w:val="000000"/>
              </w:rPr>
              <w:t xml:space="preserve"> Изобразительное искусство</w:t>
            </w:r>
          </w:p>
        </w:tc>
        <w:tc>
          <w:tcPr>
            <w:tcW w:w="2126" w:type="dxa"/>
          </w:tcPr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18.11 - 29.11.20</w:t>
            </w:r>
            <w:r>
              <w:rPr>
                <w:color w:val="000000"/>
              </w:rPr>
              <w:t>21</w:t>
            </w:r>
          </w:p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17.02 - 28.02.202</w:t>
            </w:r>
            <w:r>
              <w:rPr>
                <w:color w:val="000000"/>
              </w:rPr>
              <w:t>2</w:t>
            </w:r>
          </w:p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27.04 - 08.05.202</w:t>
            </w:r>
            <w:r>
              <w:rPr>
                <w:color w:val="000000"/>
              </w:rPr>
              <w:t>2</w:t>
            </w:r>
          </w:p>
        </w:tc>
      </w:tr>
      <w:tr w:rsidR="004D4B90" w:rsidTr="00DC0CEC">
        <w:tc>
          <w:tcPr>
            <w:tcW w:w="1384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r>
              <w:rPr>
                <w:color w:val="000000"/>
              </w:rPr>
              <w:t>4Е</w:t>
            </w:r>
          </w:p>
        </w:tc>
        <w:tc>
          <w:tcPr>
            <w:tcW w:w="6379" w:type="dxa"/>
          </w:tcPr>
          <w:p w:rsidR="004D4B90" w:rsidRPr="008E2971" w:rsidRDefault="004D4B90" w:rsidP="00DC0CEC">
            <w:pPr>
              <w:rPr>
                <w:color w:val="000000"/>
              </w:rPr>
            </w:pPr>
            <w:proofErr w:type="gramStart"/>
            <w:r w:rsidRPr="00E23E56">
              <w:t>Русский язык</w:t>
            </w:r>
            <w:r>
              <w:t xml:space="preserve">, </w:t>
            </w:r>
            <w:r w:rsidRPr="00E23E56">
              <w:t>Чтение</w:t>
            </w:r>
            <w:r>
              <w:t xml:space="preserve">, </w:t>
            </w:r>
            <w:r w:rsidRPr="00E23E56">
              <w:t>Речевая практика</w:t>
            </w:r>
            <w:r>
              <w:t xml:space="preserve">, </w:t>
            </w:r>
            <w:r w:rsidRPr="00E23E56">
              <w:t>Математика</w:t>
            </w:r>
            <w:r>
              <w:t xml:space="preserve">, </w:t>
            </w:r>
            <w:r w:rsidRPr="00E23E56">
              <w:t>Мир природы и человека</w:t>
            </w:r>
            <w:r>
              <w:t xml:space="preserve">, </w:t>
            </w:r>
            <w:r w:rsidRPr="00E23E56">
              <w:t>Музыка</w:t>
            </w:r>
            <w:r>
              <w:t xml:space="preserve">, </w:t>
            </w:r>
            <w:r w:rsidRPr="00E23E56">
              <w:t>Изобразительное искусство</w:t>
            </w:r>
            <w:r>
              <w:t xml:space="preserve">, </w:t>
            </w:r>
            <w:r w:rsidRPr="00E23E56">
              <w:t>Физическая культура</w:t>
            </w:r>
            <w:r>
              <w:t xml:space="preserve">, </w:t>
            </w:r>
            <w:r w:rsidRPr="00E23E56">
              <w:t>Ручной труд</w:t>
            </w:r>
            <w:proofErr w:type="gramEnd"/>
          </w:p>
        </w:tc>
        <w:tc>
          <w:tcPr>
            <w:tcW w:w="2126" w:type="dxa"/>
          </w:tcPr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18.11 - 29.11.20</w:t>
            </w:r>
            <w:r>
              <w:rPr>
                <w:color w:val="000000"/>
              </w:rPr>
              <w:t>21</w:t>
            </w:r>
          </w:p>
          <w:p w:rsidR="004D4B90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17.02 - 28.02.202</w:t>
            </w:r>
            <w:r>
              <w:rPr>
                <w:color w:val="000000"/>
              </w:rPr>
              <w:t>2</w:t>
            </w:r>
          </w:p>
          <w:p w:rsidR="004D4B90" w:rsidRPr="008E2971" w:rsidRDefault="004D4B90" w:rsidP="00DC0CEC">
            <w:pPr>
              <w:rPr>
                <w:color w:val="000000"/>
              </w:rPr>
            </w:pPr>
            <w:r w:rsidRPr="008E2971">
              <w:rPr>
                <w:color w:val="000000"/>
              </w:rPr>
              <w:t>27.04 - 08.05.202</w:t>
            </w:r>
            <w:r>
              <w:rPr>
                <w:color w:val="000000"/>
              </w:rPr>
              <w:t>2</w:t>
            </w:r>
          </w:p>
        </w:tc>
      </w:tr>
    </w:tbl>
    <w:p w:rsidR="004D4B90" w:rsidRDefault="004D4B90" w:rsidP="004D4B90"/>
    <w:p w:rsidR="004D4B90" w:rsidRDefault="004D4B90" w:rsidP="004D4B90"/>
    <w:p w:rsidR="004D4B90" w:rsidRDefault="004D4B90" w:rsidP="004D4B90"/>
    <w:p w:rsidR="00CB75DE" w:rsidRDefault="00CB75DE"/>
    <w:sectPr w:rsidR="00CB75DE" w:rsidSect="00CC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B90"/>
    <w:rsid w:val="004D4B90"/>
    <w:rsid w:val="00CB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2021-10-20T14:39:00Z</dcterms:created>
  <dcterms:modified xsi:type="dcterms:W3CDTF">2021-10-20T14:39:00Z</dcterms:modified>
</cp:coreProperties>
</file>