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theme/themeOverride12.xml" ContentType="application/vnd.openxmlformats-officedocument.themeOverride+xml"/>
  <Override PartName="/word/charts/chart19.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565" w:rsidRPr="002E56CB" w:rsidRDefault="00695565" w:rsidP="00DD10AC">
      <w:pPr>
        <w:pStyle w:val="11"/>
        <w:jc w:val="center"/>
      </w:pPr>
      <w:bookmarkStart w:id="0" w:name="bookmark0"/>
      <w:r w:rsidRPr="002E56CB">
        <w:t>РОССИЙСКАЯ ФЕДЕРАЦИЯ</w:t>
      </w:r>
    </w:p>
    <w:p w:rsidR="00695565" w:rsidRPr="002E56CB" w:rsidRDefault="00695565" w:rsidP="00DD10AC">
      <w:pPr>
        <w:spacing w:after="0" w:line="240" w:lineRule="auto"/>
        <w:jc w:val="center"/>
        <w:rPr>
          <w:rFonts w:cs="Times New Roman"/>
          <w:sz w:val="28"/>
          <w:szCs w:val="28"/>
        </w:rPr>
      </w:pPr>
      <w:r w:rsidRPr="002E56CB">
        <w:rPr>
          <w:rFonts w:cs="Times New Roman"/>
          <w:sz w:val="28"/>
          <w:szCs w:val="28"/>
        </w:rPr>
        <w:t>ЯМАЛО-НЕНЕЦКИЙ АВТОНОМНЫЙ ОКРУГ</w:t>
      </w:r>
    </w:p>
    <w:p w:rsidR="00695565" w:rsidRPr="002E56CB" w:rsidRDefault="00695565" w:rsidP="00DD10AC">
      <w:pPr>
        <w:spacing w:after="0" w:line="240" w:lineRule="auto"/>
        <w:jc w:val="center"/>
        <w:rPr>
          <w:rFonts w:cs="Times New Roman"/>
          <w:sz w:val="28"/>
          <w:szCs w:val="28"/>
        </w:rPr>
      </w:pPr>
      <w:r w:rsidRPr="002E56CB">
        <w:rPr>
          <w:rFonts w:cs="Times New Roman"/>
          <w:sz w:val="28"/>
          <w:szCs w:val="28"/>
        </w:rPr>
        <w:t>МУНИЦИПАЛЬНОЕ ОБРАЗОВАНИЕ ТАЗОВСКИЙ РАЙОН</w:t>
      </w:r>
    </w:p>
    <w:p w:rsidR="00695565" w:rsidRPr="002E56CB" w:rsidRDefault="00695565" w:rsidP="00DD10AC">
      <w:pPr>
        <w:spacing w:after="0" w:line="240" w:lineRule="auto"/>
        <w:jc w:val="center"/>
        <w:rPr>
          <w:rFonts w:cs="Times New Roman"/>
          <w:sz w:val="28"/>
          <w:szCs w:val="28"/>
        </w:rPr>
      </w:pPr>
      <w:r w:rsidRPr="002E56CB">
        <w:rPr>
          <w:rFonts w:cs="Times New Roman"/>
          <w:sz w:val="28"/>
          <w:szCs w:val="28"/>
        </w:rPr>
        <w:t>ДЕПАРТАМЕНТ ОБРАЗОВАНИЯ</w:t>
      </w:r>
    </w:p>
    <w:p w:rsidR="00695565" w:rsidRPr="002E56CB" w:rsidRDefault="00695565" w:rsidP="002E56CB">
      <w:pPr>
        <w:spacing w:after="0" w:line="240" w:lineRule="auto"/>
        <w:jc w:val="center"/>
        <w:rPr>
          <w:rFonts w:cs="Times New Roman"/>
          <w:b/>
          <w:sz w:val="28"/>
          <w:szCs w:val="28"/>
        </w:rPr>
      </w:pPr>
    </w:p>
    <w:p w:rsidR="00695565" w:rsidRPr="002E56CB" w:rsidRDefault="00695565" w:rsidP="002E56CB">
      <w:pPr>
        <w:spacing w:after="0" w:line="240" w:lineRule="auto"/>
        <w:jc w:val="center"/>
        <w:rPr>
          <w:rFonts w:cs="Times New Roman"/>
          <w:b/>
          <w:sz w:val="28"/>
          <w:szCs w:val="28"/>
        </w:rPr>
      </w:pPr>
    </w:p>
    <w:p w:rsidR="00695565" w:rsidRPr="002E56CB" w:rsidRDefault="00695565" w:rsidP="002E56CB">
      <w:pPr>
        <w:spacing w:after="0" w:line="240" w:lineRule="auto"/>
        <w:jc w:val="center"/>
        <w:rPr>
          <w:rFonts w:cs="Times New Roman"/>
          <w:b/>
          <w:sz w:val="28"/>
          <w:szCs w:val="28"/>
        </w:rPr>
      </w:pPr>
    </w:p>
    <w:p w:rsidR="00695565" w:rsidRPr="002E56CB" w:rsidRDefault="00695565" w:rsidP="002E56CB">
      <w:pPr>
        <w:spacing w:after="0" w:line="240" w:lineRule="auto"/>
        <w:jc w:val="center"/>
        <w:rPr>
          <w:rFonts w:cs="Times New Roman"/>
          <w:b/>
          <w:sz w:val="28"/>
          <w:szCs w:val="28"/>
        </w:rPr>
      </w:pPr>
    </w:p>
    <w:p w:rsidR="00695565" w:rsidRPr="002E56CB" w:rsidRDefault="00695565" w:rsidP="002E56CB">
      <w:pPr>
        <w:spacing w:after="0" w:line="240" w:lineRule="auto"/>
        <w:jc w:val="center"/>
        <w:rPr>
          <w:rFonts w:cs="Times New Roman"/>
          <w:b/>
          <w:sz w:val="44"/>
          <w:szCs w:val="44"/>
        </w:rPr>
      </w:pPr>
      <w:r w:rsidRPr="002E56CB">
        <w:rPr>
          <w:rFonts w:cs="Times New Roman"/>
          <w:b/>
          <w:sz w:val="44"/>
          <w:szCs w:val="44"/>
        </w:rPr>
        <w:t xml:space="preserve">САМООБСЛЕДОВАНИЕ </w:t>
      </w:r>
    </w:p>
    <w:p w:rsidR="00695565" w:rsidRPr="002E56CB" w:rsidRDefault="00695565" w:rsidP="002E56CB">
      <w:pPr>
        <w:spacing w:after="0" w:line="240" w:lineRule="auto"/>
        <w:jc w:val="center"/>
        <w:rPr>
          <w:rFonts w:cs="Times New Roman"/>
          <w:b/>
          <w:sz w:val="44"/>
          <w:szCs w:val="44"/>
        </w:rPr>
      </w:pPr>
      <w:proofErr w:type="gramStart"/>
      <w:r w:rsidRPr="002E56CB">
        <w:rPr>
          <w:rFonts w:cs="Times New Roman"/>
          <w:b/>
          <w:sz w:val="44"/>
          <w:szCs w:val="44"/>
        </w:rPr>
        <w:t>РЕЗУЛЬТАТОВ  ДЕЯТЕЛЬНОСТИ</w:t>
      </w:r>
      <w:proofErr w:type="gramEnd"/>
      <w:r w:rsidRPr="002E56CB">
        <w:rPr>
          <w:rFonts w:cs="Times New Roman"/>
          <w:b/>
          <w:sz w:val="44"/>
          <w:szCs w:val="44"/>
        </w:rPr>
        <w:t xml:space="preserve"> </w:t>
      </w:r>
    </w:p>
    <w:p w:rsidR="00695565" w:rsidRPr="002E56CB" w:rsidRDefault="00695565" w:rsidP="002E56CB">
      <w:pPr>
        <w:spacing w:after="0" w:line="240" w:lineRule="auto"/>
        <w:jc w:val="center"/>
        <w:rPr>
          <w:rFonts w:cs="Times New Roman"/>
          <w:b/>
          <w:sz w:val="44"/>
          <w:szCs w:val="44"/>
        </w:rPr>
      </w:pPr>
      <w:r w:rsidRPr="002E56CB">
        <w:rPr>
          <w:rFonts w:cs="Times New Roman"/>
          <w:b/>
          <w:sz w:val="44"/>
          <w:szCs w:val="44"/>
        </w:rPr>
        <w:t>МУНИЦИПАЛЬНОГО</w:t>
      </w:r>
    </w:p>
    <w:p w:rsidR="00347B76" w:rsidRPr="002E56CB" w:rsidRDefault="00695565" w:rsidP="002E56CB">
      <w:pPr>
        <w:spacing w:after="0" w:line="240" w:lineRule="auto"/>
        <w:jc w:val="center"/>
        <w:rPr>
          <w:rFonts w:cs="Times New Roman"/>
          <w:b/>
          <w:sz w:val="44"/>
          <w:szCs w:val="44"/>
        </w:rPr>
      </w:pPr>
      <w:r w:rsidRPr="002E56CB">
        <w:rPr>
          <w:rFonts w:cs="Times New Roman"/>
          <w:b/>
          <w:sz w:val="44"/>
          <w:szCs w:val="44"/>
        </w:rPr>
        <w:t xml:space="preserve">ОБЩЕОБРАЗОВАТЕЛЬНОГО УЧРЕЖДЕНИЯ </w:t>
      </w:r>
    </w:p>
    <w:p w:rsidR="00347B76" w:rsidRPr="002E56CB" w:rsidRDefault="00695565" w:rsidP="002E56CB">
      <w:pPr>
        <w:spacing w:after="0" w:line="240" w:lineRule="auto"/>
        <w:jc w:val="center"/>
        <w:rPr>
          <w:rFonts w:cs="Times New Roman"/>
          <w:b/>
          <w:sz w:val="44"/>
          <w:szCs w:val="44"/>
        </w:rPr>
      </w:pPr>
      <w:r w:rsidRPr="002E56CB">
        <w:rPr>
          <w:rFonts w:cs="Times New Roman"/>
          <w:b/>
          <w:sz w:val="44"/>
          <w:szCs w:val="44"/>
        </w:rPr>
        <w:t>ТАЗОВСКАЯ</w:t>
      </w:r>
      <w:r w:rsidR="00347B76" w:rsidRPr="002E56CB">
        <w:rPr>
          <w:rFonts w:cs="Times New Roman"/>
          <w:b/>
          <w:sz w:val="44"/>
          <w:szCs w:val="44"/>
        </w:rPr>
        <w:t xml:space="preserve"> </w:t>
      </w:r>
      <w:r w:rsidRPr="002E56CB">
        <w:rPr>
          <w:rFonts w:cs="Times New Roman"/>
          <w:b/>
          <w:sz w:val="44"/>
          <w:szCs w:val="44"/>
        </w:rPr>
        <w:t>ШКОЛА-ИНТЕРНАТ</w:t>
      </w:r>
    </w:p>
    <w:p w:rsidR="00347B76" w:rsidRPr="002E56CB" w:rsidRDefault="00347B76" w:rsidP="002E56CB">
      <w:pPr>
        <w:spacing w:after="0" w:line="240" w:lineRule="auto"/>
        <w:jc w:val="center"/>
        <w:rPr>
          <w:rFonts w:cs="Times New Roman"/>
          <w:b/>
          <w:sz w:val="44"/>
          <w:szCs w:val="44"/>
        </w:rPr>
      </w:pPr>
      <w:r w:rsidRPr="002E56CB">
        <w:rPr>
          <w:rFonts w:cs="Times New Roman"/>
          <w:b/>
          <w:sz w:val="44"/>
          <w:szCs w:val="44"/>
        </w:rPr>
        <w:t xml:space="preserve"> СРЕДНЕГО ОБЩЕГО </w:t>
      </w:r>
      <w:r w:rsidR="00210175" w:rsidRPr="002E56CB">
        <w:rPr>
          <w:rFonts w:cs="Times New Roman"/>
          <w:b/>
          <w:sz w:val="44"/>
          <w:szCs w:val="44"/>
        </w:rPr>
        <w:t>О</w:t>
      </w:r>
      <w:r w:rsidRPr="002E56CB">
        <w:rPr>
          <w:rFonts w:cs="Times New Roman"/>
          <w:b/>
          <w:sz w:val="44"/>
          <w:szCs w:val="44"/>
        </w:rPr>
        <w:t xml:space="preserve">БРАЗОВАНИЯ </w:t>
      </w:r>
    </w:p>
    <w:p w:rsidR="00695565" w:rsidRPr="002E56CB" w:rsidRDefault="00695565" w:rsidP="002E56CB">
      <w:pPr>
        <w:spacing w:after="0" w:line="240" w:lineRule="auto"/>
        <w:ind w:left="-540" w:firstLine="540"/>
        <w:jc w:val="center"/>
        <w:rPr>
          <w:rFonts w:cs="Times New Roman"/>
          <w:b/>
          <w:sz w:val="44"/>
          <w:szCs w:val="44"/>
        </w:rPr>
      </w:pPr>
    </w:p>
    <w:p w:rsidR="00695565" w:rsidRPr="002E56CB" w:rsidRDefault="00695565" w:rsidP="002E56CB">
      <w:pPr>
        <w:spacing w:after="0" w:line="240" w:lineRule="auto"/>
        <w:ind w:left="-540" w:firstLine="540"/>
        <w:jc w:val="center"/>
        <w:rPr>
          <w:rFonts w:cs="Times New Roman"/>
          <w:b/>
          <w:sz w:val="44"/>
          <w:szCs w:val="44"/>
        </w:rPr>
      </w:pPr>
    </w:p>
    <w:p w:rsidR="0002484B" w:rsidRPr="002E56CB" w:rsidRDefault="0002484B" w:rsidP="002E56CB">
      <w:pPr>
        <w:spacing w:after="0" w:line="240" w:lineRule="auto"/>
        <w:ind w:left="-540" w:firstLine="540"/>
        <w:jc w:val="center"/>
        <w:rPr>
          <w:rFonts w:cs="Times New Roman"/>
          <w:b/>
          <w:sz w:val="28"/>
          <w:szCs w:val="28"/>
        </w:rPr>
      </w:pPr>
    </w:p>
    <w:p w:rsidR="0002484B" w:rsidRPr="002E56CB" w:rsidRDefault="0002484B" w:rsidP="002E56CB">
      <w:pPr>
        <w:spacing w:after="0" w:line="240" w:lineRule="auto"/>
        <w:ind w:left="-540" w:firstLine="540"/>
        <w:jc w:val="center"/>
        <w:rPr>
          <w:rFonts w:cs="Times New Roman"/>
          <w:b/>
          <w:sz w:val="28"/>
          <w:szCs w:val="28"/>
        </w:rPr>
      </w:pPr>
    </w:p>
    <w:p w:rsidR="00210175" w:rsidRDefault="00210175"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Default="002E56CB" w:rsidP="002E56CB">
      <w:pPr>
        <w:spacing w:after="0" w:line="240" w:lineRule="auto"/>
        <w:ind w:left="-540" w:firstLine="540"/>
        <w:jc w:val="center"/>
        <w:rPr>
          <w:rFonts w:cs="Times New Roman"/>
          <w:b/>
          <w:sz w:val="28"/>
          <w:szCs w:val="28"/>
        </w:rPr>
      </w:pPr>
    </w:p>
    <w:p w:rsidR="002E56CB" w:rsidRPr="002E56CB" w:rsidRDefault="002E56CB" w:rsidP="002E56CB">
      <w:pPr>
        <w:spacing w:after="0" w:line="240" w:lineRule="auto"/>
        <w:ind w:left="-540" w:firstLine="540"/>
        <w:jc w:val="center"/>
        <w:rPr>
          <w:rFonts w:cs="Times New Roman"/>
          <w:b/>
          <w:sz w:val="28"/>
          <w:szCs w:val="28"/>
        </w:rPr>
      </w:pPr>
    </w:p>
    <w:p w:rsidR="00695565" w:rsidRPr="002E56CB" w:rsidRDefault="009A4A57" w:rsidP="002E56CB">
      <w:pPr>
        <w:spacing w:after="0" w:line="240" w:lineRule="auto"/>
        <w:ind w:left="-540" w:firstLine="540"/>
        <w:jc w:val="center"/>
        <w:rPr>
          <w:rFonts w:cs="Times New Roman"/>
          <w:b/>
          <w:sz w:val="28"/>
          <w:szCs w:val="28"/>
        </w:rPr>
      </w:pPr>
      <w:r>
        <w:rPr>
          <w:rFonts w:cs="Times New Roman"/>
          <w:b/>
          <w:sz w:val="28"/>
          <w:szCs w:val="28"/>
        </w:rPr>
        <w:t>п. Тазовский, 201</w:t>
      </w:r>
      <w:r w:rsidR="000B5594">
        <w:rPr>
          <w:rFonts w:cs="Times New Roman"/>
          <w:b/>
          <w:sz w:val="28"/>
          <w:szCs w:val="28"/>
          <w:lang w:val="en-US"/>
        </w:rPr>
        <w:t>9</w:t>
      </w:r>
      <w:r w:rsidR="00DD10AC">
        <w:rPr>
          <w:rFonts w:cs="Times New Roman"/>
          <w:b/>
          <w:sz w:val="28"/>
          <w:szCs w:val="28"/>
        </w:rPr>
        <w:t xml:space="preserve"> </w:t>
      </w:r>
      <w:r w:rsidR="00210175" w:rsidRPr="002E56CB">
        <w:rPr>
          <w:rFonts w:cs="Times New Roman"/>
          <w:b/>
          <w:sz w:val="28"/>
          <w:szCs w:val="28"/>
        </w:rPr>
        <w:t>г.</w:t>
      </w:r>
    </w:p>
    <w:p w:rsidR="002E56CB" w:rsidRDefault="002E56CB" w:rsidP="002E56CB">
      <w:pPr>
        <w:spacing w:after="0" w:line="240" w:lineRule="auto"/>
        <w:rPr>
          <w:rFonts w:eastAsia="Times New Roman" w:cs="Times New Roman"/>
          <w:b/>
          <w:bCs/>
          <w:sz w:val="28"/>
          <w:szCs w:val="28"/>
        </w:rPr>
      </w:pPr>
      <w:bookmarkStart w:id="1" w:name="bookmark4"/>
      <w:bookmarkEnd w:id="0"/>
    </w:p>
    <w:p w:rsidR="00774DD7" w:rsidRPr="002E56CB" w:rsidRDefault="00774DD7" w:rsidP="002E56CB">
      <w:pPr>
        <w:spacing w:after="0" w:line="240" w:lineRule="auto"/>
        <w:jc w:val="center"/>
        <w:rPr>
          <w:rFonts w:eastAsia="Times New Roman" w:cs="Times New Roman"/>
          <w:b/>
          <w:bCs/>
          <w:sz w:val="28"/>
          <w:szCs w:val="28"/>
        </w:rPr>
      </w:pPr>
      <w:r w:rsidRPr="002E56CB">
        <w:rPr>
          <w:rFonts w:eastAsia="Times New Roman" w:cs="Times New Roman"/>
          <w:b/>
          <w:bCs/>
          <w:sz w:val="28"/>
          <w:szCs w:val="28"/>
        </w:rPr>
        <w:t>СОДЕРЖАНИЕ</w:t>
      </w:r>
    </w:p>
    <w:p w:rsidR="00774DD7" w:rsidRPr="00245542" w:rsidRDefault="00774DD7" w:rsidP="00A568BB">
      <w:pPr>
        <w:pStyle w:val="a6"/>
        <w:numPr>
          <w:ilvl w:val="0"/>
          <w:numId w:val="15"/>
        </w:numPr>
        <w:ind w:left="-142"/>
        <w:rPr>
          <w:rFonts w:ascii="Times New Roman" w:hAnsi="Times New Roman"/>
          <w:i w:val="0"/>
          <w:sz w:val="28"/>
          <w:szCs w:val="28"/>
          <w:lang w:val="ru-RU"/>
        </w:rPr>
      </w:pPr>
      <w:r w:rsidRPr="00245542">
        <w:rPr>
          <w:rFonts w:ascii="Times New Roman" w:hAnsi="Times New Roman"/>
          <w:i w:val="0"/>
          <w:sz w:val="28"/>
          <w:szCs w:val="28"/>
          <w:lang w:val="ru-RU"/>
        </w:rPr>
        <w:t>Введение. Общие сведения об образовательной организации</w:t>
      </w:r>
      <w:r w:rsidR="00D40D94" w:rsidRPr="00245542">
        <w:rPr>
          <w:rFonts w:ascii="Times New Roman" w:hAnsi="Times New Roman"/>
          <w:i w:val="0"/>
          <w:sz w:val="28"/>
          <w:szCs w:val="28"/>
          <w:lang w:val="ru-RU"/>
        </w:rPr>
        <w:t>…………...</w:t>
      </w:r>
      <w:r w:rsidR="007D2D7D">
        <w:rPr>
          <w:rFonts w:ascii="Times New Roman" w:hAnsi="Times New Roman"/>
          <w:i w:val="0"/>
          <w:sz w:val="28"/>
          <w:szCs w:val="28"/>
          <w:lang w:val="ru-RU"/>
        </w:rPr>
        <w:t>....</w:t>
      </w:r>
      <w:r w:rsidR="00D40D94" w:rsidRPr="00245542">
        <w:rPr>
          <w:rFonts w:ascii="Times New Roman" w:hAnsi="Times New Roman"/>
          <w:i w:val="0"/>
          <w:sz w:val="28"/>
          <w:szCs w:val="28"/>
          <w:lang w:val="ru-RU"/>
        </w:rPr>
        <w:t>3</w:t>
      </w:r>
    </w:p>
    <w:p w:rsidR="00774DD7" w:rsidRPr="00245542" w:rsidRDefault="00774DD7" w:rsidP="00A568BB">
      <w:pPr>
        <w:pStyle w:val="a6"/>
        <w:numPr>
          <w:ilvl w:val="0"/>
          <w:numId w:val="15"/>
        </w:numPr>
        <w:ind w:left="-142"/>
        <w:rPr>
          <w:rFonts w:ascii="Times New Roman" w:hAnsi="Times New Roman"/>
          <w:i w:val="0"/>
          <w:sz w:val="28"/>
          <w:szCs w:val="28"/>
          <w:lang w:val="ru-RU"/>
        </w:rPr>
      </w:pPr>
      <w:r w:rsidRPr="00245542">
        <w:rPr>
          <w:rFonts w:ascii="Times New Roman" w:hAnsi="Times New Roman"/>
          <w:i w:val="0"/>
          <w:sz w:val="28"/>
          <w:szCs w:val="28"/>
          <w:lang w:val="ru-RU"/>
        </w:rPr>
        <w:t>Особенности учреждения</w:t>
      </w:r>
      <w:r w:rsidR="00264D1B" w:rsidRPr="00245542">
        <w:rPr>
          <w:rFonts w:ascii="Times New Roman" w:hAnsi="Times New Roman"/>
          <w:i w:val="0"/>
          <w:sz w:val="28"/>
          <w:szCs w:val="28"/>
          <w:lang w:val="ru-RU"/>
        </w:rPr>
        <w:t>……………………………………………………</w:t>
      </w:r>
      <w:r w:rsidR="007D2D7D">
        <w:rPr>
          <w:rFonts w:ascii="Times New Roman" w:hAnsi="Times New Roman"/>
          <w:i w:val="0"/>
          <w:sz w:val="28"/>
          <w:szCs w:val="28"/>
          <w:lang w:val="ru-RU"/>
        </w:rPr>
        <w:t>…</w:t>
      </w:r>
      <w:r w:rsidR="00D40D94" w:rsidRPr="00245542">
        <w:rPr>
          <w:rFonts w:ascii="Times New Roman" w:hAnsi="Times New Roman"/>
          <w:i w:val="0"/>
          <w:sz w:val="28"/>
          <w:szCs w:val="28"/>
          <w:lang w:val="ru-RU"/>
        </w:rPr>
        <w:t>4</w:t>
      </w:r>
    </w:p>
    <w:p w:rsidR="00774DD7" w:rsidRPr="00245542" w:rsidRDefault="00774DD7" w:rsidP="00A568BB">
      <w:pPr>
        <w:pStyle w:val="a8"/>
        <w:numPr>
          <w:ilvl w:val="0"/>
          <w:numId w:val="15"/>
        </w:numPr>
        <w:spacing w:after="0" w:line="240" w:lineRule="auto"/>
        <w:ind w:left="-142"/>
        <w:rPr>
          <w:rFonts w:ascii="Times New Roman" w:hAnsi="Times New Roman" w:cs="Times New Roman"/>
          <w:sz w:val="28"/>
          <w:szCs w:val="28"/>
        </w:rPr>
      </w:pPr>
      <w:r w:rsidRPr="00245542">
        <w:rPr>
          <w:rFonts w:ascii="Times New Roman" w:hAnsi="Times New Roman" w:cs="Times New Roman"/>
          <w:sz w:val="28"/>
          <w:szCs w:val="28"/>
        </w:rPr>
        <w:t>Структура общеобразовательного учреждения, система его управления</w:t>
      </w:r>
      <w:r w:rsidR="00D40D94" w:rsidRPr="00245542">
        <w:rPr>
          <w:rFonts w:ascii="Times New Roman" w:hAnsi="Times New Roman" w:cs="Times New Roman"/>
          <w:sz w:val="28"/>
          <w:szCs w:val="28"/>
        </w:rPr>
        <w:t>……………</w:t>
      </w:r>
      <w:r w:rsidR="00D87C4B" w:rsidRPr="00245542">
        <w:rPr>
          <w:rFonts w:ascii="Times New Roman" w:hAnsi="Times New Roman" w:cs="Times New Roman"/>
          <w:sz w:val="28"/>
          <w:szCs w:val="28"/>
        </w:rPr>
        <w:t>………………………………………………………</w:t>
      </w:r>
      <w:r w:rsidR="007D2D7D">
        <w:rPr>
          <w:rFonts w:ascii="Times New Roman" w:hAnsi="Times New Roman" w:cs="Times New Roman"/>
          <w:sz w:val="28"/>
          <w:szCs w:val="28"/>
        </w:rPr>
        <w:t>…</w:t>
      </w:r>
      <w:r w:rsidR="00BA06B5">
        <w:rPr>
          <w:rFonts w:ascii="Times New Roman" w:hAnsi="Times New Roman" w:cs="Times New Roman"/>
          <w:sz w:val="28"/>
          <w:szCs w:val="28"/>
        </w:rPr>
        <w:t>7</w:t>
      </w:r>
    </w:p>
    <w:p w:rsidR="00774DD7" w:rsidRDefault="00774DD7" w:rsidP="00A568BB">
      <w:pPr>
        <w:pStyle w:val="a8"/>
        <w:numPr>
          <w:ilvl w:val="0"/>
          <w:numId w:val="15"/>
        </w:numPr>
        <w:spacing w:after="0" w:line="240" w:lineRule="auto"/>
        <w:ind w:left="-142"/>
        <w:rPr>
          <w:rFonts w:ascii="Times New Roman" w:hAnsi="Times New Roman" w:cs="Times New Roman"/>
          <w:sz w:val="28"/>
          <w:szCs w:val="28"/>
        </w:rPr>
      </w:pPr>
      <w:r w:rsidRPr="00245542">
        <w:rPr>
          <w:rFonts w:ascii="Times New Roman" w:hAnsi="Times New Roman" w:cs="Times New Roman"/>
          <w:sz w:val="28"/>
          <w:szCs w:val="28"/>
        </w:rPr>
        <w:t>Сведения о кадрах образовательного учреждения</w:t>
      </w:r>
      <w:r w:rsidR="00D40D94" w:rsidRPr="00245542">
        <w:rPr>
          <w:rFonts w:ascii="Times New Roman" w:hAnsi="Times New Roman" w:cs="Times New Roman"/>
          <w:sz w:val="28"/>
          <w:szCs w:val="28"/>
        </w:rPr>
        <w:t>……………………..</w:t>
      </w:r>
      <w:r w:rsidR="00F43542" w:rsidRPr="00245542">
        <w:rPr>
          <w:rFonts w:ascii="Times New Roman" w:hAnsi="Times New Roman" w:cs="Times New Roman"/>
          <w:sz w:val="28"/>
          <w:szCs w:val="28"/>
        </w:rPr>
        <w:t>.</w:t>
      </w:r>
      <w:r w:rsidR="007D2D7D">
        <w:rPr>
          <w:rFonts w:ascii="Times New Roman" w:hAnsi="Times New Roman" w:cs="Times New Roman"/>
          <w:sz w:val="28"/>
          <w:szCs w:val="28"/>
        </w:rPr>
        <w:t>.......12</w:t>
      </w:r>
    </w:p>
    <w:p w:rsidR="007D2D7D" w:rsidRPr="007D2D7D" w:rsidRDefault="007D2D7D" w:rsidP="00A568BB">
      <w:pPr>
        <w:pStyle w:val="a8"/>
        <w:numPr>
          <w:ilvl w:val="0"/>
          <w:numId w:val="15"/>
        </w:numPr>
        <w:spacing w:after="0" w:line="240" w:lineRule="auto"/>
        <w:ind w:left="-142"/>
        <w:rPr>
          <w:rFonts w:ascii="Times New Roman" w:hAnsi="Times New Roman" w:cs="Times New Roman"/>
          <w:sz w:val="28"/>
          <w:szCs w:val="28"/>
        </w:rPr>
      </w:pPr>
      <w:r w:rsidRPr="00245542">
        <w:rPr>
          <w:rFonts w:ascii="Times New Roman" w:hAnsi="Times New Roman" w:cs="Times New Roman"/>
          <w:color w:val="000000" w:themeColor="text1"/>
          <w:sz w:val="28"/>
          <w:szCs w:val="28"/>
        </w:rPr>
        <w:t>Повышение квалификации педагогических кадров…………………</w:t>
      </w:r>
      <w:r>
        <w:rPr>
          <w:rFonts w:ascii="Times New Roman" w:hAnsi="Times New Roman" w:cs="Times New Roman"/>
          <w:color w:val="000000" w:themeColor="text1"/>
          <w:sz w:val="28"/>
          <w:szCs w:val="28"/>
        </w:rPr>
        <w:t>…</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1</w:t>
      </w:r>
      <w:r w:rsidR="00BA06B5">
        <w:rPr>
          <w:rFonts w:ascii="Times New Roman" w:hAnsi="Times New Roman" w:cs="Times New Roman"/>
          <w:color w:val="000000" w:themeColor="text1"/>
          <w:sz w:val="28"/>
          <w:szCs w:val="28"/>
        </w:rPr>
        <w:t>4</w:t>
      </w:r>
    </w:p>
    <w:p w:rsidR="007D2D7D" w:rsidRPr="007D2D7D" w:rsidRDefault="007D2D7D" w:rsidP="00A568BB">
      <w:pPr>
        <w:pStyle w:val="a8"/>
        <w:numPr>
          <w:ilvl w:val="0"/>
          <w:numId w:val="15"/>
        </w:numPr>
        <w:spacing w:after="0" w:line="240" w:lineRule="auto"/>
        <w:ind w:left="-142"/>
        <w:rPr>
          <w:rFonts w:ascii="Times New Roman" w:hAnsi="Times New Roman" w:cs="Times New Roman"/>
          <w:sz w:val="28"/>
          <w:szCs w:val="28"/>
        </w:rPr>
      </w:pPr>
      <w:r w:rsidRPr="00245542">
        <w:rPr>
          <w:rFonts w:ascii="Times New Roman" w:hAnsi="Times New Roman" w:cs="Times New Roman"/>
          <w:color w:val="000000" w:themeColor="text1"/>
          <w:sz w:val="28"/>
          <w:szCs w:val="28"/>
        </w:rPr>
        <w:t>Реализация ФГОС НОО, ООО, СОО…………………………………………………………………………...</w:t>
      </w:r>
      <w:r>
        <w:rPr>
          <w:rFonts w:ascii="Times New Roman" w:hAnsi="Times New Roman" w:cs="Times New Roman"/>
          <w:color w:val="000000" w:themeColor="text1"/>
          <w:sz w:val="28"/>
          <w:szCs w:val="28"/>
        </w:rPr>
        <w:t>....16</w:t>
      </w:r>
    </w:p>
    <w:p w:rsidR="00774DD7" w:rsidRDefault="00774DD7" w:rsidP="00A568BB">
      <w:pPr>
        <w:pStyle w:val="afa"/>
        <w:numPr>
          <w:ilvl w:val="0"/>
          <w:numId w:val="15"/>
        </w:numPr>
        <w:tabs>
          <w:tab w:val="center" w:pos="-3119"/>
        </w:tabs>
        <w:spacing w:after="0"/>
        <w:ind w:left="-142" w:right="-45"/>
        <w:rPr>
          <w:color w:val="000000" w:themeColor="text1"/>
          <w:sz w:val="28"/>
          <w:szCs w:val="28"/>
        </w:rPr>
      </w:pPr>
      <w:r w:rsidRPr="00245542">
        <w:rPr>
          <w:color w:val="000000" w:themeColor="text1"/>
          <w:sz w:val="28"/>
          <w:szCs w:val="28"/>
        </w:rPr>
        <w:t>Итоговая аттестация обучающихся</w:t>
      </w:r>
      <w:r w:rsidR="00264D1B" w:rsidRPr="00245542">
        <w:rPr>
          <w:color w:val="000000" w:themeColor="text1"/>
          <w:sz w:val="28"/>
          <w:szCs w:val="28"/>
        </w:rPr>
        <w:t>………………………………………</w:t>
      </w:r>
      <w:r w:rsidR="007D2D7D">
        <w:rPr>
          <w:color w:val="000000" w:themeColor="text1"/>
          <w:sz w:val="28"/>
          <w:szCs w:val="28"/>
        </w:rPr>
        <w:t>……2</w:t>
      </w:r>
      <w:r w:rsidR="00BA06B5">
        <w:rPr>
          <w:color w:val="000000" w:themeColor="text1"/>
          <w:sz w:val="28"/>
          <w:szCs w:val="28"/>
        </w:rPr>
        <w:t>3</w:t>
      </w:r>
    </w:p>
    <w:p w:rsidR="007D2D7D" w:rsidRDefault="007D2D7D" w:rsidP="00A568BB">
      <w:pPr>
        <w:pStyle w:val="afa"/>
        <w:numPr>
          <w:ilvl w:val="0"/>
          <w:numId w:val="15"/>
        </w:numPr>
        <w:tabs>
          <w:tab w:val="center" w:pos="-3119"/>
        </w:tabs>
        <w:spacing w:after="0"/>
        <w:ind w:left="-142" w:right="-45"/>
        <w:rPr>
          <w:color w:val="000000" w:themeColor="text1"/>
          <w:sz w:val="28"/>
          <w:szCs w:val="28"/>
        </w:rPr>
      </w:pPr>
      <w:r>
        <w:rPr>
          <w:color w:val="000000" w:themeColor="text1"/>
          <w:sz w:val="28"/>
          <w:szCs w:val="28"/>
        </w:rPr>
        <w:t>ВШК………………………………………………………………………</w:t>
      </w:r>
      <w:proofErr w:type="gramStart"/>
      <w:r>
        <w:rPr>
          <w:color w:val="000000" w:themeColor="text1"/>
          <w:sz w:val="28"/>
          <w:szCs w:val="28"/>
        </w:rPr>
        <w:t>…….</w:t>
      </w:r>
      <w:proofErr w:type="gramEnd"/>
      <w:r>
        <w:rPr>
          <w:color w:val="000000" w:themeColor="text1"/>
          <w:sz w:val="28"/>
          <w:szCs w:val="28"/>
        </w:rPr>
        <w:t>.</w:t>
      </w:r>
      <w:r w:rsidR="00BA06B5">
        <w:rPr>
          <w:color w:val="000000" w:themeColor="text1"/>
          <w:sz w:val="28"/>
          <w:szCs w:val="28"/>
        </w:rPr>
        <w:t>72</w:t>
      </w:r>
    </w:p>
    <w:p w:rsidR="007D2D7D" w:rsidRDefault="007D2D7D" w:rsidP="00A568BB">
      <w:pPr>
        <w:pStyle w:val="afa"/>
        <w:numPr>
          <w:ilvl w:val="0"/>
          <w:numId w:val="15"/>
        </w:numPr>
        <w:tabs>
          <w:tab w:val="center" w:pos="-3119"/>
        </w:tabs>
        <w:spacing w:after="0"/>
        <w:ind w:left="-142" w:right="-45"/>
        <w:rPr>
          <w:color w:val="000000" w:themeColor="text1"/>
          <w:sz w:val="28"/>
          <w:szCs w:val="28"/>
        </w:rPr>
      </w:pPr>
      <w:r>
        <w:rPr>
          <w:color w:val="000000" w:themeColor="text1"/>
          <w:sz w:val="28"/>
          <w:szCs w:val="28"/>
        </w:rPr>
        <w:t xml:space="preserve">Сформированность </w:t>
      </w:r>
      <w:proofErr w:type="spellStart"/>
      <w:r>
        <w:rPr>
          <w:color w:val="000000" w:themeColor="text1"/>
          <w:sz w:val="28"/>
          <w:szCs w:val="28"/>
        </w:rPr>
        <w:t>общеучебных</w:t>
      </w:r>
      <w:proofErr w:type="spellEnd"/>
      <w:r>
        <w:rPr>
          <w:color w:val="000000" w:themeColor="text1"/>
          <w:sz w:val="28"/>
          <w:szCs w:val="28"/>
        </w:rPr>
        <w:t xml:space="preserve"> умений и навыков…………………</w:t>
      </w:r>
      <w:proofErr w:type="gramStart"/>
      <w:r>
        <w:rPr>
          <w:color w:val="000000" w:themeColor="text1"/>
          <w:sz w:val="28"/>
          <w:szCs w:val="28"/>
        </w:rPr>
        <w:t>…….</w:t>
      </w:r>
      <w:proofErr w:type="gramEnd"/>
      <w:r w:rsidR="00BA06B5">
        <w:rPr>
          <w:color w:val="000000" w:themeColor="text1"/>
          <w:sz w:val="28"/>
          <w:szCs w:val="28"/>
        </w:rPr>
        <w:t>73</w:t>
      </w:r>
    </w:p>
    <w:p w:rsidR="00A51F14" w:rsidRDefault="00A51F14" w:rsidP="00A568BB">
      <w:pPr>
        <w:pStyle w:val="afa"/>
        <w:numPr>
          <w:ilvl w:val="0"/>
          <w:numId w:val="15"/>
        </w:numPr>
        <w:tabs>
          <w:tab w:val="center" w:pos="-3119"/>
        </w:tabs>
        <w:spacing w:after="0"/>
        <w:ind w:left="-142" w:right="-45"/>
        <w:rPr>
          <w:color w:val="000000" w:themeColor="text1"/>
          <w:sz w:val="28"/>
          <w:szCs w:val="28"/>
        </w:rPr>
      </w:pPr>
      <w:r>
        <w:rPr>
          <w:color w:val="000000" w:themeColor="text1"/>
          <w:sz w:val="28"/>
          <w:szCs w:val="28"/>
        </w:rPr>
        <w:t xml:space="preserve"> </w:t>
      </w:r>
      <w:proofErr w:type="gramStart"/>
      <w:r w:rsidRPr="00245542">
        <w:rPr>
          <w:color w:val="000000" w:themeColor="text1"/>
          <w:sz w:val="28"/>
          <w:szCs w:val="28"/>
        </w:rPr>
        <w:t>Контроль  за</w:t>
      </w:r>
      <w:proofErr w:type="gramEnd"/>
      <w:r>
        <w:rPr>
          <w:color w:val="000000" w:themeColor="text1"/>
          <w:sz w:val="28"/>
          <w:szCs w:val="28"/>
        </w:rPr>
        <w:t xml:space="preserve">  ведением школьной документации…………………………..</w:t>
      </w:r>
      <w:r w:rsidR="00BA06B5">
        <w:rPr>
          <w:color w:val="000000" w:themeColor="text1"/>
          <w:sz w:val="28"/>
          <w:szCs w:val="28"/>
        </w:rPr>
        <w:t>73</w:t>
      </w:r>
    </w:p>
    <w:p w:rsidR="00A51F14" w:rsidRDefault="00A51F14" w:rsidP="00A568BB">
      <w:pPr>
        <w:pStyle w:val="afa"/>
        <w:numPr>
          <w:ilvl w:val="0"/>
          <w:numId w:val="15"/>
        </w:numPr>
        <w:tabs>
          <w:tab w:val="center" w:pos="-3119"/>
        </w:tabs>
        <w:spacing w:after="0"/>
        <w:ind w:left="-142" w:right="-45"/>
        <w:rPr>
          <w:color w:val="000000" w:themeColor="text1"/>
          <w:sz w:val="28"/>
          <w:szCs w:val="28"/>
        </w:rPr>
      </w:pPr>
      <w:r>
        <w:rPr>
          <w:color w:val="000000" w:themeColor="text1"/>
          <w:sz w:val="28"/>
          <w:szCs w:val="28"/>
        </w:rPr>
        <w:t>Организация образовательного процесса………………………………</w:t>
      </w:r>
      <w:proofErr w:type="gramStart"/>
      <w:r>
        <w:rPr>
          <w:color w:val="000000" w:themeColor="text1"/>
          <w:sz w:val="28"/>
          <w:szCs w:val="28"/>
        </w:rPr>
        <w:t>…….</w:t>
      </w:r>
      <w:proofErr w:type="gramEnd"/>
      <w:r>
        <w:rPr>
          <w:color w:val="000000" w:themeColor="text1"/>
          <w:sz w:val="28"/>
          <w:szCs w:val="28"/>
        </w:rPr>
        <w:t>.</w:t>
      </w:r>
      <w:r w:rsidR="00BA06B5">
        <w:rPr>
          <w:color w:val="000000" w:themeColor="text1"/>
          <w:sz w:val="28"/>
          <w:szCs w:val="28"/>
        </w:rPr>
        <w:t>76</w:t>
      </w:r>
    </w:p>
    <w:p w:rsidR="00A51F14" w:rsidRDefault="00A51F14" w:rsidP="00A568BB">
      <w:pPr>
        <w:pStyle w:val="afa"/>
        <w:numPr>
          <w:ilvl w:val="0"/>
          <w:numId w:val="15"/>
        </w:numPr>
        <w:tabs>
          <w:tab w:val="center" w:pos="-3119"/>
        </w:tabs>
        <w:spacing w:after="0"/>
        <w:ind w:left="-142" w:right="-45"/>
        <w:rPr>
          <w:color w:val="000000" w:themeColor="text1"/>
          <w:sz w:val="28"/>
          <w:szCs w:val="28"/>
        </w:rPr>
      </w:pPr>
      <w:r>
        <w:rPr>
          <w:color w:val="000000" w:themeColor="text1"/>
          <w:sz w:val="28"/>
          <w:szCs w:val="28"/>
        </w:rPr>
        <w:t>Инновационная деятельность……………………………………………</w:t>
      </w:r>
      <w:proofErr w:type="gramStart"/>
      <w:r>
        <w:rPr>
          <w:color w:val="000000" w:themeColor="text1"/>
          <w:sz w:val="28"/>
          <w:szCs w:val="28"/>
        </w:rPr>
        <w:t>…….</w:t>
      </w:r>
      <w:proofErr w:type="gramEnd"/>
      <w:r>
        <w:rPr>
          <w:color w:val="000000" w:themeColor="text1"/>
          <w:sz w:val="28"/>
          <w:szCs w:val="28"/>
        </w:rPr>
        <w:t>7</w:t>
      </w:r>
      <w:r w:rsidR="00BA06B5">
        <w:rPr>
          <w:color w:val="000000" w:themeColor="text1"/>
          <w:sz w:val="28"/>
          <w:szCs w:val="28"/>
        </w:rPr>
        <w:t>8</w:t>
      </w:r>
    </w:p>
    <w:p w:rsidR="00A51F14" w:rsidRDefault="00A51F14" w:rsidP="00A568BB">
      <w:pPr>
        <w:pStyle w:val="afa"/>
        <w:numPr>
          <w:ilvl w:val="0"/>
          <w:numId w:val="15"/>
        </w:numPr>
        <w:tabs>
          <w:tab w:val="center" w:pos="-3119"/>
        </w:tabs>
        <w:spacing w:after="0"/>
        <w:ind w:left="-142" w:right="-45"/>
        <w:rPr>
          <w:color w:val="000000" w:themeColor="text1"/>
          <w:sz w:val="28"/>
          <w:szCs w:val="28"/>
        </w:rPr>
      </w:pPr>
      <w:r>
        <w:rPr>
          <w:color w:val="000000" w:themeColor="text1"/>
          <w:sz w:val="28"/>
          <w:szCs w:val="28"/>
        </w:rPr>
        <w:t>Аттестация педагогических кадров……………………………………………7</w:t>
      </w:r>
      <w:r w:rsidR="00BA06B5">
        <w:rPr>
          <w:color w:val="000000" w:themeColor="text1"/>
          <w:sz w:val="28"/>
          <w:szCs w:val="28"/>
        </w:rPr>
        <w:t>9</w:t>
      </w:r>
    </w:p>
    <w:p w:rsidR="00A51F14" w:rsidRDefault="00A51F14" w:rsidP="00A568BB">
      <w:pPr>
        <w:pStyle w:val="afa"/>
        <w:numPr>
          <w:ilvl w:val="0"/>
          <w:numId w:val="15"/>
        </w:numPr>
        <w:tabs>
          <w:tab w:val="center" w:pos="-3119"/>
        </w:tabs>
        <w:spacing w:after="0"/>
        <w:ind w:left="-142" w:right="-45"/>
        <w:rPr>
          <w:color w:val="000000" w:themeColor="text1"/>
          <w:sz w:val="28"/>
          <w:szCs w:val="28"/>
        </w:rPr>
      </w:pPr>
      <w:r>
        <w:rPr>
          <w:color w:val="000000" w:themeColor="text1"/>
          <w:sz w:val="28"/>
          <w:szCs w:val="28"/>
        </w:rPr>
        <w:t>Поощрение педагогов…………………………………………………………</w:t>
      </w:r>
      <w:r w:rsidR="00BA06B5">
        <w:rPr>
          <w:color w:val="000000" w:themeColor="text1"/>
          <w:sz w:val="28"/>
          <w:szCs w:val="28"/>
        </w:rPr>
        <w:t>82</w:t>
      </w:r>
    </w:p>
    <w:p w:rsidR="00774DD7" w:rsidRPr="00A51F14" w:rsidRDefault="00A51F14" w:rsidP="00A568BB">
      <w:pPr>
        <w:pStyle w:val="afa"/>
        <w:numPr>
          <w:ilvl w:val="0"/>
          <w:numId w:val="15"/>
        </w:numPr>
        <w:tabs>
          <w:tab w:val="center" w:pos="-3119"/>
        </w:tabs>
        <w:spacing w:after="0"/>
        <w:ind w:left="-142" w:right="-45"/>
        <w:rPr>
          <w:color w:val="000000" w:themeColor="text1"/>
          <w:sz w:val="28"/>
          <w:szCs w:val="28"/>
        </w:rPr>
      </w:pPr>
      <w:r>
        <w:rPr>
          <w:color w:val="000000" w:themeColor="text1"/>
          <w:sz w:val="28"/>
          <w:szCs w:val="28"/>
        </w:rPr>
        <w:t xml:space="preserve"> </w:t>
      </w:r>
      <w:r w:rsidR="00774DD7" w:rsidRPr="00A51F14">
        <w:rPr>
          <w:color w:val="000000" w:themeColor="text1"/>
          <w:sz w:val="28"/>
          <w:szCs w:val="28"/>
        </w:rPr>
        <w:t>Система работы с молодыми специалистами</w:t>
      </w:r>
      <w:r w:rsidR="00D87C4B" w:rsidRPr="00A51F14">
        <w:rPr>
          <w:color w:val="000000" w:themeColor="text1"/>
          <w:sz w:val="28"/>
          <w:szCs w:val="28"/>
        </w:rPr>
        <w:t>…………………………</w:t>
      </w:r>
      <w:proofErr w:type="gramStart"/>
      <w:r w:rsidR="00D87C4B" w:rsidRPr="00A51F14">
        <w:rPr>
          <w:color w:val="000000" w:themeColor="text1"/>
          <w:sz w:val="28"/>
          <w:szCs w:val="28"/>
        </w:rPr>
        <w:t>…...</w:t>
      </w:r>
      <w:r>
        <w:rPr>
          <w:color w:val="000000" w:themeColor="text1"/>
          <w:sz w:val="28"/>
          <w:szCs w:val="28"/>
        </w:rPr>
        <w:t>.</w:t>
      </w:r>
      <w:proofErr w:type="gramEnd"/>
      <w:r>
        <w:rPr>
          <w:color w:val="000000" w:themeColor="text1"/>
          <w:sz w:val="28"/>
          <w:szCs w:val="28"/>
        </w:rPr>
        <w:t>.</w:t>
      </w:r>
      <w:r w:rsidR="00BA06B5">
        <w:rPr>
          <w:color w:val="000000" w:themeColor="text1"/>
          <w:sz w:val="28"/>
          <w:szCs w:val="28"/>
        </w:rPr>
        <w:t>82</w:t>
      </w:r>
    </w:p>
    <w:p w:rsidR="00774DD7" w:rsidRPr="00245542" w:rsidRDefault="00774DD7" w:rsidP="00A568BB">
      <w:pPr>
        <w:pStyle w:val="a8"/>
        <w:numPr>
          <w:ilvl w:val="0"/>
          <w:numId w:val="15"/>
        </w:numPr>
        <w:spacing w:after="0" w:line="240" w:lineRule="auto"/>
        <w:ind w:left="-142"/>
        <w:rPr>
          <w:rFonts w:ascii="Times New Roman" w:hAnsi="Times New Roman" w:cs="Times New Roman"/>
          <w:color w:val="000000" w:themeColor="text1"/>
          <w:sz w:val="28"/>
          <w:szCs w:val="28"/>
        </w:rPr>
      </w:pPr>
      <w:r w:rsidRPr="00245542">
        <w:rPr>
          <w:rFonts w:ascii="Times New Roman" w:hAnsi="Times New Roman" w:cs="Times New Roman"/>
          <w:color w:val="000000" w:themeColor="text1"/>
          <w:sz w:val="28"/>
          <w:szCs w:val="28"/>
        </w:rPr>
        <w:t xml:space="preserve"> Предметные недели</w:t>
      </w:r>
      <w:r w:rsidR="00F43542" w:rsidRPr="00245542">
        <w:rPr>
          <w:rFonts w:ascii="Times New Roman" w:hAnsi="Times New Roman" w:cs="Times New Roman"/>
          <w:color w:val="000000" w:themeColor="text1"/>
          <w:sz w:val="28"/>
          <w:szCs w:val="28"/>
        </w:rPr>
        <w:t>……………………………………</w:t>
      </w:r>
      <w:r w:rsidR="00A51F14">
        <w:rPr>
          <w:rFonts w:ascii="Times New Roman" w:hAnsi="Times New Roman" w:cs="Times New Roman"/>
          <w:color w:val="000000" w:themeColor="text1"/>
          <w:sz w:val="28"/>
          <w:szCs w:val="28"/>
        </w:rPr>
        <w:t>………………………</w:t>
      </w:r>
      <w:r w:rsidR="00BA06B5">
        <w:rPr>
          <w:rFonts w:ascii="Times New Roman" w:hAnsi="Times New Roman" w:cs="Times New Roman"/>
          <w:color w:val="000000" w:themeColor="text1"/>
          <w:sz w:val="28"/>
          <w:szCs w:val="28"/>
        </w:rPr>
        <w:t>84</w:t>
      </w:r>
    </w:p>
    <w:p w:rsidR="00774DD7" w:rsidRDefault="00D87C4B" w:rsidP="00A568BB">
      <w:pPr>
        <w:pStyle w:val="a8"/>
        <w:numPr>
          <w:ilvl w:val="0"/>
          <w:numId w:val="15"/>
        </w:numPr>
        <w:spacing w:after="0" w:line="240" w:lineRule="auto"/>
        <w:ind w:left="-142"/>
        <w:rPr>
          <w:rFonts w:ascii="Times New Roman" w:hAnsi="Times New Roman" w:cs="Times New Roman"/>
          <w:color w:val="000000" w:themeColor="text1"/>
          <w:sz w:val="28"/>
          <w:szCs w:val="28"/>
        </w:rPr>
      </w:pPr>
      <w:r w:rsidRPr="00245542">
        <w:rPr>
          <w:rFonts w:ascii="Times New Roman" w:hAnsi="Times New Roman" w:cs="Times New Roman"/>
          <w:color w:val="000000" w:themeColor="text1"/>
          <w:sz w:val="28"/>
          <w:szCs w:val="28"/>
        </w:rPr>
        <w:t xml:space="preserve"> </w:t>
      </w:r>
      <w:r w:rsidR="00A51F14">
        <w:rPr>
          <w:rFonts w:ascii="Times New Roman" w:hAnsi="Times New Roman" w:cs="Times New Roman"/>
          <w:color w:val="000000" w:themeColor="text1"/>
          <w:sz w:val="28"/>
          <w:szCs w:val="28"/>
        </w:rPr>
        <w:t>Работа с одаренными детьми…………………………………………………</w:t>
      </w:r>
      <w:r w:rsidR="00BA06B5">
        <w:rPr>
          <w:rFonts w:ascii="Times New Roman" w:hAnsi="Times New Roman" w:cs="Times New Roman"/>
          <w:color w:val="000000" w:themeColor="text1"/>
          <w:sz w:val="28"/>
          <w:szCs w:val="28"/>
        </w:rPr>
        <w:t>84</w:t>
      </w:r>
    </w:p>
    <w:p w:rsidR="00A51F14" w:rsidRPr="00245542" w:rsidRDefault="00A51F14" w:rsidP="00A568BB">
      <w:pPr>
        <w:pStyle w:val="a8"/>
        <w:numPr>
          <w:ilvl w:val="0"/>
          <w:numId w:val="15"/>
        </w:numPr>
        <w:spacing w:after="0" w:line="240" w:lineRule="auto"/>
        <w:ind w:left="-14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45795" w:rsidRPr="00345795">
        <w:rPr>
          <w:rFonts w:ascii="Times New Roman" w:hAnsi="Times New Roman" w:cs="Times New Roman"/>
          <w:color w:val="000000" w:themeColor="text1"/>
          <w:sz w:val="28"/>
          <w:szCs w:val="28"/>
        </w:rPr>
        <w:t>Участие в проектах «Новый учитель Ямала», «Педагогические статусы</w:t>
      </w:r>
      <w:proofErr w:type="gramStart"/>
      <w:r w:rsidR="00345795" w:rsidRPr="0034579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w:t>
      </w:r>
      <w:r w:rsidR="00BA06B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00BA06B5">
        <w:rPr>
          <w:rFonts w:ascii="Times New Roman" w:hAnsi="Times New Roman" w:cs="Times New Roman"/>
          <w:color w:val="000000" w:themeColor="text1"/>
          <w:sz w:val="28"/>
          <w:szCs w:val="28"/>
        </w:rPr>
        <w:t>8</w:t>
      </w:r>
    </w:p>
    <w:p w:rsidR="00370784" w:rsidRPr="00245542" w:rsidRDefault="00370784" w:rsidP="00A568BB">
      <w:pPr>
        <w:pStyle w:val="a8"/>
        <w:numPr>
          <w:ilvl w:val="0"/>
          <w:numId w:val="15"/>
        </w:numPr>
        <w:spacing w:after="0" w:line="240" w:lineRule="auto"/>
        <w:ind w:left="-142"/>
        <w:rPr>
          <w:rFonts w:ascii="Times New Roman" w:hAnsi="Times New Roman" w:cs="Times New Roman"/>
          <w:color w:val="000000" w:themeColor="text1"/>
          <w:sz w:val="28"/>
          <w:szCs w:val="28"/>
        </w:rPr>
      </w:pPr>
      <w:r w:rsidRPr="00245542">
        <w:rPr>
          <w:rFonts w:ascii="Times New Roman" w:hAnsi="Times New Roman" w:cs="Times New Roman"/>
          <w:color w:val="000000" w:themeColor="text1"/>
          <w:sz w:val="28"/>
          <w:szCs w:val="28"/>
        </w:rPr>
        <w:t>Информация об уровне обученности учащихся начальной школы и результаты работы учителей</w:t>
      </w:r>
      <w:r w:rsidR="00C3302F" w:rsidRPr="00245542">
        <w:rPr>
          <w:rFonts w:ascii="Times New Roman" w:hAnsi="Times New Roman" w:cs="Times New Roman"/>
          <w:color w:val="000000" w:themeColor="text1"/>
          <w:sz w:val="28"/>
          <w:szCs w:val="28"/>
        </w:rPr>
        <w:t>……………………………………………</w:t>
      </w:r>
      <w:proofErr w:type="gramStart"/>
      <w:r w:rsidR="00A51F14">
        <w:rPr>
          <w:rFonts w:ascii="Times New Roman" w:hAnsi="Times New Roman" w:cs="Times New Roman"/>
          <w:color w:val="000000" w:themeColor="text1"/>
          <w:sz w:val="28"/>
          <w:szCs w:val="28"/>
        </w:rPr>
        <w:t>…….</w:t>
      </w:r>
      <w:proofErr w:type="gramEnd"/>
      <w:r w:rsidR="00A51F14">
        <w:rPr>
          <w:rFonts w:ascii="Times New Roman" w:hAnsi="Times New Roman" w:cs="Times New Roman"/>
          <w:color w:val="000000" w:themeColor="text1"/>
          <w:sz w:val="28"/>
          <w:szCs w:val="28"/>
        </w:rPr>
        <w:t>.</w:t>
      </w:r>
      <w:r w:rsidR="00BA06B5">
        <w:rPr>
          <w:rFonts w:ascii="Times New Roman" w:hAnsi="Times New Roman" w:cs="Times New Roman"/>
          <w:color w:val="000000" w:themeColor="text1"/>
          <w:sz w:val="28"/>
          <w:szCs w:val="28"/>
        </w:rPr>
        <w:t>91</w:t>
      </w:r>
    </w:p>
    <w:p w:rsidR="00774DD7" w:rsidRPr="00245542" w:rsidRDefault="00774DD7" w:rsidP="00A568BB">
      <w:pPr>
        <w:pStyle w:val="a8"/>
        <w:numPr>
          <w:ilvl w:val="0"/>
          <w:numId w:val="15"/>
        </w:numPr>
        <w:spacing w:after="0" w:line="240" w:lineRule="auto"/>
        <w:ind w:left="-142"/>
        <w:rPr>
          <w:rFonts w:ascii="Times New Roman" w:hAnsi="Times New Roman" w:cs="Times New Roman"/>
          <w:color w:val="000000" w:themeColor="text1"/>
          <w:sz w:val="28"/>
          <w:szCs w:val="28"/>
        </w:rPr>
      </w:pPr>
      <w:r w:rsidRPr="00245542">
        <w:rPr>
          <w:rFonts w:ascii="Times New Roman" w:hAnsi="Times New Roman" w:cs="Times New Roman"/>
          <w:color w:val="000000" w:themeColor="text1"/>
          <w:sz w:val="28"/>
          <w:szCs w:val="28"/>
        </w:rPr>
        <w:t xml:space="preserve"> Профориентация старшеклассников</w:t>
      </w:r>
      <w:r w:rsidR="00F43542" w:rsidRPr="00245542">
        <w:rPr>
          <w:rFonts w:ascii="Times New Roman" w:hAnsi="Times New Roman" w:cs="Times New Roman"/>
          <w:color w:val="000000" w:themeColor="text1"/>
          <w:sz w:val="28"/>
          <w:szCs w:val="28"/>
        </w:rPr>
        <w:t>…………</w:t>
      </w:r>
      <w:r w:rsidR="00D87C4B" w:rsidRPr="00245542">
        <w:rPr>
          <w:rFonts w:ascii="Times New Roman" w:hAnsi="Times New Roman" w:cs="Times New Roman"/>
          <w:color w:val="000000" w:themeColor="text1"/>
          <w:sz w:val="28"/>
          <w:szCs w:val="28"/>
        </w:rPr>
        <w:t>………………………</w:t>
      </w:r>
      <w:proofErr w:type="gramStart"/>
      <w:r w:rsidR="00A51F14">
        <w:rPr>
          <w:rFonts w:ascii="Times New Roman" w:hAnsi="Times New Roman" w:cs="Times New Roman"/>
          <w:color w:val="000000" w:themeColor="text1"/>
          <w:sz w:val="28"/>
          <w:szCs w:val="28"/>
        </w:rPr>
        <w:t>…….</w:t>
      </w:r>
      <w:proofErr w:type="gramEnd"/>
      <w:r w:rsidR="00A51F14">
        <w:rPr>
          <w:rFonts w:ascii="Times New Roman" w:hAnsi="Times New Roman" w:cs="Times New Roman"/>
          <w:color w:val="000000" w:themeColor="text1"/>
          <w:sz w:val="28"/>
          <w:szCs w:val="28"/>
        </w:rPr>
        <w:t>.1</w:t>
      </w:r>
      <w:r w:rsidR="00BA06B5">
        <w:rPr>
          <w:rFonts w:ascii="Times New Roman" w:hAnsi="Times New Roman" w:cs="Times New Roman"/>
          <w:color w:val="000000" w:themeColor="text1"/>
          <w:sz w:val="28"/>
          <w:szCs w:val="28"/>
        </w:rPr>
        <w:t>16</w:t>
      </w:r>
    </w:p>
    <w:p w:rsidR="00774DD7" w:rsidRPr="00245542" w:rsidRDefault="00774DD7" w:rsidP="00A568BB">
      <w:pPr>
        <w:pStyle w:val="a8"/>
        <w:numPr>
          <w:ilvl w:val="0"/>
          <w:numId w:val="15"/>
        </w:numPr>
        <w:spacing w:after="0" w:line="240" w:lineRule="auto"/>
        <w:ind w:left="-142"/>
        <w:rPr>
          <w:rFonts w:ascii="Times New Roman" w:hAnsi="Times New Roman" w:cs="Times New Roman"/>
          <w:color w:val="000000" w:themeColor="text1"/>
          <w:sz w:val="28"/>
          <w:szCs w:val="28"/>
        </w:rPr>
      </w:pPr>
      <w:r w:rsidRPr="00245542">
        <w:rPr>
          <w:rFonts w:ascii="Times New Roman" w:hAnsi="Times New Roman" w:cs="Times New Roman"/>
          <w:color w:val="000000" w:themeColor="text1"/>
          <w:sz w:val="28"/>
          <w:szCs w:val="28"/>
        </w:rPr>
        <w:t xml:space="preserve"> Взаимодействие семьи и школы</w:t>
      </w:r>
      <w:r w:rsidR="00A51F14">
        <w:rPr>
          <w:rFonts w:ascii="Times New Roman" w:hAnsi="Times New Roman" w:cs="Times New Roman"/>
          <w:color w:val="000000" w:themeColor="text1"/>
          <w:sz w:val="28"/>
          <w:szCs w:val="28"/>
        </w:rPr>
        <w:t>………………………………………</w:t>
      </w:r>
      <w:proofErr w:type="gramStart"/>
      <w:r w:rsidR="00A51F14">
        <w:rPr>
          <w:rFonts w:ascii="Times New Roman" w:hAnsi="Times New Roman" w:cs="Times New Roman"/>
          <w:color w:val="000000" w:themeColor="text1"/>
          <w:sz w:val="28"/>
          <w:szCs w:val="28"/>
        </w:rPr>
        <w:t>…….</w:t>
      </w:r>
      <w:proofErr w:type="gramEnd"/>
      <w:r w:rsidR="00A51F14">
        <w:rPr>
          <w:rFonts w:ascii="Times New Roman" w:hAnsi="Times New Roman" w:cs="Times New Roman"/>
          <w:color w:val="000000" w:themeColor="text1"/>
          <w:sz w:val="28"/>
          <w:szCs w:val="28"/>
        </w:rPr>
        <w:t>.1</w:t>
      </w:r>
      <w:r w:rsidR="00BA06B5">
        <w:rPr>
          <w:rFonts w:ascii="Times New Roman" w:hAnsi="Times New Roman" w:cs="Times New Roman"/>
          <w:color w:val="000000" w:themeColor="text1"/>
          <w:sz w:val="28"/>
          <w:szCs w:val="28"/>
        </w:rPr>
        <w:t>26</w:t>
      </w:r>
    </w:p>
    <w:p w:rsidR="00774DD7" w:rsidRPr="00A51F14" w:rsidRDefault="00774DD7" w:rsidP="00A568BB">
      <w:pPr>
        <w:pStyle w:val="a8"/>
        <w:numPr>
          <w:ilvl w:val="0"/>
          <w:numId w:val="15"/>
        </w:numPr>
        <w:spacing w:after="0" w:line="240" w:lineRule="auto"/>
        <w:ind w:left="-142"/>
        <w:rPr>
          <w:rFonts w:ascii="Times New Roman" w:hAnsi="Times New Roman" w:cs="Times New Roman"/>
          <w:color w:val="000000" w:themeColor="text1"/>
          <w:sz w:val="28"/>
          <w:szCs w:val="28"/>
        </w:rPr>
      </w:pPr>
      <w:r w:rsidRPr="00A51F14">
        <w:rPr>
          <w:rFonts w:ascii="Times New Roman" w:hAnsi="Times New Roman" w:cs="Times New Roman"/>
          <w:color w:val="000000" w:themeColor="text1"/>
          <w:sz w:val="28"/>
          <w:szCs w:val="28"/>
        </w:rPr>
        <w:t xml:space="preserve">Информация о </w:t>
      </w:r>
      <w:proofErr w:type="gramStart"/>
      <w:r w:rsidRPr="00A51F14">
        <w:rPr>
          <w:rFonts w:ascii="Times New Roman" w:hAnsi="Times New Roman" w:cs="Times New Roman"/>
          <w:color w:val="000000" w:themeColor="text1"/>
          <w:sz w:val="28"/>
          <w:szCs w:val="28"/>
        </w:rPr>
        <w:t>школьной  библиотеке</w:t>
      </w:r>
      <w:proofErr w:type="gramEnd"/>
      <w:r w:rsidRPr="00A51F14">
        <w:rPr>
          <w:rFonts w:ascii="Times New Roman" w:hAnsi="Times New Roman" w:cs="Times New Roman"/>
          <w:color w:val="000000" w:themeColor="text1"/>
          <w:sz w:val="28"/>
          <w:szCs w:val="28"/>
        </w:rPr>
        <w:t xml:space="preserve"> и  состоянии библиотечного фонда</w:t>
      </w:r>
      <w:r w:rsidR="00F43542" w:rsidRPr="00A51F14">
        <w:rPr>
          <w:rFonts w:ascii="Times New Roman" w:hAnsi="Times New Roman" w:cs="Times New Roman"/>
          <w:color w:val="000000" w:themeColor="text1"/>
          <w:sz w:val="28"/>
          <w:szCs w:val="28"/>
        </w:rPr>
        <w:t>………</w:t>
      </w:r>
      <w:r w:rsidR="00C3302F" w:rsidRPr="00A51F14">
        <w:rPr>
          <w:rFonts w:ascii="Times New Roman" w:hAnsi="Times New Roman" w:cs="Times New Roman"/>
          <w:color w:val="000000" w:themeColor="text1"/>
          <w:sz w:val="28"/>
          <w:szCs w:val="28"/>
        </w:rPr>
        <w:t>………………………………………………………………</w:t>
      </w:r>
      <w:r w:rsidR="00A51F14">
        <w:rPr>
          <w:rFonts w:ascii="Times New Roman" w:hAnsi="Times New Roman" w:cs="Times New Roman"/>
          <w:color w:val="000000" w:themeColor="text1"/>
          <w:sz w:val="28"/>
          <w:szCs w:val="28"/>
        </w:rPr>
        <w:t>……1</w:t>
      </w:r>
      <w:r w:rsidR="00BA06B5">
        <w:rPr>
          <w:rFonts w:ascii="Times New Roman" w:hAnsi="Times New Roman" w:cs="Times New Roman"/>
          <w:color w:val="000000" w:themeColor="text1"/>
          <w:sz w:val="28"/>
          <w:szCs w:val="28"/>
        </w:rPr>
        <w:t>27</w:t>
      </w:r>
    </w:p>
    <w:p w:rsidR="00774DD7" w:rsidRPr="00245542" w:rsidRDefault="00774DD7" w:rsidP="00A568BB">
      <w:pPr>
        <w:pStyle w:val="a8"/>
        <w:numPr>
          <w:ilvl w:val="0"/>
          <w:numId w:val="15"/>
        </w:numPr>
        <w:spacing w:after="0" w:line="240" w:lineRule="auto"/>
        <w:ind w:left="-142"/>
        <w:rPr>
          <w:rFonts w:ascii="Times New Roman" w:hAnsi="Times New Roman" w:cs="Times New Roman"/>
          <w:color w:val="000000" w:themeColor="text1"/>
          <w:sz w:val="28"/>
          <w:szCs w:val="28"/>
        </w:rPr>
      </w:pPr>
      <w:r w:rsidRPr="00245542">
        <w:rPr>
          <w:rFonts w:ascii="Times New Roman" w:hAnsi="Times New Roman" w:cs="Times New Roman"/>
          <w:color w:val="000000" w:themeColor="text1"/>
          <w:sz w:val="28"/>
          <w:szCs w:val="28"/>
        </w:rPr>
        <w:t xml:space="preserve"> Воспитательная деятельность</w:t>
      </w:r>
      <w:r w:rsidR="00A51F14">
        <w:rPr>
          <w:rFonts w:ascii="Times New Roman" w:hAnsi="Times New Roman" w:cs="Times New Roman"/>
          <w:color w:val="000000" w:themeColor="text1"/>
          <w:sz w:val="28"/>
          <w:szCs w:val="28"/>
        </w:rPr>
        <w:t>…………………………………………</w:t>
      </w:r>
      <w:proofErr w:type="gramStart"/>
      <w:r w:rsidR="00A51F14">
        <w:rPr>
          <w:rFonts w:ascii="Times New Roman" w:hAnsi="Times New Roman" w:cs="Times New Roman"/>
          <w:color w:val="000000" w:themeColor="text1"/>
          <w:sz w:val="28"/>
          <w:szCs w:val="28"/>
        </w:rPr>
        <w:t>…….</w:t>
      </w:r>
      <w:proofErr w:type="gramEnd"/>
      <w:r w:rsidR="00A51F14">
        <w:rPr>
          <w:rFonts w:ascii="Times New Roman" w:hAnsi="Times New Roman" w:cs="Times New Roman"/>
          <w:color w:val="000000" w:themeColor="text1"/>
          <w:sz w:val="28"/>
          <w:szCs w:val="28"/>
        </w:rPr>
        <w:t>.1</w:t>
      </w:r>
      <w:r w:rsidR="00BA06B5">
        <w:rPr>
          <w:rFonts w:ascii="Times New Roman" w:hAnsi="Times New Roman" w:cs="Times New Roman"/>
          <w:color w:val="000000" w:themeColor="text1"/>
          <w:sz w:val="28"/>
          <w:szCs w:val="28"/>
        </w:rPr>
        <w:t>33</w:t>
      </w:r>
    </w:p>
    <w:p w:rsidR="00774DD7" w:rsidRPr="00245542" w:rsidRDefault="00774DD7" w:rsidP="00A568BB">
      <w:pPr>
        <w:pStyle w:val="a8"/>
        <w:numPr>
          <w:ilvl w:val="0"/>
          <w:numId w:val="15"/>
        </w:numPr>
        <w:shd w:val="clear" w:color="auto" w:fill="FFFFFF" w:themeFill="background1"/>
        <w:spacing w:after="0" w:line="240" w:lineRule="auto"/>
        <w:ind w:left="-142"/>
        <w:rPr>
          <w:rFonts w:ascii="Times New Roman" w:hAnsi="Times New Roman" w:cs="Times New Roman"/>
          <w:color w:val="000000" w:themeColor="text1"/>
          <w:sz w:val="28"/>
          <w:szCs w:val="28"/>
        </w:rPr>
      </w:pPr>
      <w:r w:rsidRPr="00245542">
        <w:rPr>
          <w:rFonts w:ascii="Times New Roman" w:hAnsi="Times New Roman" w:cs="Times New Roman"/>
          <w:color w:val="000000" w:themeColor="text1"/>
          <w:sz w:val="28"/>
          <w:szCs w:val="28"/>
        </w:rPr>
        <w:t xml:space="preserve"> Организация профилактической работы с детьми, находящимися в трудной жизненной ситуации</w:t>
      </w:r>
      <w:r w:rsidR="00D87C4B" w:rsidRPr="00245542">
        <w:rPr>
          <w:rFonts w:ascii="Times New Roman" w:hAnsi="Times New Roman" w:cs="Times New Roman"/>
          <w:color w:val="000000" w:themeColor="text1"/>
          <w:sz w:val="28"/>
          <w:szCs w:val="28"/>
        </w:rPr>
        <w:t>…………………………………………...</w:t>
      </w:r>
      <w:r w:rsidR="00A51F14">
        <w:rPr>
          <w:rFonts w:ascii="Times New Roman" w:hAnsi="Times New Roman" w:cs="Times New Roman"/>
          <w:color w:val="000000" w:themeColor="text1"/>
          <w:sz w:val="28"/>
          <w:szCs w:val="28"/>
        </w:rPr>
        <w:t>.......................1</w:t>
      </w:r>
      <w:r w:rsidR="00BA06B5">
        <w:rPr>
          <w:rFonts w:ascii="Times New Roman" w:hAnsi="Times New Roman" w:cs="Times New Roman"/>
          <w:color w:val="000000" w:themeColor="text1"/>
          <w:sz w:val="28"/>
          <w:szCs w:val="28"/>
        </w:rPr>
        <w:t>49</w:t>
      </w:r>
    </w:p>
    <w:p w:rsidR="00774DD7" w:rsidRPr="00245542" w:rsidRDefault="00774DD7" w:rsidP="00A568BB">
      <w:pPr>
        <w:pStyle w:val="a8"/>
        <w:numPr>
          <w:ilvl w:val="0"/>
          <w:numId w:val="15"/>
        </w:numPr>
        <w:spacing w:after="0" w:line="240" w:lineRule="auto"/>
        <w:ind w:left="-142"/>
        <w:rPr>
          <w:rFonts w:ascii="Times New Roman" w:hAnsi="Times New Roman" w:cs="Times New Roman"/>
          <w:color w:val="000000" w:themeColor="text1"/>
          <w:sz w:val="28"/>
          <w:szCs w:val="28"/>
        </w:rPr>
      </w:pPr>
      <w:r w:rsidRPr="00245542">
        <w:rPr>
          <w:rFonts w:ascii="Times New Roman" w:hAnsi="Times New Roman" w:cs="Times New Roman"/>
          <w:color w:val="000000" w:themeColor="text1"/>
          <w:sz w:val="28"/>
          <w:szCs w:val="28"/>
        </w:rPr>
        <w:t xml:space="preserve"> Сотрудничество с социумом</w:t>
      </w:r>
      <w:r w:rsidR="00D87C4B" w:rsidRPr="00245542">
        <w:rPr>
          <w:rFonts w:ascii="Times New Roman" w:hAnsi="Times New Roman" w:cs="Times New Roman"/>
          <w:color w:val="000000" w:themeColor="text1"/>
          <w:sz w:val="28"/>
          <w:szCs w:val="28"/>
        </w:rPr>
        <w:t>……………………………………………</w:t>
      </w:r>
      <w:proofErr w:type="gramStart"/>
      <w:r w:rsidR="00A51F14">
        <w:rPr>
          <w:rFonts w:ascii="Times New Roman" w:hAnsi="Times New Roman" w:cs="Times New Roman"/>
          <w:color w:val="000000" w:themeColor="text1"/>
          <w:sz w:val="28"/>
          <w:szCs w:val="28"/>
        </w:rPr>
        <w:t>…….</w:t>
      </w:r>
      <w:proofErr w:type="gramEnd"/>
      <w:r w:rsidR="00A51F14">
        <w:rPr>
          <w:rFonts w:ascii="Times New Roman" w:hAnsi="Times New Roman" w:cs="Times New Roman"/>
          <w:color w:val="000000" w:themeColor="text1"/>
          <w:sz w:val="28"/>
          <w:szCs w:val="28"/>
        </w:rPr>
        <w:t>1</w:t>
      </w:r>
      <w:r w:rsidR="00BA06B5">
        <w:rPr>
          <w:rFonts w:ascii="Times New Roman" w:hAnsi="Times New Roman" w:cs="Times New Roman"/>
          <w:color w:val="000000" w:themeColor="text1"/>
          <w:sz w:val="28"/>
          <w:szCs w:val="28"/>
        </w:rPr>
        <w:t>53</w:t>
      </w:r>
    </w:p>
    <w:p w:rsidR="00774DD7" w:rsidRPr="00245542" w:rsidRDefault="00774DD7" w:rsidP="00A568BB">
      <w:pPr>
        <w:pStyle w:val="a8"/>
        <w:numPr>
          <w:ilvl w:val="0"/>
          <w:numId w:val="15"/>
        </w:numPr>
        <w:spacing w:after="0" w:line="240" w:lineRule="auto"/>
        <w:ind w:left="-142"/>
        <w:rPr>
          <w:rFonts w:ascii="Times New Roman" w:eastAsiaTheme="minorEastAsia" w:hAnsi="Times New Roman" w:cs="Times New Roman"/>
          <w:color w:val="000000" w:themeColor="text1"/>
          <w:sz w:val="28"/>
          <w:szCs w:val="28"/>
          <w:lang w:eastAsia="ru-RU"/>
        </w:rPr>
      </w:pPr>
      <w:r w:rsidRPr="00245542">
        <w:rPr>
          <w:rFonts w:ascii="Times New Roman" w:eastAsiaTheme="minorEastAsia" w:hAnsi="Times New Roman" w:cs="Times New Roman"/>
          <w:color w:val="000000" w:themeColor="text1"/>
          <w:sz w:val="28"/>
          <w:szCs w:val="28"/>
          <w:lang w:eastAsia="ru-RU"/>
        </w:rPr>
        <w:t xml:space="preserve"> Работа с детьми с ограниченными возможностями здоровья</w:t>
      </w:r>
      <w:r w:rsidR="00D87C4B" w:rsidRPr="00245542">
        <w:rPr>
          <w:rFonts w:ascii="Times New Roman" w:eastAsiaTheme="minorEastAsia" w:hAnsi="Times New Roman" w:cs="Times New Roman"/>
          <w:color w:val="000000" w:themeColor="text1"/>
          <w:sz w:val="28"/>
          <w:szCs w:val="28"/>
          <w:lang w:eastAsia="ru-RU"/>
        </w:rPr>
        <w:t>……</w:t>
      </w:r>
      <w:r w:rsidR="00A51F14">
        <w:rPr>
          <w:rFonts w:ascii="Times New Roman" w:eastAsiaTheme="minorEastAsia" w:hAnsi="Times New Roman" w:cs="Times New Roman"/>
          <w:color w:val="000000" w:themeColor="text1"/>
          <w:sz w:val="28"/>
          <w:szCs w:val="28"/>
          <w:lang w:eastAsia="ru-RU"/>
        </w:rPr>
        <w:t>…………1</w:t>
      </w:r>
      <w:r w:rsidR="00BA06B5">
        <w:rPr>
          <w:rFonts w:ascii="Times New Roman" w:eastAsiaTheme="minorEastAsia" w:hAnsi="Times New Roman" w:cs="Times New Roman"/>
          <w:color w:val="000000" w:themeColor="text1"/>
          <w:sz w:val="28"/>
          <w:szCs w:val="28"/>
          <w:lang w:eastAsia="ru-RU"/>
        </w:rPr>
        <w:t>54</w:t>
      </w:r>
    </w:p>
    <w:p w:rsidR="00774DD7" w:rsidRPr="00A51F14" w:rsidRDefault="00774DD7" w:rsidP="00A568BB">
      <w:pPr>
        <w:pStyle w:val="a8"/>
        <w:numPr>
          <w:ilvl w:val="0"/>
          <w:numId w:val="15"/>
        </w:numPr>
        <w:spacing w:after="0" w:line="240" w:lineRule="auto"/>
        <w:ind w:left="-142"/>
        <w:rPr>
          <w:rFonts w:ascii="Times New Roman" w:eastAsiaTheme="minorEastAsia" w:hAnsi="Times New Roman" w:cs="Times New Roman"/>
          <w:color w:val="000000" w:themeColor="text1"/>
          <w:sz w:val="28"/>
          <w:szCs w:val="28"/>
          <w:lang w:eastAsia="ru-RU"/>
        </w:rPr>
      </w:pPr>
      <w:r w:rsidRPr="00245542">
        <w:rPr>
          <w:rFonts w:ascii="Times New Roman" w:eastAsiaTheme="minorEastAsia" w:hAnsi="Times New Roman" w:cs="Times New Roman"/>
          <w:color w:val="000000" w:themeColor="text1"/>
          <w:sz w:val="28"/>
          <w:szCs w:val="28"/>
          <w:lang w:eastAsia="ru-RU"/>
        </w:rPr>
        <w:t xml:space="preserve"> </w:t>
      </w:r>
      <w:r w:rsidRPr="00A51F14">
        <w:rPr>
          <w:rFonts w:ascii="Times New Roman" w:eastAsia="Arial Unicode MS" w:hAnsi="Times New Roman" w:cs="Times New Roman"/>
          <w:color w:val="000000" w:themeColor="text1"/>
          <w:sz w:val="28"/>
          <w:szCs w:val="28"/>
          <w:lang w:eastAsia="ru-RU"/>
        </w:rPr>
        <w:t>Организация кадетского движения</w:t>
      </w:r>
      <w:r w:rsidR="00D87C4B" w:rsidRPr="00A51F14">
        <w:rPr>
          <w:rFonts w:ascii="Times New Roman" w:eastAsia="Arial Unicode MS" w:hAnsi="Times New Roman" w:cs="Times New Roman"/>
          <w:color w:val="000000" w:themeColor="text1"/>
          <w:sz w:val="28"/>
          <w:szCs w:val="28"/>
          <w:lang w:eastAsia="ru-RU"/>
        </w:rPr>
        <w:t>…………………………………...</w:t>
      </w:r>
      <w:r w:rsidR="00A51F14">
        <w:rPr>
          <w:rFonts w:ascii="Times New Roman" w:eastAsia="Arial Unicode MS" w:hAnsi="Times New Roman" w:cs="Times New Roman"/>
          <w:color w:val="000000" w:themeColor="text1"/>
          <w:sz w:val="28"/>
          <w:szCs w:val="28"/>
          <w:lang w:eastAsia="ru-RU"/>
        </w:rPr>
        <w:t>...........1</w:t>
      </w:r>
      <w:r w:rsidR="00BA06B5">
        <w:rPr>
          <w:rFonts w:ascii="Times New Roman" w:eastAsia="Arial Unicode MS" w:hAnsi="Times New Roman" w:cs="Times New Roman"/>
          <w:color w:val="000000" w:themeColor="text1"/>
          <w:sz w:val="28"/>
          <w:szCs w:val="28"/>
          <w:lang w:eastAsia="ru-RU"/>
        </w:rPr>
        <w:t>55</w:t>
      </w:r>
    </w:p>
    <w:p w:rsidR="00774DD7" w:rsidRPr="00245542" w:rsidRDefault="00774DD7" w:rsidP="00A568BB">
      <w:pPr>
        <w:pStyle w:val="a8"/>
        <w:numPr>
          <w:ilvl w:val="0"/>
          <w:numId w:val="15"/>
        </w:numPr>
        <w:spacing w:after="0" w:line="240" w:lineRule="auto"/>
        <w:ind w:left="-142"/>
        <w:rPr>
          <w:rFonts w:ascii="Times New Roman" w:hAnsi="Times New Roman" w:cs="Times New Roman"/>
          <w:color w:val="000000" w:themeColor="text1"/>
          <w:sz w:val="28"/>
          <w:szCs w:val="28"/>
        </w:rPr>
      </w:pPr>
      <w:r w:rsidRPr="00245542">
        <w:rPr>
          <w:rFonts w:ascii="Times New Roman" w:hAnsi="Times New Roman" w:cs="Times New Roman"/>
          <w:color w:val="000000" w:themeColor="text1"/>
          <w:sz w:val="28"/>
          <w:szCs w:val="28"/>
        </w:rPr>
        <w:t xml:space="preserve"> Общий вывод по результатам самообследования</w:t>
      </w:r>
      <w:r w:rsidR="00D87C4B" w:rsidRPr="00245542">
        <w:rPr>
          <w:rFonts w:ascii="Times New Roman" w:hAnsi="Times New Roman" w:cs="Times New Roman"/>
          <w:color w:val="000000" w:themeColor="text1"/>
          <w:sz w:val="28"/>
          <w:szCs w:val="28"/>
        </w:rPr>
        <w:t>…………………...</w:t>
      </w:r>
      <w:r w:rsidR="00A51F14">
        <w:rPr>
          <w:rFonts w:ascii="Times New Roman" w:hAnsi="Times New Roman" w:cs="Times New Roman"/>
          <w:color w:val="000000" w:themeColor="text1"/>
          <w:sz w:val="28"/>
          <w:szCs w:val="28"/>
        </w:rPr>
        <w:t>............1</w:t>
      </w:r>
      <w:r w:rsidR="00BA06B5">
        <w:rPr>
          <w:rFonts w:ascii="Times New Roman" w:hAnsi="Times New Roman" w:cs="Times New Roman"/>
          <w:color w:val="000000" w:themeColor="text1"/>
          <w:sz w:val="28"/>
          <w:szCs w:val="28"/>
        </w:rPr>
        <w:t>56</w:t>
      </w:r>
    </w:p>
    <w:p w:rsidR="00774DD7" w:rsidRPr="00245542" w:rsidRDefault="00774DD7" w:rsidP="002E56CB">
      <w:pPr>
        <w:spacing w:after="0" w:line="240" w:lineRule="auto"/>
        <w:rPr>
          <w:rFonts w:cs="Times New Roman"/>
          <w:color w:val="000000" w:themeColor="text1"/>
          <w:sz w:val="28"/>
          <w:szCs w:val="28"/>
        </w:rPr>
      </w:pPr>
    </w:p>
    <w:p w:rsidR="00210175" w:rsidRPr="00C3302F" w:rsidRDefault="00210175" w:rsidP="002E56CB">
      <w:pPr>
        <w:keepNext/>
        <w:keepLines/>
        <w:spacing w:after="0" w:line="240" w:lineRule="auto"/>
        <w:jc w:val="left"/>
        <w:outlineLvl w:val="0"/>
        <w:rPr>
          <w:rFonts w:eastAsia="Times New Roman" w:cs="Times New Roman"/>
          <w:b/>
          <w:bCs/>
          <w:color w:val="000000" w:themeColor="text1"/>
          <w:sz w:val="28"/>
          <w:szCs w:val="28"/>
          <w:lang w:eastAsia="ru-RU"/>
        </w:rPr>
      </w:pPr>
    </w:p>
    <w:p w:rsidR="00210175" w:rsidRPr="002E56CB" w:rsidRDefault="00210175" w:rsidP="002E56CB">
      <w:pPr>
        <w:keepNext/>
        <w:keepLines/>
        <w:spacing w:after="0" w:line="240" w:lineRule="auto"/>
        <w:jc w:val="left"/>
        <w:outlineLvl w:val="0"/>
        <w:rPr>
          <w:rFonts w:eastAsia="Times New Roman" w:cs="Times New Roman"/>
          <w:b/>
          <w:bCs/>
          <w:sz w:val="28"/>
          <w:szCs w:val="28"/>
          <w:lang w:eastAsia="ru-RU"/>
        </w:rPr>
      </w:pPr>
    </w:p>
    <w:p w:rsidR="00210175" w:rsidRPr="002E56CB" w:rsidRDefault="00210175" w:rsidP="002E56CB">
      <w:pPr>
        <w:keepNext/>
        <w:keepLines/>
        <w:spacing w:after="0" w:line="240" w:lineRule="auto"/>
        <w:jc w:val="left"/>
        <w:outlineLvl w:val="0"/>
        <w:rPr>
          <w:rFonts w:eastAsia="Times New Roman" w:cs="Times New Roman"/>
          <w:b/>
          <w:bCs/>
          <w:sz w:val="28"/>
          <w:szCs w:val="28"/>
          <w:lang w:eastAsia="ru-RU"/>
        </w:rPr>
        <w:sectPr w:rsidR="00210175" w:rsidRPr="002E56CB" w:rsidSect="0002484B">
          <w:footerReference w:type="default" r:id="rId8"/>
          <w:type w:val="continuous"/>
          <w:pgSz w:w="11905" w:h="16837"/>
          <w:pgMar w:top="624" w:right="891" w:bottom="1430" w:left="1755" w:header="0" w:footer="3" w:gutter="0"/>
          <w:pgBorders w:display="firstPage" w:offsetFrom="page">
            <w:top w:val="thinThickMediumGap" w:sz="24" w:space="24" w:color="E36C0A" w:themeColor="accent6" w:themeShade="BF"/>
            <w:left w:val="thinThickMediumGap" w:sz="24" w:space="24" w:color="E36C0A" w:themeColor="accent6" w:themeShade="BF"/>
            <w:bottom w:val="thickThinMediumGap" w:sz="24" w:space="24" w:color="E36C0A" w:themeColor="accent6" w:themeShade="BF"/>
            <w:right w:val="thickThinMediumGap" w:sz="24" w:space="24" w:color="E36C0A" w:themeColor="accent6" w:themeShade="BF"/>
          </w:pgBorders>
          <w:pgNumType w:start="1"/>
          <w:cols w:space="720"/>
          <w:noEndnote/>
          <w:titlePg/>
          <w:docGrid w:linePitch="360"/>
        </w:sectPr>
      </w:pPr>
    </w:p>
    <w:p w:rsidR="00210175" w:rsidRPr="00B404C2" w:rsidRDefault="00210175" w:rsidP="00197F31">
      <w:pPr>
        <w:pStyle w:val="a6"/>
        <w:numPr>
          <w:ilvl w:val="0"/>
          <w:numId w:val="73"/>
        </w:numPr>
        <w:spacing w:line="276" w:lineRule="auto"/>
        <w:jc w:val="both"/>
        <w:rPr>
          <w:rFonts w:ascii="Times New Roman" w:hAnsi="Times New Roman"/>
          <w:b/>
          <w:i w:val="0"/>
          <w:sz w:val="24"/>
          <w:szCs w:val="24"/>
          <w:lang w:val="ru-RU"/>
        </w:rPr>
      </w:pPr>
      <w:r w:rsidRPr="00B404C2">
        <w:rPr>
          <w:rFonts w:ascii="Times New Roman" w:hAnsi="Times New Roman"/>
          <w:b/>
          <w:i w:val="0"/>
          <w:sz w:val="24"/>
          <w:szCs w:val="24"/>
          <w:lang w:val="ru-RU"/>
        </w:rPr>
        <w:lastRenderedPageBreak/>
        <w:t xml:space="preserve">Введение. Общие сведения об образовательной организации </w:t>
      </w:r>
    </w:p>
    <w:p w:rsidR="00210175" w:rsidRPr="000B42BA" w:rsidRDefault="00210175" w:rsidP="000B42BA">
      <w:pPr>
        <w:pStyle w:val="a6"/>
        <w:spacing w:line="276" w:lineRule="auto"/>
        <w:ind w:firstLine="709"/>
        <w:jc w:val="both"/>
        <w:rPr>
          <w:rFonts w:ascii="Times New Roman" w:hAnsi="Times New Roman"/>
          <w:b/>
          <w:i w:val="0"/>
          <w:sz w:val="24"/>
          <w:szCs w:val="24"/>
          <w:lang w:val="ru-RU"/>
        </w:rPr>
      </w:pPr>
    </w:p>
    <w:p w:rsidR="00DB1879" w:rsidRPr="000B42BA" w:rsidRDefault="00DB1879" w:rsidP="000B42BA">
      <w:pPr>
        <w:pStyle w:val="a6"/>
        <w:spacing w:line="276" w:lineRule="auto"/>
        <w:ind w:firstLine="709"/>
        <w:jc w:val="both"/>
        <w:rPr>
          <w:rFonts w:ascii="Times New Roman" w:hAnsi="Times New Roman"/>
          <w:b/>
          <w:i w:val="0"/>
          <w:sz w:val="24"/>
          <w:szCs w:val="24"/>
          <w:lang w:val="ru-RU"/>
        </w:rPr>
      </w:pPr>
      <w:r w:rsidRPr="000B42BA">
        <w:rPr>
          <w:rFonts w:ascii="Times New Roman" w:hAnsi="Times New Roman"/>
          <w:b/>
          <w:i w:val="0"/>
          <w:sz w:val="24"/>
          <w:szCs w:val="24"/>
          <w:lang w:val="ru-RU"/>
        </w:rPr>
        <w:t>Организационно-правовое обеспечение</w:t>
      </w:r>
    </w:p>
    <w:p w:rsidR="00DB1879" w:rsidRPr="000B42BA" w:rsidRDefault="00DB1879" w:rsidP="000B42BA">
      <w:pPr>
        <w:pStyle w:val="a6"/>
        <w:spacing w:line="276" w:lineRule="auto"/>
        <w:ind w:firstLine="709"/>
        <w:jc w:val="both"/>
        <w:rPr>
          <w:rFonts w:ascii="Times New Roman" w:hAnsi="Times New Roman"/>
          <w:i w:val="0"/>
          <w:sz w:val="24"/>
          <w:szCs w:val="24"/>
          <w:lang w:val="ru-RU"/>
        </w:rPr>
      </w:pPr>
      <w:r w:rsidRPr="000B42BA">
        <w:rPr>
          <w:rFonts w:ascii="Times New Roman" w:hAnsi="Times New Roman"/>
          <w:b/>
          <w:i w:val="0"/>
          <w:sz w:val="24"/>
          <w:szCs w:val="24"/>
          <w:lang w:val="ru-RU"/>
        </w:rPr>
        <w:t xml:space="preserve">ТИП УЧРЕЖДЕНИЯ: </w:t>
      </w:r>
      <w:r w:rsidRPr="000B42BA">
        <w:rPr>
          <w:rFonts w:ascii="Times New Roman" w:hAnsi="Times New Roman"/>
          <w:i w:val="0"/>
          <w:sz w:val="24"/>
          <w:szCs w:val="24"/>
          <w:lang w:val="ru-RU"/>
        </w:rPr>
        <w:t>Общеобразовательное учреждение.</w:t>
      </w:r>
    </w:p>
    <w:p w:rsidR="00DB1879" w:rsidRPr="000B42BA" w:rsidRDefault="00DB1879" w:rsidP="000B42BA">
      <w:pPr>
        <w:pStyle w:val="a6"/>
        <w:spacing w:line="276" w:lineRule="auto"/>
        <w:ind w:firstLine="709"/>
        <w:jc w:val="both"/>
        <w:rPr>
          <w:rFonts w:ascii="Times New Roman" w:hAnsi="Times New Roman"/>
          <w:i w:val="0"/>
          <w:sz w:val="24"/>
          <w:szCs w:val="24"/>
          <w:lang w:val="ru-RU"/>
        </w:rPr>
      </w:pPr>
      <w:proofErr w:type="gramStart"/>
      <w:r w:rsidRPr="000B42BA">
        <w:rPr>
          <w:rFonts w:ascii="Times New Roman" w:hAnsi="Times New Roman"/>
          <w:b/>
          <w:i w:val="0"/>
          <w:sz w:val="24"/>
          <w:szCs w:val="24"/>
          <w:lang w:val="ru-RU"/>
        </w:rPr>
        <w:t>ВИД  УЧРЕЖДЕНИЯ</w:t>
      </w:r>
      <w:proofErr w:type="gramEnd"/>
      <w:r w:rsidRPr="000B42BA">
        <w:rPr>
          <w:rFonts w:ascii="Times New Roman" w:hAnsi="Times New Roman"/>
          <w:b/>
          <w:i w:val="0"/>
          <w:sz w:val="24"/>
          <w:szCs w:val="24"/>
          <w:lang w:val="ru-RU"/>
        </w:rPr>
        <w:t xml:space="preserve">: </w:t>
      </w:r>
      <w:r w:rsidRPr="000B42BA">
        <w:rPr>
          <w:rFonts w:ascii="Times New Roman" w:hAnsi="Times New Roman"/>
          <w:i w:val="0"/>
          <w:sz w:val="24"/>
          <w:szCs w:val="24"/>
          <w:lang w:val="ru-RU"/>
        </w:rPr>
        <w:t>Общеобразовательная школа - интернат.</w:t>
      </w:r>
    </w:p>
    <w:p w:rsidR="00DB1879" w:rsidRPr="000B42BA" w:rsidRDefault="00DB1879" w:rsidP="000B42BA">
      <w:pPr>
        <w:pStyle w:val="a6"/>
        <w:spacing w:line="276" w:lineRule="auto"/>
        <w:ind w:firstLine="709"/>
        <w:jc w:val="both"/>
        <w:rPr>
          <w:rFonts w:ascii="Times New Roman" w:hAnsi="Times New Roman"/>
          <w:b/>
          <w:i w:val="0"/>
          <w:sz w:val="24"/>
          <w:szCs w:val="24"/>
          <w:lang w:val="ru-RU"/>
        </w:rPr>
      </w:pPr>
      <w:r w:rsidRPr="000B42BA">
        <w:rPr>
          <w:rFonts w:ascii="Times New Roman" w:hAnsi="Times New Roman"/>
          <w:b/>
          <w:i w:val="0"/>
          <w:sz w:val="24"/>
          <w:szCs w:val="24"/>
          <w:lang w:val="ru-RU"/>
        </w:rPr>
        <w:t>РЕГИСТРАЦИОННОЕ СВИДЕТЕЛЬСТВО:</w:t>
      </w:r>
    </w:p>
    <w:p w:rsidR="00DB1879" w:rsidRPr="000B42BA" w:rsidRDefault="00DB1879" w:rsidP="000B42BA">
      <w:pPr>
        <w:pStyle w:val="a6"/>
        <w:spacing w:line="276" w:lineRule="auto"/>
        <w:ind w:firstLine="709"/>
        <w:jc w:val="both"/>
        <w:rPr>
          <w:rFonts w:ascii="Times New Roman" w:hAnsi="Times New Roman"/>
          <w:b/>
          <w:i w:val="0"/>
          <w:sz w:val="24"/>
          <w:szCs w:val="24"/>
          <w:lang w:val="ru-RU"/>
        </w:rPr>
      </w:pPr>
      <w:r w:rsidRPr="000B42BA">
        <w:rPr>
          <w:rFonts w:ascii="Times New Roman" w:hAnsi="Times New Roman"/>
          <w:b/>
          <w:i w:val="0"/>
          <w:sz w:val="24"/>
          <w:szCs w:val="24"/>
          <w:lang w:val="ru-RU"/>
        </w:rPr>
        <w:t>ОГРН   1028900688673</w:t>
      </w:r>
    </w:p>
    <w:p w:rsidR="00DB1879" w:rsidRPr="000B42BA" w:rsidRDefault="00DB1879" w:rsidP="000B42BA">
      <w:pPr>
        <w:pStyle w:val="a6"/>
        <w:spacing w:line="276" w:lineRule="auto"/>
        <w:ind w:firstLine="709"/>
        <w:jc w:val="both"/>
        <w:rPr>
          <w:rFonts w:ascii="Times New Roman" w:hAnsi="Times New Roman"/>
          <w:b/>
          <w:i w:val="0"/>
          <w:sz w:val="24"/>
          <w:szCs w:val="24"/>
          <w:lang w:val="ru-RU"/>
        </w:rPr>
      </w:pPr>
      <w:r w:rsidRPr="000B42BA">
        <w:rPr>
          <w:rFonts w:ascii="Times New Roman" w:hAnsi="Times New Roman"/>
          <w:b/>
          <w:i w:val="0"/>
          <w:sz w:val="24"/>
          <w:szCs w:val="24"/>
          <w:lang w:val="ru-RU"/>
        </w:rPr>
        <w:t>ГРН       2118904038010</w:t>
      </w:r>
    </w:p>
    <w:p w:rsidR="00DB1879" w:rsidRPr="000B42BA" w:rsidRDefault="00DB1879" w:rsidP="000B42BA">
      <w:pPr>
        <w:pStyle w:val="a6"/>
        <w:spacing w:line="276" w:lineRule="auto"/>
        <w:ind w:firstLine="709"/>
        <w:jc w:val="both"/>
        <w:rPr>
          <w:rFonts w:ascii="Times New Roman" w:hAnsi="Times New Roman"/>
          <w:b/>
          <w:i w:val="0"/>
          <w:sz w:val="24"/>
          <w:szCs w:val="24"/>
          <w:lang w:val="ru-RU"/>
        </w:rPr>
      </w:pPr>
      <w:r w:rsidRPr="000B42BA">
        <w:rPr>
          <w:rFonts w:ascii="Times New Roman" w:hAnsi="Times New Roman"/>
          <w:b/>
          <w:i w:val="0"/>
          <w:sz w:val="24"/>
          <w:szCs w:val="24"/>
          <w:lang w:val="ru-RU"/>
        </w:rPr>
        <w:t>ИНН       8910002220</w:t>
      </w:r>
    </w:p>
    <w:p w:rsidR="00DB1879" w:rsidRPr="000B42BA" w:rsidRDefault="00DB1879" w:rsidP="000B42BA">
      <w:pPr>
        <w:pStyle w:val="a6"/>
        <w:spacing w:line="276" w:lineRule="auto"/>
        <w:ind w:firstLine="709"/>
        <w:jc w:val="both"/>
        <w:rPr>
          <w:rFonts w:ascii="Times New Roman" w:hAnsi="Times New Roman"/>
          <w:b/>
          <w:i w:val="0"/>
          <w:sz w:val="24"/>
          <w:szCs w:val="24"/>
          <w:lang w:val="ru-RU"/>
        </w:rPr>
      </w:pPr>
      <w:r w:rsidRPr="000B42BA">
        <w:rPr>
          <w:rFonts w:ascii="Times New Roman" w:hAnsi="Times New Roman"/>
          <w:b/>
          <w:i w:val="0"/>
          <w:sz w:val="24"/>
          <w:szCs w:val="24"/>
          <w:lang w:val="ru-RU"/>
        </w:rPr>
        <w:t xml:space="preserve">ЮРИДИЧЕСКИЙ АДРЕС: </w:t>
      </w:r>
      <w:r w:rsidRPr="000B42BA">
        <w:rPr>
          <w:rFonts w:ascii="Times New Roman" w:hAnsi="Times New Roman"/>
          <w:i w:val="0"/>
          <w:sz w:val="24"/>
          <w:szCs w:val="24"/>
          <w:lang w:val="ru-RU"/>
        </w:rPr>
        <w:t xml:space="preserve">629350   Ямало-Ненецкий автономный </w:t>
      </w:r>
      <w:proofErr w:type="gramStart"/>
      <w:r w:rsidRPr="000B42BA">
        <w:rPr>
          <w:rFonts w:ascii="Times New Roman" w:hAnsi="Times New Roman"/>
          <w:i w:val="0"/>
          <w:sz w:val="24"/>
          <w:szCs w:val="24"/>
          <w:lang w:val="ru-RU"/>
        </w:rPr>
        <w:t>округ,  Тазовский</w:t>
      </w:r>
      <w:proofErr w:type="gramEnd"/>
      <w:r w:rsidRPr="000B42BA">
        <w:rPr>
          <w:rFonts w:ascii="Times New Roman" w:hAnsi="Times New Roman"/>
          <w:i w:val="0"/>
          <w:sz w:val="24"/>
          <w:szCs w:val="24"/>
          <w:lang w:val="ru-RU"/>
        </w:rPr>
        <w:t xml:space="preserve"> район, п. Тазовский, улица Кирова, дом № 12  </w:t>
      </w:r>
    </w:p>
    <w:p w:rsidR="00DB1879" w:rsidRPr="000B42BA" w:rsidRDefault="00DB1879" w:rsidP="000B42BA">
      <w:pPr>
        <w:pStyle w:val="a6"/>
        <w:spacing w:line="276" w:lineRule="auto"/>
        <w:ind w:firstLine="709"/>
        <w:jc w:val="both"/>
        <w:rPr>
          <w:rFonts w:ascii="Times New Roman" w:hAnsi="Times New Roman"/>
          <w:i w:val="0"/>
          <w:sz w:val="24"/>
          <w:szCs w:val="24"/>
          <w:lang w:val="ru-RU"/>
        </w:rPr>
      </w:pPr>
      <w:r w:rsidRPr="000B42BA">
        <w:rPr>
          <w:rFonts w:ascii="Times New Roman" w:hAnsi="Times New Roman"/>
          <w:b/>
          <w:i w:val="0"/>
          <w:sz w:val="24"/>
          <w:szCs w:val="24"/>
          <w:lang w:val="ru-RU"/>
        </w:rPr>
        <w:t xml:space="preserve">ФАКТИЧЕСКИЙ АДРЕС: </w:t>
      </w:r>
      <w:r w:rsidRPr="000B42BA">
        <w:rPr>
          <w:rFonts w:ascii="Times New Roman" w:hAnsi="Times New Roman"/>
          <w:i w:val="0"/>
          <w:sz w:val="24"/>
          <w:szCs w:val="24"/>
          <w:lang w:val="ru-RU"/>
        </w:rPr>
        <w:t xml:space="preserve">Улица Геофизиков, дом № 34, п. Тазовский, </w:t>
      </w:r>
      <w:proofErr w:type="gramStart"/>
      <w:r w:rsidRPr="000B42BA">
        <w:rPr>
          <w:rFonts w:ascii="Times New Roman" w:hAnsi="Times New Roman"/>
          <w:i w:val="0"/>
          <w:sz w:val="24"/>
          <w:szCs w:val="24"/>
          <w:lang w:val="ru-RU"/>
        </w:rPr>
        <w:t>Тазовский  район</w:t>
      </w:r>
      <w:proofErr w:type="gramEnd"/>
      <w:r w:rsidRPr="000B42BA">
        <w:rPr>
          <w:rFonts w:ascii="Times New Roman" w:hAnsi="Times New Roman"/>
          <w:i w:val="0"/>
          <w:sz w:val="24"/>
          <w:szCs w:val="24"/>
          <w:lang w:val="ru-RU"/>
        </w:rPr>
        <w:t xml:space="preserve">, Ямало-Ненецкий автономный округ, 629350. </w:t>
      </w:r>
    </w:p>
    <w:p w:rsidR="00DB1879" w:rsidRPr="000B42BA" w:rsidRDefault="00DB1879" w:rsidP="000B42BA">
      <w:pPr>
        <w:pStyle w:val="a6"/>
        <w:spacing w:line="276" w:lineRule="auto"/>
        <w:ind w:firstLine="709"/>
        <w:jc w:val="both"/>
        <w:rPr>
          <w:rFonts w:ascii="Times New Roman" w:hAnsi="Times New Roman"/>
          <w:b/>
          <w:i w:val="0"/>
          <w:sz w:val="24"/>
          <w:szCs w:val="24"/>
          <w:lang w:val="ru-RU"/>
        </w:rPr>
      </w:pPr>
      <w:r w:rsidRPr="000B42BA">
        <w:rPr>
          <w:rFonts w:ascii="Times New Roman" w:hAnsi="Times New Roman"/>
          <w:b/>
          <w:i w:val="0"/>
          <w:sz w:val="24"/>
          <w:szCs w:val="24"/>
          <w:lang w:val="ru-RU"/>
        </w:rPr>
        <w:t xml:space="preserve">ТЕЛЕФОН, ФАКС: </w:t>
      </w:r>
      <w:r w:rsidRPr="000B42BA">
        <w:rPr>
          <w:rFonts w:ascii="Times New Roman" w:hAnsi="Times New Roman"/>
          <w:i w:val="0"/>
          <w:sz w:val="24"/>
          <w:szCs w:val="24"/>
          <w:lang w:val="ru-RU"/>
        </w:rPr>
        <w:t xml:space="preserve">Тел/факс: </w:t>
      </w:r>
      <w:proofErr w:type="gramStart"/>
      <w:r w:rsidRPr="000B42BA">
        <w:rPr>
          <w:rFonts w:ascii="Times New Roman" w:hAnsi="Times New Roman"/>
          <w:i w:val="0"/>
          <w:sz w:val="24"/>
          <w:szCs w:val="24"/>
          <w:lang w:val="ru-RU"/>
        </w:rPr>
        <w:t>34940  2</w:t>
      </w:r>
      <w:proofErr w:type="gramEnd"/>
      <w:r w:rsidRPr="000B42BA">
        <w:rPr>
          <w:rFonts w:ascii="Times New Roman" w:hAnsi="Times New Roman"/>
          <w:i w:val="0"/>
          <w:sz w:val="24"/>
          <w:szCs w:val="24"/>
          <w:lang w:val="ru-RU"/>
        </w:rPr>
        <w:t xml:space="preserve"> 18 - 91</w:t>
      </w:r>
    </w:p>
    <w:p w:rsidR="00DB1879" w:rsidRPr="000B42BA" w:rsidRDefault="00DB1879" w:rsidP="000B42BA">
      <w:pPr>
        <w:pStyle w:val="a6"/>
        <w:spacing w:line="276" w:lineRule="auto"/>
        <w:ind w:firstLine="709"/>
        <w:jc w:val="both"/>
        <w:rPr>
          <w:rFonts w:ascii="Times New Roman" w:hAnsi="Times New Roman"/>
          <w:i w:val="0"/>
          <w:sz w:val="24"/>
          <w:szCs w:val="24"/>
          <w:lang w:val="ru-RU"/>
        </w:rPr>
      </w:pPr>
      <w:r w:rsidRPr="000B42BA">
        <w:rPr>
          <w:rFonts w:ascii="Times New Roman" w:hAnsi="Times New Roman"/>
          <w:b/>
          <w:i w:val="0"/>
          <w:sz w:val="24"/>
          <w:szCs w:val="24"/>
          <w:lang w:val="ru-RU"/>
        </w:rPr>
        <w:t>ЭЛЕТРОННАЯ ПОЧТА</w:t>
      </w:r>
      <w:r w:rsidRPr="000B42BA">
        <w:rPr>
          <w:rFonts w:ascii="Times New Roman" w:hAnsi="Times New Roman"/>
          <w:i w:val="0"/>
          <w:sz w:val="24"/>
          <w:szCs w:val="24"/>
          <w:lang w:val="ru-RU"/>
        </w:rPr>
        <w:t xml:space="preserve">:  </w:t>
      </w:r>
      <w:hyperlink r:id="rId9" w:history="1">
        <w:r w:rsidR="00D54A2B" w:rsidRPr="000B42BA">
          <w:rPr>
            <w:rStyle w:val="a5"/>
            <w:rFonts w:ascii="Times New Roman" w:hAnsi="Times New Roman"/>
            <w:i w:val="0"/>
            <w:color w:val="auto"/>
            <w:sz w:val="24"/>
            <w:szCs w:val="24"/>
          </w:rPr>
          <w:t>mkoutshi</w:t>
        </w:r>
        <w:r w:rsidR="00D54A2B" w:rsidRPr="000B42BA">
          <w:rPr>
            <w:rStyle w:val="a5"/>
            <w:rFonts w:ascii="Times New Roman" w:hAnsi="Times New Roman"/>
            <w:i w:val="0"/>
            <w:color w:val="auto"/>
            <w:sz w:val="24"/>
            <w:szCs w:val="24"/>
            <w:lang w:val="ru-RU"/>
          </w:rPr>
          <w:t>@</w:t>
        </w:r>
        <w:r w:rsidR="00D54A2B" w:rsidRPr="000B42BA">
          <w:rPr>
            <w:rStyle w:val="a5"/>
            <w:rFonts w:ascii="Times New Roman" w:hAnsi="Times New Roman"/>
            <w:i w:val="0"/>
            <w:color w:val="auto"/>
            <w:sz w:val="24"/>
            <w:szCs w:val="24"/>
          </w:rPr>
          <w:t>mail</w:t>
        </w:r>
        <w:r w:rsidR="00D54A2B" w:rsidRPr="000B42BA">
          <w:rPr>
            <w:rStyle w:val="a5"/>
            <w:rFonts w:ascii="Times New Roman" w:hAnsi="Times New Roman"/>
            <w:i w:val="0"/>
            <w:color w:val="auto"/>
            <w:sz w:val="24"/>
            <w:szCs w:val="24"/>
            <w:lang w:val="ru-RU"/>
          </w:rPr>
          <w:t>.</w:t>
        </w:r>
        <w:proofErr w:type="spellStart"/>
        <w:r w:rsidR="00D54A2B" w:rsidRPr="000B42BA">
          <w:rPr>
            <w:rStyle w:val="a5"/>
            <w:rFonts w:ascii="Times New Roman" w:hAnsi="Times New Roman"/>
            <w:i w:val="0"/>
            <w:color w:val="auto"/>
            <w:sz w:val="24"/>
            <w:szCs w:val="24"/>
          </w:rPr>
          <w:t>ru</w:t>
        </w:r>
        <w:proofErr w:type="spellEnd"/>
      </w:hyperlink>
    </w:p>
    <w:p w:rsidR="00DB1879" w:rsidRPr="000B42BA" w:rsidRDefault="00DB1879" w:rsidP="000B42BA">
      <w:pPr>
        <w:pStyle w:val="a6"/>
        <w:spacing w:line="276" w:lineRule="auto"/>
        <w:ind w:firstLine="709"/>
        <w:jc w:val="both"/>
        <w:rPr>
          <w:rFonts w:ascii="Times New Roman" w:hAnsi="Times New Roman"/>
          <w:i w:val="0"/>
          <w:sz w:val="24"/>
          <w:szCs w:val="24"/>
          <w:lang w:val="ru-RU"/>
        </w:rPr>
      </w:pPr>
      <w:r w:rsidRPr="000B42BA">
        <w:rPr>
          <w:rFonts w:ascii="Times New Roman" w:hAnsi="Times New Roman"/>
          <w:b/>
          <w:i w:val="0"/>
          <w:sz w:val="24"/>
          <w:szCs w:val="24"/>
          <w:lang w:val="ru-RU"/>
        </w:rPr>
        <w:t xml:space="preserve">УЧРЕДИТЕЛЬ: </w:t>
      </w:r>
      <w:r w:rsidRPr="000B42BA">
        <w:rPr>
          <w:rFonts w:ascii="Times New Roman" w:hAnsi="Times New Roman"/>
          <w:i w:val="0"/>
          <w:sz w:val="24"/>
          <w:szCs w:val="24"/>
          <w:lang w:val="ru-RU"/>
        </w:rPr>
        <w:t xml:space="preserve">Управление образования Администрации муниципального </w:t>
      </w:r>
      <w:proofErr w:type="gramStart"/>
      <w:r w:rsidRPr="000B42BA">
        <w:rPr>
          <w:rFonts w:ascii="Times New Roman" w:hAnsi="Times New Roman"/>
          <w:i w:val="0"/>
          <w:sz w:val="24"/>
          <w:szCs w:val="24"/>
          <w:lang w:val="ru-RU"/>
        </w:rPr>
        <w:t>образования  Тазовский</w:t>
      </w:r>
      <w:proofErr w:type="gramEnd"/>
      <w:r w:rsidRPr="000B42BA">
        <w:rPr>
          <w:rFonts w:ascii="Times New Roman" w:hAnsi="Times New Roman"/>
          <w:i w:val="0"/>
          <w:sz w:val="24"/>
          <w:szCs w:val="24"/>
          <w:lang w:val="ru-RU"/>
        </w:rPr>
        <w:t xml:space="preserve"> район</w:t>
      </w:r>
    </w:p>
    <w:p w:rsidR="00D54A2B" w:rsidRPr="000B42BA" w:rsidRDefault="00D54A2B" w:rsidP="000B42BA">
      <w:pPr>
        <w:pStyle w:val="a6"/>
        <w:spacing w:line="276" w:lineRule="auto"/>
        <w:ind w:firstLine="709"/>
        <w:jc w:val="both"/>
        <w:rPr>
          <w:rFonts w:ascii="Times New Roman" w:hAnsi="Times New Roman"/>
          <w:i w:val="0"/>
          <w:sz w:val="24"/>
          <w:szCs w:val="24"/>
          <w:lang w:val="ru-RU"/>
        </w:rPr>
      </w:pPr>
      <w:r w:rsidRPr="000B42BA">
        <w:rPr>
          <w:rFonts w:ascii="Times New Roman" w:hAnsi="Times New Roman"/>
          <w:b/>
          <w:i w:val="0"/>
          <w:sz w:val="24"/>
          <w:szCs w:val="24"/>
          <w:lang w:val="ru-RU"/>
        </w:rPr>
        <w:t>ЛИЦЕНЗИЯ: С</w:t>
      </w:r>
      <w:r w:rsidRPr="000B42BA">
        <w:rPr>
          <w:rFonts w:ascii="Times New Roman" w:hAnsi="Times New Roman"/>
          <w:i w:val="0"/>
          <w:sz w:val="24"/>
          <w:szCs w:val="24"/>
          <w:lang w:val="ru-RU"/>
        </w:rPr>
        <w:t xml:space="preserve">ерия 89Л01 № </w:t>
      </w:r>
      <w:proofErr w:type="gramStart"/>
      <w:r w:rsidRPr="000B42BA">
        <w:rPr>
          <w:rFonts w:ascii="Times New Roman" w:hAnsi="Times New Roman"/>
          <w:i w:val="0"/>
          <w:sz w:val="24"/>
          <w:szCs w:val="24"/>
          <w:lang w:val="ru-RU"/>
        </w:rPr>
        <w:t>0000949,  регистрационный</w:t>
      </w:r>
      <w:proofErr w:type="gramEnd"/>
      <w:r w:rsidRPr="000B42BA">
        <w:rPr>
          <w:rFonts w:ascii="Times New Roman" w:hAnsi="Times New Roman"/>
          <w:i w:val="0"/>
          <w:sz w:val="24"/>
          <w:szCs w:val="24"/>
          <w:lang w:val="ru-RU"/>
        </w:rPr>
        <w:t xml:space="preserve"> № 2368. </w:t>
      </w:r>
    </w:p>
    <w:p w:rsidR="00D54A2B" w:rsidRPr="000B42BA" w:rsidRDefault="00D54A2B" w:rsidP="000B42BA">
      <w:pPr>
        <w:pStyle w:val="a6"/>
        <w:spacing w:line="276" w:lineRule="auto"/>
        <w:ind w:firstLine="709"/>
        <w:jc w:val="both"/>
        <w:rPr>
          <w:rFonts w:ascii="Times New Roman" w:hAnsi="Times New Roman"/>
          <w:i w:val="0"/>
          <w:sz w:val="24"/>
          <w:szCs w:val="24"/>
          <w:lang w:val="ru-RU"/>
        </w:rPr>
      </w:pPr>
      <w:r w:rsidRPr="000B42BA">
        <w:rPr>
          <w:rFonts w:ascii="Times New Roman" w:hAnsi="Times New Roman"/>
          <w:i w:val="0"/>
          <w:sz w:val="24"/>
          <w:szCs w:val="24"/>
          <w:lang w:val="ru-RU"/>
        </w:rPr>
        <w:t xml:space="preserve">Выдана Департаментом образования Ямало-Ненецкого автономного округа 21 мая 2015 года на право оказывать образовательные услуги по реализации общеобразовательных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видам дополнительного образования, указанным в приложении к настоящей лицензии. </w:t>
      </w:r>
    </w:p>
    <w:p w:rsidR="00D54A2B" w:rsidRPr="000B42BA" w:rsidRDefault="00D54A2B" w:rsidP="000B42BA">
      <w:pPr>
        <w:pStyle w:val="a6"/>
        <w:spacing w:line="276" w:lineRule="auto"/>
        <w:ind w:firstLine="709"/>
        <w:jc w:val="both"/>
        <w:rPr>
          <w:rFonts w:ascii="Times New Roman" w:hAnsi="Times New Roman"/>
          <w:i w:val="0"/>
          <w:sz w:val="24"/>
          <w:szCs w:val="24"/>
          <w:lang w:val="ru-RU"/>
        </w:rPr>
      </w:pPr>
      <w:r w:rsidRPr="000B42BA">
        <w:rPr>
          <w:rFonts w:ascii="Times New Roman" w:hAnsi="Times New Roman"/>
          <w:i w:val="0"/>
          <w:sz w:val="24"/>
          <w:szCs w:val="24"/>
          <w:lang w:val="ru-RU"/>
        </w:rPr>
        <w:t xml:space="preserve">Приложение № 1 на право осуществления </w:t>
      </w:r>
      <w:proofErr w:type="gramStart"/>
      <w:r w:rsidRPr="000B42BA">
        <w:rPr>
          <w:rFonts w:ascii="Times New Roman" w:hAnsi="Times New Roman"/>
          <w:i w:val="0"/>
          <w:sz w:val="24"/>
          <w:szCs w:val="24"/>
          <w:lang w:val="ru-RU"/>
        </w:rPr>
        <w:t>образовательной  деятельности</w:t>
      </w:r>
      <w:proofErr w:type="gramEnd"/>
      <w:r w:rsidRPr="000B42BA">
        <w:rPr>
          <w:rFonts w:ascii="Times New Roman" w:hAnsi="Times New Roman"/>
          <w:i w:val="0"/>
          <w:sz w:val="24"/>
          <w:szCs w:val="24"/>
          <w:lang w:val="ru-RU"/>
        </w:rPr>
        <w:t xml:space="preserve"> от 21</w:t>
      </w:r>
      <w:r w:rsidR="00DE429B" w:rsidRPr="000B42BA">
        <w:rPr>
          <w:rFonts w:ascii="Times New Roman" w:hAnsi="Times New Roman"/>
          <w:i w:val="0"/>
          <w:sz w:val="24"/>
          <w:szCs w:val="24"/>
          <w:lang w:val="ru-RU"/>
        </w:rPr>
        <w:t xml:space="preserve"> </w:t>
      </w:r>
      <w:r w:rsidRPr="000B42BA">
        <w:rPr>
          <w:rFonts w:ascii="Times New Roman" w:hAnsi="Times New Roman"/>
          <w:i w:val="0"/>
          <w:sz w:val="24"/>
          <w:szCs w:val="24"/>
          <w:lang w:val="ru-RU"/>
        </w:rPr>
        <w:t xml:space="preserve">мая 2015 г. </w:t>
      </w:r>
    </w:p>
    <w:tbl>
      <w:tblPr>
        <w:tblStyle w:val="ab"/>
        <w:tblW w:w="0" w:type="auto"/>
        <w:tblLook w:val="04A0" w:firstRow="1" w:lastRow="0" w:firstColumn="1" w:lastColumn="0" w:noHBand="0" w:noVBand="1"/>
      </w:tblPr>
      <w:tblGrid>
        <w:gridCol w:w="1273"/>
        <w:gridCol w:w="8298"/>
      </w:tblGrid>
      <w:tr w:rsidR="002E56CB" w:rsidRPr="000B42BA" w:rsidTr="0011776F">
        <w:tc>
          <w:tcPr>
            <w:tcW w:w="1273" w:type="dxa"/>
          </w:tcPr>
          <w:p w:rsidR="00DE429B" w:rsidRPr="000B42BA" w:rsidRDefault="00DE429B"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 п/п</w:t>
            </w:r>
          </w:p>
        </w:tc>
        <w:tc>
          <w:tcPr>
            <w:tcW w:w="8298" w:type="dxa"/>
          </w:tcPr>
          <w:p w:rsidR="00DE429B" w:rsidRPr="000B42BA" w:rsidRDefault="00DE429B" w:rsidP="000B42BA">
            <w:pPr>
              <w:pStyle w:val="a6"/>
              <w:spacing w:line="276" w:lineRule="auto"/>
              <w:ind w:firstLine="709"/>
              <w:jc w:val="both"/>
              <w:rPr>
                <w:rFonts w:ascii="Times New Roman" w:hAnsi="Times New Roman"/>
                <w:i w:val="0"/>
                <w:sz w:val="24"/>
                <w:szCs w:val="24"/>
                <w:lang w:val="ru-RU"/>
              </w:rPr>
            </w:pPr>
            <w:r w:rsidRPr="000B42BA">
              <w:rPr>
                <w:rFonts w:ascii="Times New Roman" w:hAnsi="Times New Roman"/>
                <w:i w:val="0"/>
                <w:sz w:val="24"/>
                <w:szCs w:val="24"/>
                <w:lang w:val="ru-RU"/>
              </w:rPr>
              <w:t>Общее образование</w:t>
            </w:r>
          </w:p>
          <w:p w:rsidR="00DE429B" w:rsidRPr="000B42BA" w:rsidRDefault="00DE429B" w:rsidP="000B42BA">
            <w:pPr>
              <w:pStyle w:val="a6"/>
              <w:spacing w:line="276" w:lineRule="auto"/>
              <w:jc w:val="both"/>
              <w:rPr>
                <w:rFonts w:ascii="Times New Roman" w:hAnsi="Times New Roman"/>
                <w:i w:val="0"/>
                <w:sz w:val="24"/>
                <w:szCs w:val="24"/>
                <w:lang w:val="ru-RU"/>
              </w:rPr>
            </w:pPr>
          </w:p>
        </w:tc>
      </w:tr>
      <w:tr w:rsidR="002E56CB" w:rsidRPr="000B42BA" w:rsidTr="0011776F">
        <w:tc>
          <w:tcPr>
            <w:tcW w:w="1273" w:type="dxa"/>
          </w:tcPr>
          <w:p w:rsidR="00DE429B" w:rsidRPr="000B42BA" w:rsidRDefault="00DE429B" w:rsidP="000B42BA">
            <w:pPr>
              <w:pStyle w:val="a6"/>
              <w:spacing w:line="276" w:lineRule="auto"/>
              <w:jc w:val="both"/>
              <w:rPr>
                <w:rFonts w:ascii="Times New Roman" w:hAnsi="Times New Roman"/>
                <w:i w:val="0"/>
                <w:sz w:val="24"/>
                <w:szCs w:val="24"/>
                <w:lang w:val="ru-RU"/>
              </w:rPr>
            </w:pPr>
          </w:p>
        </w:tc>
        <w:tc>
          <w:tcPr>
            <w:tcW w:w="8298" w:type="dxa"/>
          </w:tcPr>
          <w:p w:rsidR="00DE429B" w:rsidRPr="000B42BA" w:rsidRDefault="00DE429B"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Уровень образования</w:t>
            </w:r>
          </w:p>
        </w:tc>
      </w:tr>
      <w:tr w:rsidR="0011776F" w:rsidRPr="000B42BA" w:rsidTr="0011776F">
        <w:tc>
          <w:tcPr>
            <w:tcW w:w="1273" w:type="dxa"/>
          </w:tcPr>
          <w:p w:rsidR="0011776F" w:rsidRPr="000B42BA" w:rsidRDefault="0011776F"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1</w:t>
            </w:r>
          </w:p>
        </w:tc>
        <w:tc>
          <w:tcPr>
            <w:tcW w:w="8298" w:type="dxa"/>
          </w:tcPr>
          <w:p w:rsidR="0011776F" w:rsidRPr="000B42BA" w:rsidRDefault="0011776F"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Начальное общее образование</w:t>
            </w:r>
          </w:p>
        </w:tc>
      </w:tr>
      <w:tr w:rsidR="0011776F" w:rsidRPr="000B42BA" w:rsidTr="0011776F">
        <w:tc>
          <w:tcPr>
            <w:tcW w:w="1273" w:type="dxa"/>
          </w:tcPr>
          <w:p w:rsidR="0011776F" w:rsidRPr="000B42BA" w:rsidRDefault="0011776F"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2</w:t>
            </w:r>
          </w:p>
        </w:tc>
        <w:tc>
          <w:tcPr>
            <w:tcW w:w="8298" w:type="dxa"/>
          </w:tcPr>
          <w:p w:rsidR="0011776F" w:rsidRPr="000B42BA" w:rsidRDefault="0011776F"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Основное общее образование</w:t>
            </w:r>
          </w:p>
        </w:tc>
      </w:tr>
      <w:tr w:rsidR="0011776F" w:rsidRPr="000B42BA" w:rsidTr="0011776F">
        <w:tc>
          <w:tcPr>
            <w:tcW w:w="1273" w:type="dxa"/>
          </w:tcPr>
          <w:p w:rsidR="0011776F" w:rsidRPr="000B42BA" w:rsidRDefault="0011776F"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3</w:t>
            </w:r>
          </w:p>
        </w:tc>
        <w:tc>
          <w:tcPr>
            <w:tcW w:w="8298" w:type="dxa"/>
          </w:tcPr>
          <w:p w:rsidR="0011776F" w:rsidRPr="000B42BA" w:rsidRDefault="0011776F"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Среднее общее образование</w:t>
            </w:r>
          </w:p>
        </w:tc>
      </w:tr>
      <w:tr w:rsidR="002E56CB" w:rsidRPr="000B42BA" w:rsidTr="0011776F">
        <w:tc>
          <w:tcPr>
            <w:tcW w:w="1273" w:type="dxa"/>
          </w:tcPr>
          <w:p w:rsidR="00DE429B" w:rsidRPr="000B42BA" w:rsidRDefault="0011776F"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4</w:t>
            </w:r>
          </w:p>
        </w:tc>
        <w:tc>
          <w:tcPr>
            <w:tcW w:w="8298" w:type="dxa"/>
          </w:tcPr>
          <w:p w:rsidR="00DE429B" w:rsidRPr="000B42BA" w:rsidRDefault="00DE429B"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Дополнительное образование</w:t>
            </w:r>
          </w:p>
        </w:tc>
      </w:tr>
      <w:tr w:rsidR="002E56CB" w:rsidRPr="000B42BA" w:rsidTr="0011776F">
        <w:tc>
          <w:tcPr>
            <w:tcW w:w="1273" w:type="dxa"/>
          </w:tcPr>
          <w:p w:rsidR="00DE429B" w:rsidRPr="000B42BA" w:rsidRDefault="00DE429B" w:rsidP="000B42BA">
            <w:pPr>
              <w:pStyle w:val="a6"/>
              <w:spacing w:line="276" w:lineRule="auto"/>
              <w:jc w:val="both"/>
              <w:rPr>
                <w:rFonts w:ascii="Times New Roman" w:hAnsi="Times New Roman"/>
                <w:i w:val="0"/>
                <w:sz w:val="24"/>
                <w:szCs w:val="24"/>
                <w:lang w:val="ru-RU"/>
              </w:rPr>
            </w:pPr>
          </w:p>
        </w:tc>
        <w:tc>
          <w:tcPr>
            <w:tcW w:w="8298" w:type="dxa"/>
          </w:tcPr>
          <w:p w:rsidR="00DE429B" w:rsidRPr="000B42BA" w:rsidRDefault="00DE429B"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Подвиды</w:t>
            </w:r>
          </w:p>
        </w:tc>
      </w:tr>
      <w:tr w:rsidR="0011776F" w:rsidRPr="000B42BA" w:rsidTr="0011776F">
        <w:tc>
          <w:tcPr>
            <w:tcW w:w="1273" w:type="dxa"/>
          </w:tcPr>
          <w:p w:rsidR="0011776F" w:rsidRPr="000B42BA" w:rsidRDefault="0011776F"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1</w:t>
            </w:r>
          </w:p>
        </w:tc>
        <w:tc>
          <w:tcPr>
            <w:tcW w:w="8298" w:type="dxa"/>
          </w:tcPr>
          <w:p w:rsidR="0011776F" w:rsidRPr="000B42BA" w:rsidRDefault="0011776F" w:rsidP="000B42BA">
            <w:pPr>
              <w:pStyle w:val="a6"/>
              <w:spacing w:line="276" w:lineRule="auto"/>
              <w:jc w:val="both"/>
              <w:rPr>
                <w:rFonts w:ascii="Times New Roman" w:hAnsi="Times New Roman"/>
                <w:i w:val="0"/>
                <w:sz w:val="24"/>
                <w:szCs w:val="24"/>
                <w:lang w:val="ru-RU"/>
              </w:rPr>
            </w:pPr>
            <w:r w:rsidRPr="000B42BA">
              <w:rPr>
                <w:rFonts w:ascii="Times New Roman" w:hAnsi="Times New Roman"/>
                <w:i w:val="0"/>
                <w:sz w:val="24"/>
                <w:szCs w:val="24"/>
                <w:lang w:val="ru-RU"/>
              </w:rPr>
              <w:t>Дополнительное образование детей и взрослых</w:t>
            </w:r>
          </w:p>
        </w:tc>
      </w:tr>
    </w:tbl>
    <w:p w:rsidR="009A4A57" w:rsidRPr="000B42BA" w:rsidRDefault="009A4A57" w:rsidP="000B42BA">
      <w:pPr>
        <w:pStyle w:val="a6"/>
        <w:spacing w:line="276" w:lineRule="auto"/>
        <w:jc w:val="both"/>
        <w:rPr>
          <w:rFonts w:ascii="Times New Roman" w:hAnsi="Times New Roman"/>
          <w:b/>
          <w:i w:val="0"/>
          <w:sz w:val="24"/>
          <w:szCs w:val="24"/>
          <w:lang w:val="ru-RU"/>
        </w:rPr>
      </w:pPr>
    </w:p>
    <w:p w:rsidR="00DB1879" w:rsidRPr="000B42BA" w:rsidRDefault="00DB1879" w:rsidP="000B42BA">
      <w:pPr>
        <w:pStyle w:val="a6"/>
        <w:spacing w:line="276" w:lineRule="auto"/>
        <w:ind w:firstLine="709"/>
        <w:jc w:val="both"/>
        <w:rPr>
          <w:rFonts w:ascii="Times New Roman" w:hAnsi="Times New Roman"/>
          <w:b/>
          <w:i w:val="0"/>
          <w:sz w:val="24"/>
          <w:szCs w:val="24"/>
          <w:lang w:val="ru-RU"/>
        </w:rPr>
      </w:pPr>
      <w:r w:rsidRPr="000B42BA">
        <w:rPr>
          <w:rFonts w:ascii="Times New Roman" w:hAnsi="Times New Roman"/>
          <w:b/>
          <w:i w:val="0"/>
          <w:sz w:val="24"/>
          <w:szCs w:val="24"/>
          <w:lang w:val="ru-RU"/>
        </w:rPr>
        <w:t>СВИДЕТЕЛЬСТВО О ГОСУДАРСТВЕННОЙ АККРЕДИТАЦИИ:</w:t>
      </w:r>
    </w:p>
    <w:p w:rsidR="00DB1879" w:rsidRPr="000B42BA" w:rsidRDefault="00DB1879" w:rsidP="000B42BA">
      <w:pPr>
        <w:pStyle w:val="a6"/>
        <w:spacing w:line="276" w:lineRule="auto"/>
        <w:ind w:firstLine="709"/>
        <w:jc w:val="both"/>
        <w:rPr>
          <w:rFonts w:ascii="Times New Roman" w:hAnsi="Times New Roman"/>
          <w:i w:val="0"/>
          <w:sz w:val="24"/>
          <w:szCs w:val="24"/>
          <w:lang w:val="ru-RU"/>
        </w:rPr>
      </w:pPr>
      <w:r w:rsidRPr="000B42BA">
        <w:rPr>
          <w:rFonts w:ascii="Times New Roman" w:hAnsi="Times New Roman"/>
          <w:i w:val="0"/>
          <w:sz w:val="24"/>
          <w:szCs w:val="24"/>
          <w:lang w:val="ru-RU"/>
        </w:rPr>
        <w:t xml:space="preserve">ОП   004558 Регистрационный № 700 от 24 </w:t>
      </w:r>
      <w:proofErr w:type="gramStart"/>
      <w:r w:rsidRPr="000B42BA">
        <w:rPr>
          <w:rFonts w:ascii="Times New Roman" w:hAnsi="Times New Roman"/>
          <w:i w:val="0"/>
          <w:sz w:val="24"/>
          <w:szCs w:val="24"/>
          <w:lang w:val="ru-RU"/>
        </w:rPr>
        <w:t>мая  2012</w:t>
      </w:r>
      <w:proofErr w:type="gramEnd"/>
      <w:r w:rsidRPr="000B42BA">
        <w:rPr>
          <w:rFonts w:ascii="Times New Roman" w:hAnsi="Times New Roman"/>
          <w:i w:val="0"/>
          <w:sz w:val="24"/>
          <w:szCs w:val="24"/>
          <w:lang w:val="ru-RU"/>
        </w:rPr>
        <w:t xml:space="preserve"> года.</w:t>
      </w:r>
    </w:p>
    <w:p w:rsidR="00DB1879" w:rsidRPr="000B42BA" w:rsidRDefault="00DB1879" w:rsidP="000B42BA">
      <w:pPr>
        <w:pStyle w:val="a6"/>
        <w:spacing w:line="276" w:lineRule="auto"/>
        <w:ind w:firstLine="709"/>
        <w:jc w:val="both"/>
        <w:rPr>
          <w:rFonts w:ascii="Times New Roman" w:hAnsi="Times New Roman"/>
          <w:i w:val="0"/>
          <w:sz w:val="24"/>
          <w:szCs w:val="24"/>
          <w:lang w:val="ru-RU"/>
        </w:rPr>
      </w:pPr>
      <w:r w:rsidRPr="000B42BA">
        <w:rPr>
          <w:rFonts w:ascii="Times New Roman" w:hAnsi="Times New Roman"/>
          <w:i w:val="0"/>
          <w:sz w:val="24"/>
          <w:szCs w:val="24"/>
          <w:lang w:val="ru-RU"/>
        </w:rPr>
        <w:t>Свидетельство действительно по 23 июня 2023 года.</w:t>
      </w:r>
    </w:p>
    <w:p w:rsidR="00D54A2B" w:rsidRPr="000B42BA" w:rsidRDefault="00D54A2B" w:rsidP="000B42BA">
      <w:pPr>
        <w:spacing w:after="0"/>
        <w:ind w:firstLine="709"/>
        <w:rPr>
          <w:rFonts w:eastAsia="Calibri" w:cs="Times New Roman"/>
          <w:szCs w:val="24"/>
        </w:rPr>
      </w:pPr>
      <w:r w:rsidRPr="000B42BA">
        <w:rPr>
          <w:rFonts w:eastAsia="Calibri" w:cs="Times New Roman"/>
          <w:b/>
          <w:szCs w:val="24"/>
        </w:rPr>
        <w:t>Устав</w:t>
      </w:r>
      <w:r w:rsidRPr="000B42BA">
        <w:rPr>
          <w:rFonts w:eastAsia="Calibri" w:cs="Times New Roman"/>
          <w:szCs w:val="24"/>
        </w:rPr>
        <w:t xml:space="preserve"> </w:t>
      </w:r>
      <w:proofErr w:type="gramStart"/>
      <w:r w:rsidRPr="000B42BA">
        <w:rPr>
          <w:rFonts w:eastAsia="Calibri" w:cs="Times New Roman"/>
          <w:szCs w:val="24"/>
        </w:rPr>
        <w:t>образовательного  учреждения</w:t>
      </w:r>
      <w:proofErr w:type="gramEnd"/>
      <w:r w:rsidRPr="000B42BA">
        <w:rPr>
          <w:rFonts w:eastAsia="Calibri" w:cs="Times New Roman"/>
          <w:szCs w:val="24"/>
        </w:rPr>
        <w:t xml:space="preserve"> утвержден Постановлением Администрации Тазовского района № 197 от 20.04.2015 года и зарегистрирован  в Межрайонной инспекции Федеральной налоговой службы №2 от 28.04.2015 г. по ЯНАО.</w:t>
      </w:r>
      <w:r w:rsidRPr="000B42BA">
        <w:rPr>
          <w:rFonts w:eastAsia="Calibri" w:cs="Times New Roman"/>
          <w:szCs w:val="24"/>
        </w:rPr>
        <w:tab/>
      </w:r>
    </w:p>
    <w:p w:rsidR="00DB1879" w:rsidRPr="000B42BA" w:rsidRDefault="00DB1879" w:rsidP="000B42BA">
      <w:pPr>
        <w:spacing w:after="0"/>
        <w:ind w:firstLine="709"/>
        <w:rPr>
          <w:rFonts w:eastAsia="Calibri" w:cs="Times New Roman"/>
          <w:szCs w:val="24"/>
        </w:rPr>
      </w:pPr>
      <w:r w:rsidRPr="000B42BA">
        <w:rPr>
          <w:rFonts w:eastAsia="Calibri" w:cs="Times New Roman"/>
          <w:szCs w:val="24"/>
        </w:rPr>
        <w:t xml:space="preserve">Здание школы построено в 2013 году. Здание: типовое, 3-этажное. Площадь здания </w:t>
      </w:r>
      <w:proofErr w:type="gramStart"/>
      <w:r w:rsidRPr="000B42BA">
        <w:rPr>
          <w:rFonts w:eastAsia="Calibri" w:cs="Times New Roman"/>
          <w:szCs w:val="24"/>
        </w:rPr>
        <w:t>составляет  8127</w:t>
      </w:r>
      <w:proofErr w:type="gramEnd"/>
      <w:r w:rsidR="00210175" w:rsidRPr="000B42BA">
        <w:rPr>
          <w:rFonts w:eastAsia="Calibri" w:cs="Times New Roman"/>
          <w:szCs w:val="24"/>
        </w:rPr>
        <w:t xml:space="preserve"> </w:t>
      </w:r>
      <w:proofErr w:type="spellStart"/>
      <w:r w:rsidRPr="000B42BA">
        <w:rPr>
          <w:rFonts w:eastAsia="Calibri" w:cs="Times New Roman"/>
          <w:szCs w:val="24"/>
        </w:rPr>
        <w:t>кв.м</w:t>
      </w:r>
      <w:proofErr w:type="spellEnd"/>
      <w:r w:rsidRPr="000B42BA">
        <w:rPr>
          <w:rFonts w:eastAsia="Calibri" w:cs="Times New Roman"/>
          <w:szCs w:val="24"/>
        </w:rPr>
        <w:t xml:space="preserve">. Общее количество аудиторий для проведения занятий, обучающихся – 32. </w:t>
      </w:r>
    </w:p>
    <w:p w:rsidR="00DB1879" w:rsidRPr="000B42BA" w:rsidRDefault="00DB1879" w:rsidP="000B42BA">
      <w:pPr>
        <w:spacing w:after="0"/>
        <w:ind w:firstLine="709"/>
        <w:rPr>
          <w:rFonts w:eastAsia="Calibri" w:cs="Times New Roman"/>
          <w:szCs w:val="24"/>
          <w:lang w:eastAsia="ar-SA"/>
        </w:rPr>
      </w:pPr>
      <w:r w:rsidRPr="000B42BA">
        <w:rPr>
          <w:rFonts w:eastAsia="Calibri" w:cs="Times New Roman"/>
          <w:b/>
          <w:szCs w:val="24"/>
          <w:lang w:eastAsia="ar-SA"/>
        </w:rPr>
        <w:t>Проектная мощность</w:t>
      </w:r>
      <w:r w:rsidRPr="000B42BA">
        <w:rPr>
          <w:rFonts w:eastAsia="Calibri" w:cs="Times New Roman"/>
          <w:szCs w:val="24"/>
          <w:lang w:eastAsia="ar-SA"/>
        </w:rPr>
        <w:t xml:space="preserve"> – 420 </w:t>
      </w:r>
      <w:r w:rsidR="00264D1B" w:rsidRPr="000B42BA">
        <w:rPr>
          <w:rFonts w:eastAsia="Calibri" w:cs="Times New Roman"/>
          <w:szCs w:val="24"/>
          <w:lang w:eastAsia="ar-SA"/>
        </w:rPr>
        <w:t xml:space="preserve">мест старшая школа, 270 </w:t>
      </w:r>
      <w:proofErr w:type="gramStart"/>
      <w:r w:rsidR="00264D1B" w:rsidRPr="000B42BA">
        <w:rPr>
          <w:rFonts w:eastAsia="Calibri" w:cs="Times New Roman"/>
          <w:szCs w:val="24"/>
          <w:lang w:eastAsia="ar-SA"/>
        </w:rPr>
        <w:t>мест  начальная</w:t>
      </w:r>
      <w:proofErr w:type="gramEnd"/>
      <w:r w:rsidR="00264D1B" w:rsidRPr="000B42BA">
        <w:rPr>
          <w:rFonts w:eastAsia="Calibri" w:cs="Times New Roman"/>
          <w:szCs w:val="24"/>
          <w:lang w:eastAsia="ar-SA"/>
        </w:rPr>
        <w:t xml:space="preserve"> школа.</w:t>
      </w:r>
    </w:p>
    <w:p w:rsidR="00914E4E" w:rsidRPr="00C378D5" w:rsidRDefault="00DB1879" w:rsidP="00914E4E">
      <w:pPr>
        <w:spacing w:after="0"/>
        <w:ind w:right="283" w:firstLine="993"/>
        <w:rPr>
          <w:rFonts w:eastAsia="Times New Roman" w:cs="Times New Roman"/>
          <w:szCs w:val="24"/>
          <w:lang w:eastAsia="ru-RU"/>
        </w:rPr>
      </w:pPr>
      <w:r w:rsidRPr="00C378D5">
        <w:rPr>
          <w:rFonts w:eastAsia="Calibri" w:cs="Times New Roman"/>
          <w:b/>
          <w:szCs w:val="24"/>
          <w:lang w:eastAsia="ar-SA"/>
        </w:rPr>
        <w:lastRenderedPageBreak/>
        <w:t>Реальная наполняемость</w:t>
      </w:r>
      <w:r w:rsidR="009A4A57" w:rsidRPr="00C378D5">
        <w:rPr>
          <w:rFonts w:eastAsia="Calibri" w:cs="Times New Roman"/>
          <w:szCs w:val="24"/>
          <w:lang w:eastAsia="ar-SA"/>
        </w:rPr>
        <w:t xml:space="preserve"> – </w:t>
      </w:r>
      <w:r w:rsidR="00914E4E" w:rsidRPr="00C378D5">
        <w:rPr>
          <w:rFonts w:eastAsia="Times New Roman" w:cs="Times New Roman"/>
          <w:szCs w:val="24"/>
          <w:lang w:eastAsia="ru-RU"/>
        </w:rPr>
        <w:t xml:space="preserve">В текущем учебном году в школе-интернате </w:t>
      </w:r>
      <w:proofErr w:type="gramStart"/>
      <w:r w:rsidR="00914E4E" w:rsidRPr="00C378D5">
        <w:rPr>
          <w:rFonts w:eastAsia="Times New Roman" w:cs="Times New Roman"/>
          <w:szCs w:val="24"/>
          <w:lang w:eastAsia="ru-RU"/>
        </w:rPr>
        <w:t xml:space="preserve">в  </w:t>
      </w:r>
      <w:r w:rsidR="00C378D5" w:rsidRPr="00C378D5">
        <w:rPr>
          <w:rFonts w:eastAsia="Times New Roman" w:cs="Times New Roman"/>
          <w:szCs w:val="24"/>
          <w:lang w:eastAsia="ru-RU"/>
        </w:rPr>
        <w:t>53</w:t>
      </w:r>
      <w:proofErr w:type="gramEnd"/>
      <w:r w:rsidR="00914E4E" w:rsidRPr="00C378D5">
        <w:rPr>
          <w:rFonts w:eastAsia="Times New Roman" w:cs="Times New Roman"/>
          <w:szCs w:val="24"/>
          <w:lang w:eastAsia="ru-RU"/>
        </w:rPr>
        <w:t xml:space="preserve"> классах-комплектах обучалось на начало года </w:t>
      </w:r>
      <w:r w:rsidR="00C378D5" w:rsidRPr="00C378D5">
        <w:rPr>
          <w:rFonts w:eastAsia="Times New Roman" w:cs="Times New Roman"/>
          <w:szCs w:val="24"/>
          <w:lang w:eastAsia="ru-RU"/>
        </w:rPr>
        <w:t>886</w:t>
      </w:r>
      <w:r w:rsidR="00914E4E" w:rsidRPr="00C378D5">
        <w:rPr>
          <w:rFonts w:eastAsia="Times New Roman" w:cs="Times New Roman"/>
          <w:szCs w:val="24"/>
          <w:lang w:eastAsia="ru-RU"/>
        </w:rPr>
        <w:t>/</w:t>
      </w:r>
      <w:r w:rsidR="00C378D5" w:rsidRPr="00C378D5">
        <w:rPr>
          <w:rFonts w:eastAsia="Times New Roman" w:cs="Times New Roman"/>
          <w:szCs w:val="24"/>
          <w:lang w:eastAsia="ru-RU"/>
        </w:rPr>
        <w:t>879</w:t>
      </w:r>
      <w:r w:rsidR="00914E4E" w:rsidRPr="00C378D5">
        <w:rPr>
          <w:rFonts w:eastAsia="Times New Roman" w:cs="Times New Roman"/>
          <w:szCs w:val="24"/>
          <w:lang w:eastAsia="ru-RU"/>
        </w:rPr>
        <w:t xml:space="preserve"> учеников, на конец – </w:t>
      </w:r>
      <w:r w:rsidR="00C378D5" w:rsidRPr="00C378D5">
        <w:rPr>
          <w:rFonts w:eastAsia="Times New Roman" w:cs="Times New Roman"/>
          <w:szCs w:val="24"/>
          <w:lang w:eastAsia="ru-RU"/>
        </w:rPr>
        <w:t>862</w:t>
      </w:r>
      <w:r w:rsidR="00914E4E" w:rsidRPr="00C378D5">
        <w:rPr>
          <w:rFonts w:eastAsia="Times New Roman" w:cs="Times New Roman"/>
          <w:szCs w:val="24"/>
          <w:lang w:eastAsia="ru-RU"/>
        </w:rPr>
        <w:t>/</w:t>
      </w:r>
      <w:r w:rsidR="00C378D5" w:rsidRPr="00C378D5">
        <w:rPr>
          <w:rFonts w:eastAsia="Times New Roman" w:cs="Times New Roman"/>
          <w:szCs w:val="24"/>
          <w:lang w:eastAsia="ru-RU"/>
        </w:rPr>
        <w:t>854</w:t>
      </w:r>
    </w:p>
    <w:p w:rsidR="00914E4E" w:rsidRPr="00C378D5" w:rsidRDefault="00914E4E" w:rsidP="00914E4E">
      <w:pPr>
        <w:spacing w:after="0"/>
        <w:ind w:right="283" w:firstLine="993"/>
        <w:rPr>
          <w:rFonts w:eastAsia="Times New Roman" w:cs="Times New Roman"/>
          <w:szCs w:val="24"/>
          <w:lang w:eastAsia="ru-RU"/>
        </w:rPr>
      </w:pPr>
      <w:proofErr w:type="gramStart"/>
      <w:r w:rsidRPr="00C378D5">
        <w:rPr>
          <w:rFonts w:eastAsia="Times New Roman" w:cs="Times New Roman"/>
          <w:szCs w:val="24"/>
          <w:lang w:eastAsia="ru-RU"/>
        </w:rPr>
        <w:t>НОО  –</w:t>
      </w:r>
      <w:proofErr w:type="gramEnd"/>
      <w:r w:rsidR="00C378D5" w:rsidRPr="00C378D5">
        <w:rPr>
          <w:rFonts w:eastAsia="Times New Roman" w:cs="Times New Roman"/>
          <w:szCs w:val="24"/>
          <w:lang w:eastAsia="ru-RU"/>
        </w:rPr>
        <w:t>21</w:t>
      </w:r>
      <w:r w:rsidRPr="00C378D5">
        <w:rPr>
          <w:rFonts w:eastAsia="Times New Roman" w:cs="Times New Roman"/>
          <w:szCs w:val="24"/>
          <w:lang w:eastAsia="ru-RU"/>
        </w:rPr>
        <w:t xml:space="preserve"> классов-комплектов – 3</w:t>
      </w:r>
      <w:r w:rsidR="00C378D5" w:rsidRPr="00F030E2">
        <w:rPr>
          <w:rFonts w:eastAsia="Times New Roman" w:cs="Times New Roman"/>
          <w:szCs w:val="24"/>
          <w:lang w:eastAsia="ru-RU"/>
        </w:rPr>
        <w:t>47</w:t>
      </w:r>
      <w:r w:rsidRPr="00C378D5">
        <w:rPr>
          <w:rFonts w:eastAsia="Times New Roman" w:cs="Times New Roman"/>
          <w:szCs w:val="24"/>
          <w:lang w:eastAsia="ru-RU"/>
        </w:rPr>
        <w:t>/3</w:t>
      </w:r>
      <w:r w:rsidR="00C378D5" w:rsidRPr="00F030E2">
        <w:rPr>
          <w:rFonts w:eastAsia="Times New Roman" w:cs="Times New Roman"/>
          <w:szCs w:val="24"/>
          <w:lang w:eastAsia="ru-RU"/>
        </w:rPr>
        <w:t>43</w:t>
      </w:r>
      <w:r w:rsidRPr="00C378D5">
        <w:rPr>
          <w:rFonts w:eastAsia="Times New Roman" w:cs="Times New Roman"/>
          <w:szCs w:val="24"/>
          <w:lang w:eastAsia="ru-RU"/>
        </w:rPr>
        <w:t xml:space="preserve"> обучающихся.</w:t>
      </w:r>
    </w:p>
    <w:p w:rsidR="00914E4E" w:rsidRPr="00C378D5" w:rsidRDefault="00914E4E" w:rsidP="00914E4E">
      <w:pPr>
        <w:spacing w:after="0"/>
        <w:ind w:right="283" w:firstLine="993"/>
        <w:rPr>
          <w:rFonts w:eastAsia="Times New Roman" w:cs="Times New Roman"/>
          <w:szCs w:val="24"/>
          <w:lang w:eastAsia="ru-RU"/>
        </w:rPr>
      </w:pPr>
      <w:r w:rsidRPr="00C378D5">
        <w:rPr>
          <w:rFonts w:eastAsia="Times New Roman" w:cs="Times New Roman"/>
          <w:szCs w:val="24"/>
          <w:lang w:eastAsia="ru-RU"/>
        </w:rPr>
        <w:t>ООО – 2</w:t>
      </w:r>
      <w:r w:rsidR="00C378D5" w:rsidRPr="00C378D5">
        <w:rPr>
          <w:rFonts w:eastAsia="Times New Roman" w:cs="Times New Roman"/>
          <w:szCs w:val="24"/>
          <w:lang w:eastAsia="ru-RU"/>
        </w:rPr>
        <w:t>9</w:t>
      </w:r>
      <w:r w:rsidRPr="00C378D5">
        <w:rPr>
          <w:rFonts w:eastAsia="Times New Roman" w:cs="Times New Roman"/>
          <w:szCs w:val="24"/>
          <w:lang w:eastAsia="ru-RU"/>
        </w:rPr>
        <w:t xml:space="preserve"> классов-комплектов – </w:t>
      </w:r>
      <w:r w:rsidR="00C378D5" w:rsidRPr="00C378D5">
        <w:rPr>
          <w:rFonts w:eastAsia="Times New Roman" w:cs="Times New Roman"/>
          <w:szCs w:val="24"/>
          <w:lang w:eastAsia="ru-RU"/>
        </w:rPr>
        <w:t>482</w:t>
      </w:r>
      <w:r w:rsidRPr="00C378D5">
        <w:rPr>
          <w:rFonts w:eastAsia="Times New Roman" w:cs="Times New Roman"/>
          <w:szCs w:val="24"/>
          <w:lang w:eastAsia="ru-RU"/>
        </w:rPr>
        <w:t>/</w:t>
      </w:r>
      <w:r w:rsidR="00C378D5" w:rsidRPr="00C378D5">
        <w:rPr>
          <w:rFonts w:eastAsia="Times New Roman" w:cs="Times New Roman"/>
          <w:szCs w:val="24"/>
          <w:lang w:eastAsia="ru-RU"/>
        </w:rPr>
        <w:t>479</w:t>
      </w:r>
      <w:r w:rsidRPr="00C378D5">
        <w:rPr>
          <w:rFonts w:eastAsia="Times New Roman" w:cs="Times New Roman"/>
          <w:szCs w:val="24"/>
          <w:lang w:eastAsia="ru-RU"/>
        </w:rPr>
        <w:t xml:space="preserve"> обучающихся.</w:t>
      </w:r>
    </w:p>
    <w:p w:rsidR="00914E4E" w:rsidRPr="00C378D5" w:rsidRDefault="00914E4E" w:rsidP="00914E4E">
      <w:pPr>
        <w:spacing w:after="0"/>
        <w:ind w:right="283" w:firstLine="993"/>
        <w:rPr>
          <w:rFonts w:eastAsia="Times New Roman" w:cs="Times New Roman"/>
          <w:szCs w:val="24"/>
          <w:lang w:eastAsia="ru-RU"/>
        </w:rPr>
      </w:pPr>
      <w:r w:rsidRPr="00C378D5">
        <w:rPr>
          <w:rFonts w:eastAsia="Times New Roman" w:cs="Times New Roman"/>
          <w:szCs w:val="24"/>
          <w:lang w:eastAsia="ru-RU"/>
        </w:rPr>
        <w:t xml:space="preserve">СОО – </w:t>
      </w:r>
      <w:r w:rsidR="00C378D5" w:rsidRPr="00F030E2">
        <w:rPr>
          <w:rFonts w:eastAsia="Times New Roman" w:cs="Times New Roman"/>
          <w:szCs w:val="24"/>
          <w:lang w:eastAsia="ru-RU"/>
        </w:rPr>
        <w:t>3</w:t>
      </w:r>
      <w:r w:rsidRPr="00C378D5">
        <w:rPr>
          <w:rFonts w:eastAsia="Times New Roman" w:cs="Times New Roman"/>
          <w:szCs w:val="24"/>
          <w:lang w:eastAsia="ru-RU"/>
        </w:rPr>
        <w:t xml:space="preserve"> класса- комплекта – 3</w:t>
      </w:r>
      <w:r w:rsidR="00C378D5" w:rsidRPr="00F030E2">
        <w:rPr>
          <w:rFonts w:eastAsia="Times New Roman" w:cs="Times New Roman"/>
          <w:szCs w:val="24"/>
          <w:lang w:eastAsia="ru-RU"/>
        </w:rPr>
        <w:t>3</w:t>
      </w:r>
      <w:r w:rsidRPr="00C378D5">
        <w:rPr>
          <w:rFonts w:eastAsia="Times New Roman" w:cs="Times New Roman"/>
          <w:szCs w:val="24"/>
          <w:lang w:eastAsia="ru-RU"/>
        </w:rPr>
        <w:t>/</w:t>
      </w:r>
      <w:r w:rsidR="00C378D5" w:rsidRPr="00F030E2">
        <w:rPr>
          <w:rFonts w:eastAsia="Times New Roman" w:cs="Times New Roman"/>
          <w:szCs w:val="24"/>
          <w:lang w:eastAsia="ru-RU"/>
        </w:rPr>
        <w:t>32</w:t>
      </w:r>
      <w:r w:rsidRPr="00C378D5">
        <w:rPr>
          <w:rFonts w:eastAsia="Times New Roman" w:cs="Times New Roman"/>
          <w:szCs w:val="24"/>
          <w:lang w:eastAsia="ru-RU"/>
        </w:rPr>
        <w:t>обучающихся.</w:t>
      </w:r>
    </w:p>
    <w:p w:rsidR="0002639E" w:rsidRPr="00C378D5" w:rsidRDefault="0002639E" w:rsidP="00914E4E">
      <w:pPr>
        <w:spacing w:after="0"/>
        <w:ind w:firstLine="709"/>
        <w:rPr>
          <w:rFonts w:cs="Times New Roman"/>
          <w:szCs w:val="24"/>
        </w:rPr>
      </w:pPr>
      <w:r w:rsidRPr="00C378D5">
        <w:rPr>
          <w:rFonts w:cs="Times New Roman"/>
          <w:szCs w:val="24"/>
        </w:rPr>
        <w:t>В 1960-1961 учебному году школа-интернат в документах значится как средняя школа-интернат, в которой обучался 101 ребенок.</w:t>
      </w:r>
    </w:p>
    <w:p w:rsidR="0002639E" w:rsidRPr="00C378D5" w:rsidRDefault="0002639E" w:rsidP="000B42BA">
      <w:pPr>
        <w:spacing w:after="0"/>
        <w:ind w:firstLine="708"/>
        <w:rPr>
          <w:rFonts w:cs="Times New Roman"/>
          <w:szCs w:val="24"/>
        </w:rPr>
      </w:pPr>
      <w:r w:rsidRPr="00C378D5">
        <w:rPr>
          <w:rFonts w:cs="Times New Roman"/>
          <w:szCs w:val="24"/>
        </w:rPr>
        <w:t xml:space="preserve">С 04.12.2003 на основании </w:t>
      </w:r>
      <w:proofErr w:type="gramStart"/>
      <w:r w:rsidRPr="00C378D5">
        <w:rPr>
          <w:rFonts w:cs="Times New Roman"/>
          <w:szCs w:val="24"/>
        </w:rPr>
        <w:t>приказа  управления</w:t>
      </w:r>
      <w:proofErr w:type="gramEnd"/>
      <w:r w:rsidRPr="00C378D5">
        <w:rPr>
          <w:rFonts w:cs="Times New Roman"/>
          <w:szCs w:val="24"/>
        </w:rPr>
        <w:t xml:space="preserve"> образования администрации района от 10.11. 2003 № 196 Тазовская муниципальная общеобразовательную школа-интернат среднего (полного) общего образования переименована в Муниципальное общеобразовательное учреждение «Тазовская школа-интернат среднего (полного) общего образования».</w:t>
      </w:r>
    </w:p>
    <w:p w:rsidR="0002639E" w:rsidRPr="00C378D5" w:rsidRDefault="0002639E" w:rsidP="000B42BA">
      <w:pPr>
        <w:spacing w:after="0"/>
        <w:rPr>
          <w:rFonts w:cs="Times New Roman"/>
          <w:szCs w:val="24"/>
        </w:rPr>
      </w:pPr>
      <w:r w:rsidRPr="00C378D5">
        <w:rPr>
          <w:rFonts w:cs="Times New Roman"/>
          <w:szCs w:val="24"/>
        </w:rPr>
        <w:t>В 2012 году ОУ переименовано в Муниципальное казенное общеобразовательное учреждение Тазовская школа-интернат среднего (полного) общего образования.</w:t>
      </w:r>
    </w:p>
    <w:p w:rsidR="006F6CD4" w:rsidRPr="00C378D5" w:rsidRDefault="006F6CD4" w:rsidP="000B42BA">
      <w:pPr>
        <w:spacing w:after="0"/>
        <w:rPr>
          <w:rFonts w:eastAsia="Calibri" w:cs="Times New Roman"/>
          <w:szCs w:val="24"/>
        </w:rPr>
      </w:pPr>
      <w:r w:rsidRPr="00C378D5">
        <w:rPr>
          <w:rFonts w:cs="Times New Roman"/>
          <w:szCs w:val="24"/>
        </w:rPr>
        <w:tab/>
      </w:r>
      <w:r w:rsidRPr="00C378D5">
        <w:rPr>
          <w:rFonts w:eastAsia="Calibri" w:cs="Times New Roman"/>
          <w:szCs w:val="24"/>
        </w:rPr>
        <w:t>Постановление Администрации Тазовского района № 197 от 20.04.2015 г. «О переименовании Муниципального казённого общеобразовательного учреждения Тазовская школа-интернат среднего (полного) общего образования и утверждения Устава в новой редакции».</w:t>
      </w:r>
    </w:p>
    <w:p w:rsidR="006F6CD4" w:rsidRPr="00C378D5" w:rsidRDefault="006F6CD4" w:rsidP="000B42BA">
      <w:pPr>
        <w:spacing w:after="0"/>
        <w:ind w:firstLine="709"/>
        <w:rPr>
          <w:rFonts w:eastAsia="Calibri" w:cs="Times New Roman"/>
          <w:color w:val="FF0000"/>
          <w:szCs w:val="24"/>
        </w:rPr>
      </w:pPr>
      <w:r w:rsidRPr="00C378D5">
        <w:rPr>
          <w:rFonts w:eastAsia="Calibri" w:cs="Times New Roman"/>
          <w:b/>
          <w:szCs w:val="24"/>
        </w:rPr>
        <w:t>Устав</w:t>
      </w:r>
      <w:r w:rsidRPr="00C378D5">
        <w:rPr>
          <w:rFonts w:eastAsia="Calibri" w:cs="Times New Roman"/>
          <w:szCs w:val="24"/>
        </w:rPr>
        <w:t xml:space="preserve"> </w:t>
      </w:r>
      <w:proofErr w:type="gramStart"/>
      <w:r w:rsidRPr="00C378D5">
        <w:rPr>
          <w:rFonts w:eastAsia="Calibri" w:cs="Times New Roman"/>
          <w:szCs w:val="24"/>
        </w:rPr>
        <w:t>образовательного  учреждения</w:t>
      </w:r>
      <w:proofErr w:type="gramEnd"/>
      <w:r w:rsidRPr="00C378D5">
        <w:rPr>
          <w:rFonts w:eastAsia="Calibri" w:cs="Times New Roman"/>
          <w:szCs w:val="24"/>
        </w:rPr>
        <w:t xml:space="preserve"> утвержден Постановлением Администрации Тазовского района № 197 от 20.04.2015 года и зарегистрирован  в Межрайонной инспекции Федеральной налоговой службы №2 от 28.04.2015 г. по ЯНАО.</w:t>
      </w:r>
      <w:r w:rsidRPr="00C378D5">
        <w:rPr>
          <w:rFonts w:eastAsia="Calibri" w:cs="Times New Roman"/>
          <w:color w:val="FF0000"/>
          <w:szCs w:val="24"/>
        </w:rPr>
        <w:tab/>
      </w:r>
    </w:p>
    <w:p w:rsidR="006F6CD4" w:rsidRPr="00C378D5" w:rsidRDefault="006F6CD4" w:rsidP="000B42BA">
      <w:pPr>
        <w:spacing w:after="0"/>
        <w:rPr>
          <w:rFonts w:cs="Times New Roman"/>
          <w:color w:val="FF0000"/>
          <w:szCs w:val="24"/>
        </w:rPr>
      </w:pPr>
    </w:p>
    <w:p w:rsidR="00DE429B" w:rsidRPr="00B404C2" w:rsidRDefault="0000014C" w:rsidP="000B42BA">
      <w:pPr>
        <w:pStyle w:val="a8"/>
        <w:tabs>
          <w:tab w:val="left" w:pos="993"/>
        </w:tabs>
        <w:spacing w:after="0"/>
        <w:ind w:left="1069"/>
        <w:jc w:val="center"/>
        <w:rPr>
          <w:rFonts w:ascii="Times New Roman" w:eastAsia="Times New Roman" w:hAnsi="Times New Roman" w:cs="Times New Roman"/>
          <w:b/>
          <w:bCs/>
          <w:sz w:val="24"/>
          <w:szCs w:val="24"/>
          <w:lang w:eastAsia="ru-RU"/>
        </w:rPr>
      </w:pPr>
      <w:r w:rsidRPr="00B404C2">
        <w:rPr>
          <w:rFonts w:ascii="Times New Roman" w:eastAsia="Times New Roman" w:hAnsi="Times New Roman" w:cs="Times New Roman"/>
          <w:b/>
          <w:bCs/>
          <w:sz w:val="24"/>
          <w:szCs w:val="24"/>
          <w:lang w:eastAsia="ru-RU"/>
        </w:rPr>
        <w:t xml:space="preserve">2. </w:t>
      </w:r>
      <w:r w:rsidR="00DE429B" w:rsidRPr="00B404C2">
        <w:rPr>
          <w:rFonts w:ascii="Times New Roman" w:eastAsia="Times New Roman" w:hAnsi="Times New Roman" w:cs="Times New Roman"/>
          <w:b/>
          <w:bCs/>
          <w:sz w:val="24"/>
          <w:szCs w:val="24"/>
          <w:lang w:eastAsia="ru-RU"/>
        </w:rPr>
        <w:t>Особенности учреждения</w:t>
      </w:r>
    </w:p>
    <w:p w:rsidR="00DE429B" w:rsidRPr="00C378D5" w:rsidRDefault="00DE429B" w:rsidP="000B42BA">
      <w:pPr>
        <w:spacing w:after="0"/>
        <w:ind w:firstLine="709"/>
        <w:rPr>
          <w:rFonts w:eastAsia="Calibri" w:cs="Times New Roman"/>
          <w:szCs w:val="24"/>
          <w:lang w:eastAsia="ar-SA"/>
        </w:rPr>
      </w:pPr>
      <w:r w:rsidRPr="00C378D5">
        <w:rPr>
          <w:rFonts w:eastAsia="Calibri" w:cs="Times New Roman"/>
          <w:szCs w:val="24"/>
          <w:lang w:eastAsia="ar-SA"/>
        </w:rPr>
        <w:t xml:space="preserve">В муниципальном казённом общеобразовательном учреждении Тазовская школа–интернат среднего общего образования обучаются дети коренной национальности. Особенности детей, поступающих в школу, выражаются в физической и психической неготовности к школе, обусловленных не только социальными и педагогическими факторами, но и этническими и </w:t>
      </w:r>
      <w:proofErr w:type="spellStart"/>
      <w:r w:rsidRPr="00C378D5">
        <w:rPr>
          <w:rFonts w:eastAsia="Calibri" w:cs="Times New Roman"/>
          <w:szCs w:val="24"/>
          <w:lang w:eastAsia="ar-SA"/>
        </w:rPr>
        <w:t>геоклиматическими</w:t>
      </w:r>
      <w:proofErr w:type="spellEnd"/>
      <w:r w:rsidRPr="00C378D5">
        <w:rPr>
          <w:rFonts w:eastAsia="Calibri" w:cs="Times New Roman"/>
          <w:szCs w:val="24"/>
          <w:lang w:eastAsia="ar-SA"/>
        </w:rPr>
        <w:t xml:space="preserve">. Причины неготовности обуславливаются следующими факторами: </w:t>
      </w:r>
    </w:p>
    <w:p w:rsidR="00DE429B" w:rsidRPr="00C378D5" w:rsidRDefault="00DE429B" w:rsidP="000B42BA">
      <w:pPr>
        <w:numPr>
          <w:ilvl w:val="0"/>
          <w:numId w:val="1"/>
        </w:numPr>
        <w:tabs>
          <w:tab w:val="left" w:pos="993"/>
        </w:tabs>
        <w:spacing w:after="0"/>
        <w:ind w:left="0" w:firstLine="709"/>
        <w:contextualSpacing/>
        <w:rPr>
          <w:rFonts w:eastAsia="Calibri" w:cs="Times New Roman"/>
          <w:szCs w:val="24"/>
        </w:rPr>
      </w:pPr>
      <w:r w:rsidRPr="00C378D5">
        <w:rPr>
          <w:rFonts w:eastAsia="Calibri" w:cs="Times New Roman"/>
          <w:szCs w:val="24"/>
        </w:rPr>
        <w:t xml:space="preserve">бедность микросреды, препятствующая своевременному функциональному развитию мозга; </w:t>
      </w:r>
    </w:p>
    <w:p w:rsidR="00DE429B" w:rsidRPr="00C378D5" w:rsidRDefault="00DE429B" w:rsidP="000B42BA">
      <w:pPr>
        <w:numPr>
          <w:ilvl w:val="0"/>
          <w:numId w:val="1"/>
        </w:numPr>
        <w:tabs>
          <w:tab w:val="left" w:pos="993"/>
        </w:tabs>
        <w:spacing w:after="0"/>
        <w:ind w:left="0" w:firstLine="709"/>
        <w:contextualSpacing/>
        <w:rPr>
          <w:rFonts w:eastAsia="Calibri" w:cs="Times New Roman"/>
          <w:szCs w:val="24"/>
        </w:rPr>
      </w:pPr>
      <w:r w:rsidRPr="00C378D5">
        <w:rPr>
          <w:rFonts w:eastAsia="Calibri" w:cs="Times New Roman"/>
          <w:szCs w:val="24"/>
        </w:rPr>
        <w:t>дефицит полноценной, соответствующей возрасту деятельности, а, следовательно, затрудняющий своевременную реализацию возрастных возможностей психического развития;</w:t>
      </w:r>
    </w:p>
    <w:p w:rsidR="00DE429B" w:rsidRPr="00C378D5" w:rsidRDefault="00DE429B" w:rsidP="000B42BA">
      <w:pPr>
        <w:numPr>
          <w:ilvl w:val="0"/>
          <w:numId w:val="1"/>
        </w:numPr>
        <w:tabs>
          <w:tab w:val="left" w:pos="993"/>
        </w:tabs>
        <w:spacing w:after="0"/>
        <w:ind w:left="0" w:firstLine="709"/>
        <w:contextualSpacing/>
        <w:rPr>
          <w:rFonts w:eastAsia="Calibri" w:cs="Times New Roman"/>
          <w:szCs w:val="24"/>
        </w:rPr>
      </w:pPr>
      <w:r w:rsidRPr="00C378D5">
        <w:rPr>
          <w:rFonts w:eastAsia="Calibri" w:cs="Times New Roman"/>
          <w:szCs w:val="24"/>
        </w:rPr>
        <w:t>дефицит общения с окружающими;</w:t>
      </w:r>
    </w:p>
    <w:p w:rsidR="00DE429B" w:rsidRPr="00C378D5" w:rsidRDefault="00DE429B" w:rsidP="000B42BA">
      <w:pPr>
        <w:numPr>
          <w:ilvl w:val="0"/>
          <w:numId w:val="1"/>
        </w:numPr>
        <w:tabs>
          <w:tab w:val="left" w:pos="993"/>
        </w:tabs>
        <w:spacing w:after="0"/>
        <w:ind w:left="0" w:firstLine="709"/>
        <w:contextualSpacing/>
        <w:rPr>
          <w:rFonts w:eastAsia="Calibri" w:cs="Times New Roman"/>
          <w:szCs w:val="24"/>
        </w:rPr>
      </w:pPr>
      <w:r w:rsidRPr="00C378D5">
        <w:rPr>
          <w:rFonts w:eastAsia="Calibri" w:cs="Times New Roman"/>
          <w:szCs w:val="24"/>
        </w:rPr>
        <w:t xml:space="preserve">длительное воздействие низких температур, полярные ночи приводят к снижению резистентности иммунной системы </w:t>
      </w:r>
      <w:r w:rsidRPr="00C378D5">
        <w:rPr>
          <w:rFonts w:cs="Times New Roman"/>
          <w:szCs w:val="24"/>
        </w:rPr>
        <w:t>участников образовательных отношений</w:t>
      </w:r>
      <w:r w:rsidRPr="00C378D5">
        <w:rPr>
          <w:rFonts w:eastAsia="Calibri" w:cs="Times New Roman"/>
          <w:szCs w:val="24"/>
        </w:rPr>
        <w:t xml:space="preserve">, темпов психофизиологического развития (уровень </w:t>
      </w:r>
      <w:proofErr w:type="gramStart"/>
      <w:r w:rsidRPr="00C378D5">
        <w:rPr>
          <w:rFonts w:eastAsia="Calibri" w:cs="Times New Roman"/>
          <w:szCs w:val="24"/>
        </w:rPr>
        <w:t>развития  на</w:t>
      </w:r>
      <w:proofErr w:type="gramEnd"/>
      <w:r w:rsidRPr="00C378D5">
        <w:rPr>
          <w:rFonts w:eastAsia="Calibri" w:cs="Times New Roman"/>
          <w:szCs w:val="24"/>
        </w:rPr>
        <w:t xml:space="preserve"> 2 года меньше физического возраста);</w:t>
      </w:r>
    </w:p>
    <w:p w:rsidR="00DE429B" w:rsidRPr="00C378D5" w:rsidRDefault="00DE429B" w:rsidP="000B42BA">
      <w:pPr>
        <w:spacing w:after="0"/>
        <w:ind w:firstLine="709"/>
        <w:rPr>
          <w:rFonts w:eastAsia="Times New Roman" w:cs="Times New Roman"/>
          <w:szCs w:val="24"/>
          <w:lang w:eastAsia="ru-RU"/>
        </w:rPr>
      </w:pPr>
      <w:r w:rsidRPr="00C378D5">
        <w:rPr>
          <w:rFonts w:eastAsia="Calibri" w:cs="Times New Roman"/>
          <w:szCs w:val="24"/>
          <w:lang w:eastAsia="ar-SA"/>
        </w:rPr>
        <w:t xml:space="preserve">Чаще всего это приводит к дезадаптации, отсутствию мотивации учения, неумению преодолевать </w:t>
      </w:r>
      <w:proofErr w:type="gramStart"/>
      <w:r w:rsidRPr="00C378D5">
        <w:rPr>
          <w:rFonts w:eastAsia="Calibri" w:cs="Times New Roman"/>
          <w:szCs w:val="24"/>
          <w:lang w:eastAsia="ar-SA"/>
        </w:rPr>
        <w:t>трудности  связанные</w:t>
      </w:r>
      <w:proofErr w:type="gramEnd"/>
      <w:r w:rsidRPr="00C378D5">
        <w:rPr>
          <w:rFonts w:eastAsia="Calibri" w:cs="Times New Roman"/>
          <w:szCs w:val="24"/>
          <w:lang w:eastAsia="ar-SA"/>
        </w:rPr>
        <w:t xml:space="preserve"> с учебной деятельностью, к пассивности, равнодушию и неуверенности в себе, что в свою очередь приводит к </w:t>
      </w:r>
      <w:r w:rsidRPr="00C378D5">
        <w:rPr>
          <w:rFonts w:eastAsia="Times New Roman" w:cs="Times New Roman"/>
          <w:szCs w:val="24"/>
          <w:lang w:eastAsia="ru-RU"/>
        </w:rPr>
        <w:t>снижению % успеваемости и % качества образования.</w:t>
      </w:r>
      <w:r w:rsidRPr="00C378D5">
        <w:rPr>
          <w:rFonts w:eastAsia="Times New Roman" w:cs="Times New Roman"/>
          <w:b/>
          <w:bCs/>
          <w:szCs w:val="24"/>
          <w:lang w:eastAsia="ru-RU"/>
        </w:rPr>
        <w:t xml:space="preserve"> </w:t>
      </w:r>
      <w:r w:rsidRPr="00C378D5">
        <w:rPr>
          <w:rFonts w:eastAsia="Times New Roman" w:cs="Times New Roman"/>
          <w:bCs/>
          <w:szCs w:val="24"/>
          <w:lang w:eastAsia="ru-RU"/>
        </w:rPr>
        <w:t>Проводимая ежегодно диагностика</w:t>
      </w:r>
      <w:r w:rsidRPr="00C378D5">
        <w:rPr>
          <w:rFonts w:eastAsia="Times New Roman" w:cs="Times New Roman"/>
          <w:b/>
          <w:bCs/>
          <w:szCs w:val="24"/>
          <w:lang w:eastAsia="ru-RU"/>
        </w:rPr>
        <w:t xml:space="preserve"> </w:t>
      </w:r>
      <w:r w:rsidRPr="00C378D5">
        <w:rPr>
          <w:rFonts w:eastAsia="Times New Roman" w:cs="Times New Roman"/>
          <w:bCs/>
          <w:szCs w:val="24"/>
          <w:lang w:eastAsia="ru-RU"/>
        </w:rPr>
        <w:t xml:space="preserve">показывает, что уровень развития </w:t>
      </w:r>
      <w:r w:rsidRPr="00C378D5">
        <w:rPr>
          <w:rFonts w:cs="Times New Roman"/>
          <w:szCs w:val="24"/>
        </w:rPr>
        <w:t>участников образовательных отношений</w:t>
      </w:r>
      <w:r w:rsidRPr="00C378D5">
        <w:rPr>
          <w:rFonts w:eastAsia="Times New Roman" w:cs="Times New Roman"/>
          <w:bCs/>
          <w:szCs w:val="24"/>
          <w:lang w:eastAsia="ru-RU"/>
        </w:rPr>
        <w:t xml:space="preserve"> школы </w:t>
      </w:r>
      <w:r w:rsidRPr="00C378D5">
        <w:rPr>
          <w:rFonts w:eastAsia="Times New Roman" w:cs="Times New Roman"/>
          <w:szCs w:val="24"/>
          <w:lang w:eastAsia="ru-RU"/>
        </w:rPr>
        <w:t xml:space="preserve">имеет тенденцию к снижению, увеличивается процент неблагополучных семей, как в материальном, так и в социальном отношении, увеличивается число </w:t>
      </w:r>
      <w:r w:rsidRPr="00C378D5">
        <w:rPr>
          <w:rFonts w:cs="Times New Roman"/>
          <w:szCs w:val="24"/>
        </w:rPr>
        <w:t>участников образовательных отношений</w:t>
      </w:r>
      <w:r w:rsidRPr="00C378D5">
        <w:rPr>
          <w:rFonts w:eastAsia="Times New Roman" w:cs="Times New Roman"/>
          <w:szCs w:val="24"/>
          <w:lang w:eastAsia="ru-RU"/>
        </w:rPr>
        <w:t xml:space="preserve"> с </w:t>
      </w:r>
      <w:proofErr w:type="gramStart"/>
      <w:r w:rsidRPr="00C378D5">
        <w:rPr>
          <w:rFonts w:eastAsia="Times New Roman" w:cs="Times New Roman"/>
          <w:szCs w:val="24"/>
          <w:lang w:eastAsia="ru-RU"/>
        </w:rPr>
        <w:t>хроническими  заболеваниями</w:t>
      </w:r>
      <w:proofErr w:type="gramEnd"/>
      <w:r w:rsidRPr="00C378D5">
        <w:rPr>
          <w:rFonts w:eastAsia="Times New Roman" w:cs="Times New Roman"/>
          <w:szCs w:val="24"/>
          <w:lang w:eastAsia="ru-RU"/>
        </w:rPr>
        <w:t>.</w:t>
      </w:r>
    </w:p>
    <w:p w:rsidR="00DE429B" w:rsidRPr="00C378D5" w:rsidRDefault="00DE429B" w:rsidP="000B42BA">
      <w:pPr>
        <w:spacing w:after="0"/>
        <w:ind w:firstLine="709"/>
        <w:rPr>
          <w:rFonts w:eastAsia="Calibri" w:cs="Times New Roman"/>
          <w:szCs w:val="24"/>
        </w:rPr>
      </w:pPr>
      <w:r w:rsidRPr="00C378D5">
        <w:rPr>
          <w:rFonts w:eastAsia="Calibri" w:cs="Times New Roman"/>
          <w:szCs w:val="24"/>
        </w:rPr>
        <w:lastRenderedPageBreak/>
        <w:t xml:space="preserve">Учитывая особенности </w:t>
      </w:r>
      <w:r w:rsidRPr="00C378D5">
        <w:rPr>
          <w:rFonts w:cs="Times New Roman"/>
          <w:szCs w:val="24"/>
        </w:rPr>
        <w:t>психофизического состояния детей КМНС</w:t>
      </w:r>
      <w:r w:rsidRPr="00C378D5">
        <w:rPr>
          <w:rFonts w:eastAsia="Calibri" w:cs="Times New Roman"/>
          <w:szCs w:val="24"/>
        </w:rPr>
        <w:t>,</w:t>
      </w:r>
      <w:r w:rsidRPr="00C378D5">
        <w:rPr>
          <w:rFonts w:cs="Times New Roman"/>
          <w:szCs w:val="24"/>
        </w:rPr>
        <w:t xml:space="preserve"> </w:t>
      </w:r>
      <w:r w:rsidRPr="00C378D5">
        <w:rPr>
          <w:rFonts w:eastAsia="Calibri" w:cs="Times New Roman"/>
          <w:szCs w:val="24"/>
        </w:rPr>
        <w:t xml:space="preserve">школа-интернат строит учебный процесс через реализацию образовательных программ основного общего образования, при необходимости </w:t>
      </w:r>
      <w:proofErr w:type="gramStart"/>
      <w:r w:rsidRPr="00C378D5">
        <w:rPr>
          <w:rFonts w:cs="Times New Roman"/>
          <w:szCs w:val="24"/>
        </w:rPr>
        <w:t>адаптированных  программ</w:t>
      </w:r>
      <w:proofErr w:type="gramEnd"/>
      <w:r w:rsidRPr="00C378D5">
        <w:rPr>
          <w:rFonts w:cs="Times New Roman"/>
          <w:szCs w:val="24"/>
        </w:rPr>
        <w:t xml:space="preserve"> </w:t>
      </w:r>
      <w:r w:rsidRPr="00C378D5">
        <w:rPr>
          <w:rFonts w:eastAsia="Calibri" w:cs="Times New Roman"/>
          <w:szCs w:val="24"/>
        </w:rPr>
        <w:t>7, 8 видов</w:t>
      </w:r>
      <w:r w:rsidRPr="00C378D5">
        <w:rPr>
          <w:rFonts w:cs="Times New Roman"/>
          <w:szCs w:val="24"/>
        </w:rPr>
        <w:t>.</w:t>
      </w:r>
    </w:p>
    <w:p w:rsidR="00DE429B" w:rsidRPr="00C378D5" w:rsidRDefault="00DE429B" w:rsidP="000B42BA">
      <w:pPr>
        <w:spacing w:after="0"/>
        <w:ind w:firstLine="709"/>
        <w:rPr>
          <w:rFonts w:cs="Times New Roman"/>
          <w:szCs w:val="24"/>
          <w:shd w:val="clear" w:color="auto" w:fill="FFFFFF"/>
        </w:rPr>
      </w:pPr>
      <w:proofErr w:type="gramStart"/>
      <w:r w:rsidRPr="00C378D5">
        <w:rPr>
          <w:rFonts w:cs="Times New Roman"/>
          <w:szCs w:val="24"/>
          <w:shd w:val="clear" w:color="auto" w:fill="FFFFFF"/>
        </w:rPr>
        <w:t>Дети  коренных</w:t>
      </w:r>
      <w:proofErr w:type="gramEnd"/>
      <w:r w:rsidRPr="00C378D5">
        <w:rPr>
          <w:rFonts w:cs="Times New Roman"/>
          <w:szCs w:val="24"/>
          <w:shd w:val="clear" w:color="auto" w:fill="FFFFFF"/>
        </w:rPr>
        <w:t xml:space="preserve"> народов Севера: рыбаков, оленеводов находятся в  тундре до 6-7 лет, где воспитанием занимаются родители. При поступлении в школу-</w:t>
      </w:r>
      <w:proofErr w:type="gramStart"/>
      <w:r w:rsidRPr="00C378D5">
        <w:rPr>
          <w:rFonts w:cs="Times New Roman"/>
          <w:szCs w:val="24"/>
          <w:shd w:val="clear" w:color="auto" w:fill="FFFFFF"/>
        </w:rPr>
        <w:t>интернат  они</w:t>
      </w:r>
      <w:proofErr w:type="gramEnd"/>
      <w:r w:rsidRPr="00C378D5">
        <w:rPr>
          <w:rFonts w:cs="Times New Roman"/>
          <w:szCs w:val="24"/>
          <w:shd w:val="clear" w:color="auto" w:fill="FFFFFF"/>
        </w:rPr>
        <w:t xml:space="preserve"> испытывают трудности познавательного и коммуникативного характера,  отличаются бедным словарным запасом, дети не усваивают учебный материал, не в состоянии подчиняться школьным требованиям, иногда отказываются выполнять режимные моменты в школе и интернате.</w:t>
      </w:r>
    </w:p>
    <w:p w:rsidR="00DE429B" w:rsidRPr="00C378D5" w:rsidRDefault="00DE429B" w:rsidP="000B42BA">
      <w:pPr>
        <w:spacing w:after="0"/>
        <w:ind w:firstLine="709"/>
        <w:rPr>
          <w:rStyle w:val="apple-converted-space"/>
          <w:rFonts w:cs="Times New Roman"/>
          <w:szCs w:val="24"/>
        </w:rPr>
      </w:pPr>
      <w:r w:rsidRPr="00C378D5">
        <w:rPr>
          <w:rFonts w:cs="Times New Roman"/>
          <w:szCs w:val="24"/>
          <w:shd w:val="clear" w:color="auto" w:fill="FFFFFF"/>
        </w:rPr>
        <w:t>Ребенку, вывезенному из тундры, необходимо адаптироваться к новой системе обучения, к высоким умственным нагрузкам, к новому режиму в интернате, к новым межличностным отношениям, к коллективу класса, интерната и ко многому другому, что составляет понятие «обучение в школе». Начало обучения в школе позволяет ребенку занять новую жизненную позицию и перейти к выполнению общественно-значимой учебной деятельности. Ребенок-северянин имеет особенности развития личности и сталкивается с трудностями, которые возникают в процессе взаимодействия мотивационно-смысловых структур личности ребенка с новой социальной ситуацией развития, в которой он оказывается, придя в школу. У ребенка прослеживаются специфические аспекты поведения личности, которые оказываются неадекватными, и, в конечном итоге, приводят к появлению психологических новообразований, тормозящих развитие ребенка.</w:t>
      </w:r>
      <w:r w:rsidRPr="00C378D5">
        <w:rPr>
          <w:rStyle w:val="apple-converted-space"/>
          <w:rFonts w:cs="Times New Roman"/>
          <w:szCs w:val="24"/>
          <w:shd w:val="clear" w:color="auto" w:fill="FFFFFF"/>
        </w:rPr>
        <w:t>  Задача первичной адаптации происходит в начальной школе, следующим этапом адаптации является вторая ступень обучения – основная школа.</w:t>
      </w:r>
    </w:p>
    <w:p w:rsidR="00DE429B" w:rsidRPr="00C378D5" w:rsidRDefault="00DE429B" w:rsidP="000B42BA">
      <w:pPr>
        <w:spacing w:after="0"/>
        <w:ind w:firstLine="709"/>
        <w:rPr>
          <w:rFonts w:cs="Times New Roman"/>
          <w:szCs w:val="24"/>
          <w:shd w:val="clear" w:color="auto" w:fill="FFFFFF"/>
        </w:rPr>
      </w:pPr>
      <w:r w:rsidRPr="00C378D5">
        <w:rPr>
          <w:rFonts w:cs="Times New Roman"/>
          <w:szCs w:val="24"/>
          <w:shd w:val="clear" w:color="auto" w:fill="FFFFFF"/>
        </w:rPr>
        <w:t>Предусмотренная практика воспитания детей малочисленных народов Севера круглосуточно в школах-интернатах приводит к потере навыков работы в традиционных видах деятельности, родного языка, искусства и культуры своего народа и, кроме того, способствует возникновению эмоционального дискомфорта — своего рода болезни психики, связанной с длительным отрывом от семьи, что приводит к размыванию жизненных ориентиров. Именно этим следует объяснить ухудшение взаимоотношений детей со сверстниками, педагогами, падение интереса к дальнейшему образованию.</w:t>
      </w:r>
    </w:p>
    <w:p w:rsidR="00DE429B" w:rsidRPr="00C378D5" w:rsidRDefault="00DE429B" w:rsidP="000B42BA">
      <w:pPr>
        <w:spacing w:after="0"/>
        <w:ind w:firstLine="709"/>
        <w:rPr>
          <w:rFonts w:cs="Times New Roman"/>
          <w:szCs w:val="24"/>
          <w:shd w:val="clear" w:color="auto" w:fill="FFFFFF"/>
        </w:rPr>
      </w:pPr>
      <w:r w:rsidRPr="00C378D5">
        <w:rPr>
          <w:rFonts w:cs="Times New Roman"/>
          <w:szCs w:val="24"/>
          <w:shd w:val="clear" w:color="auto" w:fill="FFFFFF"/>
        </w:rPr>
        <w:t xml:space="preserve">В корпусах интерната традиционно проводятся специально организованные мероприятия, которые способствуют социальной адаптации детей коренных народов Севера к условиям школы-интерната: деловая игра «Выборы Совета интерната», День самоуправления, акции «Милосердие», «Портфель ученика», «Радуга жизни», «Мой дом  и чист, и  светел»,  «Новый год», «Цветы на окошке», «Воспитанник-воспитаннику», «Со спортом дружить - здоровым быть», «День благодарения и награждения». </w:t>
      </w:r>
    </w:p>
    <w:p w:rsidR="00DE429B" w:rsidRPr="00C378D5" w:rsidRDefault="00DE429B" w:rsidP="000B42BA">
      <w:pPr>
        <w:spacing w:after="0"/>
        <w:ind w:firstLine="709"/>
        <w:rPr>
          <w:rFonts w:eastAsia="Calibri" w:cs="Times New Roman"/>
          <w:szCs w:val="24"/>
          <w:lang w:eastAsia="ar-SA"/>
        </w:rPr>
      </w:pPr>
      <w:r w:rsidRPr="00C378D5">
        <w:rPr>
          <w:rFonts w:eastAsia="Times New Roman" w:cs="Times New Roman"/>
          <w:bCs/>
          <w:szCs w:val="24"/>
          <w:lang w:eastAsia="ru-RU"/>
        </w:rPr>
        <w:t>Исходя из этого, ш</w:t>
      </w:r>
      <w:r w:rsidRPr="00C378D5">
        <w:rPr>
          <w:rFonts w:eastAsia="Calibri" w:cs="Times New Roman"/>
          <w:szCs w:val="24"/>
          <w:lang w:eastAsia="ar-SA"/>
        </w:rPr>
        <w:t>кола-</w:t>
      </w:r>
      <w:proofErr w:type="gramStart"/>
      <w:r w:rsidRPr="00C378D5">
        <w:rPr>
          <w:rFonts w:eastAsia="Calibri" w:cs="Times New Roman"/>
          <w:szCs w:val="24"/>
          <w:lang w:eastAsia="ar-SA"/>
        </w:rPr>
        <w:t>интернат  при</w:t>
      </w:r>
      <w:proofErr w:type="gramEnd"/>
      <w:r w:rsidRPr="00C378D5">
        <w:rPr>
          <w:rFonts w:eastAsia="Calibri" w:cs="Times New Roman"/>
          <w:szCs w:val="24"/>
          <w:lang w:eastAsia="ar-SA"/>
        </w:rPr>
        <w:t xml:space="preserve"> переходе с  перво</w:t>
      </w:r>
      <w:r w:rsidR="00365D3A" w:rsidRPr="00C378D5">
        <w:rPr>
          <w:rFonts w:eastAsia="Calibri" w:cs="Times New Roman"/>
          <w:szCs w:val="24"/>
          <w:lang w:eastAsia="ar-SA"/>
        </w:rPr>
        <w:t>го</w:t>
      </w:r>
      <w:r w:rsidRPr="00C378D5">
        <w:rPr>
          <w:rFonts w:eastAsia="Calibri" w:cs="Times New Roman"/>
          <w:szCs w:val="24"/>
          <w:lang w:eastAsia="ar-SA"/>
        </w:rPr>
        <w:t xml:space="preserve"> на втор</w:t>
      </w:r>
      <w:r w:rsidR="00365D3A" w:rsidRPr="00C378D5">
        <w:rPr>
          <w:rFonts w:eastAsia="Calibri" w:cs="Times New Roman"/>
          <w:szCs w:val="24"/>
          <w:lang w:eastAsia="ar-SA"/>
        </w:rPr>
        <w:t>ой</w:t>
      </w:r>
      <w:r w:rsidRPr="00C378D5">
        <w:rPr>
          <w:rFonts w:eastAsia="Calibri" w:cs="Times New Roman"/>
          <w:szCs w:val="24"/>
          <w:lang w:eastAsia="ar-SA"/>
        </w:rPr>
        <w:t xml:space="preserve"> </w:t>
      </w:r>
      <w:r w:rsidR="00365D3A" w:rsidRPr="00C378D5">
        <w:rPr>
          <w:rFonts w:eastAsia="Calibri" w:cs="Times New Roman"/>
          <w:szCs w:val="24"/>
          <w:lang w:eastAsia="ar-SA"/>
        </w:rPr>
        <w:t>уровень</w:t>
      </w:r>
      <w:r w:rsidRPr="00C378D5">
        <w:rPr>
          <w:rFonts w:eastAsia="Calibri" w:cs="Times New Roman"/>
          <w:szCs w:val="24"/>
          <w:lang w:eastAsia="ar-SA"/>
        </w:rPr>
        <w:t xml:space="preserve"> строит учебный процесс с учетом пс</w:t>
      </w:r>
      <w:r w:rsidRPr="00C378D5">
        <w:rPr>
          <w:rFonts w:eastAsia="@Arial Unicode MS" w:cs="Times New Roman"/>
          <w:szCs w:val="24"/>
          <w:lang w:eastAsia="ar-SA"/>
        </w:rPr>
        <w:t>ихолого-педагогических и национальных особенностей развития детей, связанных:</w:t>
      </w:r>
      <w:r w:rsidRPr="00C378D5">
        <w:rPr>
          <w:rFonts w:eastAsia="Calibri" w:cs="Times New Roman"/>
          <w:szCs w:val="24"/>
          <w:lang w:eastAsia="ar-SA"/>
        </w:rPr>
        <w:t xml:space="preserve"> </w:t>
      </w:r>
    </w:p>
    <w:p w:rsidR="00DE429B" w:rsidRPr="00C378D5" w:rsidRDefault="00DE429B" w:rsidP="000B42BA">
      <w:pPr>
        <w:pStyle w:val="a8"/>
        <w:numPr>
          <w:ilvl w:val="0"/>
          <w:numId w:val="3"/>
        </w:numPr>
        <w:tabs>
          <w:tab w:val="left" w:pos="993"/>
        </w:tabs>
        <w:spacing w:after="0"/>
        <w:ind w:left="0" w:firstLine="709"/>
        <w:jc w:val="both"/>
        <w:rPr>
          <w:rFonts w:ascii="Times New Roman" w:eastAsia="Calibri" w:hAnsi="Times New Roman" w:cs="Times New Roman"/>
          <w:sz w:val="24"/>
          <w:szCs w:val="24"/>
          <w:lang w:eastAsia="ar-SA"/>
        </w:rPr>
      </w:pPr>
      <w:r w:rsidRPr="00C378D5">
        <w:rPr>
          <w:rFonts w:ascii="Times New Roman" w:eastAsia="Calibri" w:hAnsi="Times New Roman" w:cs="Times New Roman"/>
          <w:sz w:val="24"/>
          <w:szCs w:val="24"/>
          <w:lang w:eastAsia="ar-SA"/>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C378D5">
        <w:rPr>
          <w:rFonts w:ascii="Times New Roman" w:eastAsia="Calibri" w:hAnsi="Times New Roman" w:cs="Times New Roman"/>
          <w:b/>
          <w:sz w:val="24"/>
          <w:szCs w:val="24"/>
          <w:lang w:eastAsia="ar-SA"/>
        </w:rPr>
        <w:t xml:space="preserve"> </w:t>
      </w:r>
      <w:r w:rsidRPr="00C378D5">
        <w:rPr>
          <w:rFonts w:ascii="Times New Roman" w:eastAsia="Calibri" w:hAnsi="Times New Roman" w:cs="Times New Roman"/>
          <w:sz w:val="24"/>
          <w:szCs w:val="24"/>
          <w:lang w:eastAsia="ar-SA"/>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w:t>
      </w:r>
      <w:r w:rsidRPr="00C378D5">
        <w:rPr>
          <w:rFonts w:ascii="Times New Roman" w:eastAsia="Calibri" w:hAnsi="Times New Roman" w:cs="Times New Roman"/>
          <w:sz w:val="24"/>
          <w:szCs w:val="24"/>
          <w:lang w:eastAsia="ar-SA"/>
        </w:rPr>
        <w:lastRenderedPageBreak/>
        <w:t>освоение и самостоятельное осуществление контрольных и оценочных действий, инициативу в организации учебного сотрудничества;</w:t>
      </w:r>
    </w:p>
    <w:p w:rsidR="00DE429B" w:rsidRPr="00C378D5" w:rsidRDefault="00DE429B" w:rsidP="000B42BA">
      <w:pPr>
        <w:numPr>
          <w:ilvl w:val="0"/>
          <w:numId w:val="2"/>
        </w:numPr>
        <w:tabs>
          <w:tab w:val="left" w:pos="993"/>
        </w:tabs>
        <w:spacing w:after="0"/>
        <w:ind w:left="0" w:firstLine="709"/>
        <w:rPr>
          <w:rFonts w:eastAsia="Calibri" w:cs="Times New Roman"/>
          <w:szCs w:val="24"/>
          <w:lang w:eastAsia="ar-SA"/>
        </w:rPr>
      </w:pPr>
      <w:r w:rsidRPr="00C378D5">
        <w:rPr>
          <w:rFonts w:eastAsia="Calibri" w:cs="Times New Roman"/>
          <w:szCs w:val="24"/>
          <w:lang w:eastAsia="ar-SA"/>
        </w:rPr>
        <w:t xml:space="preserve">с осуществлением,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C378D5">
        <w:rPr>
          <w:rFonts w:eastAsia="Calibri" w:cs="Times New Roman"/>
          <w:szCs w:val="24"/>
          <w:lang w:eastAsia="ar-SA"/>
        </w:rPr>
        <w:t>временнóй</w:t>
      </w:r>
      <w:proofErr w:type="spellEnd"/>
      <w:r w:rsidRPr="00C378D5">
        <w:rPr>
          <w:rFonts w:eastAsia="Calibri" w:cs="Times New Roman"/>
          <w:szCs w:val="24"/>
          <w:lang w:eastAsia="ar-SA"/>
        </w:rPr>
        <w:t xml:space="preserve"> перспективе;</w:t>
      </w:r>
    </w:p>
    <w:p w:rsidR="00DE429B" w:rsidRPr="00C378D5" w:rsidRDefault="00DE429B" w:rsidP="000B42BA">
      <w:pPr>
        <w:numPr>
          <w:ilvl w:val="0"/>
          <w:numId w:val="2"/>
        </w:numPr>
        <w:tabs>
          <w:tab w:val="left" w:pos="993"/>
        </w:tabs>
        <w:spacing w:after="0"/>
        <w:ind w:left="0" w:firstLine="709"/>
        <w:rPr>
          <w:rFonts w:eastAsia="Calibri" w:cs="Times New Roman"/>
          <w:szCs w:val="24"/>
          <w:lang w:eastAsia="ar-SA"/>
        </w:rPr>
      </w:pPr>
      <w:r w:rsidRPr="00C378D5">
        <w:rPr>
          <w:rFonts w:eastAsia="Calibri" w:cs="Times New Roman"/>
          <w:szCs w:val="24"/>
          <w:lang w:eastAsia="ar-SA"/>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DE429B" w:rsidRPr="00C378D5" w:rsidRDefault="00DE429B" w:rsidP="000B42BA">
      <w:pPr>
        <w:numPr>
          <w:ilvl w:val="0"/>
          <w:numId w:val="2"/>
        </w:numPr>
        <w:tabs>
          <w:tab w:val="left" w:pos="993"/>
        </w:tabs>
        <w:spacing w:after="0"/>
        <w:ind w:left="0" w:firstLine="709"/>
        <w:rPr>
          <w:rFonts w:eastAsia="Calibri" w:cs="Times New Roman"/>
          <w:szCs w:val="24"/>
          <w:lang w:eastAsia="ar-SA"/>
        </w:rPr>
      </w:pPr>
      <w:r w:rsidRPr="00C378D5">
        <w:rPr>
          <w:rFonts w:eastAsia="@Arial Unicode MS" w:cs="Times New Roman"/>
          <w:szCs w:val="24"/>
          <w:lang w:eastAsia="ar-SA"/>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DE429B" w:rsidRPr="00C378D5" w:rsidRDefault="00DE429B" w:rsidP="000B42BA">
      <w:pPr>
        <w:numPr>
          <w:ilvl w:val="0"/>
          <w:numId w:val="2"/>
        </w:numPr>
        <w:tabs>
          <w:tab w:val="left" w:pos="993"/>
        </w:tabs>
        <w:spacing w:after="0"/>
        <w:ind w:left="0" w:firstLine="709"/>
        <w:rPr>
          <w:rFonts w:eastAsia="Calibri" w:cs="Times New Roman"/>
          <w:szCs w:val="24"/>
          <w:lang w:eastAsia="ar-SA"/>
        </w:rPr>
      </w:pPr>
      <w:r w:rsidRPr="00C378D5">
        <w:rPr>
          <w:rFonts w:eastAsia="@Arial Unicode MS" w:cs="Times New Roman"/>
          <w:szCs w:val="24"/>
          <w:lang w:eastAsia="ar-SA"/>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DE429B" w:rsidRPr="00C378D5" w:rsidRDefault="00DE429B" w:rsidP="000B42BA">
      <w:pPr>
        <w:spacing w:after="0"/>
        <w:ind w:firstLine="709"/>
        <w:rPr>
          <w:rFonts w:eastAsia="@Arial Unicode MS" w:cs="Times New Roman"/>
          <w:szCs w:val="24"/>
          <w:lang w:eastAsia="ar-SA"/>
        </w:rPr>
      </w:pPr>
      <w:r w:rsidRPr="00C378D5">
        <w:rPr>
          <w:rFonts w:eastAsia="@Arial Unicode MS" w:cs="Times New Roman"/>
          <w:szCs w:val="24"/>
          <w:lang w:eastAsia="ar-SA"/>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DE429B" w:rsidRPr="00C378D5" w:rsidRDefault="00DE429B" w:rsidP="000B42BA">
      <w:pPr>
        <w:spacing w:after="0"/>
        <w:ind w:firstLine="709"/>
        <w:rPr>
          <w:rFonts w:eastAsia="@Arial Unicode MS" w:cs="Times New Roman"/>
          <w:szCs w:val="24"/>
          <w:lang w:eastAsia="ar-SA"/>
        </w:rPr>
      </w:pPr>
      <w:r w:rsidRPr="00C378D5">
        <w:rPr>
          <w:rFonts w:eastAsia="@Arial Unicode MS" w:cs="Times New Roman"/>
          <w:szCs w:val="24"/>
          <w:lang w:eastAsia="ar-SA"/>
        </w:rPr>
        <w:t>Содержание образования на второ</w:t>
      </w:r>
      <w:r w:rsidR="00365D3A" w:rsidRPr="00C378D5">
        <w:rPr>
          <w:rFonts w:eastAsia="@Arial Unicode MS" w:cs="Times New Roman"/>
          <w:szCs w:val="24"/>
          <w:lang w:eastAsia="ar-SA"/>
        </w:rPr>
        <w:t>м</w:t>
      </w:r>
      <w:r w:rsidRPr="00C378D5">
        <w:rPr>
          <w:rFonts w:eastAsia="@Arial Unicode MS" w:cs="Times New Roman"/>
          <w:szCs w:val="24"/>
          <w:lang w:eastAsia="ar-SA"/>
        </w:rPr>
        <w:t xml:space="preserve"> </w:t>
      </w:r>
      <w:r w:rsidR="00365D3A" w:rsidRPr="00C378D5">
        <w:rPr>
          <w:rFonts w:eastAsia="@Arial Unicode MS" w:cs="Times New Roman"/>
          <w:szCs w:val="24"/>
          <w:lang w:eastAsia="ar-SA"/>
        </w:rPr>
        <w:t>уровне</w:t>
      </w:r>
      <w:r w:rsidRPr="00C378D5">
        <w:rPr>
          <w:rFonts w:eastAsia="@Arial Unicode MS" w:cs="Times New Roman"/>
          <w:szCs w:val="24"/>
          <w:lang w:eastAsia="ar-SA"/>
        </w:rPr>
        <w:t xml:space="preserve"> обучения ориентировано на:</w:t>
      </w:r>
    </w:p>
    <w:p w:rsidR="00DE429B" w:rsidRPr="00C378D5" w:rsidRDefault="00DE429B" w:rsidP="000B42BA">
      <w:pPr>
        <w:spacing w:after="0"/>
        <w:ind w:firstLine="709"/>
        <w:rPr>
          <w:rFonts w:eastAsia="@Arial Unicode MS" w:cs="Times New Roman"/>
          <w:szCs w:val="24"/>
          <w:lang w:eastAsia="ar-SA"/>
        </w:rPr>
      </w:pPr>
      <w:r w:rsidRPr="00C378D5">
        <w:rPr>
          <w:rFonts w:eastAsia="@Arial Unicode MS" w:cs="Times New Roman"/>
          <w:szCs w:val="24"/>
          <w:lang w:eastAsia="ar-SA"/>
        </w:rPr>
        <w:t>- 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w:t>
      </w:r>
    </w:p>
    <w:p w:rsidR="00DE429B" w:rsidRPr="00C378D5" w:rsidRDefault="00DE429B" w:rsidP="000B42BA">
      <w:pPr>
        <w:spacing w:after="0"/>
        <w:ind w:firstLine="709"/>
        <w:rPr>
          <w:rFonts w:eastAsia="@Arial Unicode MS" w:cs="Times New Roman"/>
          <w:szCs w:val="24"/>
          <w:lang w:eastAsia="ar-SA"/>
        </w:rPr>
      </w:pPr>
      <w:r w:rsidRPr="00C378D5">
        <w:rPr>
          <w:rFonts w:eastAsia="@Arial Unicode MS" w:cs="Times New Roman"/>
          <w:szCs w:val="24"/>
          <w:lang w:eastAsia="ar-SA"/>
        </w:rPr>
        <w:t>- совершенствование учебных умений и навыков самообразовательной работы при условии эффективного использования времени индивидуальных консультаций, групповых форм сотрудничества;</w:t>
      </w:r>
    </w:p>
    <w:p w:rsidR="00DE429B" w:rsidRPr="00C378D5" w:rsidRDefault="00DE429B" w:rsidP="000B42BA">
      <w:pPr>
        <w:spacing w:after="0"/>
        <w:ind w:firstLine="709"/>
        <w:rPr>
          <w:rFonts w:eastAsia="@Arial Unicode MS" w:cs="Times New Roman"/>
          <w:szCs w:val="24"/>
          <w:lang w:eastAsia="ar-SA"/>
        </w:rPr>
      </w:pPr>
      <w:r w:rsidRPr="00C378D5">
        <w:rPr>
          <w:rFonts w:eastAsia="@Arial Unicode MS" w:cs="Times New Roman"/>
          <w:szCs w:val="24"/>
          <w:lang w:eastAsia="ar-SA"/>
        </w:rPr>
        <w:t>- совершенствование организации предпрофильного обучения;</w:t>
      </w:r>
    </w:p>
    <w:p w:rsidR="00DE429B" w:rsidRPr="00C378D5" w:rsidRDefault="00DE429B" w:rsidP="000B42BA">
      <w:pPr>
        <w:spacing w:after="0"/>
        <w:ind w:firstLine="709"/>
        <w:rPr>
          <w:rFonts w:eastAsia="@Arial Unicode MS" w:cs="Times New Roman"/>
          <w:szCs w:val="24"/>
          <w:lang w:eastAsia="ar-SA"/>
        </w:rPr>
      </w:pPr>
      <w:r w:rsidRPr="00C378D5">
        <w:rPr>
          <w:rFonts w:eastAsia="@Arial Unicode MS" w:cs="Times New Roman"/>
          <w:szCs w:val="24"/>
          <w:lang w:eastAsia="ar-SA"/>
        </w:rPr>
        <w:t xml:space="preserve">- формирование системы «портфолио» </w:t>
      </w:r>
      <w:r w:rsidRPr="00C378D5">
        <w:rPr>
          <w:rFonts w:cs="Times New Roman"/>
          <w:szCs w:val="24"/>
        </w:rPr>
        <w:t>участников образовательных отношений</w:t>
      </w:r>
      <w:r w:rsidRPr="00C378D5">
        <w:rPr>
          <w:rFonts w:eastAsia="@Arial Unicode MS" w:cs="Times New Roman"/>
          <w:szCs w:val="24"/>
          <w:lang w:eastAsia="ar-SA"/>
        </w:rPr>
        <w:t xml:space="preserve"> как основы конкурсного отбора в профильные классы.</w:t>
      </w:r>
    </w:p>
    <w:p w:rsidR="00DE429B" w:rsidRPr="00F030E2" w:rsidRDefault="00DE429B" w:rsidP="000B42BA">
      <w:pPr>
        <w:spacing w:after="0"/>
        <w:ind w:firstLine="709"/>
        <w:rPr>
          <w:rFonts w:eastAsia="Times New Roman" w:cs="Times New Roman"/>
          <w:szCs w:val="24"/>
          <w:lang w:eastAsia="ru-RU"/>
        </w:rPr>
      </w:pPr>
      <w:r w:rsidRPr="00F030E2">
        <w:rPr>
          <w:rFonts w:eastAsia="Times New Roman" w:cs="Times New Roman"/>
          <w:szCs w:val="24"/>
          <w:lang w:eastAsia="ru-RU"/>
        </w:rPr>
        <w:t xml:space="preserve">Определены </w:t>
      </w:r>
      <w:r w:rsidRPr="00F030E2">
        <w:rPr>
          <w:rFonts w:eastAsia="Times New Roman" w:cs="Times New Roman"/>
          <w:b/>
          <w:bCs/>
          <w:szCs w:val="24"/>
          <w:lang w:eastAsia="ru-RU"/>
        </w:rPr>
        <w:t>перспективные направления деятельности:</w:t>
      </w:r>
    </w:p>
    <w:p w:rsidR="00704FBD" w:rsidRPr="00F030E2" w:rsidRDefault="00DE429B" w:rsidP="000B42BA">
      <w:pPr>
        <w:numPr>
          <w:ilvl w:val="0"/>
          <w:numId w:val="4"/>
        </w:numPr>
        <w:tabs>
          <w:tab w:val="left" w:pos="993"/>
        </w:tabs>
        <w:spacing w:after="0"/>
        <w:ind w:left="0" w:firstLine="709"/>
        <w:rPr>
          <w:rFonts w:eastAsia="Times New Roman" w:cs="Times New Roman"/>
          <w:szCs w:val="24"/>
          <w:lang w:eastAsia="ru-RU"/>
        </w:rPr>
      </w:pPr>
      <w:r w:rsidRPr="00F030E2">
        <w:rPr>
          <w:rFonts w:eastAsia="Times New Roman" w:cs="Times New Roman"/>
          <w:iCs/>
          <w:szCs w:val="24"/>
          <w:lang w:eastAsia="ru-RU"/>
        </w:rPr>
        <w:t xml:space="preserve">освоение </w:t>
      </w:r>
      <w:r w:rsidR="00704FBD" w:rsidRPr="00F030E2">
        <w:rPr>
          <w:rFonts w:eastAsia="Times New Roman" w:cs="Times New Roman"/>
          <w:iCs/>
          <w:szCs w:val="24"/>
          <w:lang w:eastAsia="ru-RU"/>
        </w:rPr>
        <w:t>ФГОС ООО</w:t>
      </w:r>
      <w:r w:rsidRPr="00F030E2">
        <w:rPr>
          <w:rFonts w:eastAsia="Times New Roman" w:cs="Times New Roman"/>
          <w:iCs/>
          <w:szCs w:val="24"/>
          <w:lang w:eastAsia="ru-RU"/>
        </w:rPr>
        <w:t>.</w:t>
      </w:r>
    </w:p>
    <w:p w:rsidR="00DE429B" w:rsidRPr="00F030E2" w:rsidRDefault="00667EF2" w:rsidP="000B42BA">
      <w:pPr>
        <w:numPr>
          <w:ilvl w:val="0"/>
          <w:numId w:val="4"/>
        </w:numPr>
        <w:tabs>
          <w:tab w:val="left" w:pos="993"/>
        </w:tabs>
        <w:spacing w:after="0"/>
        <w:ind w:left="0" w:firstLine="709"/>
        <w:rPr>
          <w:rFonts w:eastAsia="Times New Roman" w:cs="Times New Roman"/>
          <w:szCs w:val="24"/>
          <w:lang w:eastAsia="ru-RU"/>
        </w:rPr>
      </w:pPr>
      <w:r w:rsidRPr="00F030E2">
        <w:rPr>
          <w:rFonts w:eastAsia="Times New Roman" w:cs="Times New Roman"/>
          <w:iCs/>
          <w:szCs w:val="24"/>
          <w:lang w:eastAsia="ru-RU"/>
        </w:rPr>
        <w:t>освоение</w:t>
      </w:r>
      <w:r w:rsidR="00704FBD" w:rsidRPr="00F030E2">
        <w:rPr>
          <w:rFonts w:eastAsia="Times New Roman" w:cs="Times New Roman"/>
          <w:iCs/>
          <w:szCs w:val="24"/>
          <w:lang w:eastAsia="ru-RU"/>
        </w:rPr>
        <w:t xml:space="preserve"> ФГОС СОО</w:t>
      </w:r>
      <w:r w:rsidRPr="00F030E2">
        <w:rPr>
          <w:rFonts w:eastAsia="Times New Roman" w:cs="Times New Roman"/>
          <w:iCs/>
          <w:szCs w:val="24"/>
          <w:lang w:eastAsia="ru-RU"/>
        </w:rPr>
        <w:t xml:space="preserve">. </w:t>
      </w:r>
    </w:p>
    <w:p w:rsidR="00DE429B" w:rsidRPr="00F030E2" w:rsidRDefault="00DE429B" w:rsidP="000B42BA">
      <w:pPr>
        <w:numPr>
          <w:ilvl w:val="0"/>
          <w:numId w:val="4"/>
        </w:numPr>
        <w:tabs>
          <w:tab w:val="left" w:pos="993"/>
        </w:tabs>
        <w:spacing w:after="0"/>
        <w:ind w:left="0" w:firstLine="709"/>
        <w:rPr>
          <w:rFonts w:eastAsia="Times New Roman" w:cs="Times New Roman"/>
          <w:szCs w:val="24"/>
          <w:lang w:eastAsia="ru-RU"/>
        </w:rPr>
      </w:pPr>
      <w:r w:rsidRPr="00F030E2">
        <w:rPr>
          <w:rFonts w:eastAsia="Times New Roman" w:cs="Times New Roman"/>
          <w:iCs/>
          <w:szCs w:val="24"/>
          <w:lang w:eastAsia="ru-RU"/>
        </w:rPr>
        <w:t>повышение учительского потенциала;</w:t>
      </w:r>
    </w:p>
    <w:p w:rsidR="00DE429B" w:rsidRPr="00F030E2" w:rsidRDefault="00DE429B" w:rsidP="000B42BA">
      <w:pPr>
        <w:numPr>
          <w:ilvl w:val="0"/>
          <w:numId w:val="4"/>
        </w:numPr>
        <w:tabs>
          <w:tab w:val="left" w:pos="993"/>
        </w:tabs>
        <w:spacing w:after="0"/>
        <w:ind w:left="0" w:firstLine="709"/>
        <w:rPr>
          <w:rFonts w:eastAsia="Times New Roman" w:cs="Times New Roman"/>
          <w:szCs w:val="24"/>
          <w:lang w:eastAsia="ru-RU"/>
        </w:rPr>
      </w:pPr>
      <w:r w:rsidRPr="00F030E2">
        <w:rPr>
          <w:rFonts w:eastAsia="Times New Roman" w:cs="Times New Roman"/>
          <w:iCs/>
          <w:szCs w:val="24"/>
          <w:lang w:eastAsia="ru-RU"/>
        </w:rPr>
        <w:t xml:space="preserve">введение, апробация и диагностика результатов предпрофильной подготовки; </w:t>
      </w:r>
    </w:p>
    <w:p w:rsidR="00DE429B" w:rsidRPr="00F030E2" w:rsidRDefault="00DE429B" w:rsidP="000B42BA">
      <w:pPr>
        <w:numPr>
          <w:ilvl w:val="0"/>
          <w:numId w:val="4"/>
        </w:numPr>
        <w:tabs>
          <w:tab w:val="left" w:pos="993"/>
        </w:tabs>
        <w:spacing w:after="0"/>
        <w:ind w:left="0" w:firstLine="709"/>
        <w:rPr>
          <w:rFonts w:eastAsia="Times New Roman" w:cs="Times New Roman"/>
          <w:szCs w:val="24"/>
          <w:lang w:eastAsia="ru-RU"/>
        </w:rPr>
      </w:pPr>
      <w:r w:rsidRPr="00F030E2">
        <w:rPr>
          <w:rFonts w:eastAsia="Times New Roman" w:cs="Times New Roman"/>
          <w:iCs/>
          <w:szCs w:val="24"/>
          <w:lang w:eastAsia="ru-RU"/>
        </w:rPr>
        <w:t xml:space="preserve">создание образовательных сред, обеспечивающих проявление одаренности и талантов каждого </w:t>
      </w:r>
      <w:r w:rsidRPr="00F030E2">
        <w:rPr>
          <w:rFonts w:cs="Times New Roman"/>
          <w:szCs w:val="24"/>
        </w:rPr>
        <w:t>участника образовательных отношений</w:t>
      </w:r>
      <w:r w:rsidRPr="00F030E2">
        <w:rPr>
          <w:rFonts w:eastAsia="Times New Roman" w:cs="Times New Roman"/>
          <w:iCs/>
          <w:szCs w:val="24"/>
          <w:lang w:eastAsia="ru-RU"/>
        </w:rPr>
        <w:t xml:space="preserve"> и их педагогическую поддержку;</w:t>
      </w:r>
    </w:p>
    <w:p w:rsidR="00DE429B" w:rsidRPr="00F030E2" w:rsidRDefault="00DE429B" w:rsidP="000B42BA">
      <w:pPr>
        <w:numPr>
          <w:ilvl w:val="0"/>
          <w:numId w:val="4"/>
        </w:numPr>
        <w:tabs>
          <w:tab w:val="left" w:pos="993"/>
        </w:tabs>
        <w:spacing w:after="0"/>
        <w:ind w:left="0" w:firstLine="709"/>
        <w:rPr>
          <w:rFonts w:eastAsia="Times New Roman" w:cs="Times New Roman"/>
          <w:szCs w:val="24"/>
          <w:lang w:eastAsia="ru-RU"/>
        </w:rPr>
      </w:pPr>
      <w:r w:rsidRPr="00F030E2">
        <w:rPr>
          <w:rFonts w:eastAsia="Times New Roman" w:cs="Times New Roman"/>
          <w:iCs/>
          <w:szCs w:val="24"/>
          <w:lang w:eastAsia="ru-RU"/>
        </w:rPr>
        <w:t>создание условий для построения индивидуальных образовательных маршрутов;</w:t>
      </w:r>
    </w:p>
    <w:p w:rsidR="00DE429B" w:rsidRPr="00F030E2" w:rsidRDefault="00DE429B" w:rsidP="000B42BA">
      <w:pPr>
        <w:numPr>
          <w:ilvl w:val="0"/>
          <w:numId w:val="4"/>
        </w:numPr>
        <w:tabs>
          <w:tab w:val="left" w:pos="993"/>
        </w:tabs>
        <w:spacing w:after="0"/>
        <w:ind w:left="0" w:firstLine="709"/>
        <w:rPr>
          <w:rFonts w:eastAsia="Times New Roman" w:cs="Times New Roman"/>
          <w:szCs w:val="24"/>
          <w:lang w:eastAsia="ru-RU"/>
        </w:rPr>
      </w:pPr>
      <w:r w:rsidRPr="00F030E2">
        <w:rPr>
          <w:rFonts w:eastAsia="Times New Roman" w:cs="Times New Roman"/>
          <w:iCs/>
          <w:szCs w:val="24"/>
          <w:lang w:eastAsia="ru-RU"/>
        </w:rPr>
        <w:t>сохранение национальной идентичности;</w:t>
      </w:r>
    </w:p>
    <w:p w:rsidR="00DE429B" w:rsidRPr="00F030E2" w:rsidRDefault="00DE429B" w:rsidP="000B42BA">
      <w:pPr>
        <w:numPr>
          <w:ilvl w:val="0"/>
          <w:numId w:val="4"/>
        </w:numPr>
        <w:tabs>
          <w:tab w:val="left" w:pos="993"/>
        </w:tabs>
        <w:spacing w:after="0"/>
        <w:ind w:left="0" w:firstLine="709"/>
        <w:rPr>
          <w:rFonts w:eastAsia="Times New Roman" w:cs="Times New Roman"/>
          <w:szCs w:val="24"/>
          <w:lang w:eastAsia="ru-RU"/>
        </w:rPr>
      </w:pPr>
      <w:r w:rsidRPr="00F030E2">
        <w:rPr>
          <w:rFonts w:eastAsia="Times New Roman" w:cs="Times New Roman"/>
          <w:iCs/>
          <w:szCs w:val="24"/>
          <w:lang w:eastAsia="ru-RU"/>
        </w:rPr>
        <w:t xml:space="preserve">развитие школьной системы сохранения и укрепления здоровья </w:t>
      </w:r>
      <w:r w:rsidRPr="00F030E2">
        <w:rPr>
          <w:rFonts w:cs="Times New Roman"/>
          <w:szCs w:val="24"/>
        </w:rPr>
        <w:t>участников образовательных отношений</w:t>
      </w:r>
      <w:r w:rsidRPr="00F030E2">
        <w:rPr>
          <w:rFonts w:eastAsia="Times New Roman" w:cs="Times New Roman"/>
          <w:iCs/>
          <w:szCs w:val="24"/>
          <w:lang w:eastAsia="ru-RU"/>
        </w:rPr>
        <w:t xml:space="preserve"> и педагогов.</w:t>
      </w:r>
    </w:p>
    <w:p w:rsidR="00DE429B" w:rsidRPr="00C378D5" w:rsidRDefault="00DE429B" w:rsidP="000B42BA">
      <w:pPr>
        <w:pStyle w:val="aa"/>
        <w:shd w:val="clear" w:color="auto" w:fill="auto"/>
        <w:spacing w:line="276" w:lineRule="auto"/>
        <w:ind w:firstLine="709"/>
        <w:jc w:val="both"/>
        <w:rPr>
          <w:b w:val="0"/>
          <w:color w:val="FF0000"/>
          <w:sz w:val="24"/>
          <w:szCs w:val="24"/>
        </w:rPr>
      </w:pPr>
      <w:r w:rsidRPr="00F030E2">
        <w:rPr>
          <w:b w:val="0"/>
          <w:sz w:val="24"/>
          <w:szCs w:val="24"/>
        </w:rPr>
        <w:t>Разнообразие индивидуальных образовательных траекторий и индивидуального развития каждого участника образовательных отношений обеспечивается в МКОУ ТШИ посредством дифференциации образовательного процесса по разным основаниям.</w:t>
      </w:r>
    </w:p>
    <w:p w:rsidR="00DE429B" w:rsidRPr="00C378D5" w:rsidRDefault="00DE429B" w:rsidP="000B42BA">
      <w:pPr>
        <w:shd w:val="clear" w:color="auto" w:fill="FFFFFF"/>
        <w:spacing w:after="0"/>
        <w:ind w:right="283"/>
        <w:textAlignment w:val="baseline"/>
        <w:rPr>
          <w:rFonts w:eastAsia="Times New Roman" w:cs="Times New Roman"/>
          <w:b/>
          <w:color w:val="FF0000"/>
          <w:szCs w:val="24"/>
        </w:rPr>
      </w:pPr>
    </w:p>
    <w:p w:rsidR="00EC26CE" w:rsidRPr="00F030E2" w:rsidRDefault="0000014C" w:rsidP="000B42BA">
      <w:pPr>
        <w:pStyle w:val="a8"/>
        <w:spacing w:after="0"/>
        <w:ind w:left="1069"/>
        <w:jc w:val="center"/>
        <w:rPr>
          <w:rFonts w:ascii="Times New Roman" w:hAnsi="Times New Roman" w:cs="Times New Roman"/>
          <w:b/>
          <w:sz w:val="24"/>
          <w:szCs w:val="24"/>
        </w:rPr>
      </w:pPr>
      <w:r w:rsidRPr="00F030E2">
        <w:rPr>
          <w:rFonts w:ascii="Times New Roman" w:hAnsi="Times New Roman" w:cs="Times New Roman"/>
          <w:b/>
          <w:sz w:val="24"/>
          <w:szCs w:val="24"/>
        </w:rPr>
        <w:lastRenderedPageBreak/>
        <w:t xml:space="preserve">3. </w:t>
      </w:r>
      <w:r w:rsidR="00EC26CE" w:rsidRPr="00F030E2">
        <w:rPr>
          <w:rFonts w:ascii="Times New Roman" w:hAnsi="Times New Roman" w:cs="Times New Roman"/>
          <w:b/>
          <w:sz w:val="24"/>
          <w:szCs w:val="24"/>
        </w:rPr>
        <w:t>Структура общеобразовательного учреждения, система его управления</w:t>
      </w:r>
    </w:p>
    <w:p w:rsidR="00EC26CE" w:rsidRPr="00F030E2" w:rsidRDefault="00EC26CE" w:rsidP="000B42BA">
      <w:pPr>
        <w:spacing w:after="0"/>
        <w:ind w:firstLine="708"/>
        <w:rPr>
          <w:rFonts w:cs="Times New Roman"/>
          <w:szCs w:val="24"/>
        </w:rPr>
      </w:pPr>
      <w:r w:rsidRPr="00F030E2">
        <w:rPr>
          <w:rFonts w:cs="Times New Roman"/>
          <w:szCs w:val="24"/>
        </w:rPr>
        <w:t xml:space="preserve">Тазовская школа–интернат среднего общего образования является муниципальным общеобразовательным учреждением. </w:t>
      </w:r>
    </w:p>
    <w:p w:rsidR="00EC26CE" w:rsidRPr="00F030E2" w:rsidRDefault="00EC26CE" w:rsidP="000B42BA">
      <w:pPr>
        <w:spacing w:after="0"/>
        <w:ind w:firstLine="708"/>
        <w:rPr>
          <w:rFonts w:cs="Times New Roman"/>
          <w:szCs w:val="24"/>
        </w:rPr>
      </w:pPr>
      <w:r w:rsidRPr="00F030E2">
        <w:rPr>
          <w:rFonts w:cs="Times New Roman"/>
          <w:szCs w:val="24"/>
        </w:rPr>
        <w:t>В своей деятельности школа-интернат руководствуется: международным законодательством в области защиты прав и законных интересов ребёнка;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Законом «Об образовании в Российской Федерации» и другими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Ямало-Ненецкого автономного округа и муниципального образования Тазовский район; решениями органов, осуществляющих управление в сфере образования всех уровней; договором о взаимоотношениях школы-интерната с Учредителем; Уставом и правовыми локальными актами школы-интерната.</w:t>
      </w:r>
    </w:p>
    <w:p w:rsidR="00EC26CE" w:rsidRPr="00F030E2" w:rsidRDefault="00EC26CE" w:rsidP="000B42BA">
      <w:pPr>
        <w:spacing w:after="0"/>
        <w:ind w:firstLine="708"/>
        <w:rPr>
          <w:rFonts w:cs="Times New Roman"/>
          <w:szCs w:val="24"/>
        </w:rPr>
      </w:pPr>
      <w:r w:rsidRPr="00F030E2">
        <w:rPr>
          <w:rFonts w:cs="Times New Roman"/>
          <w:szCs w:val="24"/>
        </w:rPr>
        <w:t>Педагогический коллектив М</w:t>
      </w:r>
      <w:r w:rsidR="006105C1" w:rsidRPr="00F030E2">
        <w:rPr>
          <w:rFonts w:cs="Times New Roman"/>
          <w:szCs w:val="24"/>
        </w:rPr>
        <w:t>К</w:t>
      </w:r>
      <w:r w:rsidRPr="00F030E2">
        <w:rPr>
          <w:rFonts w:cs="Times New Roman"/>
          <w:szCs w:val="24"/>
        </w:rPr>
        <w:t>ОУ ТШИ осуществляет обучение и воспитание детей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воспитанника, обучающегося в самообразовании и получении дополнительного образования.</w:t>
      </w:r>
    </w:p>
    <w:p w:rsidR="00EC26CE" w:rsidRPr="00F030E2" w:rsidRDefault="00EC26CE" w:rsidP="000B42BA">
      <w:pPr>
        <w:spacing w:after="0"/>
        <w:ind w:firstLine="708"/>
        <w:rPr>
          <w:rFonts w:cs="Times New Roman"/>
          <w:szCs w:val="24"/>
        </w:rPr>
      </w:pPr>
      <w:r w:rsidRPr="00F030E2">
        <w:rPr>
          <w:rFonts w:cs="Times New Roman"/>
          <w:szCs w:val="24"/>
        </w:rPr>
        <w:t>Основным предметом деятельности школы-интерната является реализация общеобразовательных программ:</w:t>
      </w:r>
    </w:p>
    <w:p w:rsidR="00EC26CE" w:rsidRPr="00F030E2" w:rsidRDefault="00EC26CE" w:rsidP="000B42BA">
      <w:pPr>
        <w:spacing w:after="0"/>
        <w:rPr>
          <w:rFonts w:cs="Times New Roman"/>
          <w:szCs w:val="24"/>
        </w:rPr>
      </w:pPr>
      <w:r w:rsidRPr="00F030E2">
        <w:rPr>
          <w:rFonts w:cs="Times New Roman"/>
          <w:szCs w:val="24"/>
        </w:rPr>
        <w:t>- начального общего образования;</w:t>
      </w:r>
    </w:p>
    <w:p w:rsidR="00EC26CE" w:rsidRPr="00F030E2" w:rsidRDefault="00EC26CE" w:rsidP="000B42BA">
      <w:pPr>
        <w:spacing w:after="0"/>
        <w:rPr>
          <w:rFonts w:cs="Times New Roman"/>
          <w:szCs w:val="24"/>
        </w:rPr>
      </w:pPr>
      <w:r w:rsidRPr="00F030E2">
        <w:rPr>
          <w:rFonts w:cs="Times New Roman"/>
          <w:szCs w:val="24"/>
        </w:rPr>
        <w:t>- основного общего образования;</w:t>
      </w:r>
    </w:p>
    <w:p w:rsidR="00EC26CE" w:rsidRPr="00F030E2" w:rsidRDefault="00EC26CE" w:rsidP="000B42BA">
      <w:pPr>
        <w:spacing w:after="0"/>
        <w:rPr>
          <w:rFonts w:cs="Times New Roman"/>
          <w:szCs w:val="24"/>
        </w:rPr>
      </w:pPr>
      <w:r w:rsidRPr="00F030E2">
        <w:rPr>
          <w:rFonts w:cs="Times New Roman"/>
          <w:szCs w:val="24"/>
        </w:rPr>
        <w:t>- среднего общего образования;</w:t>
      </w:r>
    </w:p>
    <w:p w:rsidR="00EC26CE" w:rsidRPr="00F030E2" w:rsidRDefault="00EC26CE" w:rsidP="000B42BA">
      <w:pPr>
        <w:spacing w:after="0"/>
        <w:rPr>
          <w:rFonts w:cs="Times New Roman"/>
          <w:szCs w:val="24"/>
        </w:rPr>
      </w:pPr>
      <w:r w:rsidRPr="00F030E2">
        <w:rPr>
          <w:rFonts w:cs="Times New Roman"/>
          <w:szCs w:val="24"/>
        </w:rPr>
        <w:t>- коррекционно-развивающего обучения VII вида;</w:t>
      </w:r>
    </w:p>
    <w:p w:rsidR="00EC26CE" w:rsidRPr="00F030E2" w:rsidRDefault="00EC26CE" w:rsidP="000B42BA">
      <w:pPr>
        <w:spacing w:after="0"/>
        <w:rPr>
          <w:rFonts w:cs="Times New Roman"/>
          <w:szCs w:val="24"/>
        </w:rPr>
      </w:pPr>
      <w:r w:rsidRPr="00F030E2">
        <w:rPr>
          <w:rFonts w:cs="Times New Roman"/>
          <w:szCs w:val="24"/>
        </w:rPr>
        <w:t>- коррекционно-развивающего обучения VIII вида.</w:t>
      </w:r>
    </w:p>
    <w:p w:rsidR="00EC26CE" w:rsidRPr="00F030E2" w:rsidRDefault="00EC26CE" w:rsidP="000B42BA">
      <w:pPr>
        <w:spacing w:after="0"/>
        <w:rPr>
          <w:rFonts w:cs="Times New Roman"/>
          <w:szCs w:val="24"/>
        </w:rPr>
      </w:pPr>
      <w:r w:rsidRPr="00F030E2">
        <w:rPr>
          <w:rFonts w:cs="Times New Roman"/>
          <w:szCs w:val="24"/>
        </w:rPr>
        <w:t xml:space="preserve">Деятельность школы-интерната направлена на: </w:t>
      </w:r>
    </w:p>
    <w:p w:rsidR="00EC26CE" w:rsidRPr="00F030E2" w:rsidRDefault="00EC26CE" w:rsidP="000B42BA">
      <w:pPr>
        <w:spacing w:after="0"/>
        <w:rPr>
          <w:rFonts w:cs="Times New Roman"/>
          <w:szCs w:val="24"/>
        </w:rPr>
      </w:pPr>
      <w:r w:rsidRPr="00F030E2">
        <w:rPr>
          <w:rFonts w:cs="Times New Roman"/>
          <w:szCs w:val="24"/>
        </w:rPr>
        <w:t>- выполнение социального заказа на образование на основе государственных программ и государственных образовательных стандартов с учётом регионального (национально-регионального) компонента;</w:t>
      </w:r>
    </w:p>
    <w:p w:rsidR="00EC26CE" w:rsidRPr="00F030E2" w:rsidRDefault="00EC26CE" w:rsidP="000B42BA">
      <w:pPr>
        <w:spacing w:after="0"/>
        <w:rPr>
          <w:rFonts w:cs="Times New Roman"/>
          <w:szCs w:val="24"/>
        </w:rPr>
      </w:pPr>
      <w:r w:rsidRPr="00F030E2">
        <w:rPr>
          <w:rFonts w:cs="Times New Roman"/>
          <w:szCs w:val="24"/>
        </w:rPr>
        <w:t>- создание системы работы по реализации государственных образовательных стандартов базового образования, обеспечивающей удовлетворение потребностей развития каждого воспитанника, обучающегося и наиболее полное раскрытие его интеллектуального потенциала;</w:t>
      </w:r>
    </w:p>
    <w:p w:rsidR="00EC26CE" w:rsidRPr="00F030E2" w:rsidRDefault="00EC26CE" w:rsidP="000B42BA">
      <w:pPr>
        <w:spacing w:after="0"/>
        <w:rPr>
          <w:rFonts w:cs="Times New Roman"/>
          <w:szCs w:val="24"/>
        </w:rPr>
      </w:pPr>
      <w:r w:rsidRPr="00F030E2">
        <w:rPr>
          <w:rFonts w:cs="Times New Roman"/>
          <w:szCs w:val="24"/>
        </w:rPr>
        <w:t>- гуманизацию воспитания и обучения, предполагающую формирование личности на основе развития самостоятельности и инициативы обучающихся, стимулирующих более полное проявление их индивидуальных способностей с учётом природной, социальной и культурной сущности человека;</w:t>
      </w:r>
    </w:p>
    <w:p w:rsidR="00EC26CE" w:rsidRPr="00F030E2" w:rsidRDefault="00EC26CE" w:rsidP="000B42BA">
      <w:pPr>
        <w:spacing w:after="0"/>
        <w:rPr>
          <w:rFonts w:cs="Times New Roman"/>
          <w:szCs w:val="24"/>
        </w:rPr>
      </w:pPr>
      <w:r w:rsidRPr="00F030E2">
        <w:rPr>
          <w:rFonts w:cs="Times New Roman"/>
          <w:szCs w:val="24"/>
        </w:rPr>
        <w:t>- совершенствование образовательного процесса на основе выявления интересов и склонностей обучающихся;</w:t>
      </w:r>
    </w:p>
    <w:p w:rsidR="00EC26CE" w:rsidRPr="00F030E2" w:rsidRDefault="00EC26CE" w:rsidP="000B42BA">
      <w:pPr>
        <w:spacing w:after="0"/>
        <w:rPr>
          <w:rFonts w:cs="Times New Roman"/>
          <w:szCs w:val="24"/>
        </w:rPr>
      </w:pPr>
      <w:r w:rsidRPr="00F030E2">
        <w:rPr>
          <w:rFonts w:cs="Times New Roman"/>
          <w:szCs w:val="24"/>
        </w:rPr>
        <w:t xml:space="preserve">- создание условий для развития </w:t>
      </w:r>
      <w:proofErr w:type="gramStart"/>
      <w:r w:rsidRPr="00F030E2">
        <w:rPr>
          <w:rFonts w:cs="Times New Roman"/>
          <w:szCs w:val="24"/>
        </w:rPr>
        <w:t>способностей  обучающихся</w:t>
      </w:r>
      <w:proofErr w:type="gramEnd"/>
      <w:r w:rsidRPr="00F030E2">
        <w:rPr>
          <w:rFonts w:cs="Times New Roman"/>
          <w:szCs w:val="24"/>
        </w:rPr>
        <w:t xml:space="preserve"> к различным видам деятельности;</w:t>
      </w:r>
    </w:p>
    <w:p w:rsidR="00EC26CE" w:rsidRPr="00F030E2" w:rsidRDefault="00EC26CE" w:rsidP="000B42BA">
      <w:pPr>
        <w:spacing w:after="0"/>
        <w:rPr>
          <w:rFonts w:cs="Times New Roman"/>
          <w:szCs w:val="24"/>
        </w:rPr>
      </w:pPr>
      <w:r w:rsidRPr="00F030E2">
        <w:rPr>
          <w:rFonts w:cs="Times New Roman"/>
          <w:szCs w:val="24"/>
        </w:rPr>
        <w:t>- формирование общекультурных, духовных и нравственных основ личности;</w:t>
      </w:r>
    </w:p>
    <w:p w:rsidR="00EC26CE" w:rsidRPr="00F030E2" w:rsidRDefault="00EC26CE" w:rsidP="000B42BA">
      <w:pPr>
        <w:spacing w:after="0"/>
        <w:rPr>
          <w:rFonts w:cs="Times New Roman"/>
          <w:szCs w:val="24"/>
        </w:rPr>
      </w:pPr>
      <w:r w:rsidRPr="00F030E2">
        <w:rPr>
          <w:rFonts w:cs="Times New Roman"/>
          <w:szCs w:val="24"/>
        </w:rPr>
        <w:t>- формирование навыков самоанализа, саморегуляции, саморазвития;</w:t>
      </w:r>
    </w:p>
    <w:p w:rsidR="00EC26CE" w:rsidRPr="00F030E2" w:rsidRDefault="00EC26CE" w:rsidP="000B42BA">
      <w:pPr>
        <w:spacing w:after="0"/>
        <w:rPr>
          <w:rFonts w:cs="Times New Roman"/>
          <w:szCs w:val="24"/>
        </w:rPr>
      </w:pPr>
      <w:r w:rsidRPr="00F030E2">
        <w:rPr>
          <w:rFonts w:cs="Times New Roman"/>
          <w:szCs w:val="24"/>
        </w:rPr>
        <w:t>- развитие экологической культуры обучающихся в её многоаспектном понимании;</w:t>
      </w:r>
    </w:p>
    <w:p w:rsidR="00EC26CE" w:rsidRPr="00F030E2" w:rsidRDefault="00EC26CE" w:rsidP="000B42BA">
      <w:pPr>
        <w:spacing w:after="0"/>
        <w:rPr>
          <w:rFonts w:cs="Times New Roman"/>
          <w:szCs w:val="24"/>
        </w:rPr>
      </w:pPr>
      <w:r w:rsidRPr="00F030E2">
        <w:rPr>
          <w:rFonts w:cs="Times New Roman"/>
          <w:szCs w:val="24"/>
        </w:rPr>
        <w:t>- адаптацию обучающихся к жизни в обществе;</w:t>
      </w:r>
    </w:p>
    <w:p w:rsidR="00EC26CE" w:rsidRPr="00F030E2" w:rsidRDefault="00EC26CE" w:rsidP="000B42BA">
      <w:pPr>
        <w:spacing w:after="0"/>
        <w:rPr>
          <w:rFonts w:cs="Times New Roman"/>
          <w:szCs w:val="24"/>
        </w:rPr>
      </w:pPr>
      <w:r w:rsidRPr="00F030E2">
        <w:rPr>
          <w:rFonts w:cs="Times New Roman"/>
          <w:szCs w:val="24"/>
        </w:rPr>
        <w:lastRenderedPageBreak/>
        <w:t>- воспитание у обучающихся гражданственности, трудолюбия, уважения к правам и свободам человека, любви к окружающей природе, семье;</w:t>
      </w:r>
    </w:p>
    <w:p w:rsidR="00EC26CE" w:rsidRPr="00F030E2" w:rsidRDefault="00EC26CE" w:rsidP="000B42BA">
      <w:pPr>
        <w:spacing w:after="0"/>
        <w:rPr>
          <w:rFonts w:cs="Times New Roman"/>
          <w:szCs w:val="24"/>
        </w:rPr>
      </w:pPr>
      <w:r w:rsidRPr="00F030E2">
        <w:rPr>
          <w:rFonts w:cs="Times New Roman"/>
          <w:szCs w:val="24"/>
        </w:rPr>
        <w:t>- создание основы для осознанного выбора и последующего освоения профессиональных образовательных программ выпускниками школы-интерната.</w:t>
      </w:r>
    </w:p>
    <w:p w:rsidR="00EC26CE" w:rsidRPr="00F030E2" w:rsidRDefault="00EC26CE" w:rsidP="000B42BA">
      <w:pPr>
        <w:spacing w:after="0"/>
        <w:ind w:firstLine="708"/>
        <w:rPr>
          <w:rFonts w:cs="Times New Roman"/>
          <w:szCs w:val="24"/>
        </w:rPr>
      </w:pPr>
      <w:r w:rsidRPr="00F030E2">
        <w:rPr>
          <w:rFonts w:cs="Times New Roman"/>
          <w:szCs w:val="24"/>
        </w:rPr>
        <w:t>Управление школой-интернатом осуществляется на основе принципов самоуправления и единоначалия в соответствии с Законом «Об образ</w:t>
      </w:r>
      <w:r w:rsidR="005C7E62" w:rsidRPr="00F030E2">
        <w:rPr>
          <w:rFonts w:cs="Times New Roman"/>
          <w:szCs w:val="24"/>
        </w:rPr>
        <w:t>овании в Российской Федерации»</w:t>
      </w:r>
      <w:r w:rsidRPr="00F030E2">
        <w:rPr>
          <w:rFonts w:cs="Times New Roman"/>
          <w:szCs w:val="24"/>
        </w:rPr>
        <w:t>.</w:t>
      </w:r>
    </w:p>
    <w:p w:rsidR="00EC26CE" w:rsidRPr="00F030E2" w:rsidRDefault="00EC26CE" w:rsidP="000B42BA">
      <w:pPr>
        <w:spacing w:after="0"/>
        <w:ind w:firstLine="708"/>
        <w:rPr>
          <w:rFonts w:cs="Times New Roman"/>
          <w:szCs w:val="24"/>
        </w:rPr>
      </w:pPr>
      <w:r w:rsidRPr="00F030E2">
        <w:rPr>
          <w:rFonts w:cs="Times New Roman"/>
          <w:szCs w:val="24"/>
        </w:rPr>
        <w:t>Управление учебно-воспитательным процессом и текущей деятельностью школы-интерната осуществляет директор, назначенный на должность приказом Департамента образования Администрации Тазовского района.</w:t>
      </w:r>
    </w:p>
    <w:p w:rsidR="00EC26CE" w:rsidRPr="00F030E2" w:rsidRDefault="00EC26CE" w:rsidP="000B42BA">
      <w:pPr>
        <w:spacing w:after="0"/>
        <w:ind w:firstLine="708"/>
        <w:rPr>
          <w:rFonts w:cs="Times New Roman"/>
          <w:szCs w:val="24"/>
        </w:rPr>
      </w:pPr>
      <w:r w:rsidRPr="00F030E2">
        <w:rPr>
          <w:rFonts w:cs="Times New Roman"/>
          <w:szCs w:val="24"/>
        </w:rPr>
        <w:t>Управляющая система М</w:t>
      </w:r>
      <w:r w:rsidR="006105C1" w:rsidRPr="00F030E2">
        <w:rPr>
          <w:rFonts w:cs="Times New Roman"/>
          <w:szCs w:val="24"/>
        </w:rPr>
        <w:t>К</w:t>
      </w:r>
      <w:r w:rsidRPr="00F030E2">
        <w:rPr>
          <w:rFonts w:cs="Times New Roman"/>
          <w:szCs w:val="24"/>
        </w:rPr>
        <w:t>ОУ ТШИ представлена персональным и коллегиальными органами управления.</w:t>
      </w:r>
    </w:p>
    <w:p w:rsidR="00EC26CE" w:rsidRPr="00F030E2" w:rsidRDefault="00EC26CE" w:rsidP="000B42BA">
      <w:pPr>
        <w:spacing w:after="0"/>
        <w:rPr>
          <w:rFonts w:cs="Times New Roman"/>
          <w:szCs w:val="24"/>
        </w:rPr>
      </w:pPr>
      <w:r w:rsidRPr="00F030E2">
        <w:rPr>
          <w:rFonts w:cs="Times New Roman"/>
          <w:szCs w:val="24"/>
        </w:rPr>
        <w:tab/>
        <w:t xml:space="preserve">В школе-интернате функционируют группы </w:t>
      </w:r>
      <w:proofErr w:type="spellStart"/>
      <w:r w:rsidRPr="00F030E2">
        <w:rPr>
          <w:rFonts w:cs="Times New Roman"/>
          <w:szCs w:val="24"/>
        </w:rPr>
        <w:t>обществнно</w:t>
      </w:r>
      <w:proofErr w:type="spellEnd"/>
      <w:r w:rsidRPr="00F030E2">
        <w:rPr>
          <w:rFonts w:cs="Times New Roman"/>
          <w:szCs w:val="24"/>
        </w:rPr>
        <w:t>-государственного управления:</w:t>
      </w:r>
    </w:p>
    <w:p w:rsidR="00EC26CE" w:rsidRPr="00F030E2" w:rsidRDefault="00EC26CE" w:rsidP="000B42BA">
      <w:pPr>
        <w:pStyle w:val="a8"/>
        <w:numPr>
          <w:ilvl w:val="0"/>
          <w:numId w:val="8"/>
        </w:numPr>
        <w:spacing w:after="0"/>
        <w:jc w:val="both"/>
        <w:rPr>
          <w:rFonts w:ascii="Times New Roman" w:hAnsi="Times New Roman" w:cs="Times New Roman"/>
          <w:sz w:val="24"/>
          <w:szCs w:val="24"/>
        </w:rPr>
      </w:pPr>
      <w:r w:rsidRPr="00F030E2">
        <w:rPr>
          <w:rFonts w:ascii="Times New Roman" w:hAnsi="Times New Roman" w:cs="Times New Roman"/>
          <w:sz w:val="24"/>
          <w:szCs w:val="24"/>
        </w:rPr>
        <w:t>Педагогический совет.</w:t>
      </w:r>
    </w:p>
    <w:p w:rsidR="00EC26CE" w:rsidRPr="00F030E2" w:rsidRDefault="00EC26CE" w:rsidP="000B42BA">
      <w:pPr>
        <w:pStyle w:val="a8"/>
        <w:numPr>
          <w:ilvl w:val="0"/>
          <w:numId w:val="8"/>
        </w:numPr>
        <w:spacing w:after="0"/>
        <w:jc w:val="both"/>
        <w:rPr>
          <w:rFonts w:ascii="Times New Roman" w:hAnsi="Times New Roman" w:cs="Times New Roman"/>
          <w:sz w:val="24"/>
          <w:szCs w:val="24"/>
        </w:rPr>
      </w:pPr>
      <w:r w:rsidRPr="00F030E2">
        <w:rPr>
          <w:rFonts w:ascii="Times New Roman" w:hAnsi="Times New Roman" w:cs="Times New Roman"/>
          <w:sz w:val="24"/>
          <w:szCs w:val="24"/>
        </w:rPr>
        <w:t>Профсоюзная организация.</w:t>
      </w:r>
    </w:p>
    <w:p w:rsidR="00EC26CE" w:rsidRPr="00F030E2" w:rsidRDefault="00EC26CE" w:rsidP="000B42BA">
      <w:pPr>
        <w:pStyle w:val="a8"/>
        <w:numPr>
          <w:ilvl w:val="0"/>
          <w:numId w:val="8"/>
        </w:numPr>
        <w:spacing w:after="0"/>
        <w:jc w:val="both"/>
        <w:rPr>
          <w:rFonts w:ascii="Times New Roman" w:hAnsi="Times New Roman" w:cs="Times New Roman"/>
          <w:sz w:val="24"/>
          <w:szCs w:val="24"/>
        </w:rPr>
      </w:pPr>
      <w:r w:rsidRPr="00F030E2">
        <w:rPr>
          <w:rFonts w:ascii="Times New Roman" w:hAnsi="Times New Roman" w:cs="Times New Roman"/>
          <w:sz w:val="24"/>
          <w:szCs w:val="24"/>
        </w:rPr>
        <w:t>Методический совет.</w:t>
      </w:r>
    </w:p>
    <w:p w:rsidR="00EC26CE" w:rsidRPr="00F030E2" w:rsidRDefault="00EC26CE" w:rsidP="000B42BA">
      <w:pPr>
        <w:pStyle w:val="a8"/>
        <w:numPr>
          <w:ilvl w:val="0"/>
          <w:numId w:val="8"/>
        </w:numPr>
        <w:spacing w:after="0"/>
        <w:jc w:val="both"/>
        <w:rPr>
          <w:rFonts w:ascii="Times New Roman" w:hAnsi="Times New Roman" w:cs="Times New Roman"/>
          <w:sz w:val="24"/>
          <w:szCs w:val="24"/>
        </w:rPr>
      </w:pPr>
      <w:r w:rsidRPr="00F030E2">
        <w:rPr>
          <w:rFonts w:ascii="Times New Roman" w:hAnsi="Times New Roman" w:cs="Times New Roman"/>
          <w:sz w:val="24"/>
          <w:szCs w:val="24"/>
        </w:rPr>
        <w:t>Управляющий совет.</w:t>
      </w:r>
    </w:p>
    <w:p w:rsidR="00EC26CE" w:rsidRPr="00F030E2" w:rsidRDefault="00EC26CE" w:rsidP="000B42BA">
      <w:pPr>
        <w:pStyle w:val="a8"/>
        <w:numPr>
          <w:ilvl w:val="0"/>
          <w:numId w:val="8"/>
        </w:numPr>
        <w:spacing w:after="0"/>
        <w:jc w:val="both"/>
        <w:rPr>
          <w:rFonts w:ascii="Times New Roman" w:hAnsi="Times New Roman" w:cs="Times New Roman"/>
          <w:sz w:val="24"/>
          <w:szCs w:val="24"/>
        </w:rPr>
      </w:pPr>
      <w:r w:rsidRPr="00F030E2">
        <w:rPr>
          <w:rFonts w:ascii="Times New Roman" w:hAnsi="Times New Roman" w:cs="Times New Roman"/>
          <w:sz w:val="24"/>
          <w:szCs w:val="24"/>
        </w:rPr>
        <w:t>Совет школы.</w:t>
      </w:r>
    </w:p>
    <w:p w:rsidR="00EC26CE" w:rsidRPr="00F030E2" w:rsidRDefault="00EC26CE" w:rsidP="000B42BA">
      <w:pPr>
        <w:pStyle w:val="a8"/>
        <w:numPr>
          <w:ilvl w:val="0"/>
          <w:numId w:val="8"/>
        </w:numPr>
        <w:spacing w:after="0"/>
        <w:jc w:val="both"/>
        <w:rPr>
          <w:rFonts w:ascii="Times New Roman" w:hAnsi="Times New Roman" w:cs="Times New Roman"/>
          <w:sz w:val="24"/>
          <w:szCs w:val="24"/>
        </w:rPr>
      </w:pPr>
      <w:r w:rsidRPr="00F030E2">
        <w:rPr>
          <w:rFonts w:ascii="Times New Roman" w:hAnsi="Times New Roman" w:cs="Times New Roman"/>
          <w:sz w:val="24"/>
          <w:szCs w:val="24"/>
        </w:rPr>
        <w:t>Общешкольный родительский комитет.</w:t>
      </w:r>
    </w:p>
    <w:p w:rsidR="00EC26CE" w:rsidRPr="00F030E2" w:rsidRDefault="00EC26CE" w:rsidP="000B42BA">
      <w:pPr>
        <w:spacing w:after="0"/>
        <w:ind w:firstLine="360"/>
        <w:rPr>
          <w:rFonts w:cs="Times New Roman"/>
          <w:szCs w:val="24"/>
        </w:rPr>
      </w:pPr>
      <w:r w:rsidRPr="00F030E2">
        <w:rPr>
          <w:rFonts w:cs="Times New Roman"/>
          <w:szCs w:val="24"/>
        </w:rPr>
        <w:t xml:space="preserve">Усилия управляющей системы направлены на обеспечение комплексных условий проведения учебно-воспитательной работы: </w:t>
      </w:r>
      <w:proofErr w:type="gramStart"/>
      <w:r w:rsidRPr="00F030E2">
        <w:rPr>
          <w:rFonts w:cs="Times New Roman"/>
          <w:szCs w:val="24"/>
        </w:rPr>
        <w:t>создание  условий</w:t>
      </w:r>
      <w:proofErr w:type="gramEnd"/>
      <w:r w:rsidRPr="00F030E2">
        <w:rPr>
          <w:rFonts w:cs="Times New Roman"/>
          <w:szCs w:val="24"/>
        </w:rPr>
        <w:t xml:space="preserve"> для работы, условий для дополнительных занятий физкультурой и спортом, интеллектуально-содержательного проведения свободного времени, занятий по интересам.</w:t>
      </w:r>
    </w:p>
    <w:p w:rsidR="00EC26CE" w:rsidRPr="00F030E2" w:rsidRDefault="006105C1" w:rsidP="000B42BA">
      <w:pPr>
        <w:spacing w:after="0"/>
        <w:ind w:firstLine="360"/>
        <w:rPr>
          <w:rFonts w:cs="Times New Roman"/>
          <w:szCs w:val="24"/>
        </w:rPr>
      </w:pPr>
      <w:r w:rsidRPr="00F030E2">
        <w:rPr>
          <w:rFonts w:cs="Times New Roman"/>
          <w:szCs w:val="24"/>
        </w:rPr>
        <w:t>Система мониторинга в МКОУ ТШИ</w:t>
      </w:r>
      <w:r w:rsidR="00EC26CE" w:rsidRPr="00F030E2">
        <w:rPr>
          <w:rFonts w:cs="Times New Roman"/>
          <w:szCs w:val="24"/>
        </w:rPr>
        <w:t xml:space="preserve"> начала складываться с 2009-2010 </w:t>
      </w:r>
      <w:proofErr w:type="spellStart"/>
      <w:r w:rsidR="00EC26CE" w:rsidRPr="00F030E2">
        <w:rPr>
          <w:rFonts w:cs="Times New Roman"/>
          <w:szCs w:val="24"/>
        </w:rPr>
        <w:t>уч.г</w:t>
      </w:r>
      <w:proofErr w:type="spellEnd"/>
      <w:r w:rsidR="00EC26CE" w:rsidRPr="00F030E2">
        <w:rPr>
          <w:rFonts w:cs="Times New Roman"/>
          <w:szCs w:val="24"/>
        </w:rPr>
        <w:t xml:space="preserve">. Отдельные данные собирались и обрабатывались постоянно, но большей частью их роль сводилась к подготовке и сдаче различных отчётов и информаций. Сейчас с помощью </w:t>
      </w:r>
      <w:proofErr w:type="gramStart"/>
      <w:r w:rsidR="00EC26CE" w:rsidRPr="00F030E2">
        <w:rPr>
          <w:rFonts w:cs="Times New Roman"/>
          <w:szCs w:val="24"/>
        </w:rPr>
        <w:t>мониторинга  администрация</w:t>
      </w:r>
      <w:proofErr w:type="gramEnd"/>
      <w:r w:rsidR="00EC26CE" w:rsidRPr="00F030E2">
        <w:rPr>
          <w:rFonts w:cs="Times New Roman"/>
          <w:szCs w:val="24"/>
        </w:rPr>
        <w:t xml:space="preserve">  и педколлектив школы-интерната старается отслеживать  все направления деятельности; формулирует задачи, определяет выход из проблем, возникающих в школе-интернате; планирует действия по решению поставленных перед коллективом целей и задач. </w:t>
      </w:r>
    </w:p>
    <w:p w:rsidR="00EC26CE" w:rsidRPr="00F030E2" w:rsidRDefault="00EC26CE" w:rsidP="000B42BA">
      <w:pPr>
        <w:spacing w:after="0"/>
        <w:rPr>
          <w:rFonts w:cs="Times New Roman"/>
          <w:szCs w:val="24"/>
        </w:rPr>
      </w:pPr>
      <w:r w:rsidRPr="00F030E2">
        <w:rPr>
          <w:rFonts w:cs="Times New Roman"/>
          <w:szCs w:val="24"/>
        </w:rPr>
        <w:t>Система мониторинга в школе-интернате охватывает такие направления, как анализ содержания образования, диагностика уровня достижений воспитанников и обучающихся (успеваемость и качество знаний обучающихся по классам, по учебным годам, в разрезе предметов и учителей, результаты итоговой аттестации, уровень воспитанности и др.), качественная характеристика педагогического коллектива и уровня его профессиональной подготовленности.</w:t>
      </w:r>
    </w:p>
    <w:p w:rsidR="00EC26CE" w:rsidRPr="00F030E2" w:rsidRDefault="00EC26CE" w:rsidP="000B42BA">
      <w:pPr>
        <w:spacing w:after="0"/>
        <w:ind w:firstLine="708"/>
        <w:rPr>
          <w:rFonts w:cs="Times New Roman"/>
          <w:szCs w:val="24"/>
        </w:rPr>
      </w:pPr>
      <w:r w:rsidRPr="00F030E2">
        <w:rPr>
          <w:rFonts w:cs="Times New Roman"/>
          <w:szCs w:val="24"/>
        </w:rPr>
        <w:t xml:space="preserve">Анализ содержания образования – важнейшее направление педагогического мониторинга. Как правило, анализ содержания образования начинается с анализа учебных планов. Выбор варианта БУП и наполнение его вариативной составляющей предметами школьного </w:t>
      </w:r>
      <w:proofErr w:type="gramStart"/>
      <w:r w:rsidRPr="00F030E2">
        <w:rPr>
          <w:rFonts w:cs="Times New Roman"/>
          <w:szCs w:val="24"/>
        </w:rPr>
        <w:t>компонента  происходит</w:t>
      </w:r>
      <w:proofErr w:type="gramEnd"/>
      <w:r w:rsidRPr="00F030E2">
        <w:rPr>
          <w:rFonts w:cs="Times New Roman"/>
          <w:szCs w:val="24"/>
        </w:rPr>
        <w:t xml:space="preserve"> на основании предварительной диагностики и апробации. </w:t>
      </w:r>
    </w:p>
    <w:p w:rsidR="00EC26CE" w:rsidRPr="00F030E2" w:rsidRDefault="00EC26CE" w:rsidP="000B42BA">
      <w:pPr>
        <w:spacing w:after="0"/>
        <w:ind w:firstLine="708"/>
        <w:rPr>
          <w:rFonts w:cs="Times New Roman"/>
          <w:szCs w:val="24"/>
        </w:rPr>
      </w:pPr>
      <w:r w:rsidRPr="00F030E2">
        <w:rPr>
          <w:rFonts w:cs="Times New Roman"/>
          <w:szCs w:val="24"/>
        </w:rPr>
        <w:t xml:space="preserve">Другой, не менее значимой проблемой организации образовательного процесса является обеспечение высоких результатов учебно-познавательной деятельности обучающихся, их соответствие образовательным стандартам, создание системы отслеживания результатов на каждом этапе обучения, у каждого учителя, по каждой учебной дисциплине. </w:t>
      </w:r>
    </w:p>
    <w:p w:rsidR="00EC26CE" w:rsidRPr="00F030E2" w:rsidRDefault="00EC26CE" w:rsidP="000B42BA">
      <w:pPr>
        <w:spacing w:after="0"/>
        <w:ind w:firstLine="708"/>
        <w:rPr>
          <w:rFonts w:cs="Times New Roman"/>
          <w:szCs w:val="24"/>
        </w:rPr>
      </w:pPr>
      <w:r w:rsidRPr="00F030E2">
        <w:rPr>
          <w:rFonts w:cs="Times New Roman"/>
          <w:szCs w:val="24"/>
        </w:rPr>
        <w:t xml:space="preserve">Кроме обозначенных направлений мониторинговых исследований, общих для всех образовательных учреждений, в школе-интернате есть и специфические особенности: в интернате обучаются  в основном дети коренной национальности,  родители которых ведут </w:t>
      </w:r>
      <w:r w:rsidRPr="00F030E2">
        <w:rPr>
          <w:rFonts w:cs="Times New Roman"/>
          <w:szCs w:val="24"/>
        </w:rPr>
        <w:lastRenderedPageBreak/>
        <w:t>традиционный (кочевой) и полукочевой образ жизни, а также дети, проживающие в п. Тазовский.</w:t>
      </w:r>
    </w:p>
    <w:p w:rsidR="00571E9D" w:rsidRPr="00F030E2" w:rsidRDefault="00F030E2" w:rsidP="000B42BA">
      <w:pPr>
        <w:spacing w:after="0"/>
        <w:ind w:firstLine="708"/>
        <w:rPr>
          <w:rFonts w:cs="Times New Roman"/>
          <w:szCs w:val="24"/>
        </w:rPr>
      </w:pPr>
      <w:r w:rsidRPr="00F030E2">
        <w:rPr>
          <w:rFonts w:cs="Times New Roman"/>
          <w:szCs w:val="24"/>
        </w:rPr>
        <w:t>Н</w:t>
      </w:r>
      <w:r w:rsidR="00EC26CE" w:rsidRPr="00F030E2">
        <w:rPr>
          <w:rFonts w:cs="Times New Roman"/>
          <w:szCs w:val="24"/>
        </w:rPr>
        <w:t xml:space="preserve">а базе МБОУ ДОДТ учащиеся 8-ых классов посещают занятия по предпрофильному обучению «Авангард», где </w:t>
      </w:r>
      <w:r w:rsidR="00070154" w:rsidRPr="00F030E2">
        <w:rPr>
          <w:rFonts w:cs="Times New Roman"/>
          <w:szCs w:val="24"/>
        </w:rPr>
        <w:t>обучающиеся</w:t>
      </w:r>
      <w:r w:rsidR="00EC26CE" w:rsidRPr="00F030E2">
        <w:rPr>
          <w:rFonts w:cs="Times New Roman"/>
          <w:szCs w:val="24"/>
        </w:rPr>
        <w:t xml:space="preserve"> учатся работать с малышами. Затем, во время летних каникул, эти ребята занимаются в тундре со своими младшими братьями и сёстрами: учат их работать с ножницами, пластилином, читают книги, рисуют. Но, наилучшего результата можно добиться в том случае, если с детьми будет работать специалисты. Продолжает свою </w:t>
      </w:r>
      <w:r w:rsidR="00571E9D" w:rsidRPr="00F030E2">
        <w:rPr>
          <w:rFonts w:cs="Times New Roman"/>
          <w:szCs w:val="24"/>
        </w:rPr>
        <w:t xml:space="preserve">деятельность </w:t>
      </w:r>
      <w:r w:rsidR="00EC26CE" w:rsidRPr="00F030E2">
        <w:rPr>
          <w:rFonts w:cs="Times New Roman"/>
          <w:szCs w:val="24"/>
        </w:rPr>
        <w:t>во время</w:t>
      </w:r>
      <w:r w:rsidR="00571E9D" w:rsidRPr="00F030E2">
        <w:rPr>
          <w:rFonts w:cs="Times New Roman"/>
          <w:szCs w:val="24"/>
        </w:rPr>
        <w:t xml:space="preserve"> летнего периода кочевая школа.</w:t>
      </w:r>
    </w:p>
    <w:p w:rsidR="00571E9D" w:rsidRPr="00F030E2" w:rsidRDefault="00EC26CE" w:rsidP="000B42BA">
      <w:pPr>
        <w:spacing w:after="0"/>
        <w:ind w:firstLine="708"/>
        <w:rPr>
          <w:rFonts w:cs="Times New Roman"/>
          <w:szCs w:val="24"/>
        </w:rPr>
      </w:pPr>
      <w:r w:rsidRPr="00F030E2">
        <w:rPr>
          <w:rFonts w:cs="Times New Roman"/>
          <w:szCs w:val="24"/>
        </w:rPr>
        <w:t xml:space="preserve">Ещё одна особенность нашей школы-интерната – это достаточно большое количество учащихся специальных (коррекционных) классов VII и VIII вида. Для сопровождения обучающихся коррекционных классов создана социально-психологическая служба, работает психолого-медико-педагогический консилиум, проводятся коррекционно-развивающие занятия. Хочется отметить, что, несмотря на низкое качество знаний в классах VII вида, благодаря усилиям педагогов и их работе по коррекции, ежегодно несколько обучающихся переводятся в общеобразовательные классы и успешно </w:t>
      </w:r>
      <w:r w:rsidR="00571E9D" w:rsidRPr="00F030E2">
        <w:rPr>
          <w:rFonts w:cs="Times New Roman"/>
          <w:szCs w:val="24"/>
        </w:rPr>
        <w:t>продолжают в них своё обучение.</w:t>
      </w:r>
    </w:p>
    <w:p w:rsidR="00EC26CE" w:rsidRPr="00F030E2" w:rsidRDefault="00EC26CE" w:rsidP="000B42BA">
      <w:pPr>
        <w:spacing w:after="0"/>
        <w:ind w:firstLine="708"/>
        <w:rPr>
          <w:rFonts w:cs="Times New Roman"/>
          <w:szCs w:val="24"/>
        </w:rPr>
      </w:pPr>
      <w:r w:rsidRPr="00F030E2">
        <w:rPr>
          <w:rFonts w:cs="Times New Roman"/>
          <w:szCs w:val="24"/>
        </w:rPr>
        <w:t>Не менее важным вопросом является преемственность между начальной и основной школой. Педагогический коллектив школы-интерната уделяет большое внимание вопросам успешной адаптации при переходе обучающихся школы перво</w:t>
      </w:r>
      <w:r w:rsidR="00571E9D" w:rsidRPr="00F030E2">
        <w:rPr>
          <w:rFonts w:cs="Times New Roman"/>
          <w:szCs w:val="24"/>
        </w:rPr>
        <w:t>го</w:t>
      </w:r>
      <w:r w:rsidRPr="00F030E2">
        <w:rPr>
          <w:rFonts w:cs="Times New Roman"/>
          <w:szCs w:val="24"/>
        </w:rPr>
        <w:t xml:space="preserve"> </w:t>
      </w:r>
      <w:r w:rsidR="00571E9D" w:rsidRPr="00F030E2">
        <w:rPr>
          <w:rFonts w:cs="Times New Roman"/>
          <w:szCs w:val="24"/>
        </w:rPr>
        <w:t>уровня</w:t>
      </w:r>
      <w:r w:rsidRPr="00F030E2">
        <w:rPr>
          <w:rFonts w:cs="Times New Roman"/>
          <w:szCs w:val="24"/>
        </w:rPr>
        <w:t xml:space="preserve"> в школу второ</w:t>
      </w:r>
      <w:r w:rsidR="00571E9D" w:rsidRPr="00F030E2">
        <w:rPr>
          <w:rFonts w:cs="Times New Roman"/>
          <w:szCs w:val="24"/>
        </w:rPr>
        <w:t>го</w:t>
      </w:r>
      <w:r w:rsidRPr="00F030E2">
        <w:rPr>
          <w:rFonts w:cs="Times New Roman"/>
          <w:szCs w:val="24"/>
        </w:rPr>
        <w:t xml:space="preserve"> </w:t>
      </w:r>
      <w:r w:rsidR="00571E9D" w:rsidRPr="00F030E2">
        <w:rPr>
          <w:rFonts w:cs="Times New Roman"/>
          <w:szCs w:val="24"/>
        </w:rPr>
        <w:t>уровня</w:t>
      </w:r>
      <w:r w:rsidRPr="00F030E2">
        <w:rPr>
          <w:rFonts w:cs="Times New Roman"/>
          <w:szCs w:val="24"/>
        </w:rPr>
        <w:t xml:space="preserve">, который проходит значительно сложнее. Это объясняется тем, что начинается подростковый период, переход на предметное обучение, возрастают требования школы и семьи, происходит переход на кабинетную систему обучения, изменяется социальное окружение и система деятельности, увеличивается и физическая нагрузка на обучающихся.  С целью более успешной адаптации педагогическим коллективом школы-интерната разработан ряд мероприятий, а именно работа психологической службы школы-интерната по выявлению дезадаптации и дальнейшей её коррекции, соблюдение единых требований педагогами школы II </w:t>
      </w:r>
      <w:r w:rsidR="00571E9D" w:rsidRPr="00F030E2">
        <w:rPr>
          <w:rFonts w:cs="Times New Roman"/>
          <w:szCs w:val="24"/>
        </w:rPr>
        <w:t>уровня</w:t>
      </w:r>
      <w:r w:rsidRPr="00F030E2">
        <w:rPr>
          <w:rFonts w:cs="Times New Roman"/>
          <w:szCs w:val="24"/>
        </w:rPr>
        <w:t xml:space="preserve"> обучения. </w:t>
      </w:r>
    </w:p>
    <w:p w:rsidR="00EC26CE" w:rsidRPr="00F030E2" w:rsidRDefault="00EC26CE" w:rsidP="000B42BA">
      <w:pPr>
        <w:spacing w:after="0"/>
        <w:ind w:firstLine="708"/>
        <w:rPr>
          <w:rFonts w:cs="Times New Roman"/>
          <w:szCs w:val="24"/>
        </w:rPr>
      </w:pPr>
      <w:r w:rsidRPr="00F030E2">
        <w:rPr>
          <w:rFonts w:cs="Times New Roman"/>
          <w:szCs w:val="24"/>
        </w:rPr>
        <w:t>Это лишь часть той большой работы, которая проводится коллективом школы-интерната по управлению качеством образования на основе мониторинговых исследований. Решая возникающие проблемы, стараясь найти наиболее оптимальный результат, мы думаем, спорим, экспериментируем, учимся у коллег, консультируемся со специалистами Департамента образования. И в том, что нам удалось уже многого достичь, огромная заслуга администрации и педагогического коллектива школы-интерната.</w:t>
      </w:r>
    </w:p>
    <w:p w:rsidR="00EC26CE" w:rsidRPr="00F030E2" w:rsidRDefault="001A186D" w:rsidP="000B42BA">
      <w:pPr>
        <w:spacing w:after="0"/>
        <w:rPr>
          <w:rFonts w:cs="Times New Roman"/>
          <w:szCs w:val="24"/>
        </w:rPr>
      </w:pPr>
      <w:r w:rsidRPr="00C378D5">
        <w:rPr>
          <w:rFonts w:cs="Times New Roman"/>
          <w:color w:val="FF0000"/>
          <w:szCs w:val="24"/>
        </w:rPr>
        <w:t xml:space="preserve">      </w:t>
      </w:r>
      <w:r w:rsidR="00EC26CE" w:rsidRPr="00F030E2">
        <w:rPr>
          <w:rFonts w:cs="Times New Roman"/>
          <w:szCs w:val="24"/>
        </w:rPr>
        <w:t xml:space="preserve">Администрацией школы-интерната регулярно проводится анкетирование </w:t>
      </w:r>
      <w:proofErr w:type="gramStart"/>
      <w:r w:rsidR="00EC26CE" w:rsidRPr="00F030E2">
        <w:rPr>
          <w:rFonts w:cs="Times New Roman"/>
          <w:szCs w:val="24"/>
        </w:rPr>
        <w:t>обучающихся  и</w:t>
      </w:r>
      <w:proofErr w:type="gramEnd"/>
      <w:r w:rsidR="00EC26CE" w:rsidRPr="00F030E2">
        <w:rPr>
          <w:rFonts w:cs="Times New Roman"/>
          <w:szCs w:val="24"/>
        </w:rPr>
        <w:t xml:space="preserve"> воспитанников. В анкету включаются вопросы, позволяющие выявить уровень интереса обучающихся к различным предметам и уровень их потребностей по этим же предметам; учителя, ознакомившись с результатами анкетирования, могут увидеть, насколько часто на их уроках  обучающиеся испытывают такие чувства, как непринуждённость, безразличие, обиду, возмущение, скуку и т.д. В то же время небезынтересно педагогам узнать, как </w:t>
      </w:r>
      <w:proofErr w:type="gramStart"/>
      <w:r w:rsidR="00EC26CE" w:rsidRPr="00F030E2">
        <w:rPr>
          <w:rFonts w:cs="Times New Roman"/>
          <w:szCs w:val="24"/>
        </w:rPr>
        <w:t>оценивают  обучающиеся</w:t>
      </w:r>
      <w:proofErr w:type="gramEnd"/>
      <w:r w:rsidR="00EC26CE" w:rsidRPr="00F030E2">
        <w:rPr>
          <w:rFonts w:cs="Times New Roman"/>
          <w:szCs w:val="24"/>
        </w:rPr>
        <w:t xml:space="preserve"> некоторые качества учителя: знание предмета, доступность в изложении, требовательность, доброжелательность, чувство такта, умение слушать, конфликтность, чувство юмора и др.</w:t>
      </w:r>
    </w:p>
    <w:p w:rsidR="00EC26CE" w:rsidRPr="00F030E2" w:rsidRDefault="00EC26CE" w:rsidP="000B42BA">
      <w:pPr>
        <w:spacing w:after="0"/>
        <w:ind w:firstLine="708"/>
        <w:rPr>
          <w:rFonts w:cs="Times New Roman"/>
          <w:szCs w:val="24"/>
        </w:rPr>
      </w:pPr>
      <w:r w:rsidRPr="00F030E2">
        <w:rPr>
          <w:rFonts w:cs="Times New Roman"/>
          <w:szCs w:val="24"/>
        </w:rPr>
        <w:t xml:space="preserve">Определенная работа проводится администрацией школы-интерната и социально-психологической службой по предупреждению отсева и второгодничества: отслеживаются успеваемость и посещаемость «трудных» учащихся, ведётся работа с их родителями; проводятся консультации по предметам для обучающихся школы-интерната. </w:t>
      </w:r>
    </w:p>
    <w:p w:rsidR="00196DCF" w:rsidRPr="00F030E2" w:rsidRDefault="00196DCF" w:rsidP="00196DCF">
      <w:pPr>
        <w:spacing w:after="0"/>
        <w:ind w:right="283"/>
        <w:rPr>
          <w:rFonts w:eastAsia="Times New Roman" w:cs="Times New Roman"/>
          <w:b/>
          <w:szCs w:val="24"/>
          <w:lang w:eastAsia="ru-RU"/>
        </w:rPr>
      </w:pPr>
      <w:r w:rsidRPr="00C378D5">
        <w:rPr>
          <w:rFonts w:eastAsia="Times New Roman" w:cs="Times New Roman"/>
          <w:color w:val="FF0000"/>
          <w:szCs w:val="24"/>
          <w:lang w:eastAsia="ru-RU"/>
        </w:rPr>
        <w:lastRenderedPageBreak/>
        <w:t xml:space="preserve">           </w:t>
      </w:r>
      <w:r w:rsidRPr="00F030E2">
        <w:rPr>
          <w:rFonts w:eastAsia="Times New Roman" w:cs="Times New Roman"/>
          <w:szCs w:val="24"/>
          <w:lang w:eastAsia="ru-RU"/>
        </w:rPr>
        <w:t>На протяжении 201</w:t>
      </w:r>
      <w:r w:rsidR="00F030E2" w:rsidRPr="00F030E2">
        <w:rPr>
          <w:rFonts w:eastAsia="Times New Roman" w:cs="Times New Roman"/>
          <w:szCs w:val="24"/>
          <w:lang w:eastAsia="ru-RU"/>
        </w:rPr>
        <w:t>8</w:t>
      </w:r>
      <w:r w:rsidRPr="00F030E2">
        <w:rPr>
          <w:rFonts w:eastAsia="Times New Roman" w:cs="Times New Roman"/>
          <w:szCs w:val="24"/>
          <w:lang w:eastAsia="ru-RU"/>
        </w:rPr>
        <w:t>-201</w:t>
      </w:r>
      <w:r w:rsidR="00F030E2" w:rsidRPr="00F030E2">
        <w:rPr>
          <w:rFonts w:eastAsia="Times New Roman" w:cs="Times New Roman"/>
          <w:szCs w:val="24"/>
          <w:lang w:eastAsia="ru-RU"/>
        </w:rPr>
        <w:t>9</w:t>
      </w:r>
      <w:r w:rsidRPr="00F030E2">
        <w:rPr>
          <w:rFonts w:eastAsia="Times New Roman" w:cs="Times New Roman"/>
          <w:szCs w:val="24"/>
          <w:lang w:eastAsia="ru-RU"/>
        </w:rPr>
        <w:t xml:space="preserve"> учебного года при организации учебного процесса решались следующие </w:t>
      </w:r>
      <w:r w:rsidRPr="00F030E2">
        <w:rPr>
          <w:rFonts w:eastAsia="Times New Roman" w:cs="Times New Roman"/>
          <w:b/>
          <w:szCs w:val="24"/>
          <w:lang w:eastAsia="ru-RU"/>
        </w:rPr>
        <w:t>задачи:</w:t>
      </w:r>
    </w:p>
    <w:p w:rsidR="00196DCF" w:rsidRPr="00F030E2" w:rsidRDefault="00196DCF" w:rsidP="00A568BB">
      <w:pPr>
        <w:numPr>
          <w:ilvl w:val="0"/>
          <w:numId w:val="17"/>
        </w:numPr>
        <w:spacing w:after="0"/>
        <w:ind w:firstLine="0"/>
        <w:jc w:val="left"/>
        <w:rPr>
          <w:rFonts w:eastAsia="Times New Roman" w:cs="Times New Roman"/>
          <w:szCs w:val="24"/>
          <w:lang w:eastAsia="ru-RU"/>
        </w:rPr>
      </w:pPr>
      <w:r w:rsidRPr="00F030E2">
        <w:rPr>
          <w:rFonts w:eastAsia="Times New Roman" w:cs="Times New Roman"/>
          <w:szCs w:val="24"/>
          <w:lang w:eastAsia="ru-RU"/>
        </w:rPr>
        <w:t>Обеспечить внедрение и реализацию ФГОС.</w:t>
      </w:r>
    </w:p>
    <w:p w:rsidR="00196DCF" w:rsidRPr="00F030E2" w:rsidRDefault="00196DCF" w:rsidP="00A568BB">
      <w:pPr>
        <w:numPr>
          <w:ilvl w:val="0"/>
          <w:numId w:val="17"/>
        </w:numPr>
        <w:spacing w:after="0"/>
        <w:ind w:firstLine="0"/>
        <w:jc w:val="left"/>
        <w:rPr>
          <w:rFonts w:eastAsia="Times New Roman" w:cs="Times New Roman"/>
          <w:szCs w:val="24"/>
          <w:lang w:eastAsia="ru-RU"/>
        </w:rPr>
      </w:pPr>
      <w:r w:rsidRPr="00F030E2">
        <w:rPr>
          <w:rFonts w:eastAsia="Times New Roman" w:cs="Times New Roman"/>
          <w:szCs w:val="24"/>
          <w:lang w:eastAsia="ru-RU"/>
        </w:rPr>
        <w:t>Повышение качества знаний и общей культуры учащихся;</w:t>
      </w:r>
    </w:p>
    <w:p w:rsidR="00196DCF" w:rsidRPr="00F030E2" w:rsidRDefault="00196DCF" w:rsidP="00A568BB">
      <w:pPr>
        <w:numPr>
          <w:ilvl w:val="0"/>
          <w:numId w:val="17"/>
        </w:numPr>
        <w:spacing w:after="0"/>
        <w:ind w:firstLine="0"/>
        <w:jc w:val="left"/>
        <w:rPr>
          <w:rFonts w:eastAsia="Times New Roman" w:cs="Times New Roman"/>
          <w:szCs w:val="24"/>
          <w:lang w:eastAsia="ru-RU"/>
        </w:rPr>
      </w:pPr>
      <w:r w:rsidRPr="00F030E2">
        <w:rPr>
          <w:rFonts w:eastAsia="Times New Roman" w:cs="Times New Roman"/>
          <w:szCs w:val="24"/>
          <w:lang w:eastAsia="ru-RU"/>
        </w:rPr>
        <w:t>Овладение всеми участниками образовательного процесса навыками самообразования и определение собственной траектории развития учащимися старших классов;</w:t>
      </w:r>
    </w:p>
    <w:p w:rsidR="00196DCF" w:rsidRPr="00F030E2" w:rsidRDefault="00196DCF" w:rsidP="00A568BB">
      <w:pPr>
        <w:numPr>
          <w:ilvl w:val="0"/>
          <w:numId w:val="17"/>
        </w:numPr>
        <w:spacing w:after="0"/>
        <w:ind w:firstLine="0"/>
        <w:jc w:val="left"/>
        <w:rPr>
          <w:rFonts w:eastAsia="Times New Roman" w:cs="Times New Roman"/>
          <w:szCs w:val="24"/>
          <w:lang w:eastAsia="ru-RU"/>
        </w:rPr>
      </w:pPr>
      <w:r w:rsidRPr="00F030E2">
        <w:rPr>
          <w:rFonts w:eastAsia="Times New Roman" w:cs="Times New Roman"/>
          <w:szCs w:val="24"/>
          <w:lang w:eastAsia="ru-RU"/>
        </w:rPr>
        <w:t>Развитие творческих способностей учащихся;</w:t>
      </w:r>
    </w:p>
    <w:p w:rsidR="00196DCF" w:rsidRPr="00F030E2" w:rsidRDefault="00196DCF" w:rsidP="00A568BB">
      <w:pPr>
        <w:numPr>
          <w:ilvl w:val="0"/>
          <w:numId w:val="17"/>
        </w:numPr>
        <w:spacing w:after="0"/>
        <w:ind w:firstLine="0"/>
        <w:jc w:val="left"/>
        <w:rPr>
          <w:rFonts w:eastAsia="Times New Roman" w:cs="Times New Roman"/>
          <w:szCs w:val="24"/>
          <w:lang w:eastAsia="ru-RU"/>
        </w:rPr>
      </w:pPr>
      <w:r w:rsidRPr="00F030E2">
        <w:rPr>
          <w:rFonts w:eastAsia="Times New Roman" w:cs="Times New Roman"/>
          <w:szCs w:val="24"/>
          <w:lang w:eastAsia="ru-RU"/>
        </w:rPr>
        <w:t>Совершенствование педагогического мастерства;</w:t>
      </w:r>
    </w:p>
    <w:p w:rsidR="00196DCF" w:rsidRPr="00F030E2" w:rsidRDefault="00196DCF" w:rsidP="00A568BB">
      <w:pPr>
        <w:numPr>
          <w:ilvl w:val="0"/>
          <w:numId w:val="17"/>
        </w:numPr>
        <w:spacing w:after="0"/>
        <w:ind w:firstLine="0"/>
        <w:jc w:val="left"/>
        <w:rPr>
          <w:rFonts w:eastAsia="Times New Roman" w:cs="Times New Roman"/>
          <w:szCs w:val="24"/>
          <w:lang w:eastAsia="ru-RU"/>
        </w:rPr>
      </w:pPr>
      <w:r w:rsidRPr="00F030E2">
        <w:rPr>
          <w:rFonts w:eastAsia="Times New Roman" w:cs="Times New Roman"/>
          <w:szCs w:val="24"/>
          <w:lang w:eastAsia="ru-RU"/>
        </w:rPr>
        <w:t>Освоение и внедрение новых современных педагогических технологий;</w:t>
      </w:r>
    </w:p>
    <w:p w:rsidR="00196DCF" w:rsidRPr="00F030E2" w:rsidRDefault="00196DCF" w:rsidP="00A568BB">
      <w:pPr>
        <w:numPr>
          <w:ilvl w:val="0"/>
          <w:numId w:val="17"/>
        </w:numPr>
        <w:spacing w:after="0"/>
        <w:ind w:firstLine="0"/>
        <w:jc w:val="left"/>
        <w:rPr>
          <w:rFonts w:eastAsia="Times New Roman" w:cs="Times New Roman"/>
          <w:szCs w:val="24"/>
          <w:lang w:eastAsia="ru-RU"/>
        </w:rPr>
      </w:pPr>
      <w:r w:rsidRPr="00F030E2">
        <w:rPr>
          <w:rFonts w:eastAsia="Times New Roman" w:cs="Times New Roman"/>
          <w:szCs w:val="24"/>
          <w:lang w:eastAsia="ru-RU"/>
        </w:rPr>
        <w:t>Совершенствовать формы и методы работы с со слабоуспевающими детьми. Продолжить работу по предотвращению неуспешности учащихся.</w:t>
      </w:r>
    </w:p>
    <w:p w:rsidR="00196DCF" w:rsidRPr="00F030E2" w:rsidRDefault="00196DCF" w:rsidP="00A568BB">
      <w:pPr>
        <w:numPr>
          <w:ilvl w:val="0"/>
          <w:numId w:val="17"/>
        </w:numPr>
        <w:spacing w:after="0"/>
        <w:ind w:firstLine="0"/>
        <w:jc w:val="left"/>
        <w:rPr>
          <w:rFonts w:eastAsia="Times New Roman" w:cs="Times New Roman"/>
          <w:szCs w:val="24"/>
          <w:lang w:eastAsia="ru-RU"/>
        </w:rPr>
      </w:pPr>
      <w:r w:rsidRPr="00F030E2">
        <w:rPr>
          <w:rFonts w:eastAsia="Times New Roman" w:cs="Times New Roman"/>
          <w:szCs w:val="24"/>
          <w:lang w:eastAsia="ru-RU"/>
        </w:rPr>
        <w:t>Продолжить работу по формированию системы профессиональной ориентации и предпрофильной подготовки обучающихся.</w:t>
      </w:r>
    </w:p>
    <w:p w:rsidR="00196DCF" w:rsidRPr="00F030E2" w:rsidRDefault="00196DCF" w:rsidP="00A568BB">
      <w:pPr>
        <w:numPr>
          <w:ilvl w:val="0"/>
          <w:numId w:val="17"/>
        </w:numPr>
        <w:spacing w:after="0"/>
        <w:ind w:firstLine="0"/>
        <w:jc w:val="left"/>
        <w:rPr>
          <w:rFonts w:eastAsia="Times New Roman" w:cs="Times New Roman"/>
          <w:szCs w:val="24"/>
          <w:lang w:eastAsia="ru-RU"/>
        </w:rPr>
      </w:pPr>
      <w:r w:rsidRPr="00F030E2">
        <w:rPr>
          <w:rFonts w:eastAsia="Times New Roman" w:cs="Times New Roman"/>
          <w:szCs w:val="24"/>
          <w:lang w:eastAsia="ru-RU"/>
        </w:rPr>
        <w:t>Систематически осуществлять внутришкольный контроль.</w:t>
      </w:r>
    </w:p>
    <w:p w:rsidR="00196DCF" w:rsidRPr="00F030E2" w:rsidRDefault="00196DCF" w:rsidP="00A568BB">
      <w:pPr>
        <w:numPr>
          <w:ilvl w:val="0"/>
          <w:numId w:val="17"/>
        </w:numPr>
        <w:spacing w:after="0"/>
        <w:ind w:firstLine="0"/>
        <w:jc w:val="left"/>
        <w:rPr>
          <w:rFonts w:eastAsia="Times New Roman" w:cs="Times New Roman"/>
          <w:szCs w:val="24"/>
          <w:lang w:eastAsia="ru-RU"/>
        </w:rPr>
      </w:pPr>
      <w:proofErr w:type="gramStart"/>
      <w:r w:rsidRPr="00F030E2">
        <w:rPr>
          <w:rFonts w:eastAsia="Times New Roman" w:cs="Times New Roman"/>
          <w:szCs w:val="24"/>
          <w:lang w:eastAsia="ru-RU"/>
        </w:rPr>
        <w:t>Работать  над</w:t>
      </w:r>
      <w:proofErr w:type="gramEnd"/>
      <w:r w:rsidRPr="00F030E2">
        <w:rPr>
          <w:rFonts w:eastAsia="Times New Roman" w:cs="Times New Roman"/>
          <w:szCs w:val="24"/>
          <w:lang w:eastAsia="ru-RU"/>
        </w:rPr>
        <w:t xml:space="preserve"> сохранением контингента учащихся 1-11-х классов.</w:t>
      </w:r>
    </w:p>
    <w:p w:rsidR="00196DCF" w:rsidRPr="00F030E2" w:rsidRDefault="00196DCF" w:rsidP="00A568BB">
      <w:pPr>
        <w:numPr>
          <w:ilvl w:val="0"/>
          <w:numId w:val="17"/>
        </w:numPr>
        <w:spacing w:after="0"/>
        <w:ind w:firstLine="0"/>
        <w:contextualSpacing/>
        <w:jc w:val="left"/>
        <w:rPr>
          <w:rFonts w:eastAsia="Times New Roman" w:cs="Times New Roman"/>
          <w:iCs/>
          <w:szCs w:val="24"/>
          <w:lang w:bidi="en-US"/>
        </w:rPr>
      </w:pPr>
      <w:proofErr w:type="gramStart"/>
      <w:r w:rsidRPr="00F030E2">
        <w:rPr>
          <w:rFonts w:eastAsia="Times New Roman" w:cs="Times New Roman"/>
          <w:iCs/>
          <w:szCs w:val="24"/>
          <w:lang w:bidi="en-US"/>
        </w:rPr>
        <w:t>Изучение  нормативных</w:t>
      </w:r>
      <w:proofErr w:type="gramEnd"/>
      <w:r w:rsidRPr="00F030E2">
        <w:rPr>
          <w:rFonts w:eastAsia="Times New Roman" w:cs="Times New Roman"/>
          <w:iCs/>
          <w:szCs w:val="24"/>
          <w:lang w:bidi="en-US"/>
        </w:rPr>
        <w:t xml:space="preserve">   программно-методических  документов  МО РФ  и ЯНАО.</w:t>
      </w:r>
    </w:p>
    <w:p w:rsidR="00196DCF" w:rsidRPr="00F030E2" w:rsidRDefault="00196DCF" w:rsidP="00196DCF">
      <w:pPr>
        <w:shd w:val="clear" w:color="auto" w:fill="FFFFFF"/>
        <w:autoSpaceDE w:val="0"/>
        <w:autoSpaceDN w:val="0"/>
        <w:adjustRightInd w:val="0"/>
        <w:spacing w:after="0"/>
        <w:jc w:val="center"/>
        <w:rPr>
          <w:rFonts w:eastAsia="Times New Roman" w:cs="Times New Roman"/>
          <w:b/>
          <w:i/>
          <w:szCs w:val="24"/>
          <w:lang w:eastAsia="ru-RU"/>
        </w:rPr>
      </w:pPr>
      <w:r w:rsidRPr="00F030E2">
        <w:rPr>
          <w:rFonts w:eastAsia="Times New Roman" w:cs="Times New Roman"/>
          <w:b/>
          <w:szCs w:val="24"/>
          <w:lang w:eastAsia="ru-RU"/>
        </w:rPr>
        <w:t>Основные направления по реализации задач в 201</w:t>
      </w:r>
      <w:r w:rsidR="00F030E2" w:rsidRPr="00F030E2">
        <w:rPr>
          <w:rFonts w:eastAsia="Times New Roman" w:cs="Times New Roman"/>
          <w:b/>
          <w:szCs w:val="24"/>
          <w:lang w:eastAsia="ru-RU"/>
        </w:rPr>
        <w:t>8</w:t>
      </w:r>
      <w:r w:rsidRPr="00F030E2">
        <w:rPr>
          <w:rFonts w:eastAsia="Times New Roman" w:cs="Times New Roman"/>
          <w:b/>
          <w:szCs w:val="24"/>
          <w:lang w:eastAsia="ru-RU"/>
        </w:rPr>
        <w:t>-201</w:t>
      </w:r>
      <w:r w:rsidR="00F030E2" w:rsidRPr="00F030E2">
        <w:rPr>
          <w:rFonts w:eastAsia="Times New Roman" w:cs="Times New Roman"/>
          <w:b/>
          <w:szCs w:val="24"/>
          <w:lang w:eastAsia="ru-RU"/>
        </w:rPr>
        <w:t>9</w:t>
      </w:r>
      <w:r w:rsidRPr="00F030E2">
        <w:rPr>
          <w:rFonts w:eastAsia="Times New Roman" w:cs="Times New Roman"/>
          <w:b/>
          <w:szCs w:val="24"/>
          <w:lang w:eastAsia="ru-RU"/>
        </w:rPr>
        <w:t xml:space="preserve"> учебном году</w:t>
      </w:r>
      <w:r w:rsidRPr="00F030E2">
        <w:rPr>
          <w:rFonts w:eastAsia="Times New Roman" w:cs="Times New Roman"/>
          <w:b/>
          <w:i/>
          <w:szCs w:val="24"/>
          <w:lang w:eastAsia="ru-RU"/>
        </w:rPr>
        <w:t>:</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Обеспечить успешное участие выпускников школы в ГИА.</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 xml:space="preserve">Отслеживать и анализировать результаты участия школы-интерната </w:t>
      </w:r>
      <w:proofErr w:type="gramStart"/>
      <w:r w:rsidRPr="00F030E2">
        <w:rPr>
          <w:rFonts w:eastAsia="Times New Roman" w:cs="Times New Roman"/>
          <w:szCs w:val="24"/>
          <w:lang w:eastAsia="ru-RU"/>
        </w:rPr>
        <w:t>в  районных</w:t>
      </w:r>
      <w:proofErr w:type="gramEnd"/>
      <w:r w:rsidRPr="00F030E2">
        <w:rPr>
          <w:rFonts w:eastAsia="Times New Roman" w:cs="Times New Roman"/>
          <w:szCs w:val="24"/>
          <w:lang w:eastAsia="ru-RU"/>
        </w:rPr>
        <w:t>, окружных и всероссийских мероприятиях интеллектуальной направленности.</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Продолжить работу по внедрению инновационных методов в учебный процесс.</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Обеспечить формирование единого учебно-методического обеспечения обучения в классах разного статуса с учётом преемственности.</w:t>
      </w:r>
    </w:p>
    <w:p w:rsidR="00196DCF" w:rsidRPr="00F030E2" w:rsidRDefault="00196DCF" w:rsidP="00197F31">
      <w:pPr>
        <w:numPr>
          <w:ilvl w:val="0"/>
          <w:numId w:val="62"/>
        </w:numPr>
        <w:spacing w:after="0"/>
        <w:ind w:firstLine="0"/>
        <w:rPr>
          <w:rFonts w:eastAsia="Times New Roman" w:cs="Times New Roman"/>
          <w:szCs w:val="24"/>
          <w:lang w:eastAsia="ru-RU"/>
        </w:rPr>
      </w:pPr>
      <w:proofErr w:type="gramStart"/>
      <w:r w:rsidRPr="00F030E2">
        <w:rPr>
          <w:rFonts w:eastAsia="TimesNewRomanPSMT" w:cs="Times New Roman"/>
          <w:szCs w:val="24"/>
          <w:lang w:eastAsia="ru-RU"/>
        </w:rPr>
        <w:t>Сохранить  условия</w:t>
      </w:r>
      <w:proofErr w:type="gramEnd"/>
      <w:r w:rsidRPr="00F030E2">
        <w:rPr>
          <w:rFonts w:eastAsia="TimesNewRomanPSMT" w:cs="Times New Roman"/>
          <w:szCs w:val="24"/>
          <w:lang w:eastAsia="ru-RU"/>
        </w:rPr>
        <w:t xml:space="preserve"> для формирования, укрепления и сохранения психофизического здоровья обучающихся.</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 xml:space="preserve">Введение нового федерального государственного образовательного стандарта </w:t>
      </w:r>
      <w:proofErr w:type="gramStart"/>
      <w:r w:rsidRPr="00F030E2">
        <w:rPr>
          <w:rFonts w:eastAsia="Times New Roman" w:cs="Times New Roman"/>
          <w:szCs w:val="24"/>
          <w:lang w:eastAsia="ru-RU"/>
        </w:rPr>
        <w:t>основного  общего</w:t>
      </w:r>
      <w:proofErr w:type="gramEnd"/>
      <w:r w:rsidRPr="00F030E2">
        <w:rPr>
          <w:rFonts w:eastAsia="Times New Roman" w:cs="Times New Roman"/>
          <w:szCs w:val="24"/>
          <w:lang w:eastAsia="ru-RU"/>
        </w:rPr>
        <w:t xml:space="preserve"> образования в </w:t>
      </w:r>
      <w:r w:rsidR="00F030E2" w:rsidRPr="00F030E2">
        <w:rPr>
          <w:rFonts w:eastAsia="Times New Roman" w:cs="Times New Roman"/>
          <w:szCs w:val="24"/>
          <w:lang w:eastAsia="ru-RU"/>
        </w:rPr>
        <w:t>9</w:t>
      </w:r>
      <w:r w:rsidRPr="00F030E2">
        <w:rPr>
          <w:rFonts w:eastAsia="Times New Roman" w:cs="Times New Roman"/>
          <w:szCs w:val="24"/>
          <w:lang w:eastAsia="ru-RU"/>
        </w:rPr>
        <w:t xml:space="preserve"> -х классах.</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 xml:space="preserve"> Продолжить использование современных технологий обучения, позволяющих ученику стать субъектом обучения, усиливающих роль самостоятельной работы.</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Использование в обучении информационно-коммуникационных технологий.</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Применение различных систем диагностики знаний, умений, навыков, обученности и обучаемости.</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Обеспечение функционирования системы текущего, промежуточного и итогового контроля.</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Организация внеурочной учебной деятельности (олимпиады, конкурсы, экскурсии, предметные недели).</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Организация дополнительного образования.</w:t>
      </w:r>
    </w:p>
    <w:p w:rsidR="00196DCF" w:rsidRPr="00F030E2" w:rsidRDefault="00196DCF" w:rsidP="00197F31">
      <w:pPr>
        <w:numPr>
          <w:ilvl w:val="0"/>
          <w:numId w:val="62"/>
        </w:numPr>
        <w:spacing w:after="0"/>
        <w:ind w:firstLine="0"/>
        <w:rPr>
          <w:rFonts w:eastAsia="Times New Roman" w:cs="Times New Roman"/>
          <w:szCs w:val="24"/>
          <w:lang w:eastAsia="ru-RU"/>
        </w:rPr>
      </w:pPr>
      <w:r w:rsidRPr="00F030E2">
        <w:rPr>
          <w:rFonts w:eastAsia="Times New Roman" w:cs="Times New Roman"/>
          <w:szCs w:val="24"/>
          <w:lang w:eastAsia="ru-RU"/>
        </w:rPr>
        <w:t xml:space="preserve">Совершенствование системы работы по формированию </w:t>
      </w:r>
      <w:proofErr w:type="spellStart"/>
      <w:r w:rsidRPr="00F030E2">
        <w:rPr>
          <w:rFonts w:eastAsia="Times New Roman" w:cs="Times New Roman"/>
          <w:szCs w:val="24"/>
          <w:lang w:eastAsia="ru-RU"/>
        </w:rPr>
        <w:t>общеучебных</w:t>
      </w:r>
      <w:proofErr w:type="spellEnd"/>
      <w:r w:rsidRPr="00F030E2">
        <w:rPr>
          <w:rFonts w:eastAsia="Times New Roman" w:cs="Times New Roman"/>
          <w:szCs w:val="24"/>
          <w:lang w:eastAsia="ru-RU"/>
        </w:rPr>
        <w:t xml:space="preserve"> умений, навыков и способов деятельности в начальной, основной и средней школе. </w:t>
      </w:r>
    </w:p>
    <w:p w:rsidR="00651510" w:rsidRPr="00C378D5" w:rsidRDefault="00651510" w:rsidP="00651510">
      <w:pPr>
        <w:spacing w:after="0"/>
        <w:ind w:right="283" w:firstLine="993"/>
        <w:rPr>
          <w:rFonts w:eastAsia="Times New Roman" w:cs="Times New Roman"/>
          <w:szCs w:val="24"/>
          <w:lang w:eastAsia="ru-RU"/>
        </w:rPr>
      </w:pPr>
      <w:r w:rsidRPr="00C378D5">
        <w:rPr>
          <w:rFonts w:eastAsia="Times New Roman" w:cs="Times New Roman"/>
          <w:szCs w:val="24"/>
          <w:lang w:eastAsia="ru-RU"/>
        </w:rPr>
        <w:t xml:space="preserve">В текущем учебном году в школе-интернате </w:t>
      </w:r>
      <w:proofErr w:type="gramStart"/>
      <w:r w:rsidRPr="00C378D5">
        <w:rPr>
          <w:rFonts w:eastAsia="Times New Roman" w:cs="Times New Roman"/>
          <w:szCs w:val="24"/>
          <w:lang w:eastAsia="ru-RU"/>
        </w:rPr>
        <w:t>в  53</w:t>
      </w:r>
      <w:proofErr w:type="gramEnd"/>
      <w:r w:rsidRPr="00C378D5">
        <w:rPr>
          <w:rFonts w:eastAsia="Times New Roman" w:cs="Times New Roman"/>
          <w:szCs w:val="24"/>
          <w:lang w:eastAsia="ru-RU"/>
        </w:rPr>
        <w:t xml:space="preserve"> классах-комплектах обучалось на начало года 886/879 учеников, на конец – 862/854</w:t>
      </w:r>
    </w:p>
    <w:p w:rsidR="00651510" w:rsidRPr="00C378D5" w:rsidRDefault="00651510" w:rsidP="00651510">
      <w:pPr>
        <w:spacing w:after="0"/>
        <w:ind w:right="283" w:firstLine="993"/>
        <w:rPr>
          <w:rFonts w:eastAsia="Times New Roman" w:cs="Times New Roman"/>
          <w:szCs w:val="24"/>
          <w:lang w:eastAsia="ru-RU"/>
        </w:rPr>
      </w:pPr>
      <w:proofErr w:type="gramStart"/>
      <w:r w:rsidRPr="00C378D5">
        <w:rPr>
          <w:rFonts w:eastAsia="Times New Roman" w:cs="Times New Roman"/>
          <w:szCs w:val="24"/>
          <w:lang w:eastAsia="ru-RU"/>
        </w:rPr>
        <w:t>НОО  –</w:t>
      </w:r>
      <w:proofErr w:type="gramEnd"/>
      <w:r w:rsidRPr="00C378D5">
        <w:rPr>
          <w:rFonts w:eastAsia="Times New Roman" w:cs="Times New Roman"/>
          <w:szCs w:val="24"/>
          <w:lang w:eastAsia="ru-RU"/>
        </w:rPr>
        <w:t>21 классов-комплектов – 3</w:t>
      </w:r>
      <w:r w:rsidRPr="00F030E2">
        <w:rPr>
          <w:rFonts w:eastAsia="Times New Roman" w:cs="Times New Roman"/>
          <w:szCs w:val="24"/>
          <w:lang w:eastAsia="ru-RU"/>
        </w:rPr>
        <w:t>47</w:t>
      </w:r>
      <w:r w:rsidRPr="00C378D5">
        <w:rPr>
          <w:rFonts w:eastAsia="Times New Roman" w:cs="Times New Roman"/>
          <w:szCs w:val="24"/>
          <w:lang w:eastAsia="ru-RU"/>
        </w:rPr>
        <w:t>/3</w:t>
      </w:r>
      <w:r w:rsidRPr="00F030E2">
        <w:rPr>
          <w:rFonts w:eastAsia="Times New Roman" w:cs="Times New Roman"/>
          <w:szCs w:val="24"/>
          <w:lang w:eastAsia="ru-RU"/>
        </w:rPr>
        <w:t>43</w:t>
      </w:r>
      <w:r w:rsidRPr="00C378D5">
        <w:rPr>
          <w:rFonts w:eastAsia="Times New Roman" w:cs="Times New Roman"/>
          <w:szCs w:val="24"/>
          <w:lang w:eastAsia="ru-RU"/>
        </w:rPr>
        <w:t xml:space="preserve"> обучающихся.</w:t>
      </w:r>
    </w:p>
    <w:p w:rsidR="00651510" w:rsidRPr="00C378D5" w:rsidRDefault="00651510" w:rsidP="00651510">
      <w:pPr>
        <w:spacing w:after="0"/>
        <w:ind w:right="283" w:firstLine="993"/>
        <w:rPr>
          <w:rFonts w:eastAsia="Times New Roman" w:cs="Times New Roman"/>
          <w:szCs w:val="24"/>
          <w:lang w:eastAsia="ru-RU"/>
        </w:rPr>
      </w:pPr>
      <w:r w:rsidRPr="00C378D5">
        <w:rPr>
          <w:rFonts w:eastAsia="Times New Roman" w:cs="Times New Roman"/>
          <w:szCs w:val="24"/>
          <w:lang w:eastAsia="ru-RU"/>
        </w:rPr>
        <w:t>ООО – 29 классов-комплектов – 482/479 обучающихся.</w:t>
      </w:r>
    </w:p>
    <w:p w:rsidR="00196DCF" w:rsidRPr="00651510" w:rsidRDefault="00651510" w:rsidP="00651510">
      <w:pPr>
        <w:spacing w:after="0"/>
        <w:ind w:right="283" w:firstLine="993"/>
        <w:rPr>
          <w:rFonts w:eastAsia="Times New Roman" w:cs="Times New Roman"/>
          <w:szCs w:val="24"/>
          <w:lang w:eastAsia="ru-RU"/>
        </w:rPr>
      </w:pPr>
      <w:r w:rsidRPr="00C378D5">
        <w:rPr>
          <w:rFonts w:eastAsia="Times New Roman" w:cs="Times New Roman"/>
          <w:szCs w:val="24"/>
          <w:lang w:eastAsia="ru-RU"/>
        </w:rPr>
        <w:t xml:space="preserve">СОО – </w:t>
      </w:r>
      <w:r w:rsidRPr="00F030E2">
        <w:rPr>
          <w:rFonts w:eastAsia="Times New Roman" w:cs="Times New Roman"/>
          <w:szCs w:val="24"/>
          <w:lang w:eastAsia="ru-RU"/>
        </w:rPr>
        <w:t>3</w:t>
      </w:r>
      <w:r w:rsidRPr="00C378D5">
        <w:rPr>
          <w:rFonts w:eastAsia="Times New Roman" w:cs="Times New Roman"/>
          <w:szCs w:val="24"/>
          <w:lang w:eastAsia="ru-RU"/>
        </w:rPr>
        <w:t xml:space="preserve"> класса- комплекта – 3</w:t>
      </w:r>
      <w:r w:rsidRPr="00F030E2">
        <w:rPr>
          <w:rFonts w:eastAsia="Times New Roman" w:cs="Times New Roman"/>
          <w:szCs w:val="24"/>
          <w:lang w:eastAsia="ru-RU"/>
        </w:rPr>
        <w:t>3</w:t>
      </w:r>
      <w:r w:rsidRPr="00C378D5">
        <w:rPr>
          <w:rFonts w:eastAsia="Times New Roman" w:cs="Times New Roman"/>
          <w:szCs w:val="24"/>
          <w:lang w:eastAsia="ru-RU"/>
        </w:rPr>
        <w:t>/</w:t>
      </w:r>
      <w:r w:rsidRPr="00F030E2">
        <w:rPr>
          <w:rFonts w:eastAsia="Times New Roman" w:cs="Times New Roman"/>
          <w:szCs w:val="24"/>
          <w:lang w:eastAsia="ru-RU"/>
        </w:rPr>
        <w:t>32</w:t>
      </w:r>
      <w:r w:rsidRPr="00C378D5">
        <w:rPr>
          <w:rFonts w:eastAsia="Times New Roman" w:cs="Times New Roman"/>
          <w:szCs w:val="24"/>
          <w:lang w:eastAsia="ru-RU"/>
        </w:rPr>
        <w:t>обучающихся.</w:t>
      </w:r>
    </w:p>
    <w:p w:rsidR="00196DCF" w:rsidRPr="0034656A" w:rsidRDefault="00196DCF" w:rsidP="00196DCF">
      <w:pPr>
        <w:spacing w:after="0"/>
        <w:ind w:right="-2" w:firstLine="567"/>
        <w:rPr>
          <w:rFonts w:eastAsia="Times New Roman" w:cs="Times New Roman"/>
          <w:szCs w:val="24"/>
          <w:lang w:eastAsia="ru-RU"/>
        </w:rPr>
      </w:pPr>
      <w:r w:rsidRPr="0034656A">
        <w:rPr>
          <w:rFonts w:eastAsia="Times New Roman" w:cs="Times New Roman"/>
          <w:szCs w:val="24"/>
          <w:lang w:eastAsia="ru-RU"/>
        </w:rPr>
        <w:t xml:space="preserve">Учащиеся школы-интерната на протяжении учебного года имели возможность пользоваться услугами дополнительного образования на базе кружков и секций, внеурочной </w:t>
      </w:r>
      <w:r w:rsidRPr="0034656A">
        <w:rPr>
          <w:rFonts w:eastAsia="Times New Roman" w:cs="Times New Roman"/>
          <w:szCs w:val="24"/>
          <w:lang w:eastAsia="ru-RU"/>
        </w:rPr>
        <w:lastRenderedPageBreak/>
        <w:t>деятельности, обеспечивающего реализацию направлений внеурочной деятельности в рамках апробации федерального государственного образовательного стандарта в 1-</w:t>
      </w:r>
      <w:r w:rsidR="00651510" w:rsidRPr="0034656A">
        <w:rPr>
          <w:rFonts w:eastAsia="Times New Roman" w:cs="Times New Roman"/>
          <w:szCs w:val="24"/>
          <w:lang w:eastAsia="ru-RU"/>
        </w:rPr>
        <w:t>9</w:t>
      </w:r>
      <w:r w:rsidRPr="0034656A">
        <w:rPr>
          <w:rFonts w:eastAsia="Times New Roman" w:cs="Times New Roman"/>
          <w:szCs w:val="24"/>
          <w:lang w:eastAsia="ru-RU"/>
        </w:rPr>
        <w:t xml:space="preserve"> -х классах.</w:t>
      </w:r>
    </w:p>
    <w:p w:rsidR="00196DCF" w:rsidRPr="00C378D5" w:rsidRDefault="00196DCF" w:rsidP="00196DCF">
      <w:pPr>
        <w:spacing w:after="0"/>
        <w:ind w:right="-2" w:firstLine="567"/>
        <w:rPr>
          <w:rFonts w:eastAsia="Times New Roman" w:cs="Times New Roman"/>
          <w:color w:val="FF0000"/>
          <w:szCs w:val="24"/>
          <w:lang w:eastAsia="ru-RU"/>
        </w:rPr>
      </w:pPr>
      <w:r w:rsidRPr="0034656A">
        <w:rPr>
          <w:rFonts w:eastAsia="Times New Roman" w:cs="Times New Roman"/>
          <w:szCs w:val="24"/>
          <w:lang w:eastAsia="ru-RU"/>
        </w:rPr>
        <w:t>В течение 201</w:t>
      </w:r>
      <w:r w:rsidR="00651510" w:rsidRPr="0034656A">
        <w:rPr>
          <w:rFonts w:eastAsia="Times New Roman" w:cs="Times New Roman"/>
          <w:szCs w:val="24"/>
          <w:lang w:eastAsia="ru-RU"/>
        </w:rPr>
        <w:t>8</w:t>
      </w:r>
      <w:r w:rsidRPr="0034656A">
        <w:rPr>
          <w:rFonts w:eastAsia="Times New Roman" w:cs="Times New Roman"/>
          <w:szCs w:val="24"/>
          <w:lang w:eastAsia="ru-RU"/>
        </w:rPr>
        <w:t>-201</w:t>
      </w:r>
      <w:r w:rsidR="00651510" w:rsidRPr="0034656A">
        <w:rPr>
          <w:rFonts w:eastAsia="Times New Roman" w:cs="Times New Roman"/>
          <w:szCs w:val="24"/>
          <w:lang w:eastAsia="ru-RU"/>
        </w:rPr>
        <w:t>9</w:t>
      </w:r>
      <w:r w:rsidRPr="0034656A">
        <w:rPr>
          <w:rFonts w:eastAsia="Times New Roman" w:cs="Times New Roman"/>
          <w:szCs w:val="24"/>
          <w:lang w:eastAsia="ru-RU"/>
        </w:rPr>
        <w:t xml:space="preserve"> учебного года осуществлялось движение обучающихся. Анализ сохранности контингента учащихся показывает, что наряду с прибытием</w:t>
      </w:r>
      <w:r w:rsidRPr="00C378D5">
        <w:rPr>
          <w:rFonts w:eastAsia="Times New Roman" w:cs="Times New Roman"/>
          <w:color w:val="FF0000"/>
          <w:szCs w:val="24"/>
          <w:lang w:eastAsia="ru-RU"/>
        </w:rPr>
        <w:t xml:space="preserve"> </w:t>
      </w:r>
      <w:r w:rsidR="0034656A" w:rsidRPr="0034656A">
        <w:rPr>
          <w:rFonts w:eastAsia="Times New Roman" w:cs="Times New Roman"/>
          <w:szCs w:val="24"/>
          <w:lang w:eastAsia="ru-RU"/>
        </w:rPr>
        <w:t>45</w:t>
      </w:r>
      <w:r w:rsidRPr="0034656A">
        <w:rPr>
          <w:rFonts w:eastAsia="Times New Roman" w:cs="Times New Roman"/>
          <w:szCs w:val="24"/>
          <w:lang w:eastAsia="ru-RU"/>
        </w:rPr>
        <w:t>/</w:t>
      </w:r>
      <w:r w:rsidR="0034656A" w:rsidRPr="0034656A">
        <w:rPr>
          <w:rFonts w:eastAsia="Times New Roman" w:cs="Times New Roman"/>
          <w:szCs w:val="24"/>
          <w:lang w:eastAsia="ru-RU"/>
        </w:rPr>
        <w:t xml:space="preserve">44 </w:t>
      </w:r>
      <w:r w:rsidRPr="0034656A">
        <w:rPr>
          <w:rFonts w:eastAsia="Times New Roman" w:cs="Times New Roman"/>
          <w:szCs w:val="24"/>
          <w:lang w:eastAsia="ru-RU"/>
        </w:rPr>
        <w:t xml:space="preserve">обучающихся (человек), из учреждения выбыло </w:t>
      </w:r>
      <w:r w:rsidR="0034656A" w:rsidRPr="0034656A">
        <w:rPr>
          <w:rFonts w:eastAsia="Times New Roman" w:cs="Times New Roman"/>
          <w:szCs w:val="24"/>
          <w:lang w:eastAsia="ru-RU"/>
        </w:rPr>
        <w:t>79</w:t>
      </w:r>
      <w:r w:rsidRPr="0034656A">
        <w:rPr>
          <w:rFonts w:eastAsia="Times New Roman" w:cs="Times New Roman"/>
          <w:szCs w:val="24"/>
          <w:lang w:eastAsia="ru-RU"/>
        </w:rPr>
        <w:t>/</w:t>
      </w:r>
      <w:r w:rsidR="0034656A" w:rsidRPr="0034656A">
        <w:rPr>
          <w:rFonts w:eastAsia="Times New Roman" w:cs="Times New Roman"/>
          <w:szCs w:val="24"/>
          <w:lang w:eastAsia="ru-RU"/>
        </w:rPr>
        <w:t>78</w:t>
      </w:r>
      <w:r w:rsidRPr="0034656A">
        <w:rPr>
          <w:rFonts w:eastAsia="Times New Roman" w:cs="Times New Roman"/>
          <w:szCs w:val="24"/>
          <w:lang w:eastAsia="ru-RU"/>
        </w:rPr>
        <w:t xml:space="preserve"> обучающихся. Основная причина движения: продолжение обучения в других общеобразовательных учреждениях. Отсев в данном учебном году два человека.</w:t>
      </w:r>
    </w:p>
    <w:p w:rsidR="00196DCF" w:rsidRPr="00AD5E43" w:rsidRDefault="00196DCF" w:rsidP="00196DCF">
      <w:pPr>
        <w:spacing w:after="0"/>
        <w:ind w:right="-2" w:firstLine="567"/>
        <w:rPr>
          <w:rFonts w:eastAsia="Times New Roman" w:cs="Times New Roman"/>
          <w:szCs w:val="24"/>
          <w:lang w:eastAsia="ru-RU"/>
        </w:rPr>
      </w:pPr>
      <w:r w:rsidRPr="00AD5E43">
        <w:rPr>
          <w:rFonts w:eastAsia="Times New Roman" w:cs="Times New Roman"/>
          <w:szCs w:val="24"/>
          <w:lang w:eastAsia="ru-RU"/>
        </w:rPr>
        <w:t xml:space="preserve">Статистика количественного состава школьников имеет </w:t>
      </w:r>
      <w:r w:rsidR="00AD5E43" w:rsidRPr="00AD5E43">
        <w:rPr>
          <w:rFonts w:eastAsia="Times New Roman" w:cs="Times New Roman"/>
          <w:szCs w:val="24"/>
          <w:lang w:eastAsia="ru-RU"/>
        </w:rPr>
        <w:t xml:space="preserve">положительную </w:t>
      </w:r>
      <w:r w:rsidRPr="00AD5E43">
        <w:rPr>
          <w:rFonts w:eastAsia="Times New Roman" w:cs="Times New Roman"/>
          <w:szCs w:val="24"/>
          <w:lang w:eastAsia="ru-RU"/>
        </w:rPr>
        <w:t xml:space="preserve">динамику. </w:t>
      </w:r>
      <w:r w:rsidR="00AD5E43" w:rsidRPr="00AD5E43">
        <w:rPr>
          <w:rFonts w:eastAsia="Times New Roman" w:cs="Times New Roman"/>
          <w:szCs w:val="24"/>
          <w:lang w:eastAsia="ru-RU"/>
        </w:rPr>
        <w:t xml:space="preserve">В 2018-2019 учебном году в МКОУ ТШИ поступили обучающиеся из </w:t>
      </w:r>
      <w:proofErr w:type="spellStart"/>
      <w:r w:rsidR="00AD5E43" w:rsidRPr="00AD5E43">
        <w:rPr>
          <w:rFonts w:eastAsia="Times New Roman" w:cs="Times New Roman"/>
          <w:szCs w:val="24"/>
          <w:lang w:eastAsia="ru-RU"/>
        </w:rPr>
        <w:t>п.Антипаюта</w:t>
      </w:r>
      <w:proofErr w:type="spellEnd"/>
      <w:r w:rsidR="00AD5E43" w:rsidRPr="00AD5E43">
        <w:rPr>
          <w:rFonts w:eastAsia="Times New Roman" w:cs="Times New Roman"/>
          <w:szCs w:val="24"/>
          <w:lang w:eastAsia="ru-RU"/>
        </w:rPr>
        <w:t>, в связи с этим наблюдается увеличение числа учащихся.</w:t>
      </w:r>
    </w:p>
    <w:p w:rsidR="00196DCF" w:rsidRPr="00196DCF" w:rsidRDefault="00196DCF" w:rsidP="00196DCF">
      <w:pPr>
        <w:spacing w:after="0" w:line="240" w:lineRule="auto"/>
        <w:jc w:val="left"/>
        <w:rPr>
          <w:rFonts w:eastAsia="Times New Roman" w:cs="Times New Roman"/>
          <w:i/>
          <w:color w:val="FF0000"/>
          <w:szCs w:val="24"/>
          <w:lang w:eastAsia="ru-RU"/>
        </w:rPr>
      </w:pPr>
      <w:r>
        <w:rPr>
          <w:rFonts w:eastAsia="Times New Roman" w:cs="Times New Roman"/>
          <w:i/>
          <w:noProof/>
          <w:color w:val="FF0000"/>
          <w:szCs w:val="24"/>
          <w:lang w:eastAsia="ru-RU"/>
        </w:rPr>
        <w:drawing>
          <wp:inline distT="0" distB="0" distL="0" distR="0">
            <wp:extent cx="5841365" cy="1835785"/>
            <wp:effectExtent l="0" t="0" r="0" b="0"/>
            <wp:docPr id="45" name="Диаграмма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6DCF" w:rsidRPr="00196DCF" w:rsidRDefault="00196DCF" w:rsidP="00196DCF">
      <w:pPr>
        <w:spacing w:after="0" w:line="240" w:lineRule="auto"/>
        <w:jc w:val="left"/>
        <w:rPr>
          <w:rFonts w:eastAsia="Times New Roman" w:cs="Times New Roman"/>
          <w:i/>
          <w:color w:val="FF0000"/>
          <w:szCs w:val="24"/>
          <w:lang w:eastAsia="ru-RU"/>
        </w:rPr>
      </w:pPr>
    </w:p>
    <w:p w:rsidR="00196DCF" w:rsidRPr="00196DCF" w:rsidRDefault="00196DCF" w:rsidP="00196DCF">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Сравнительная численность учащихся за 3 года</w:t>
      </w:r>
    </w:p>
    <w:p w:rsidR="00196DCF" w:rsidRPr="00196DCF" w:rsidRDefault="00196DCF" w:rsidP="00196DCF">
      <w:pPr>
        <w:spacing w:after="0" w:line="240" w:lineRule="auto"/>
        <w:jc w:val="center"/>
        <w:rPr>
          <w:rFonts w:eastAsia="Times New Roman" w:cs="Times New Roman"/>
          <w:b/>
          <w:szCs w:val="24"/>
          <w:lang w:eastAsia="ru-RU"/>
        </w:rPr>
      </w:pPr>
    </w:p>
    <w:tbl>
      <w:tblPr>
        <w:tblW w:w="9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521"/>
        <w:gridCol w:w="2762"/>
        <w:gridCol w:w="2556"/>
      </w:tblGrid>
      <w:tr w:rsidR="00AD5E43" w:rsidRPr="00196DCF" w:rsidTr="00AD5E43">
        <w:tc>
          <w:tcPr>
            <w:tcW w:w="2764" w:type="dxa"/>
          </w:tcPr>
          <w:p w:rsidR="00AD5E43" w:rsidRPr="00196DCF" w:rsidRDefault="00AD5E43" w:rsidP="00196DCF">
            <w:pPr>
              <w:tabs>
                <w:tab w:val="left" w:pos="345"/>
              </w:tabs>
              <w:spacing w:after="0" w:line="240" w:lineRule="auto"/>
              <w:jc w:val="center"/>
              <w:rPr>
                <w:rFonts w:eastAsia="Times New Roman" w:cs="Times New Roman"/>
                <w:b/>
                <w:bCs/>
                <w:iCs/>
                <w:spacing w:val="20"/>
                <w:szCs w:val="24"/>
                <w:lang w:eastAsia="ru-RU"/>
              </w:rPr>
            </w:pPr>
            <w:r w:rsidRPr="00196DCF">
              <w:rPr>
                <w:rFonts w:eastAsia="Times New Roman" w:cs="Times New Roman"/>
                <w:b/>
                <w:bCs/>
                <w:iCs/>
                <w:spacing w:val="20"/>
                <w:szCs w:val="24"/>
                <w:lang w:eastAsia="ru-RU"/>
              </w:rPr>
              <w:t>Учебный год</w:t>
            </w:r>
          </w:p>
        </w:tc>
        <w:tc>
          <w:tcPr>
            <w:tcW w:w="1521" w:type="dxa"/>
          </w:tcPr>
          <w:p w:rsidR="00AD5E43" w:rsidRPr="00196DCF" w:rsidRDefault="00AD5E43" w:rsidP="00196DCF">
            <w:pPr>
              <w:tabs>
                <w:tab w:val="left" w:pos="345"/>
              </w:tabs>
              <w:spacing w:after="0" w:line="240" w:lineRule="auto"/>
              <w:jc w:val="center"/>
              <w:rPr>
                <w:rFonts w:eastAsia="Times New Roman" w:cs="Times New Roman"/>
                <w:b/>
                <w:bCs/>
                <w:iCs/>
                <w:spacing w:val="20"/>
                <w:szCs w:val="24"/>
                <w:lang w:eastAsia="ru-RU"/>
              </w:rPr>
            </w:pPr>
            <w:r w:rsidRPr="00196DCF">
              <w:rPr>
                <w:rFonts w:eastAsia="Times New Roman" w:cs="Times New Roman"/>
                <w:b/>
                <w:bCs/>
                <w:iCs/>
                <w:spacing w:val="20"/>
                <w:szCs w:val="24"/>
                <w:lang w:eastAsia="ru-RU"/>
              </w:rPr>
              <w:t>2016-2017</w:t>
            </w:r>
          </w:p>
        </w:tc>
        <w:tc>
          <w:tcPr>
            <w:tcW w:w="2762" w:type="dxa"/>
          </w:tcPr>
          <w:p w:rsidR="00AD5E43" w:rsidRPr="00196DCF" w:rsidRDefault="00AD5E43" w:rsidP="00196DCF">
            <w:pPr>
              <w:tabs>
                <w:tab w:val="left" w:pos="345"/>
              </w:tabs>
              <w:spacing w:after="0" w:line="240" w:lineRule="auto"/>
              <w:jc w:val="center"/>
              <w:rPr>
                <w:rFonts w:eastAsia="Times New Roman" w:cs="Times New Roman"/>
                <w:b/>
                <w:bCs/>
                <w:iCs/>
                <w:spacing w:val="20"/>
                <w:szCs w:val="24"/>
                <w:lang w:eastAsia="ru-RU"/>
              </w:rPr>
            </w:pPr>
            <w:r w:rsidRPr="00196DCF">
              <w:rPr>
                <w:rFonts w:eastAsia="Times New Roman" w:cs="Times New Roman"/>
                <w:b/>
                <w:bCs/>
                <w:iCs/>
                <w:spacing w:val="20"/>
                <w:szCs w:val="24"/>
                <w:lang w:eastAsia="ru-RU"/>
              </w:rPr>
              <w:t>2017-2018</w:t>
            </w:r>
          </w:p>
        </w:tc>
        <w:tc>
          <w:tcPr>
            <w:tcW w:w="2556" w:type="dxa"/>
          </w:tcPr>
          <w:p w:rsidR="00AD5E43" w:rsidRPr="00196DCF" w:rsidRDefault="00104794" w:rsidP="00196DCF">
            <w:pPr>
              <w:tabs>
                <w:tab w:val="left" w:pos="345"/>
              </w:tabs>
              <w:spacing w:after="0" w:line="240" w:lineRule="auto"/>
              <w:jc w:val="center"/>
              <w:rPr>
                <w:rFonts w:eastAsia="Times New Roman" w:cs="Times New Roman"/>
                <w:b/>
                <w:bCs/>
                <w:iCs/>
                <w:spacing w:val="20"/>
                <w:szCs w:val="24"/>
                <w:lang w:eastAsia="ru-RU"/>
              </w:rPr>
            </w:pPr>
            <w:r>
              <w:rPr>
                <w:rFonts w:eastAsia="Times New Roman" w:cs="Times New Roman"/>
                <w:b/>
                <w:bCs/>
                <w:iCs/>
                <w:spacing w:val="20"/>
                <w:szCs w:val="24"/>
                <w:lang w:eastAsia="ru-RU"/>
              </w:rPr>
              <w:t>2018-2019</w:t>
            </w:r>
          </w:p>
        </w:tc>
      </w:tr>
      <w:tr w:rsidR="00AD5E43" w:rsidRPr="00196DCF" w:rsidTr="00AD5E43">
        <w:tc>
          <w:tcPr>
            <w:tcW w:w="2764" w:type="dxa"/>
          </w:tcPr>
          <w:p w:rsidR="00AD5E43" w:rsidRPr="00196DCF" w:rsidRDefault="00AD5E43" w:rsidP="00196DCF">
            <w:pPr>
              <w:tabs>
                <w:tab w:val="left" w:pos="345"/>
              </w:tabs>
              <w:spacing w:after="0" w:line="240" w:lineRule="auto"/>
              <w:jc w:val="center"/>
              <w:rPr>
                <w:rFonts w:eastAsia="Times New Roman" w:cs="Times New Roman"/>
                <w:b/>
                <w:bCs/>
                <w:iCs/>
                <w:spacing w:val="20"/>
                <w:szCs w:val="24"/>
                <w:lang w:eastAsia="ru-RU"/>
              </w:rPr>
            </w:pPr>
            <w:r w:rsidRPr="00196DCF">
              <w:rPr>
                <w:rFonts w:eastAsia="Times New Roman" w:cs="Times New Roman"/>
                <w:b/>
                <w:bCs/>
                <w:iCs/>
                <w:spacing w:val="20"/>
                <w:szCs w:val="24"/>
                <w:lang w:eastAsia="ru-RU"/>
              </w:rPr>
              <w:t>Начальная школа</w:t>
            </w:r>
          </w:p>
        </w:tc>
        <w:tc>
          <w:tcPr>
            <w:tcW w:w="1521" w:type="dxa"/>
          </w:tcPr>
          <w:p w:rsidR="00AD5E43" w:rsidRPr="00196DCF" w:rsidRDefault="00AD5E43" w:rsidP="00196DCF">
            <w:pPr>
              <w:tabs>
                <w:tab w:val="left" w:pos="345"/>
              </w:tabs>
              <w:spacing w:after="0" w:line="240" w:lineRule="auto"/>
              <w:jc w:val="center"/>
              <w:rPr>
                <w:rFonts w:eastAsia="Times New Roman" w:cs="Times New Roman"/>
                <w:szCs w:val="24"/>
                <w:lang w:eastAsia="ru-RU"/>
              </w:rPr>
            </w:pPr>
            <w:r w:rsidRPr="00196DCF">
              <w:rPr>
                <w:rFonts w:eastAsia="Times New Roman" w:cs="Times New Roman"/>
                <w:szCs w:val="24"/>
                <w:lang w:eastAsia="ru-RU"/>
              </w:rPr>
              <w:t>351/350</w:t>
            </w:r>
          </w:p>
        </w:tc>
        <w:tc>
          <w:tcPr>
            <w:tcW w:w="2762" w:type="dxa"/>
          </w:tcPr>
          <w:p w:rsidR="00AD5E43" w:rsidRPr="00196DCF" w:rsidRDefault="00AD5E43" w:rsidP="00196DCF">
            <w:pPr>
              <w:tabs>
                <w:tab w:val="left" w:pos="345"/>
              </w:tabs>
              <w:spacing w:after="0" w:line="240" w:lineRule="auto"/>
              <w:jc w:val="center"/>
              <w:rPr>
                <w:rFonts w:eastAsia="Times New Roman" w:cs="Times New Roman"/>
                <w:szCs w:val="24"/>
                <w:lang w:eastAsia="ru-RU"/>
              </w:rPr>
            </w:pPr>
            <w:r w:rsidRPr="00196DCF">
              <w:rPr>
                <w:rFonts w:eastAsia="Times New Roman" w:cs="Times New Roman"/>
                <w:szCs w:val="24"/>
                <w:lang w:eastAsia="ru-RU"/>
              </w:rPr>
              <w:t>362/360</w:t>
            </w:r>
          </w:p>
        </w:tc>
        <w:tc>
          <w:tcPr>
            <w:tcW w:w="2556" w:type="dxa"/>
          </w:tcPr>
          <w:p w:rsidR="00AD5E43" w:rsidRPr="00196DCF" w:rsidRDefault="00104794" w:rsidP="00196DCF">
            <w:pPr>
              <w:tabs>
                <w:tab w:val="left" w:pos="345"/>
              </w:tabs>
              <w:spacing w:after="0" w:line="240" w:lineRule="auto"/>
              <w:jc w:val="center"/>
              <w:rPr>
                <w:rFonts w:eastAsia="Times New Roman" w:cs="Times New Roman"/>
                <w:szCs w:val="24"/>
                <w:lang w:eastAsia="ru-RU"/>
              </w:rPr>
            </w:pPr>
            <w:r>
              <w:rPr>
                <w:rFonts w:eastAsia="Times New Roman" w:cs="Times New Roman"/>
                <w:szCs w:val="24"/>
                <w:lang w:eastAsia="ru-RU"/>
              </w:rPr>
              <w:t>347/343</w:t>
            </w:r>
          </w:p>
        </w:tc>
      </w:tr>
      <w:tr w:rsidR="00AD5E43" w:rsidRPr="00196DCF" w:rsidTr="00AD5E43">
        <w:trPr>
          <w:trHeight w:val="416"/>
        </w:trPr>
        <w:tc>
          <w:tcPr>
            <w:tcW w:w="2764" w:type="dxa"/>
          </w:tcPr>
          <w:p w:rsidR="00AD5E43" w:rsidRPr="00196DCF" w:rsidRDefault="00AD5E43" w:rsidP="00196DCF">
            <w:pPr>
              <w:tabs>
                <w:tab w:val="left" w:pos="345"/>
              </w:tabs>
              <w:spacing w:after="0" w:line="240" w:lineRule="auto"/>
              <w:jc w:val="center"/>
              <w:rPr>
                <w:rFonts w:eastAsia="Times New Roman" w:cs="Times New Roman"/>
                <w:b/>
                <w:szCs w:val="24"/>
                <w:lang w:eastAsia="ru-RU"/>
              </w:rPr>
            </w:pPr>
            <w:r w:rsidRPr="00196DCF">
              <w:rPr>
                <w:rFonts w:eastAsia="Times New Roman" w:cs="Times New Roman"/>
                <w:b/>
                <w:szCs w:val="24"/>
                <w:lang w:eastAsia="ru-RU"/>
              </w:rPr>
              <w:t>Основная и средняя школа</w:t>
            </w:r>
          </w:p>
        </w:tc>
        <w:tc>
          <w:tcPr>
            <w:tcW w:w="1521" w:type="dxa"/>
          </w:tcPr>
          <w:p w:rsidR="00AD5E43" w:rsidRPr="00196DCF" w:rsidRDefault="00AD5E43" w:rsidP="00196DCF">
            <w:pPr>
              <w:tabs>
                <w:tab w:val="left" w:pos="345"/>
              </w:tabs>
              <w:spacing w:after="0" w:line="240" w:lineRule="auto"/>
              <w:jc w:val="center"/>
              <w:rPr>
                <w:rFonts w:eastAsia="Times New Roman" w:cs="Times New Roman"/>
                <w:szCs w:val="24"/>
                <w:lang w:eastAsia="ru-RU"/>
              </w:rPr>
            </w:pPr>
            <w:r w:rsidRPr="00196DCF">
              <w:rPr>
                <w:rFonts w:eastAsia="Times New Roman" w:cs="Times New Roman"/>
                <w:szCs w:val="24"/>
                <w:lang w:eastAsia="ru-RU"/>
              </w:rPr>
              <w:t>347/344</w:t>
            </w:r>
          </w:p>
        </w:tc>
        <w:tc>
          <w:tcPr>
            <w:tcW w:w="2762" w:type="dxa"/>
          </w:tcPr>
          <w:p w:rsidR="00AD5E43" w:rsidRPr="00196DCF" w:rsidRDefault="00AD5E43" w:rsidP="00196DCF">
            <w:pPr>
              <w:tabs>
                <w:tab w:val="left" w:pos="345"/>
              </w:tabs>
              <w:spacing w:after="0" w:line="240" w:lineRule="auto"/>
              <w:jc w:val="center"/>
              <w:rPr>
                <w:rFonts w:eastAsia="Times New Roman" w:cs="Times New Roman"/>
                <w:szCs w:val="24"/>
                <w:lang w:eastAsia="ru-RU"/>
              </w:rPr>
            </w:pPr>
            <w:r w:rsidRPr="00196DCF">
              <w:rPr>
                <w:rFonts w:eastAsia="Times New Roman" w:cs="Times New Roman"/>
                <w:szCs w:val="24"/>
                <w:lang w:eastAsia="ru-RU"/>
              </w:rPr>
              <w:t>334/330</w:t>
            </w:r>
          </w:p>
        </w:tc>
        <w:tc>
          <w:tcPr>
            <w:tcW w:w="2556" w:type="dxa"/>
          </w:tcPr>
          <w:p w:rsidR="00AD5E43" w:rsidRPr="00196DCF" w:rsidRDefault="00104794" w:rsidP="00196DCF">
            <w:pPr>
              <w:tabs>
                <w:tab w:val="left" w:pos="345"/>
              </w:tabs>
              <w:spacing w:after="0" w:line="240" w:lineRule="auto"/>
              <w:jc w:val="center"/>
              <w:rPr>
                <w:rFonts w:eastAsia="Times New Roman" w:cs="Times New Roman"/>
                <w:szCs w:val="24"/>
                <w:lang w:eastAsia="ru-RU"/>
              </w:rPr>
            </w:pPr>
            <w:r>
              <w:rPr>
                <w:rFonts w:eastAsia="Times New Roman" w:cs="Times New Roman"/>
                <w:szCs w:val="24"/>
                <w:lang w:eastAsia="ru-RU"/>
              </w:rPr>
              <w:t>515/511</w:t>
            </w:r>
          </w:p>
        </w:tc>
      </w:tr>
      <w:tr w:rsidR="00AD5E43" w:rsidRPr="00196DCF" w:rsidTr="00AD5E43">
        <w:tc>
          <w:tcPr>
            <w:tcW w:w="2764" w:type="dxa"/>
          </w:tcPr>
          <w:p w:rsidR="00AD5E43" w:rsidRPr="00196DCF" w:rsidRDefault="00AD5E43" w:rsidP="00196DCF">
            <w:pPr>
              <w:tabs>
                <w:tab w:val="left" w:pos="345"/>
              </w:tabs>
              <w:spacing w:after="0" w:line="240" w:lineRule="auto"/>
              <w:jc w:val="center"/>
              <w:rPr>
                <w:rFonts w:eastAsia="Times New Roman" w:cs="Times New Roman"/>
                <w:b/>
                <w:szCs w:val="24"/>
                <w:lang w:eastAsia="ru-RU"/>
              </w:rPr>
            </w:pPr>
            <w:r w:rsidRPr="00196DCF">
              <w:rPr>
                <w:rFonts w:eastAsia="Times New Roman" w:cs="Times New Roman"/>
                <w:b/>
                <w:szCs w:val="24"/>
                <w:lang w:eastAsia="ru-RU"/>
              </w:rPr>
              <w:t>Всего по школе</w:t>
            </w:r>
          </w:p>
        </w:tc>
        <w:tc>
          <w:tcPr>
            <w:tcW w:w="1521" w:type="dxa"/>
          </w:tcPr>
          <w:p w:rsidR="00AD5E43" w:rsidRPr="00196DCF" w:rsidRDefault="00AD5E43" w:rsidP="00196DCF">
            <w:pPr>
              <w:tabs>
                <w:tab w:val="left" w:pos="345"/>
              </w:tabs>
              <w:spacing w:after="0" w:line="240" w:lineRule="auto"/>
              <w:jc w:val="center"/>
              <w:rPr>
                <w:rFonts w:eastAsia="Times New Roman" w:cs="Times New Roman"/>
                <w:b/>
                <w:szCs w:val="24"/>
                <w:lang w:eastAsia="ru-RU"/>
              </w:rPr>
            </w:pPr>
            <w:r w:rsidRPr="00196DCF">
              <w:rPr>
                <w:rFonts w:eastAsia="Times New Roman" w:cs="Times New Roman"/>
                <w:b/>
                <w:szCs w:val="24"/>
                <w:lang w:eastAsia="ru-RU"/>
              </w:rPr>
              <w:t>698/694</w:t>
            </w:r>
          </w:p>
        </w:tc>
        <w:tc>
          <w:tcPr>
            <w:tcW w:w="2762" w:type="dxa"/>
          </w:tcPr>
          <w:p w:rsidR="00AD5E43" w:rsidRPr="00196DCF" w:rsidRDefault="00AD5E43" w:rsidP="00196DCF">
            <w:pPr>
              <w:tabs>
                <w:tab w:val="left" w:pos="345"/>
              </w:tabs>
              <w:spacing w:after="0" w:line="240" w:lineRule="auto"/>
              <w:jc w:val="center"/>
              <w:rPr>
                <w:rFonts w:eastAsia="Times New Roman" w:cs="Times New Roman"/>
                <w:b/>
                <w:szCs w:val="24"/>
                <w:lang w:eastAsia="ru-RU"/>
              </w:rPr>
            </w:pPr>
            <w:r w:rsidRPr="00196DCF">
              <w:rPr>
                <w:rFonts w:eastAsia="Times New Roman" w:cs="Times New Roman"/>
                <w:b/>
                <w:szCs w:val="24"/>
                <w:lang w:eastAsia="ru-RU"/>
              </w:rPr>
              <w:t>696/690</w:t>
            </w:r>
          </w:p>
        </w:tc>
        <w:tc>
          <w:tcPr>
            <w:tcW w:w="2556" w:type="dxa"/>
          </w:tcPr>
          <w:p w:rsidR="00AD5E43" w:rsidRPr="00196DCF" w:rsidRDefault="00104794" w:rsidP="00196DCF">
            <w:pPr>
              <w:tabs>
                <w:tab w:val="left" w:pos="345"/>
              </w:tabs>
              <w:spacing w:after="0" w:line="240" w:lineRule="auto"/>
              <w:jc w:val="center"/>
              <w:rPr>
                <w:rFonts w:eastAsia="Times New Roman" w:cs="Times New Roman"/>
                <w:b/>
                <w:szCs w:val="24"/>
                <w:lang w:eastAsia="ru-RU"/>
              </w:rPr>
            </w:pPr>
            <w:r>
              <w:rPr>
                <w:rFonts w:eastAsia="Times New Roman" w:cs="Times New Roman"/>
                <w:b/>
                <w:szCs w:val="24"/>
                <w:lang w:eastAsia="ru-RU"/>
              </w:rPr>
              <w:t>862/854</w:t>
            </w:r>
          </w:p>
        </w:tc>
      </w:tr>
      <w:tr w:rsidR="00AD5E43" w:rsidRPr="00196DCF" w:rsidTr="00AD5E43">
        <w:tblPrEx>
          <w:tblLook w:val="01E0" w:firstRow="1" w:lastRow="1" w:firstColumn="1" w:lastColumn="1" w:noHBand="0" w:noVBand="0"/>
        </w:tblPrEx>
        <w:tc>
          <w:tcPr>
            <w:tcW w:w="2764" w:type="dxa"/>
          </w:tcPr>
          <w:p w:rsidR="00AD5E43" w:rsidRPr="00196DCF" w:rsidRDefault="00AD5E43" w:rsidP="00196DCF">
            <w:pPr>
              <w:spacing w:after="0" w:line="240" w:lineRule="auto"/>
              <w:rPr>
                <w:rFonts w:eastAsia="Times New Roman" w:cs="Times New Roman"/>
                <w:szCs w:val="24"/>
                <w:lang w:eastAsia="ru-RU"/>
              </w:rPr>
            </w:pPr>
            <w:r w:rsidRPr="00196DCF">
              <w:rPr>
                <w:rFonts w:eastAsia="Times New Roman" w:cs="Times New Roman"/>
                <w:szCs w:val="24"/>
                <w:lang w:eastAsia="ru-RU"/>
              </w:rPr>
              <w:t>Общеобразовательные и универсальные классы</w:t>
            </w:r>
          </w:p>
        </w:tc>
        <w:tc>
          <w:tcPr>
            <w:tcW w:w="1521" w:type="dxa"/>
          </w:tcPr>
          <w:p w:rsidR="00AD5E43" w:rsidRPr="00196DCF" w:rsidRDefault="00AD5E43" w:rsidP="00196DCF">
            <w:pPr>
              <w:spacing w:after="0" w:line="240" w:lineRule="auto"/>
              <w:jc w:val="center"/>
              <w:rPr>
                <w:rFonts w:eastAsia="Times New Roman" w:cs="Times New Roman"/>
                <w:szCs w:val="24"/>
                <w:lang w:eastAsia="ru-RU"/>
              </w:rPr>
            </w:pPr>
            <w:r w:rsidRPr="00196DCF">
              <w:rPr>
                <w:rFonts w:eastAsia="Times New Roman" w:cs="Times New Roman"/>
                <w:szCs w:val="24"/>
                <w:lang w:eastAsia="ru-RU"/>
              </w:rPr>
              <w:t>27 класса</w:t>
            </w:r>
          </w:p>
          <w:p w:rsidR="00AD5E43" w:rsidRPr="00196DCF" w:rsidRDefault="00AD5E43" w:rsidP="00196DCF">
            <w:pPr>
              <w:spacing w:after="0" w:line="240" w:lineRule="auto"/>
              <w:jc w:val="center"/>
              <w:rPr>
                <w:rFonts w:eastAsia="Times New Roman" w:cs="Times New Roman"/>
                <w:szCs w:val="24"/>
                <w:lang w:eastAsia="ru-RU"/>
              </w:rPr>
            </w:pPr>
            <w:r w:rsidRPr="00196DCF">
              <w:rPr>
                <w:rFonts w:eastAsia="Times New Roman" w:cs="Times New Roman"/>
                <w:szCs w:val="24"/>
                <w:lang w:eastAsia="ru-RU"/>
              </w:rPr>
              <w:t>(69%)</w:t>
            </w:r>
          </w:p>
        </w:tc>
        <w:tc>
          <w:tcPr>
            <w:tcW w:w="2762" w:type="dxa"/>
          </w:tcPr>
          <w:p w:rsidR="00AD5E43" w:rsidRDefault="00104794" w:rsidP="00196DCF">
            <w:pPr>
              <w:spacing w:after="0" w:line="240" w:lineRule="auto"/>
              <w:jc w:val="center"/>
              <w:rPr>
                <w:rFonts w:eastAsia="Times New Roman" w:cs="Times New Roman"/>
                <w:szCs w:val="24"/>
                <w:lang w:eastAsia="ru-RU"/>
              </w:rPr>
            </w:pPr>
            <w:r>
              <w:rPr>
                <w:rFonts w:eastAsia="Times New Roman" w:cs="Times New Roman"/>
                <w:szCs w:val="24"/>
                <w:lang w:eastAsia="ru-RU"/>
              </w:rPr>
              <w:t>26 класса</w:t>
            </w:r>
          </w:p>
          <w:p w:rsidR="00E53F2A" w:rsidRPr="00196DCF" w:rsidRDefault="00E53F2A" w:rsidP="00196DCF">
            <w:pPr>
              <w:spacing w:after="0" w:line="240" w:lineRule="auto"/>
              <w:jc w:val="center"/>
              <w:rPr>
                <w:rFonts w:eastAsia="Times New Roman" w:cs="Times New Roman"/>
                <w:szCs w:val="24"/>
                <w:lang w:eastAsia="ru-RU"/>
              </w:rPr>
            </w:pPr>
            <w:r>
              <w:rPr>
                <w:rFonts w:eastAsia="Times New Roman" w:cs="Times New Roman"/>
                <w:szCs w:val="24"/>
                <w:lang w:eastAsia="ru-RU"/>
              </w:rPr>
              <w:t>(60%)</w:t>
            </w:r>
          </w:p>
        </w:tc>
        <w:tc>
          <w:tcPr>
            <w:tcW w:w="2556" w:type="dxa"/>
          </w:tcPr>
          <w:p w:rsidR="00AD5E43" w:rsidRDefault="00D6324D" w:rsidP="00196DCF">
            <w:pPr>
              <w:spacing w:after="0" w:line="240" w:lineRule="auto"/>
              <w:jc w:val="center"/>
              <w:rPr>
                <w:rFonts w:eastAsia="Times New Roman" w:cs="Times New Roman"/>
                <w:szCs w:val="24"/>
                <w:lang w:eastAsia="ru-RU"/>
              </w:rPr>
            </w:pPr>
            <w:r>
              <w:rPr>
                <w:rFonts w:eastAsia="Times New Roman" w:cs="Times New Roman"/>
                <w:szCs w:val="24"/>
                <w:lang w:eastAsia="ru-RU"/>
              </w:rPr>
              <w:t>39</w:t>
            </w:r>
          </w:p>
          <w:p w:rsidR="00E53F2A" w:rsidRPr="00196DCF" w:rsidRDefault="00E53F2A" w:rsidP="00196DCF">
            <w:pPr>
              <w:spacing w:after="0" w:line="240" w:lineRule="auto"/>
              <w:jc w:val="center"/>
              <w:rPr>
                <w:rFonts w:eastAsia="Times New Roman" w:cs="Times New Roman"/>
                <w:szCs w:val="24"/>
                <w:lang w:eastAsia="ru-RU"/>
              </w:rPr>
            </w:pPr>
            <w:r>
              <w:rPr>
                <w:rFonts w:eastAsia="Times New Roman" w:cs="Times New Roman"/>
                <w:szCs w:val="24"/>
                <w:lang w:eastAsia="ru-RU"/>
              </w:rPr>
              <w:t>(74%)</w:t>
            </w:r>
          </w:p>
        </w:tc>
      </w:tr>
      <w:tr w:rsidR="00AD5E43" w:rsidRPr="00196DCF" w:rsidTr="00AD5E43">
        <w:tblPrEx>
          <w:tblLook w:val="01E0" w:firstRow="1" w:lastRow="1" w:firstColumn="1" w:lastColumn="1" w:noHBand="0" w:noVBand="0"/>
        </w:tblPrEx>
        <w:tc>
          <w:tcPr>
            <w:tcW w:w="2764" w:type="dxa"/>
          </w:tcPr>
          <w:p w:rsidR="00AD5E43" w:rsidRPr="00196DCF" w:rsidRDefault="00AD5E43" w:rsidP="00196DCF">
            <w:pPr>
              <w:spacing w:after="0" w:line="240" w:lineRule="auto"/>
              <w:rPr>
                <w:rFonts w:eastAsia="Times New Roman" w:cs="Times New Roman"/>
                <w:szCs w:val="24"/>
                <w:lang w:eastAsia="ru-RU"/>
              </w:rPr>
            </w:pPr>
            <w:proofErr w:type="gramStart"/>
            <w:r w:rsidRPr="00196DCF">
              <w:rPr>
                <w:rFonts w:eastAsia="Times New Roman" w:cs="Times New Roman"/>
                <w:szCs w:val="24"/>
                <w:lang w:eastAsia="ru-RU"/>
              </w:rPr>
              <w:t>Классы  коррекционного</w:t>
            </w:r>
            <w:proofErr w:type="gramEnd"/>
            <w:r w:rsidRPr="00196DCF">
              <w:rPr>
                <w:rFonts w:eastAsia="Times New Roman" w:cs="Times New Roman"/>
                <w:szCs w:val="24"/>
                <w:lang w:eastAsia="ru-RU"/>
              </w:rPr>
              <w:t xml:space="preserve"> обучения</w:t>
            </w:r>
          </w:p>
        </w:tc>
        <w:tc>
          <w:tcPr>
            <w:tcW w:w="1521" w:type="dxa"/>
          </w:tcPr>
          <w:p w:rsidR="00AD5E43" w:rsidRPr="00196DCF" w:rsidRDefault="00AD5E43" w:rsidP="00196DCF">
            <w:pPr>
              <w:spacing w:after="0" w:line="240" w:lineRule="auto"/>
              <w:jc w:val="center"/>
              <w:rPr>
                <w:rFonts w:eastAsia="Times New Roman" w:cs="Times New Roman"/>
                <w:szCs w:val="24"/>
                <w:lang w:eastAsia="ru-RU"/>
              </w:rPr>
            </w:pPr>
            <w:r w:rsidRPr="00196DCF">
              <w:rPr>
                <w:rFonts w:eastAsia="Times New Roman" w:cs="Times New Roman"/>
                <w:szCs w:val="24"/>
                <w:lang w:eastAsia="ru-RU"/>
              </w:rPr>
              <w:t>12 класса</w:t>
            </w:r>
          </w:p>
          <w:p w:rsidR="00AD5E43" w:rsidRPr="00196DCF" w:rsidRDefault="00AD5E43" w:rsidP="00196DCF">
            <w:pPr>
              <w:spacing w:after="0" w:line="240" w:lineRule="auto"/>
              <w:jc w:val="center"/>
              <w:rPr>
                <w:rFonts w:eastAsia="Times New Roman" w:cs="Times New Roman"/>
                <w:szCs w:val="24"/>
                <w:lang w:eastAsia="ru-RU"/>
              </w:rPr>
            </w:pPr>
            <w:r w:rsidRPr="00196DCF">
              <w:rPr>
                <w:rFonts w:eastAsia="Times New Roman" w:cs="Times New Roman"/>
                <w:szCs w:val="24"/>
                <w:lang w:eastAsia="ru-RU"/>
              </w:rPr>
              <w:t>(31%)</w:t>
            </w:r>
          </w:p>
        </w:tc>
        <w:tc>
          <w:tcPr>
            <w:tcW w:w="2762" w:type="dxa"/>
          </w:tcPr>
          <w:p w:rsidR="00AD5E43" w:rsidRDefault="00104794" w:rsidP="00104794">
            <w:pPr>
              <w:spacing w:after="0" w:line="240" w:lineRule="auto"/>
              <w:jc w:val="center"/>
              <w:rPr>
                <w:rFonts w:eastAsia="Times New Roman" w:cs="Times New Roman"/>
                <w:szCs w:val="24"/>
                <w:lang w:eastAsia="ru-RU"/>
              </w:rPr>
            </w:pPr>
            <w:r>
              <w:rPr>
                <w:rFonts w:eastAsia="Times New Roman" w:cs="Times New Roman"/>
                <w:szCs w:val="24"/>
                <w:lang w:eastAsia="ru-RU"/>
              </w:rPr>
              <w:t>17 класса</w:t>
            </w:r>
          </w:p>
          <w:p w:rsidR="00E53F2A" w:rsidRPr="00196DCF" w:rsidRDefault="00E53F2A" w:rsidP="00104794">
            <w:pPr>
              <w:spacing w:after="0" w:line="240" w:lineRule="auto"/>
              <w:jc w:val="center"/>
              <w:rPr>
                <w:rFonts w:eastAsia="Times New Roman" w:cs="Times New Roman"/>
                <w:szCs w:val="24"/>
                <w:lang w:eastAsia="ru-RU"/>
              </w:rPr>
            </w:pPr>
            <w:r>
              <w:rPr>
                <w:rFonts w:eastAsia="Times New Roman" w:cs="Times New Roman"/>
                <w:szCs w:val="24"/>
                <w:lang w:eastAsia="ru-RU"/>
              </w:rPr>
              <w:t>(40%)</w:t>
            </w:r>
          </w:p>
        </w:tc>
        <w:tc>
          <w:tcPr>
            <w:tcW w:w="2556" w:type="dxa"/>
          </w:tcPr>
          <w:p w:rsidR="00AD5E43" w:rsidRDefault="00D6324D" w:rsidP="00D6324D">
            <w:pPr>
              <w:spacing w:after="0" w:line="240" w:lineRule="auto"/>
              <w:jc w:val="center"/>
              <w:rPr>
                <w:rFonts w:eastAsia="Times New Roman" w:cs="Times New Roman"/>
                <w:szCs w:val="24"/>
                <w:lang w:eastAsia="ru-RU"/>
              </w:rPr>
            </w:pPr>
            <w:r>
              <w:rPr>
                <w:rFonts w:eastAsia="Times New Roman" w:cs="Times New Roman"/>
                <w:szCs w:val="24"/>
                <w:lang w:eastAsia="ru-RU"/>
              </w:rPr>
              <w:t>14</w:t>
            </w:r>
          </w:p>
          <w:p w:rsidR="00E53F2A" w:rsidRPr="00196DCF" w:rsidRDefault="00E53F2A" w:rsidP="00D6324D">
            <w:pPr>
              <w:spacing w:after="0" w:line="240" w:lineRule="auto"/>
              <w:jc w:val="center"/>
              <w:rPr>
                <w:rFonts w:eastAsia="Times New Roman" w:cs="Times New Roman"/>
                <w:szCs w:val="24"/>
                <w:lang w:eastAsia="ru-RU"/>
              </w:rPr>
            </w:pPr>
            <w:r>
              <w:rPr>
                <w:rFonts w:eastAsia="Times New Roman" w:cs="Times New Roman"/>
                <w:szCs w:val="24"/>
                <w:lang w:eastAsia="ru-RU"/>
              </w:rPr>
              <w:t>(26%)</w:t>
            </w:r>
          </w:p>
        </w:tc>
      </w:tr>
      <w:tr w:rsidR="00AD5E43" w:rsidRPr="00196DCF" w:rsidTr="00AD5E43">
        <w:tblPrEx>
          <w:tblLook w:val="01E0" w:firstRow="1" w:lastRow="1" w:firstColumn="1" w:lastColumn="1" w:noHBand="0" w:noVBand="0"/>
        </w:tblPrEx>
        <w:tc>
          <w:tcPr>
            <w:tcW w:w="2764" w:type="dxa"/>
          </w:tcPr>
          <w:p w:rsidR="00AD5E43" w:rsidRPr="00196DCF" w:rsidRDefault="00AD5E43" w:rsidP="00196DCF">
            <w:pPr>
              <w:spacing w:after="0" w:line="240" w:lineRule="auto"/>
              <w:rPr>
                <w:rFonts w:eastAsia="Times New Roman" w:cs="Times New Roman"/>
                <w:szCs w:val="24"/>
                <w:lang w:eastAsia="ru-RU"/>
              </w:rPr>
            </w:pPr>
            <w:r w:rsidRPr="00196DCF">
              <w:rPr>
                <w:rFonts w:eastAsia="Times New Roman" w:cs="Times New Roman"/>
                <w:szCs w:val="24"/>
                <w:lang w:eastAsia="ru-RU"/>
              </w:rPr>
              <w:t>Индивидуальное обучение</w:t>
            </w:r>
          </w:p>
        </w:tc>
        <w:tc>
          <w:tcPr>
            <w:tcW w:w="1521" w:type="dxa"/>
          </w:tcPr>
          <w:p w:rsidR="00AD5E43" w:rsidRPr="00196DCF" w:rsidRDefault="00AD5E43" w:rsidP="00196DCF">
            <w:pPr>
              <w:spacing w:after="0" w:line="240" w:lineRule="auto"/>
              <w:jc w:val="center"/>
              <w:rPr>
                <w:rFonts w:eastAsia="Times New Roman" w:cs="Times New Roman"/>
                <w:szCs w:val="24"/>
                <w:lang w:eastAsia="ru-RU"/>
              </w:rPr>
            </w:pPr>
            <w:r w:rsidRPr="00196DCF">
              <w:rPr>
                <w:rFonts w:eastAsia="Times New Roman" w:cs="Times New Roman"/>
                <w:szCs w:val="24"/>
                <w:lang w:eastAsia="ru-RU"/>
              </w:rPr>
              <w:t>0,7%</w:t>
            </w:r>
          </w:p>
        </w:tc>
        <w:tc>
          <w:tcPr>
            <w:tcW w:w="2762" w:type="dxa"/>
          </w:tcPr>
          <w:p w:rsidR="00AD5E43" w:rsidRPr="00196DCF" w:rsidRDefault="00AD5E43" w:rsidP="00196DCF">
            <w:pPr>
              <w:spacing w:after="0" w:line="240" w:lineRule="auto"/>
              <w:jc w:val="center"/>
              <w:rPr>
                <w:rFonts w:eastAsia="Times New Roman" w:cs="Times New Roman"/>
                <w:szCs w:val="24"/>
                <w:lang w:eastAsia="ru-RU"/>
              </w:rPr>
            </w:pPr>
            <w:r w:rsidRPr="00196DCF">
              <w:rPr>
                <w:rFonts w:eastAsia="Times New Roman" w:cs="Times New Roman"/>
                <w:szCs w:val="24"/>
                <w:lang w:eastAsia="ru-RU"/>
              </w:rPr>
              <w:t>9 человек</w:t>
            </w:r>
          </w:p>
        </w:tc>
        <w:tc>
          <w:tcPr>
            <w:tcW w:w="2556" w:type="dxa"/>
          </w:tcPr>
          <w:p w:rsidR="00AD5E43" w:rsidRPr="00196DCF" w:rsidRDefault="00104794" w:rsidP="00196DCF">
            <w:pPr>
              <w:spacing w:after="0" w:line="240" w:lineRule="auto"/>
              <w:jc w:val="center"/>
              <w:rPr>
                <w:rFonts w:eastAsia="Times New Roman" w:cs="Times New Roman"/>
                <w:szCs w:val="24"/>
                <w:lang w:eastAsia="ru-RU"/>
              </w:rPr>
            </w:pPr>
            <w:r>
              <w:rPr>
                <w:rFonts w:eastAsia="Times New Roman" w:cs="Times New Roman"/>
                <w:szCs w:val="24"/>
                <w:lang w:eastAsia="ru-RU"/>
              </w:rPr>
              <w:t>14 человек</w:t>
            </w:r>
          </w:p>
        </w:tc>
      </w:tr>
    </w:tbl>
    <w:p w:rsidR="00196DCF" w:rsidRPr="00196DCF" w:rsidRDefault="00196DCF" w:rsidP="00196DCF">
      <w:pPr>
        <w:spacing w:after="0" w:line="240" w:lineRule="auto"/>
        <w:rPr>
          <w:rFonts w:eastAsia="Times New Roman" w:cs="Times New Roman"/>
          <w:b/>
          <w:color w:val="FF0000"/>
          <w:szCs w:val="24"/>
          <w:lang w:eastAsia="ru-RU"/>
        </w:rPr>
      </w:pPr>
    </w:p>
    <w:tbl>
      <w:tblPr>
        <w:tblpPr w:leftFromText="180" w:rightFromText="180" w:vertAnchor="text" w:horzAnchor="margin" w:tblpY="181"/>
        <w:tblW w:w="99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2"/>
        <w:gridCol w:w="2393"/>
        <w:gridCol w:w="2258"/>
        <w:gridCol w:w="2172"/>
      </w:tblGrid>
      <w:tr w:rsidR="00196DCF" w:rsidRPr="00196DCF" w:rsidTr="005F3592">
        <w:tc>
          <w:tcPr>
            <w:tcW w:w="3112"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center"/>
              <w:rPr>
                <w:rFonts w:eastAsia="Times New Roman" w:cs="Times New Roman"/>
                <w:b/>
                <w:i/>
                <w:szCs w:val="24"/>
                <w:lang w:eastAsia="ru-RU"/>
              </w:rPr>
            </w:pPr>
            <w:r w:rsidRPr="00196DCF">
              <w:rPr>
                <w:rFonts w:eastAsia="Times New Roman" w:cs="Times New Roman"/>
                <w:b/>
                <w:i/>
                <w:szCs w:val="24"/>
                <w:lang w:eastAsia="ru-RU"/>
              </w:rPr>
              <w:t>Параметры статистики</w:t>
            </w:r>
          </w:p>
        </w:tc>
        <w:tc>
          <w:tcPr>
            <w:tcW w:w="2393" w:type="dxa"/>
            <w:tcBorders>
              <w:top w:val="single" w:sz="4" w:space="0" w:color="auto"/>
              <w:left w:val="single" w:sz="4" w:space="0" w:color="auto"/>
              <w:bottom w:val="single" w:sz="4" w:space="0" w:color="auto"/>
              <w:right w:val="single" w:sz="4" w:space="0" w:color="auto"/>
            </w:tcBorders>
          </w:tcPr>
          <w:p w:rsidR="00196DCF" w:rsidRPr="00196DCF" w:rsidRDefault="00641515" w:rsidP="00196DCF">
            <w:pPr>
              <w:spacing w:after="0" w:line="240" w:lineRule="auto"/>
              <w:jc w:val="center"/>
              <w:rPr>
                <w:rFonts w:eastAsia="Times New Roman" w:cs="Times New Roman"/>
                <w:b/>
                <w:i/>
                <w:szCs w:val="24"/>
                <w:lang w:eastAsia="ru-RU"/>
              </w:rPr>
            </w:pPr>
            <w:r w:rsidRPr="00196DCF">
              <w:rPr>
                <w:rFonts w:eastAsia="Times New Roman" w:cs="Times New Roman"/>
                <w:b/>
                <w:i/>
                <w:szCs w:val="24"/>
                <w:lang w:eastAsia="ru-RU"/>
              </w:rPr>
              <w:t>2016-2017</w:t>
            </w:r>
          </w:p>
        </w:tc>
        <w:tc>
          <w:tcPr>
            <w:tcW w:w="2258" w:type="dxa"/>
            <w:tcBorders>
              <w:top w:val="single" w:sz="4" w:space="0" w:color="auto"/>
              <w:left w:val="single" w:sz="4" w:space="0" w:color="auto"/>
              <w:bottom w:val="single" w:sz="4" w:space="0" w:color="auto"/>
              <w:right w:val="single" w:sz="4" w:space="0" w:color="auto"/>
            </w:tcBorders>
          </w:tcPr>
          <w:p w:rsidR="00196DCF" w:rsidRPr="00196DCF" w:rsidRDefault="00641515" w:rsidP="00196DCF">
            <w:pPr>
              <w:spacing w:after="0" w:line="240" w:lineRule="auto"/>
              <w:jc w:val="center"/>
              <w:rPr>
                <w:rFonts w:eastAsia="Times New Roman" w:cs="Times New Roman"/>
                <w:b/>
                <w:i/>
                <w:szCs w:val="24"/>
                <w:lang w:eastAsia="ru-RU"/>
              </w:rPr>
            </w:pPr>
            <w:r w:rsidRPr="00196DCF">
              <w:rPr>
                <w:rFonts w:eastAsia="Times New Roman" w:cs="Times New Roman"/>
                <w:b/>
                <w:i/>
                <w:szCs w:val="24"/>
                <w:lang w:eastAsia="ru-RU"/>
              </w:rPr>
              <w:t>2017-2018</w:t>
            </w:r>
          </w:p>
        </w:tc>
        <w:tc>
          <w:tcPr>
            <w:tcW w:w="2172" w:type="dxa"/>
            <w:tcBorders>
              <w:top w:val="single" w:sz="4" w:space="0" w:color="auto"/>
              <w:left w:val="single" w:sz="4" w:space="0" w:color="auto"/>
              <w:bottom w:val="single" w:sz="4" w:space="0" w:color="auto"/>
              <w:right w:val="single" w:sz="4" w:space="0" w:color="auto"/>
            </w:tcBorders>
          </w:tcPr>
          <w:p w:rsidR="00196DCF" w:rsidRPr="00196DCF" w:rsidRDefault="00641515" w:rsidP="00196DCF">
            <w:pPr>
              <w:spacing w:after="0" w:line="240" w:lineRule="auto"/>
              <w:jc w:val="center"/>
              <w:rPr>
                <w:rFonts w:eastAsia="Times New Roman" w:cs="Times New Roman"/>
                <w:b/>
                <w:i/>
                <w:szCs w:val="24"/>
                <w:lang w:eastAsia="ru-RU"/>
              </w:rPr>
            </w:pPr>
            <w:r>
              <w:rPr>
                <w:rFonts w:eastAsia="Times New Roman" w:cs="Times New Roman"/>
                <w:b/>
                <w:i/>
                <w:szCs w:val="24"/>
                <w:lang w:eastAsia="ru-RU"/>
              </w:rPr>
              <w:t>2018-2019</w:t>
            </w:r>
          </w:p>
        </w:tc>
      </w:tr>
      <w:tr w:rsidR="00196DCF" w:rsidRPr="00196DCF" w:rsidTr="005F3592">
        <w:tc>
          <w:tcPr>
            <w:tcW w:w="9935" w:type="dxa"/>
            <w:gridSpan w:val="4"/>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center"/>
              <w:rPr>
                <w:rFonts w:eastAsia="Times New Roman" w:cs="Times New Roman"/>
                <w:b/>
                <w:i/>
                <w:szCs w:val="24"/>
                <w:lang w:eastAsia="ru-RU"/>
              </w:rPr>
            </w:pPr>
            <w:r w:rsidRPr="00196DCF">
              <w:rPr>
                <w:rFonts w:eastAsia="Times New Roman" w:cs="Times New Roman"/>
                <w:b/>
                <w:i/>
                <w:szCs w:val="24"/>
                <w:lang w:eastAsia="ru-RU"/>
              </w:rPr>
              <w:t xml:space="preserve">Обучалось </w:t>
            </w:r>
          </w:p>
        </w:tc>
      </w:tr>
      <w:tr w:rsidR="00641515" w:rsidRPr="00196DCF" w:rsidTr="005F3592">
        <w:tc>
          <w:tcPr>
            <w:tcW w:w="311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i/>
                <w:szCs w:val="24"/>
                <w:lang w:eastAsia="ru-RU"/>
              </w:rPr>
            </w:pPr>
            <w:r w:rsidRPr="00196DCF">
              <w:rPr>
                <w:rFonts w:eastAsia="Times New Roman" w:cs="Times New Roman"/>
                <w:i/>
                <w:szCs w:val="24"/>
                <w:lang w:eastAsia="ru-RU"/>
              </w:rPr>
              <w:t>В начальной школе</w:t>
            </w:r>
          </w:p>
        </w:tc>
        <w:tc>
          <w:tcPr>
            <w:tcW w:w="2393"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351/350</w:t>
            </w:r>
          </w:p>
        </w:tc>
        <w:tc>
          <w:tcPr>
            <w:tcW w:w="2258"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362/360</w:t>
            </w:r>
          </w:p>
        </w:tc>
        <w:tc>
          <w:tcPr>
            <w:tcW w:w="217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Pr>
                <w:rFonts w:eastAsia="Times New Roman" w:cs="Times New Roman"/>
                <w:szCs w:val="24"/>
                <w:lang w:eastAsia="ru-RU"/>
              </w:rPr>
              <w:t>347/343</w:t>
            </w:r>
          </w:p>
        </w:tc>
      </w:tr>
      <w:tr w:rsidR="00641515" w:rsidRPr="00196DCF" w:rsidTr="005F3592">
        <w:tc>
          <w:tcPr>
            <w:tcW w:w="311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ind w:left="-74" w:right="-102"/>
              <w:jc w:val="center"/>
              <w:rPr>
                <w:rFonts w:eastAsia="Times New Roman" w:cs="Times New Roman"/>
                <w:i/>
                <w:szCs w:val="24"/>
                <w:lang w:eastAsia="ru-RU"/>
              </w:rPr>
            </w:pPr>
            <w:r w:rsidRPr="00196DCF">
              <w:rPr>
                <w:rFonts w:eastAsia="Times New Roman" w:cs="Times New Roman"/>
                <w:i/>
                <w:szCs w:val="24"/>
                <w:lang w:eastAsia="ru-RU"/>
              </w:rPr>
              <w:t>Из них в классах КРО (VII и VIII вид)</w:t>
            </w:r>
          </w:p>
        </w:tc>
        <w:tc>
          <w:tcPr>
            <w:tcW w:w="2393"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53/53</w:t>
            </w:r>
          </w:p>
        </w:tc>
        <w:tc>
          <w:tcPr>
            <w:tcW w:w="2258"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69/67</w:t>
            </w:r>
          </w:p>
        </w:tc>
        <w:tc>
          <w:tcPr>
            <w:tcW w:w="217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Pr>
                <w:rFonts w:eastAsia="Times New Roman" w:cs="Times New Roman"/>
                <w:szCs w:val="24"/>
                <w:lang w:eastAsia="ru-RU"/>
              </w:rPr>
              <w:t>65/62</w:t>
            </w:r>
          </w:p>
        </w:tc>
      </w:tr>
      <w:tr w:rsidR="00641515" w:rsidRPr="00196DCF" w:rsidTr="005F3592">
        <w:tc>
          <w:tcPr>
            <w:tcW w:w="311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i/>
                <w:szCs w:val="24"/>
                <w:lang w:eastAsia="ru-RU"/>
              </w:rPr>
            </w:pPr>
            <w:r w:rsidRPr="00196DCF">
              <w:rPr>
                <w:rFonts w:eastAsia="Times New Roman" w:cs="Times New Roman"/>
                <w:i/>
                <w:szCs w:val="24"/>
                <w:lang w:eastAsia="ru-RU"/>
              </w:rPr>
              <w:t>В основной школе</w:t>
            </w:r>
          </w:p>
        </w:tc>
        <w:tc>
          <w:tcPr>
            <w:tcW w:w="2393"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314/311</w:t>
            </w:r>
          </w:p>
        </w:tc>
        <w:tc>
          <w:tcPr>
            <w:tcW w:w="2258"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304/301</w:t>
            </w:r>
          </w:p>
        </w:tc>
        <w:tc>
          <w:tcPr>
            <w:tcW w:w="217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Pr>
                <w:rFonts w:eastAsia="Times New Roman" w:cs="Times New Roman"/>
                <w:szCs w:val="24"/>
                <w:lang w:eastAsia="ru-RU"/>
              </w:rPr>
              <w:t>482/479</w:t>
            </w:r>
          </w:p>
        </w:tc>
      </w:tr>
      <w:tr w:rsidR="00641515" w:rsidRPr="00196DCF" w:rsidTr="005F3592">
        <w:tc>
          <w:tcPr>
            <w:tcW w:w="311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i/>
                <w:szCs w:val="24"/>
                <w:lang w:eastAsia="ru-RU"/>
              </w:rPr>
            </w:pPr>
            <w:r w:rsidRPr="00196DCF">
              <w:rPr>
                <w:rFonts w:eastAsia="Times New Roman" w:cs="Times New Roman"/>
                <w:i/>
                <w:szCs w:val="24"/>
                <w:lang w:eastAsia="ru-RU"/>
              </w:rPr>
              <w:t xml:space="preserve">Из них </w:t>
            </w:r>
            <w:proofErr w:type="gramStart"/>
            <w:r w:rsidRPr="00196DCF">
              <w:rPr>
                <w:rFonts w:eastAsia="Times New Roman" w:cs="Times New Roman"/>
                <w:i/>
                <w:szCs w:val="24"/>
                <w:lang w:eastAsia="ru-RU"/>
              </w:rPr>
              <w:t>в  классах</w:t>
            </w:r>
            <w:proofErr w:type="gramEnd"/>
            <w:r w:rsidRPr="00196DCF">
              <w:rPr>
                <w:rFonts w:eastAsia="Times New Roman" w:cs="Times New Roman"/>
                <w:i/>
                <w:szCs w:val="24"/>
                <w:lang w:eastAsia="ru-RU"/>
              </w:rPr>
              <w:t xml:space="preserve"> (VII и VIII вида)</w:t>
            </w:r>
          </w:p>
        </w:tc>
        <w:tc>
          <w:tcPr>
            <w:tcW w:w="2393"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91/88</w:t>
            </w:r>
          </w:p>
        </w:tc>
        <w:tc>
          <w:tcPr>
            <w:tcW w:w="2258"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86/84</w:t>
            </w:r>
          </w:p>
        </w:tc>
        <w:tc>
          <w:tcPr>
            <w:tcW w:w="217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Pr>
                <w:rFonts w:eastAsia="Times New Roman" w:cs="Times New Roman"/>
                <w:szCs w:val="24"/>
                <w:lang w:eastAsia="ru-RU"/>
              </w:rPr>
              <w:t>83/81</w:t>
            </w:r>
          </w:p>
        </w:tc>
      </w:tr>
      <w:tr w:rsidR="00641515" w:rsidRPr="00196DCF" w:rsidTr="005F3592">
        <w:tc>
          <w:tcPr>
            <w:tcW w:w="311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i/>
                <w:szCs w:val="24"/>
                <w:lang w:eastAsia="ru-RU"/>
              </w:rPr>
            </w:pPr>
            <w:r w:rsidRPr="00196DCF">
              <w:rPr>
                <w:rFonts w:eastAsia="Times New Roman" w:cs="Times New Roman"/>
                <w:i/>
                <w:szCs w:val="24"/>
                <w:lang w:eastAsia="ru-RU"/>
              </w:rPr>
              <w:t>В средней школе</w:t>
            </w:r>
          </w:p>
        </w:tc>
        <w:tc>
          <w:tcPr>
            <w:tcW w:w="2393"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33/33</w:t>
            </w:r>
          </w:p>
        </w:tc>
        <w:tc>
          <w:tcPr>
            <w:tcW w:w="2258"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30/29</w:t>
            </w:r>
          </w:p>
        </w:tc>
        <w:tc>
          <w:tcPr>
            <w:tcW w:w="217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Pr>
                <w:rFonts w:eastAsia="Times New Roman" w:cs="Times New Roman"/>
                <w:szCs w:val="24"/>
                <w:lang w:eastAsia="ru-RU"/>
              </w:rPr>
              <w:t>33/32</w:t>
            </w:r>
          </w:p>
        </w:tc>
      </w:tr>
      <w:tr w:rsidR="00641515" w:rsidRPr="00196DCF" w:rsidTr="005F3592">
        <w:tc>
          <w:tcPr>
            <w:tcW w:w="311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b/>
                <w:i/>
                <w:szCs w:val="24"/>
                <w:lang w:eastAsia="ru-RU"/>
              </w:rPr>
            </w:pPr>
            <w:r w:rsidRPr="00196DCF">
              <w:rPr>
                <w:rFonts w:eastAsia="Times New Roman" w:cs="Times New Roman"/>
                <w:b/>
                <w:i/>
                <w:szCs w:val="24"/>
                <w:lang w:eastAsia="ru-RU"/>
              </w:rPr>
              <w:t xml:space="preserve">Итого </w:t>
            </w:r>
          </w:p>
        </w:tc>
        <w:tc>
          <w:tcPr>
            <w:tcW w:w="2393"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698/694</w:t>
            </w:r>
          </w:p>
        </w:tc>
        <w:tc>
          <w:tcPr>
            <w:tcW w:w="2258"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696/690</w:t>
            </w:r>
          </w:p>
        </w:tc>
        <w:tc>
          <w:tcPr>
            <w:tcW w:w="217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b/>
                <w:szCs w:val="24"/>
                <w:lang w:eastAsia="ru-RU"/>
              </w:rPr>
            </w:pPr>
            <w:r>
              <w:rPr>
                <w:rFonts w:eastAsia="Times New Roman" w:cs="Times New Roman"/>
                <w:b/>
                <w:szCs w:val="24"/>
                <w:lang w:eastAsia="ru-RU"/>
              </w:rPr>
              <w:t>862/854</w:t>
            </w:r>
          </w:p>
        </w:tc>
      </w:tr>
      <w:tr w:rsidR="00641515" w:rsidRPr="00196DCF" w:rsidTr="005F3592">
        <w:tc>
          <w:tcPr>
            <w:tcW w:w="311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i/>
                <w:szCs w:val="24"/>
                <w:lang w:eastAsia="ru-RU"/>
              </w:rPr>
            </w:pPr>
            <w:r w:rsidRPr="00196DCF">
              <w:rPr>
                <w:rFonts w:eastAsia="Times New Roman" w:cs="Times New Roman"/>
                <w:i/>
                <w:szCs w:val="24"/>
                <w:lang w:eastAsia="ru-RU"/>
              </w:rPr>
              <w:t>Проживает в интернате</w:t>
            </w:r>
          </w:p>
        </w:tc>
        <w:tc>
          <w:tcPr>
            <w:tcW w:w="2393"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485/485</w:t>
            </w:r>
          </w:p>
        </w:tc>
        <w:tc>
          <w:tcPr>
            <w:tcW w:w="2258"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sidRPr="00196DCF">
              <w:rPr>
                <w:rFonts w:eastAsia="Times New Roman" w:cs="Times New Roman"/>
                <w:szCs w:val="24"/>
                <w:lang w:eastAsia="ru-RU"/>
              </w:rPr>
              <w:t>479/479</w:t>
            </w:r>
          </w:p>
        </w:tc>
        <w:tc>
          <w:tcPr>
            <w:tcW w:w="2172" w:type="dxa"/>
            <w:tcBorders>
              <w:top w:val="single" w:sz="4" w:space="0" w:color="auto"/>
              <w:left w:val="single" w:sz="4" w:space="0" w:color="auto"/>
              <w:bottom w:val="single" w:sz="4" w:space="0" w:color="auto"/>
              <w:right w:val="single" w:sz="4" w:space="0" w:color="auto"/>
            </w:tcBorders>
          </w:tcPr>
          <w:p w:rsidR="00641515" w:rsidRPr="00196DCF" w:rsidRDefault="00641515" w:rsidP="00641515">
            <w:pPr>
              <w:spacing w:after="0" w:line="240" w:lineRule="auto"/>
              <w:jc w:val="center"/>
              <w:rPr>
                <w:rFonts w:eastAsia="Times New Roman" w:cs="Times New Roman"/>
                <w:szCs w:val="24"/>
                <w:lang w:eastAsia="ru-RU"/>
              </w:rPr>
            </w:pPr>
            <w:r>
              <w:rPr>
                <w:rFonts w:eastAsia="Times New Roman" w:cs="Times New Roman"/>
                <w:szCs w:val="24"/>
                <w:lang w:eastAsia="ru-RU"/>
              </w:rPr>
              <w:t>623/623</w:t>
            </w:r>
          </w:p>
        </w:tc>
      </w:tr>
    </w:tbl>
    <w:p w:rsidR="00196DCF" w:rsidRPr="00196DCF" w:rsidRDefault="00196DCF" w:rsidP="00196DCF">
      <w:pPr>
        <w:spacing w:after="0" w:line="240" w:lineRule="auto"/>
        <w:rPr>
          <w:rFonts w:eastAsia="Times New Roman" w:cs="Times New Roman"/>
          <w:color w:val="FF0000"/>
          <w:szCs w:val="24"/>
          <w:lang w:eastAsia="ru-RU"/>
        </w:rPr>
      </w:pPr>
    </w:p>
    <w:p w:rsidR="00196DCF" w:rsidRPr="00196DCF" w:rsidRDefault="00196DCF" w:rsidP="00196DCF">
      <w:pPr>
        <w:spacing w:after="0" w:line="240" w:lineRule="auto"/>
        <w:rPr>
          <w:rFonts w:eastAsia="Times New Roman" w:cs="Times New Roman"/>
          <w:color w:val="FF0000"/>
          <w:szCs w:val="24"/>
          <w:lang w:eastAsia="ru-RU"/>
        </w:rPr>
      </w:pPr>
    </w:p>
    <w:p w:rsidR="00196DCF" w:rsidRPr="00196DCF" w:rsidRDefault="00196DCF" w:rsidP="00196DCF">
      <w:pPr>
        <w:spacing w:after="0"/>
        <w:ind w:firstLine="708"/>
        <w:rPr>
          <w:rFonts w:eastAsia="Times New Roman" w:cs="Times New Roman"/>
          <w:szCs w:val="24"/>
          <w:lang w:eastAsia="ru-RU"/>
        </w:rPr>
      </w:pPr>
      <w:r w:rsidRPr="00196DCF">
        <w:rPr>
          <w:rFonts w:eastAsia="Times New Roman" w:cs="Times New Roman"/>
          <w:szCs w:val="24"/>
          <w:lang w:eastAsia="ru-RU"/>
        </w:rPr>
        <w:lastRenderedPageBreak/>
        <w:t>В 201</w:t>
      </w:r>
      <w:r w:rsidR="008F55A5">
        <w:rPr>
          <w:rFonts w:eastAsia="Times New Roman" w:cs="Times New Roman"/>
          <w:szCs w:val="24"/>
          <w:lang w:eastAsia="ru-RU"/>
        </w:rPr>
        <w:t>8</w:t>
      </w:r>
      <w:r w:rsidRPr="00196DCF">
        <w:rPr>
          <w:rFonts w:eastAsia="Times New Roman" w:cs="Times New Roman"/>
          <w:szCs w:val="24"/>
          <w:lang w:eastAsia="ru-RU"/>
        </w:rPr>
        <w:t xml:space="preserve"> - 201</w:t>
      </w:r>
      <w:r w:rsidR="008F55A5">
        <w:rPr>
          <w:rFonts w:eastAsia="Times New Roman" w:cs="Times New Roman"/>
          <w:szCs w:val="24"/>
          <w:lang w:eastAsia="ru-RU"/>
        </w:rPr>
        <w:t>9</w:t>
      </w:r>
      <w:r w:rsidRPr="00196DCF">
        <w:rPr>
          <w:rFonts w:eastAsia="Times New Roman" w:cs="Times New Roman"/>
          <w:szCs w:val="24"/>
          <w:lang w:eastAsia="ru-RU"/>
        </w:rPr>
        <w:t xml:space="preserve">  учебном году школа вела работу по учебному плану, составленному  в     соответствии с Региональным базисным учебным планом и на основе примерного  учебного  плана для общеобразовательных учреждений Ямало-Ненецкого автономного округа с большим количеством  учащихся из числа МНС (вариант 1),  письма МО РФ от 18.09.2002 N 29/2331-6 «О применении базисных учебных планов специальных (коррекционных) образовательных учреждений Российской Федерации»; Закона РФ «Об образовании».</w:t>
      </w:r>
    </w:p>
    <w:p w:rsidR="00196DCF" w:rsidRPr="00196DCF" w:rsidRDefault="00196DCF" w:rsidP="00196DCF">
      <w:pPr>
        <w:spacing w:after="0"/>
        <w:ind w:firstLine="708"/>
        <w:rPr>
          <w:rFonts w:eastAsia="Calibri" w:cs="Times New Roman"/>
          <w:szCs w:val="24"/>
          <w:lang w:eastAsia="ru-RU"/>
        </w:rPr>
      </w:pPr>
      <w:r w:rsidRPr="00196DCF">
        <w:rPr>
          <w:rFonts w:eastAsia="Calibri" w:cs="Times New Roman"/>
          <w:szCs w:val="24"/>
          <w:lang w:eastAsia="ru-RU"/>
        </w:rPr>
        <w:t xml:space="preserve"> Организация учебного процесса </w:t>
      </w:r>
      <w:proofErr w:type="gramStart"/>
      <w:r w:rsidRPr="00196DCF">
        <w:rPr>
          <w:rFonts w:eastAsia="Calibri" w:cs="Times New Roman"/>
          <w:szCs w:val="24"/>
          <w:lang w:eastAsia="ru-RU"/>
        </w:rPr>
        <w:t>регламентируется  данным</w:t>
      </w:r>
      <w:proofErr w:type="gramEnd"/>
      <w:r w:rsidRPr="00196DCF">
        <w:rPr>
          <w:rFonts w:eastAsia="Calibri" w:cs="Times New Roman"/>
          <w:szCs w:val="24"/>
          <w:lang w:eastAsia="ru-RU"/>
        </w:rPr>
        <w:t xml:space="preserve"> учебным планом,</w:t>
      </w:r>
      <w:r w:rsidRPr="00196DCF">
        <w:rPr>
          <w:rFonts w:eastAsia="Calibri" w:cs="Times New Roman"/>
          <w:sz w:val="22"/>
          <w:lang w:eastAsia="ru-RU"/>
        </w:rPr>
        <w:t xml:space="preserve"> </w:t>
      </w:r>
      <w:r w:rsidRPr="00196DCF">
        <w:rPr>
          <w:rFonts w:eastAsia="Calibri" w:cs="Times New Roman"/>
          <w:szCs w:val="24"/>
          <w:lang w:eastAsia="ru-RU"/>
        </w:rPr>
        <w:t xml:space="preserve">годовым календарным учебным графиком  и расписанием занятий.  Максимальный объем учебной нагрузки обучающихся соответствует максимально допустимому количеству часов с учетом </w:t>
      </w:r>
      <w:proofErr w:type="gramStart"/>
      <w:r w:rsidRPr="00196DCF">
        <w:rPr>
          <w:rFonts w:eastAsia="Calibri" w:cs="Times New Roman"/>
          <w:szCs w:val="24"/>
          <w:lang w:eastAsia="ru-RU"/>
        </w:rPr>
        <w:t>шестидневной  учебной</w:t>
      </w:r>
      <w:proofErr w:type="gramEnd"/>
      <w:r w:rsidRPr="00196DCF">
        <w:rPr>
          <w:rFonts w:eastAsia="Calibri" w:cs="Times New Roman"/>
          <w:szCs w:val="24"/>
          <w:lang w:eastAsia="ru-RU"/>
        </w:rPr>
        <w:t xml:space="preserve"> недели. </w:t>
      </w:r>
      <w:r w:rsidRPr="00196DCF">
        <w:rPr>
          <w:rFonts w:eastAsia="Calibri" w:cs="Times New Roman"/>
          <w:sz w:val="22"/>
          <w:lang w:eastAsia="ru-RU"/>
        </w:rPr>
        <w:t>У</w:t>
      </w:r>
      <w:r w:rsidRPr="00196DCF">
        <w:rPr>
          <w:rFonts w:eastAsia="Calibri" w:cs="Times New Roman"/>
          <w:szCs w:val="24"/>
          <w:lang w:eastAsia="ru-RU"/>
        </w:rPr>
        <w:t>чебный план на 201</w:t>
      </w:r>
      <w:r w:rsidR="008F55A5">
        <w:rPr>
          <w:rFonts w:eastAsia="Calibri" w:cs="Times New Roman"/>
          <w:szCs w:val="24"/>
          <w:lang w:eastAsia="ru-RU"/>
        </w:rPr>
        <w:t>8</w:t>
      </w:r>
      <w:r w:rsidRPr="00196DCF">
        <w:rPr>
          <w:rFonts w:eastAsia="Calibri" w:cs="Times New Roman"/>
          <w:szCs w:val="24"/>
          <w:lang w:eastAsia="ru-RU"/>
        </w:rPr>
        <w:t>-</w:t>
      </w:r>
      <w:proofErr w:type="gramStart"/>
      <w:r w:rsidRPr="00196DCF">
        <w:rPr>
          <w:rFonts w:eastAsia="Calibri" w:cs="Times New Roman"/>
          <w:szCs w:val="24"/>
          <w:lang w:eastAsia="ru-RU"/>
        </w:rPr>
        <w:t>201</w:t>
      </w:r>
      <w:r w:rsidR="008F55A5">
        <w:rPr>
          <w:rFonts w:eastAsia="Calibri" w:cs="Times New Roman"/>
          <w:szCs w:val="24"/>
          <w:lang w:eastAsia="ru-RU"/>
        </w:rPr>
        <w:t>9</w:t>
      </w:r>
      <w:r w:rsidRPr="00196DCF">
        <w:rPr>
          <w:rFonts w:eastAsia="Calibri" w:cs="Times New Roman"/>
          <w:szCs w:val="24"/>
          <w:lang w:eastAsia="ru-RU"/>
        </w:rPr>
        <w:t xml:space="preserve">  учебный</w:t>
      </w:r>
      <w:proofErr w:type="gramEnd"/>
      <w:r w:rsidRPr="00196DCF">
        <w:rPr>
          <w:rFonts w:eastAsia="Calibri" w:cs="Times New Roman"/>
          <w:szCs w:val="24"/>
          <w:lang w:eastAsia="ru-RU"/>
        </w:rPr>
        <w:t xml:space="preserve"> год выполнен, учебные программы пройдены в полном объеме.                    </w:t>
      </w:r>
    </w:p>
    <w:p w:rsidR="00196DCF" w:rsidRPr="00196DCF" w:rsidRDefault="00196DCF" w:rsidP="00196DCF">
      <w:pPr>
        <w:shd w:val="clear" w:color="auto" w:fill="FFFFFF"/>
        <w:spacing w:after="0"/>
        <w:textAlignment w:val="baseline"/>
        <w:rPr>
          <w:rFonts w:eastAsia="Times New Roman" w:cs="Times New Roman"/>
          <w:b/>
          <w:szCs w:val="24"/>
          <w:lang w:eastAsia="ru-RU"/>
        </w:rPr>
      </w:pPr>
      <w:r w:rsidRPr="00196DCF">
        <w:rPr>
          <w:rFonts w:eastAsia="Calibri" w:cs="Times New Roman"/>
          <w:color w:val="FF0000"/>
          <w:szCs w:val="24"/>
          <w:lang w:eastAsia="ru-RU"/>
        </w:rPr>
        <w:t xml:space="preserve">         </w:t>
      </w:r>
      <w:r w:rsidRPr="00196DCF">
        <w:rPr>
          <w:rFonts w:eastAsia="Times New Roman" w:cs="Times New Roman"/>
          <w:b/>
          <w:szCs w:val="24"/>
          <w:lang w:eastAsia="ru-RU"/>
        </w:rPr>
        <w:t>Успеваемость и качество знаний обучающихся (динамика за три года)</w:t>
      </w:r>
    </w:p>
    <w:p w:rsidR="00196DCF" w:rsidRPr="00196DCF" w:rsidRDefault="00196DCF" w:rsidP="00196DCF">
      <w:pPr>
        <w:shd w:val="clear" w:color="auto" w:fill="FFFFFF"/>
        <w:spacing w:after="0"/>
        <w:textAlignment w:val="baseline"/>
        <w:rPr>
          <w:rFonts w:eastAsia="Times New Roman" w:cs="Times New Roman"/>
          <w:szCs w:val="24"/>
          <w:lang w:eastAsia="ru-RU"/>
        </w:rPr>
      </w:pPr>
      <w:r w:rsidRPr="00196DCF">
        <w:rPr>
          <w:rFonts w:eastAsia="Times New Roman" w:cs="Times New Roman"/>
          <w:szCs w:val="24"/>
          <w:lang w:eastAsia="ru-RU"/>
        </w:rPr>
        <w:t>По результатам 201</w:t>
      </w:r>
      <w:r w:rsidR="008F55A5">
        <w:rPr>
          <w:rFonts w:eastAsia="Times New Roman" w:cs="Times New Roman"/>
          <w:szCs w:val="24"/>
          <w:lang w:eastAsia="ru-RU"/>
        </w:rPr>
        <w:t>8</w:t>
      </w:r>
      <w:r w:rsidRPr="00196DCF">
        <w:rPr>
          <w:rFonts w:eastAsia="Times New Roman" w:cs="Times New Roman"/>
          <w:szCs w:val="24"/>
          <w:lang w:eastAsia="ru-RU"/>
        </w:rPr>
        <w:t>/201</w:t>
      </w:r>
      <w:r w:rsidR="008F55A5">
        <w:rPr>
          <w:rFonts w:eastAsia="Times New Roman" w:cs="Times New Roman"/>
          <w:szCs w:val="24"/>
          <w:lang w:eastAsia="ru-RU"/>
        </w:rPr>
        <w:t>9</w:t>
      </w:r>
      <w:r w:rsidRPr="00196DCF">
        <w:rPr>
          <w:rFonts w:eastAsia="Times New Roman" w:cs="Times New Roman"/>
          <w:szCs w:val="24"/>
          <w:lang w:eastAsia="ru-RU"/>
        </w:rPr>
        <w:t xml:space="preserve"> учебного текущего учебного года были </w:t>
      </w:r>
      <w:proofErr w:type="gramStart"/>
      <w:r w:rsidRPr="00196DCF">
        <w:rPr>
          <w:rFonts w:eastAsia="Times New Roman" w:cs="Times New Roman"/>
          <w:szCs w:val="24"/>
          <w:lang w:eastAsia="ru-RU"/>
        </w:rPr>
        <w:t xml:space="preserve">аттестованы  </w:t>
      </w:r>
      <w:r w:rsidR="00FD65D5">
        <w:rPr>
          <w:rFonts w:eastAsia="Times New Roman" w:cs="Times New Roman"/>
          <w:szCs w:val="24"/>
          <w:lang w:eastAsia="ru-RU"/>
        </w:rPr>
        <w:t>849</w:t>
      </w:r>
      <w:proofErr w:type="gramEnd"/>
      <w:r w:rsidRPr="00196DCF">
        <w:rPr>
          <w:rFonts w:eastAsia="Times New Roman" w:cs="Times New Roman"/>
          <w:szCs w:val="24"/>
          <w:lang w:eastAsia="ru-RU"/>
        </w:rPr>
        <w:t>/</w:t>
      </w:r>
      <w:r w:rsidR="00FD65D5">
        <w:rPr>
          <w:rFonts w:eastAsia="Times New Roman" w:cs="Times New Roman"/>
          <w:szCs w:val="24"/>
          <w:lang w:eastAsia="ru-RU"/>
        </w:rPr>
        <w:t>841</w:t>
      </w:r>
      <w:r w:rsidRPr="00196DCF">
        <w:rPr>
          <w:rFonts w:eastAsia="Times New Roman" w:cs="Times New Roman"/>
          <w:szCs w:val="24"/>
          <w:lang w:eastAsia="ru-RU"/>
        </w:rPr>
        <w:t xml:space="preserve"> учащихся.</w:t>
      </w:r>
    </w:p>
    <w:p w:rsidR="00196DCF" w:rsidRPr="00196DCF" w:rsidRDefault="00196DCF" w:rsidP="00196DCF">
      <w:pPr>
        <w:shd w:val="clear" w:color="auto" w:fill="FFFFFF"/>
        <w:spacing w:after="0" w:line="240" w:lineRule="atLeast"/>
        <w:ind w:right="283" w:firstLine="708"/>
        <w:textAlignment w:val="baseline"/>
        <w:rPr>
          <w:rFonts w:eastAsia="Times New Roman" w:cs="Times New Roman"/>
          <w:color w:val="FF000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481"/>
        <w:gridCol w:w="2481"/>
        <w:gridCol w:w="2481"/>
      </w:tblGrid>
      <w:tr w:rsidR="00B74985" w:rsidRPr="00196DCF" w:rsidTr="008A76C4">
        <w:tc>
          <w:tcPr>
            <w:tcW w:w="1930"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p>
        </w:tc>
        <w:tc>
          <w:tcPr>
            <w:tcW w:w="2481"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r w:rsidRPr="00196DCF">
              <w:rPr>
                <w:rFonts w:eastAsia="Times New Roman" w:cs="Times New Roman"/>
                <w:szCs w:val="24"/>
                <w:lang w:eastAsia="ru-RU"/>
              </w:rPr>
              <w:t xml:space="preserve">2016-2017 </w:t>
            </w:r>
            <w:proofErr w:type="spellStart"/>
            <w:r w:rsidRPr="00196DCF">
              <w:rPr>
                <w:rFonts w:eastAsia="Times New Roman" w:cs="Times New Roman"/>
                <w:szCs w:val="24"/>
                <w:lang w:eastAsia="ru-RU"/>
              </w:rPr>
              <w:t>уч.г</w:t>
            </w:r>
            <w:proofErr w:type="spellEnd"/>
            <w:r w:rsidRPr="00196DCF">
              <w:rPr>
                <w:rFonts w:eastAsia="Times New Roman" w:cs="Times New Roman"/>
                <w:szCs w:val="24"/>
                <w:lang w:eastAsia="ru-RU"/>
              </w:rPr>
              <w:t>.</w:t>
            </w:r>
          </w:p>
        </w:tc>
        <w:tc>
          <w:tcPr>
            <w:tcW w:w="2481"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r w:rsidRPr="00196DCF">
              <w:rPr>
                <w:rFonts w:eastAsia="Times New Roman" w:cs="Times New Roman"/>
                <w:szCs w:val="24"/>
                <w:lang w:eastAsia="ru-RU"/>
              </w:rPr>
              <w:t>2017-2018уч.г</w:t>
            </w:r>
          </w:p>
        </w:tc>
        <w:tc>
          <w:tcPr>
            <w:tcW w:w="2481"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r>
              <w:rPr>
                <w:rFonts w:eastAsia="Times New Roman" w:cs="Times New Roman"/>
                <w:szCs w:val="24"/>
                <w:lang w:eastAsia="ru-RU"/>
              </w:rPr>
              <w:t xml:space="preserve">2018-2019 </w:t>
            </w:r>
            <w:proofErr w:type="spellStart"/>
            <w:r>
              <w:rPr>
                <w:rFonts w:eastAsia="Times New Roman" w:cs="Times New Roman"/>
                <w:szCs w:val="24"/>
                <w:lang w:eastAsia="ru-RU"/>
              </w:rPr>
              <w:t>уч.г</w:t>
            </w:r>
            <w:proofErr w:type="spellEnd"/>
            <w:r>
              <w:rPr>
                <w:rFonts w:eastAsia="Times New Roman" w:cs="Times New Roman"/>
                <w:szCs w:val="24"/>
                <w:lang w:eastAsia="ru-RU"/>
              </w:rPr>
              <w:t>.</w:t>
            </w:r>
          </w:p>
        </w:tc>
      </w:tr>
      <w:tr w:rsidR="00B74985" w:rsidRPr="00196DCF" w:rsidTr="008A76C4">
        <w:tc>
          <w:tcPr>
            <w:tcW w:w="1930"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r w:rsidRPr="00196DCF">
              <w:rPr>
                <w:rFonts w:eastAsia="Times New Roman" w:cs="Times New Roman"/>
                <w:szCs w:val="24"/>
                <w:lang w:eastAsia="ru-RU"/>
              </w:rPr>
              <w:t xml:space="preserve">Успеваемость </w:t>
            </w:r>
          </w:p>
        </w:tc>
        <w:tc>
          <w:tcPr>
            <w:tcW w:w="2481"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r w:rsidRPr="00196DCF">
              <w:rPr>
                <w:rFonts w:eastAsia="Times New Roman" w:cs="Times New Roman"/>
                <w:szCs w:val="24"/>
                <w:lang w:eastAsia="ru-RU"/>
              </w:rPr>
              <w:t>96,3%</w:t>
            </w:r>
          </w:p>
        </w:tc>
        <w:tc>
          <w:tcPr>
            <w:tcW w:w="2481"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r w:rsidRPr="00196DCF">
              <w:rPr>
                <w:rFonts w:eastAsia="Times New Roman" w:cs="Times New Roman"/>
                <w:szCs w:val="24"/>
                <w:lang w:eastAsia="ru-RU"/>
              </w:rPr>
              <w:t>95,5%</w:t>
            </w:r>
          </w:p>
        </w:tc>
        <w:tc>
          <w:tcPr>
            <w:tcW w:w="2481"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r>
              <w:rPr>
                <w:rFonts w:eastAsia="Times New Roman" w:cs="Times New Roman"/>
                <w:szCs w:val="24"/>
                <w:lang w:eastAsia="ru-RU"/>
              </w:rPr>
              <w:t>95,6%</w:t>
            </w:r>
          </w:p>
        </w:tc>
      </w:tr>
      <w:tr w:rsidR="00B74985" w:rsidRPr="00196DCF" w:rsidTr="008A76C4">
        <w:tc>
          <w:tcPr>
            <w:tcW w:w="1930"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r w:rsidRPr="00196DCF">
              <w:rPr>
                <w:rFonts w:eastAsia="Times New Roman" w:cs="Times New Roman"/>
                <w:szCs w:val="24"/>
                <w:lang w:eastAsia="ru-RU"/>
              </w:rPr>
              <w:t xml:space="preserve">Качество </w:t>
            </w:r>
          </w:p>
        </w:tc>
        <w:tc>
          <w:tcPr>
            <w:tcW w:w="2481"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r w:rsidRPr="00196DCF">
              <w:rPr>
                <w:rFonts w:eastAsia="Times New Roman" w:cs="Times New Roman"/>
                <w:szCs w:val="24"/>
                <w:lang w:eastAsia="ru-RU"/>
              </w:rPr>
              <w:t>27,9%</w:t>
            </w:r>
          </w:p>
        </w:tc>
        <w:tc>
          <w:tcPr>
            <w:tcW w:w="2481"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r w:rsidRPr="00196DCF">
              <w:rPr>
                <w:rFonts w:eastAsia="Times New Roman" w:cs="Times New Roman"/>
                <w:szCs w:val="24"/>
                <w:lang w:eastAsia="ru-RU"/>
              </w:rPr>
              <w:t>26,2%</w:t>
            </w:r>
          </w:p>
        </w:tc>
        <w:tc>
          <w:tcPr>
            <w:tcW w:w="2481" w:type="dxa"/>
          </w:tcPr>
          <w:p w:rsidR="00B74985" w:rsidRPr="00196DCF" w:rsidRDefault="00B74985" w:rsidP="00B74985">
            <w:pPr>
              <w:tabs>
                <w:tab w:val="center" w:pos="4677"/>
                <w:tab w:val="right" w:pos="9355"/>
              </w:tabs>
              <w:spacing w:after="240" w:line="240" w:lineRule="atLeast"/>
              <w:ind w:right="283"/>
              <w:textAlignment w:val="baseline"/>
              <w:rPr>
                <w:rFonts w:eastAsia="Times New Roman" w:cs="Times New Roman"/>
                <w:szCs w:val="24"/>
                <w:lang w:eastAsia="ru-RU"/>
              </w:rPr>
            </w:pPr>
            <w:r>
              <w:rPr>
                <w:rFonts w:eastAsia="Times New Roman" w:cs="Times New Roman"/>
                <w:szCs w:val="24"/>
                <w:lang w:eastAsia="ru-RU"/>
              </w:rPr>
              <w:t>26,2%</w:t>
            </w:r>
          </w:p>
        </w:tc>
      </w:tr>
    </w:tbl>
    <w:p w:rsidR="00196DCF" w:rsidRPr="00196DCF" w:rsidRDefault="00196DCF" w:rsidP="00196DCF">
      <w:pPr>
        <w:shd w:val="clear" w:color="auto" w:fill="FFFFFF"/>
        <w:spacing w:after="0"/>
        <w:ind w:right="283"/>
        <w:textAlignment w:val="baseline"/>
        <w:rPr>
          <w:rFonts w:eastAsia="Times New Roman" w:cs="Times New Roman"/>
          <w:szCs w:val="24"/>
          <w:lang w:eastAsia="ru-RU"/>
        </w:rPr>
      </w:pPr>
      <w:r w:rsidRPr="00196DCF">
        <w:rPr>
          <w:rFonts w:eastAsia="Times New Roman" w:cs="Times New Roman"/>
          <w:color w:val="FF0000"/>
          <w:szCs w:val="24"/>
          <w:lang w:eastAsia="ru-RU"/>
        </w:rPr>
        <w:br/>
      </w:r>
      <w:r w:rsidRPr="00196DCF">
        <w:rPr>
          <w:rFonts w:eastAsia="Times New Roman" w:cs="Times New Roman"/>
          <w:szCs w:val="24"/>
          <w:lang w:eastAsia="ru-RU"/>
        </w:rPr>
        <w:t xml:space="preserve">           По сравнению с прошлым учебным годам показатели качества </w:t>
      </w:r>
      <w:r w:rsidR="00B74985">
        <w:rPr>
          <w:rFonts w:eastAsia="Times New Roman" w:cs="Times New Roman"/>
          <w:szCs w:val="24"/>
          <w:lang w:eastAsia="ru-RU"/>
        </w:rPr>
        <w:t xml:space="preserve">не изменились. </w:t>
      </w:r>
      <w:r w:rsidRPr="00196DCF">
        <w:rPr>
          <w:rFonts w:eastAsia="Times New Roman" w:cs="Times New Roman"/>
          <w:szCs w:val="24"/>
          <w:lang w:eastAsia="ru-RU"/>
        </w:rPr>
        <w:t xml:space="preserve"> Качество знаний по школе 26,2%, общая успеваемость 95,</w:t>
      </w:r>
      <w:r w:rsidR="00B74985">
        <w:rPr>
          <w:rFonts w:eastAsia="Times New Roman" w:cs="Times New Roman"/>
          <w:szCs w:val="24"/>
          <w:lang w:eastAsia="ru-RU"/>
        </w:rPr>
        <w:t>6</w:t>
      </w:r>
      <w:r w:rsidRPr="00196DCF">
        <w:rPr>
          <w:rFonts w:eastAsia="Times New Roman" w:cs="Times New Roman"/>
          <w:szCs w:val="24"/>
          <w:lang w:eastAsia="ru-RU"/>
        </w:rPr>
        <w:t>%.</w:t>
      </w:r>
      <w:r w:rsidRPr="00196DCF">
        <w:rPr>
          <w:rFonts w:eastAsia="Times New Roman" w:cs="Times New Roman"/>
          <w:color w:val="FF0000"/>
          <w:szCs w:val="24"/>
          <w:lang w:eastAsia="ru-RU"/>
        </w:rPr>
        <w:t xml:space="preserve"> </w:t>
      </w:r>
      <w:r w:rsidRPr="00196DCF">
        <w:rPr>
          <w:rFonts w:eastAsia="Times New Roman" w:cs="Times New Roman"/>
          <w:szCs w:val="24"/>
          <w:lang w:eastAsia="ru-RU"/>
        </w:rPr>
        <w:t xml:space="preserve">Количество отличников </w:t>
      </w:r>
      <w:r w:rsidR="00B74985">
        <w:rPr>
          <w:rFonts w:eastAsia="Times New Roman" w:cs="Times New Roman"/>
          <w:szCs w:val="24"/>
          <w:lang w:eastAsia="ru-RU"/>
        </w:rPr>
        <w:t>увеличилось</w:t>
      </w:r>
      <w:r w:rsidRPr="00196DCF">
        <w:rPr>
          <w:rFonts w:eastAsia="Times New Roman" w:cs="Times New Roman"/>
          <w:szCs w:val="24"/>
          <w:lang w:eastAsia="ru-RU"/>
        </w:rPr>
        <w:t xml:space="preserve"> – </w:t>
      </w:r>
      <w:r w:rsidR="00B74985">
        <w:rPr>
          <w:rFonts w:eastAsia="Times New Roman" w:cs="Times New Roman"/>
          <w:szCs w:val="24"/>
          <w:lang w:eastAsia="ru-RU"/>
        </w:rPr>
        <w:t>3</w:t>
      </w:r>
      <w:r w:rsidRPr="00196DCF">
        <w:rPr>
          <w:rFonts w:eastAsia="Times New Roman" w:cs="Times New Roman"/>
          <w:szCs w:val="24"/>
          <w:lang w:eastAsia="ru-RU"/>
        </w:rPr>
        <w:t>/</w:t>
      </w:r>
      <w:r w:rsidR="00B74985">
        <w:rPr>
          <w:rFonts w:eastAsia="Times New Roman" w:cs="Times New Roman"/>
          <w:szCs w:val="24"/>
          <w:lang w:eastAsia="ru-RU"/>
        </w:rPr>
        <w:t>3</w:t>
      </w:r>
      <w:r w:rsidRPr="00196DCF">
        <w:rPr>
          <w:rFonts w:eastAsia="Times New Roman" w:cs="Times New Roman"/>
          <w:szCs w:val="24"/>
          <w:lang w:eastAsia="ru-RU"/>
        </w:rPr>
        <w:t xml:space="preserve"> учащийся (</w:t>
      </w:r>
      <w:r w:rsidR="00B74985">
        <w:rPr>
          <w:rFonts w:eastAsia="Times New Roman" w:cs="Times New Roman"/>
          <w:szCs w:val="24"/>
          <w:lang w:eastAsia="ru-RU"/>
        </w:rPr>
        <w:t>2</w:t>
      </w:r>
      <w:r w:rsidRPr="00196DCF">
        <w:rPr>
          <w:rFonts w:eastAsia="Times New Roman" w:cs="Times New Roman"/>
          <w:szCs w:val="24"/>
          <w:lang w:eastAsia="ru-RU"/>
        </w:rPr>
        <w:t>/</w:t>
      </w:r>
      <w:r w:rsidR="00B74985">
        <w:rPr>
          <w:rFonts w:eastAsia="Times New Roman" w:cs="Times New Roman"/>
          <w:szCs w:val="24"/>
          <w:lang w:eastAsia="ru-RU"/>
        </w:rPr>
        <w:t>2</w:t>
      </w:r>
      <w:r w:rsidRPr="00196DCF">
        <w:rPr>
          <w:rFonts w:eastAsia="Times New Roman" w:cs="Times New Roman"/>
          <w:szCs w:val="24"/>
          <w:lang w:eastAsia="ru-RU"/>
        </w:rPr>
        <w:t xml:space="preserve"> в прошлом году), хорошистов и успевающих так же </w:t>
      </w:r>
      <w:r w:rsidR="00B74985">
        <w:rPr>
          <w:rFonts w:eastAsia="Times New Roman" w:cs="Times New Roman"/>
          <w:szCs w:val="24"/>
          <w:lang w:eastAsia="ru-RU"/>
        </w:rPr>
        <w:t>увеличилось</w:t>
      </w:r>
      <w:r w:rsidRPr="00196DCF">
        <w:rPr>
          <w:rFonts w:eastAsia="Times New Roman" w:cs="Times New Roman"/>
          <w:szCs w:val="24"/>
          <w:lang w:eastAsia="ru-RU"/>
        </w:rPr>
        <w:t xml:space="preserve"> – </w:t>
      </w:r>
      <w:r w:rsidR="00EB4F42">
        <w:rPr>
          <w:rFonts w:eastAsia="Times New Roman" w:cs="Times New Roman"/>
          <w:szCs w:val="24"/>
          <w:lang w:eastAsia="ru-RU"/>
        </w:rPr>
        <w:t xml:space="preserve">199 </w:t>
      </w:r>
      <w:r w:rsidRPr="00196DCF">
        <w:rPr>
          <w:rFonts w:eastAsia="Times New Roman" w:cs="Times New Roman"/>
          <w:szCs w:val="24"/>
          <w:lang w:eastAsia="ru-RU"/>
        </w:rPr>
        <w:t>/</w:t>
      </w:r>
      <w:r w:rsidR="00EB4F42">
        <w:rPr>
          <w:rFonts w:eastAsia="Times New Roman" w:cs="Times New Roman"/>
          <w:szCs w:val="24"/>
          <w:lang w:eastAsia="ru-RU"/>
        </w:rPr>
        <w:t>198</w:t>
      </w:r>
      <w:r w:rsidRPr="00196DCF">
        <w:rPr>
          <w:rFonts w:eastAsia="Times New Roman" w:cs="Times New Roman"/>
          <w:szCs w:val="24"/>
          <w:lang w:eastAsia="ru-RU"/>
        </w:rPr>
        <w:t xml:space="preserve"> (26,2%) учащихся.</w:t>
      </w:r>
    </w:p>
    <w:p w:rsidR="00196DCF" w:rsidRPr="00196DCF" w:rsidRDefault="00196DCF" w:rsidP="00196DCF">
      <w:pPr>
        <w:shd w:val="clear" w:color="auto" w:fill="FFFFFF"/>
        <w:spacing w:after="0"/>
        <w:ind w:right="283" w:firstLine="708"/>
        <w:textAlignment w:val="baseline"/>
        <w:rPr>
          <w:rFonts w:eastAsia="Times New Roman" w:cs="Times New Roman"/>
          <w:szCs w:val="24"/>
          <w:lang w:eastAsia="ru-RU"/>
        </w:rPr>
      </w:pPr>
      <w:r w:rsidRPr="00196DCF">
        <w:rPr>
          <w:rFonts w:eastAsia="Times New Roman" w:cs="Times New Roman"/>
          <w:szCs w:val="24"/>
          <w:lang w:eastAsia="ru-RU"/>
        </w:rPr>
        <w:t>Среди тех, кто учится удовлетворительно, имеют всего одну «3»- 4</w:t>
      </w:r>
      <w:r w:rsidR="00B74985">
        <w:rPr>
          <w:rFonts w:eastAsia="Times New Roman" w:cs="Times New Roman"/>
          <w:szCs w:val="24"/>
          <w:lang w:eastAsia="ru-RU"/>
        </w:rPr>
        <w:t>8</w:t>
      </w:r>
      <w:r w:rsidRPr="00196DCF">
        <w:rPr>
          <w:rFonts w:eastAsia="Times New Roman" w:cs="Times New Roman"/>
          <w:szCs w:val="24"/>
          <w:lang w:eastAsia="ru-RU"/>
        </w:rPr>
        <w:t xml:space="preserve"> учащихся (</w:t>
      </w:r>
      <w:r w:rsidR="00B74985">
        <w:rPr>
          <w:rFonts w:eastAsia="Times New Roman" w:cs="Times New Roman"/>
          <w:szCs w:val="24"/>
          <w:lang w:eastAsia="ru-RU"/>
        </w:rPr>
        <w:t>45</w:t>
      </w:r>
      <w:r w:rsidRPr="00196DCF">
        <w:rPr>
          <w:rFonts w:eastAsia="Times New Roman" w:cs="Times New Roman"/>
          <w:szCs w:val="24"/>
          <w:lang w:eastAsia="ru-RU"/>
        </w:rPr>
        <w:t xml:space="preserve"> человек по итогам аналогичного периода прошлого года). Неуспевающих за 201</w:t>
      </w:r>
      <w:r w:rsidR="00B74985">
        <w:rPr>
          <w:rFonts w:eastAsia="Times New Roman" w:cs="Times New Roman"/>
          <w:szCs w:val="24"/>
          <w:lang w:eastAsia="ru-RU"/>
        </w:rPr>
        <w:t>8</w:t>
      </w:r>
      <w:r w:rsidRPr="00196DCF">
        <w:rPr>
          <w:rFonts w:eastAsia="Times New Roman" w:cs="Times New Roman"/>
          <w:szCs w:val="24"/>
          <w:lang w:eastAsia="ru-RU"/>
        </w:rPr>
        <w:t>/2018</w:t>
      </w:r>
      <w:r w:rsidR="00B74985">
        <w:rPr>
          <w:rFonts w:eastAsia="Times New Roman" w:cs="Times New Roman"/>
          <w:szCs w:val="24"/>
          <w:lang w:eastAsia="ru-RU"/>
        </w:rPr>
        <w:t xml:space="preserve">9 </w:t>
      </w:r>
      <w:r w:rsidRPr="00196DCF">
        <w:rPr>
          <w:rFonts w:eastAsia="Times New Roman" w:cs="Times New Roman"/>
          <w:szCs w:val="24"/>
          <w:lang w:eastAsia="ru-RU"/>
        </w:rPr>
        <w:t>учебный год – 28/28 учащихся. Условно переведенных учащихся 2</w:t>
      </w:r>
      <w:r w:rsidR="00B74985">
        <w:rPr>
          <w:rFonts w:eastAsia="Times New Roman" w:cs="Times New Roman"/>
          <w:szCs w:val="24"/>
          <w:lang w:eastAsia="ru-RU"/>
        </w:rPr>
        <w:t>6</w:t>
      </w:r>
      <w:r w:rsidRPr="00196DCF">
        <w:rPr>
          <w:rFonts w:eastAsia="Times New Roman" w:cs="Times New Roman"/>
          <w:szCs w:val="24"/>
          <w:lang w:eastAsia="ru-RU"/>
        </w:rPr>
        <w:t>/2</w:t>
      </w:r>
      <w:r w:rsidR="00B74985">
        <w:rPr>
          <w:rFonts w:eastAsia="Times New Roman" w:cs="Times New Roman"/>
          <w:szCs w:val="24"/>
          <w:lang w:eastAsia="ru-RU"/>
        </w:rPr>
        <w:t>6</w:t>
      </w:r>
      <w:r w:rsidRPr="00196DCF">
        <w:rPr>
          <w:rFonts w:eastAsia="Times New Roman" w:cs="Times New Roman"/>
          <w:szCs w:val="24"/>
          <w:lang w:eastAsia="ru-RU"/>
        </w:rPr>
        <w:t xml:space="preserve"> учащихся. Оставлены на повторное обучении </w:t>
      </w:r>
      <w:r w:rsidR="00FA0030">
        <w:rPr>
          <w:rFonts w:eastAsia="Times New Roman" w:cs="Times New Roman"/>
          <w:szCs w:val="24"/>
          <w:lang w:eastAsia="ru-RU"/>
        </w:rPr>
        <w:t>15</w:t>
      </w:r>
      <w:r w:rsidRPr="00196DCF">
        <w:rPr>
          <w:rFonts w:eastAsia="Times New Roman" w:cs="Times New Roman"/>
          <w:szCs w:val="24"/>
          <w:lang w:eastAsia="ru-RU"/>
        </w:rPr>
        <w:t xml:space="preserve"> учащихся.</w:t>
      </w:r>
    </w:p>
    <w:p w:rsidR="00196DCF" w:rsidRPr="00B404C2" w:rsidRDefault="00196DCF" w:rsidP="00196DCF">
      <w:pPr>
        <w:spacing w:after="0"/>
        <w:rPr>
          <w:rFonts w:eastAsia="Calibri" w:cs="Times New Roman"/>
          <w:color w:val="FF0000"/>
          <w:szCs w:val="24"/>
          <w:lang w:eastAsia="ru-RU"/>
        </w:rPr>
      </w:pPr>
    </w:p>
    <w:p w:rsidR="00196DCF" w:rsidRPr="00B404C2" w:rsidRDefault="00196DCF" w:rsidP="00197F31">
      <w:pPr>
        <w:pStyle w:val="a8"/>
        <w:numPr>
          <w:ilvl w:val="0"/>
          <w:numId w:val="70"/>
        </w:numPr>
        <w:spacing w:after="0" w:line="240" w:lineRule="auto"/>
        <w:jc w:val="center"/>
        <w:rPr>
          <w:rFonts w:ascii="Times New Roman" w:eastAsia="Times New Roman" w:hAnsi="Times New Roman" w:cs="Times New Roman"/>
          <w:b/>
          <w:i/>
          <w:color w:val="000000"/>
          <w:sz w:val="24"/>
          <w:szCs w:val="24"/>
          <w:lang w:eastAsia="ru-RU"/>
        </w:rPr>
      </w:pPr>
      <w:r w:rsidRPr="00B404C2">
        <w:rPr>
          <w:rFonts w:ascii="Times New Roman" w:eastAsia="Times New Roman" w:hAnsi="Times New Roman" w:cs="Times New Roman"/>
          <w:b/>
          <w:color w:val="000000"/>
          <w:sz w:val="24"/>
          <w:szCs w:val="24"/>
          <w:lang w:eastAsia="ru-RU"/>
        </w:rPr>
        <w:t>Сведения о кадрах образовательного учреждения.</w:t>
      </w:r>
    </w:p>
    <w:p w:rsidR="00196DCF" w:rsidRPr="00196DCF" w:rsidRDefault="00F560BB" w:rsidP="00F560BB">
      <w:pPr>
        <w:spacing w:after="0" w:line="240" w:lineRule="auto"/>
        <w:ind w:left="720"/>
        <w:rPr>
          <w:rFonts w:eastAsia="Times New Roman" w:cs="Times New Roman"/>
          <w:b/>
          <w:szCs w:val="24"/>
          <w:lang w:eastAsia="ru-RU"/>
        </w:rPr>
      </w:pPr>
      <w:r>
        <w:rPr>
          <w:rFonts w:eastAsia="Times New Roman" w:cs="Times New Roman"/>
          <w:b/>
          <w:szCs w:val="24"/>
          <w:lang w:eastAsia="ru-RU"/>
        </w:rPr>
        <w:t xml:space="preserve">                   </w:t>
      </w:r>
      <w:r w:rsidR="00196DCF" w:rsidRPr="00196DCF">
        <w:rPr>
          <w:rFonts w:eastAsia="Times New Roman" w:cs="Times New Roman"/>
          <w:b/>
          <w:szCs w:val="24"/>
          <w:lang w:eastAsia="ru-RU"/>
        </w:rPr>
        <w:t>Качественный состав учителей (по всей школе).</w:t>
      </w:r>
    </w:p>
    <w:p w:rsidR="00196DCF" w:rsidRPr="00196DCF" w:rsidRDefault="00196DCF" w:rsidP="00196DCF">
      <w:pPr>
        <w:tabs>
          <w:tab w:val="left" w:pos="9000"/>
        </w:tabs>
        <w:spacing w:after="0" w:line="240" w:lineRule="auto"/>
        <w:rPr>
          <w:rFonts w:eastAsia="Times New Roman" w:cs="Times New Roman"/>
          <w:b/>
          <w:sz w:val="16"/>
          <w:szCs w:val="16"/>
          <w:lang w:eastAsia="ru-RU"/>
        </w:rPr>
      </w:pPr>
    </w:p>
    <w:tbl>
      <w:tblPr>
        <w:tblW w:w="9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1883"/>
        <w:gridCol w:w="1883"/>
        <w:gridCol w:w="1883"/>
      </w:tblGrid>
      <w:tr w:rsidR="00B74985" w:rsidRPr="00196DCF" w:rsidTr="00B74985">
        <w:tc>
          <w:tcPr>
            <w:tcW w:w="3482" w:type="dxa"/>
          </w:tcPr>
          <w:p w:rsidR="00B74985" w:rsidRPr="00196DCF" w:rsidRDefault="00B74985" w:rsidP="00B74985">
            <w:pPr>
              <w:spacing w:after="0" w:line="240" w:lineRule="auto"/>
              <w:jc w:val="center"/>
              <w:rPr>
                <w:rFonts w:eastAsia="Times New Roman" w:cs="Times New Roman"/>
                <w:b/>
                <w:szCs w:val="24"/>
                <w:lang w:eastAsia="ru-RU"/>
              </w:rPr>
            </w:pPr>
            <w:bookmarkStart w:id="2" w:name="_Hlk14813796"/>
            <w:r w:rsidRPr="00196DCF">
              <w:rPr>
                <w:rFonts w:eastAsia="Times New Roman" w:cs="Times New Roman"/>
                <w:b/>
                <w:szCs w:val="24"/>
                <w:lang w:eastAsia="ru-RU"/>
              </w:rPr>
              <w:t>Звание, категория</w:t>
            </w:r>
          </w:p>
        </w:tc>
        <w:tc>
          <w:tcPr>
            <w:tcW w:w="1883" w:type="dxa"/>
          </w:tcPr>
          <w:p w:rsidR="00B74985" w:rsidRPr="00196DCF" w:rsidRDefault="00B74985" w:rsidP="00B74985">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2016-2017</w:t>
            </w:r>
          </w:p>
          <w:p w:rsidR="00B74985" w:rsidRPr="00196DCF" w:rsidRDefault="00B74985" w:rsidP="00B74985">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учебный год</w:t>
            </w:r>
          </w:p>
        </w:tc>
        <w:tc>
          <w:tcPr>
            <w:tcW w:w="1883" w:type="dxa"/>
          </w:tcPr>
          <w:p w:rsidR="00B74985" w:rsidRPr="00196DCF" w:rsidRDefault="00B74985" w:rsidP="00B74985">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2017-2018</w:t>
            </w:r>
          </w:p>
          <w:p w:rsidR="00B74985" w:rsidRPr="00196DCF" w:rsidRDefault="00B74985" w:rsidP="00B74985">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учебный год</w:t>
            </w:r>
          </w:p>
        </w:tc>
        <w:tc>
          <w:tcPr>
            <w:tcW w:w="1883" w:type="dxa"/>
          </w:tcPr>
          <w:p w:rsidR="00B74985" w:rsidRPr="005610DC" w:rsidRDefault="00B74985" w:rsidP="00B74985">
            <w:pPr>
              <w:spacing w:after="0" w:line="240" w:lineRule="auto"/>
              <w:jc w:val="center"/>
              <w:rPr>
                <w:rFonts w:eastAsia="Times New Roman" w:cs="Times New Roman"/>
                <w:b/>
                <w:bCs/>
                <w:szCs w:val="24"/>
                <w:lang w:eastAsia="ru-RU"/>
              </w:rPr>
            </w:pPr>
            <w:r w:rsidRPr="005610DC">
              <w:rPr>
                <w:rFonts w:eastAsia="Times New Roman" w:cs="Times New Roman"/>
                <w:b/>
                <w:bCs/>
                <w:szCs w:val="24"/>
                <w:lang w:eastAsia="ru-RU"/>
              </w:rPr>
              <w:t>2018-2019</w:t>
            </w:r>
          </w:p>
          <w:p w:rsidR="003C78F6" w:rsidRPr="00196DCF" w:rsidRDefault="003C78F6" w:rsidP="00B74985">
            <w:pPr>
              <w:spacing w:after="0" w:line="240" w:lineRule="auto"/>
              <w:jc w:val="center"/>
              <w:rPr>
                <w:rFonts w:eastAsia="Times New Roman" w:cs="Times New Roman"/>
                <w:szCs w:val="24"/>
                <w:lang w:eastAsia="ru-RU"/>
              </w:rPr>
            </w:pPr>
            <w:r w:rsidRPr="005610DC">
              <w:rPr>
                <w:rFonts w:eastAsia="Times New Roman" w:cs="Times New Roman"/>
                <w:b/>
                <w:bCs/>
                <w:szCs w:val="24"/>
                <w:lang w:eastAsia="ru-RU"/>
              </w:rPr>
              <w:t>учебный год</w:t>
            </w:r>
          </w:p>
        </w:tc>
      </w:tr>
      <w:tr w:rsidR="003C78F6" w:rsidRPr="00196DCF" w:rsidTr="00B74985">
        <w:tc>
          <w:tcPr>
            <w:tcW w:w="3482"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Звание «Почётный работник образования»</w:t>
            </w:r>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4</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Салиндер</w:t>
            </w:r>
            <w:proofErr w:type="spellEnd"/>
            <w:r w:rsidRPr="00196DCF">
              <w:rPr>
                <w:rFonts w:eastAsia="Times New Roman" w:cs="Times New Roman"/>
                <w:sz w:val="20"/>
                <w:szCs w:val="20"/>
                <w:lang w:eastAsia="ru-RU"/>
              </w:rPr>
              <w:t xml:space="preserve"> М.Х.</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Сморыгина</w:t>
            </w:r>
            <w:proofErr w:type="spellEnd"/>
            <w:r w:rsidRPr="00196DCF">
              <w:rPr>
                <w:rFonts w:eastAsia="Times New Roman" w:cs="Times New Roman"/>
                <w:sz w:val="20"/>
                <w:szCs w:val="20"/>
                <w:lang w:eastAsia="ru-RU"/>
              </w:rPr>
              <w:t xml:space="preserve"> Н.И.</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Исхакова С.А.</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Беспалая И.Ф.</w:t>
            </w:r>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5</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Салиндер</w:t>
            </w:r>
            <w:proofErr w:type="spellEnd"/>
            <w:r w:rsidRPr="00196DCF">
              <w:rPr>
                <w:rFonts w:eastAsia="Times New Roman" w:cs="Times New Roman"/>
                <w:sz w:val="20"/>
                <w:szCs w:val="20"/>
                <w:lang w:eastAsia="ru-RU"/>
              </w:rPr>
              <w:t xml:space="preserve"> М.Х.</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Сморыгина</w:t>
            </w:r>
            <w:proofErr w:type="spellEnd"/>
            <w:r w:rsidRPr="00196DCF">
              <w:rPr>
                <w:rFonts w:eastAsia="Times New Roman" w:cs="Times New Roman"/>
                <w:sz w:val="20"/>
                <w:szCs w:val="20"/>
                <w:lang w:eastAsia="ru-RU"/>
              </w:rPr>
              <w:t xml:space="preserve"> Н.И.</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Исхакова С.А.</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Беспалая И.Ф</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Мосиенко Г.В.</w:t>
            </w:r>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4</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Салиндер</w:t>
            </w:r>
            <w:proofErr w:type="spellEnd"/>
            <w:r w:rsidRPr="00196DCF">
              <w:rPr>
                <w:rFonts w:eastAsia="Times New Roman" w:cs="Times New Roman"/>
                <w:sz w:val="20"/>
                <w:szCs w:val="20"/>
                <w:lang w:eastAsia="ru-RU"/>
              </w:rPr>
              <w:t xml:space="preserve"> М.Х.</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Сморыгина</w:t>
            </w:r>
            <w:proofErr w:type="spellEnd"/>
            <w:r w:rsidRPr="00196DCF">
              <w:rPr>
                <w:rFonts w:eastAsia="Times New Roman" w:cs="Times New Roman"/>
                <w:sz w:val="20"/>
                <w:szCs w:val="20"/>
                <w:lang w:eastAsia="ru-RU"/>
              </w:rPr>
              <w:t xml:space="preserve"> Н.И.</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Исхакова С.А.</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Беспалая И.Ф.</w:t>
            </w:r>
          </w:p>
        </w:tc>
      </w:tr>
      <w:tr w:rsidR="003C78F6" w:rsidRPr="00196DCF" w:rsidTr="00B74985">
        <w:tc>
          <w:tcPr>
            <w:tcW w:w="3482" w:type="dxa"/>
          </w:tcPr>
          <w:p w:rsidR="003C78F6" w:rsidRPr="00196DCF" w:rsidRDefault="003C78F6" w:rsidP="003C78F6">
            <w:pPr>
              <w:spacing w:after="0" w:line="240" w:lineRule="auto"/>
              <w:jc w:val="center"/>
              <w:rPr>
                <w:rFonts w:eastAsia="Times New Roman" w:cs="Times New Roman"/>
                <w:b/>
                <w:sz w:val="20"/>
                <w:szCs w:val="20"/>
                <w:lang w:eastAsia="ru-RU"/>
              </w:rPr>
            </w:pPr>
            <w:r w:rsidRPr="00196DCF">
              <w:rPr>
                <w:rFonts w:eastAsia="Times New Roman" w:cs="Times New Roman"/>
                <w:sz w:val="20"/>
                <w:szCs w:val="20"/>
                <w:lang w:eastAsia="ru-RU"/>
              </w:rPr>
              <w:t>Звание «</w:t>
            </w:r>
            <w:proofErr w:type="gramStart"/>
            <w:r w:rsidRPr="00196DCF">
              <w:rPr>
                <w:rFonts w:eastAsia="Times New Roman" w:cs="Times New Roman"/>
                <w:sz w:val="20"/>
                <w:szCs w:val="20"/>
                <w:lang w:eastAsia="ru-RU"/>
              </w:rPr>
              <w:t>Отличник  образования</w:t>
            </w:r>
            <w:proofErr w:type="gramEnd"/>
            <w:r w:rsidRPr="00196DCF">
              <w:rPr>
                <w:rFonts w:eastAsia="Times New Roman" w:cs="Times New Roman"/>
                <w:sz w:val="20"/>
                <w:szCs w:val="20"/>
                <w:lang w:eastAsia="ru-RU"/>
              </w:rPr>
              <w:t>»</w:t>
            </w:r>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1</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Супренкова</w:t>
            </w:r>
            <w:proofErr w:type="spellEnd"/>
            <w:r w:rsidRPr="00196DCF">
              <w:rPr>
                <w:rFonts w:eastAsia="Times New Roman" w:cs="Times New Roman"/>
                <w:sz w:val="20"/>
                <w:szCs w:val="20"/>
                <w:lang w:eastAsia="ru-RU"/>
              </w:rPr>
              <w:t xml:space="preserve"> О.М.</w:t>
            </w:r>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11</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Супренкова</w:t>
            </w:r>
            <w:proofErr w:type="spellEnd"/>
            <w:r w:rsidRPr="00196DCF">
              <w:rPr>
                <w:rFonts w:eastAsia="Times New Roman" w:cs="Times New Roman"/>
                <w:sz w:val="20"/>
                <w:szCs w:val="20"/>
                <w:lang w:eastAsia="ru-RU"/>
              </w:rPr>
              <w:t xml:space="preserve"> О.М.</w:t>
            </w:r>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1</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Супренкова</w:t>
            </w:r>
            <w:proofErr w:type="spellEnd"/>
            <w:r w:rsidRPr="00196DCF">
              <w:rPr>
                <w:rFonts w:eastAsia="Times New Roman" w:cs="Times New Roman"/>
                <w:sz w:val="20"/>
                <w:szCs w:val="20"/>
                <w:lang w:eastAsia="ru-RU"/>
              </w:rPr>
              <w:t xml:space="preserve"> О.М.</w:t>
            </w:r>
          </w:p>
        </w:tc>
      </w:tr>
      <w:tr w:rsidR="003C78F6" w:rsidRPr="00196DCF" w:rsidTr="00B74985">
        <w:tc>
          <w:tcPr>
            <w:tcW w:w="3482"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 xml:space="preserve">Почетная грамота </w:t>
            </w:r>
            <w:proofErr w:type="spellStart"/>
            <w:r w:rsidRPr="00196DCF">
              <w:rPr>
                <w:rFonts w:eastAsia="Times New Roman" w:cs="Times New Roman"/>
                <w:sz w:val="20"/>
                <w:szCs w:val="20"/>
                <w:lang w:eastAsia="ru-RU"/>
              </w:rPr>
              <w:t>Мин.Образования</w:t>
            </w:r>
            <w:proofErr w:type="spellEnd"/>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5</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Колчакова</w:t>
            </w:r>
            <w:proofErr w:type="spellEnd"/>
            <w:r w:rsidRPr="00196DCF">
              <w:rPr>
                <w:rFonts w:eastAsia="Times New Roman" w:cs="Times New Roman"/>
                <w:sz w:val="20"/>
                <w:szCs w:val="20"/>
                <w:lang w:eastAsia="ru-RU"/>
              </w:rPr>
              <w:t xml:space="preserve"> Г.М.</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Мосиенко Г.В.</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Беспалая И.Ф.</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Корзун Е.П.</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Николенко В.М.</w:t>
            </w:r>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5</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Колчакова</w:t>
            </w:r>
            <w:proofErr w:type="spellEnd"/>
            <w:r w:rsidRPr="00196DCF">
              <w:rPr>
                <w:rFonts w:eastAsia="Times New Roman" w:cs="Times New Roman"/>
                <w:sz w:val="20"/>
                <w:szCs w:val="20"/>
                <w:lang w:eastAsia="ru-RU"/>
              </w:rPr>
              <w:t xml:space="preserve"> Г.М.</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Мосиенко Г.В.</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Беспалая И.Ф.</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Корзун Е.П.</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 xml:space="preserve">Николенко </w:t>
            </w:r>
            <w:proofErr w:type="gramStart"/>
            <w:r w:rsidRPr="00196DCF">
              <w:rPr>
                <w:rFonts w:eastAsia="Times New Roman" w:cs="Times New Roman"/>
                <w:sz w:val="20"/>
                <w:szCs w:val="20"/>
                <w:lang w:eastAsia="ru-RU"/>
              </w:rPr>
              <w:t>В.М</w:t>
            </w:r>
            <w:proofErr w:type="gramEnd"/>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6</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sidRPr="00196DCF">
              <w:rPr>
                <w:rFonts w:eastAsia="Times New Roman" w:cs="Times New Roman"/>
                <w:sz w:val="20"/>
                <w:szCs w:val="20"/>
                <w:lang w:eastAsia="ru-RU"/>
              </w:rPr>
              <w:t>Колчакова</w:t>
            </w:r>
            <w:proofErr w:type="spellEnd"/>
            <w:r w:rsidRPr="00196DCF">
              <w:rPr>
                <w:rFonts w:eastAsia="Times New Roman" w:cs="Times New Roman"/>
                <w:sz w:val="20"/>
                <w:szCs w:val="20"/>
                <w:lang w:eastAsia="ru-RU"/>
              </w:rPr>
              <w:t xml:space="preserve"> Г.М.</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Мосиенко Г.В.</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Беспалая И.Ф.</w:t>
            </w:r>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Корзун Е.П.</w:t>
            </w:r>
          </w:p>
          <w:p w:rsidR="003C78F6"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Николенко В.М.</w:t>
            </w:r>
          </w:p>
          <w:p w:rsidR="003C78F6" w:rsidRPr="00196DCF" w:rsidRDefault="003C78F6" w:rsidP="003C78F6">
            <w:pPr>
              <w:spacing w:after="0" w:line="240" w:lineRule="auto"/>
              <w:jc w:val="center"/>
              <w:rPr>
                <w:rFonts w:eastAsia="Times New Roman" w:cs="Times New Roman"/>
                <w:sz w:val="20"/>
                <w:szCs w:val="20"/>
                <w:lang w:eastAsia="ru-RU"/>
              </w:rPr>
            </w:pPr>
            <w:proofErr w:type="spellStart"/>
            <w:r>
              <w:rPr>
                <w:rFonts w:eastAsia="Times New Roman" w:cs="Times New Roman"/>
                <w:sz w:val="20"/>
                <w:szCs w:val="20"/>
                <w:lang w:eastAsia="ru-RU"/>
              </w:rPr>
              <w:t>Белобаева</w:t>
            </w:r>
            <w:proofErr w:type="spellEnd"/>
            <w:r>
              <w:rPr>
                <w:rFonts w:eastAsia="Times New Roman" w:cs="Times New Roman"/>
                <w:sz w:val="20"/>
                <w:szCs w:val="20"/>
                <w:lang w:eastAsia="ru-RU"/>
              </w:rPr>
              <w:t xml:space="preserve"> Т.П.</w:t>
            </w:r>
          </w:p>
        </w:tc>
      </w:tr>
      <w:tr w:rsidR="003C78F6" w:rsidRPr="00196DCF" w:rsidTr="00B74985">
        <w:tc>
          <w:tcPr>
            <w:tcW w:w="3482"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 xml:space="preserve">Благодарность </w:t>
            </w:r>
            <w:proofErr w:type="spellStart"/>
            <w:r w:rsidRPr="00196DCF">
              <w:rPr>
                <w:rFonts w:eastAsia="Times New Roman" w:cs="Times New Roman"/>
                <w:sz w:val="20"/>
                <w:szCs w:val="20"/>
                <w:lang w:eastAsia="ru-RU"/>
              </w:rPr>
              <w:t>Мин.Образования</w:t>
            </w:r>
            <w:proofErr w:type="spellEnd"/>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2</w:t>
            </w:r>
          </w:p>
          <w:p w:rsidR="003C78F6" w:rsidRPr="00196DCF" w:rsidRDefault="003C78F6" w:rsidP="003C78F6">
            <w:pPr>
              <w:spacing w:after="0" w:line="240" w:lineRule="auto"/>
              <w:jc w:val="center"/>
              <w:rPr>
                <w:rFonts w:eastAsia="Times New Roman" w:cs="Times New Roman"/>
                <w:sz w:val="20"/>
                <w:szCs w:val="20"/>
                <w:lang w:eastAsia="ru-RU"/>
              </w:rPr>
            </w:pPr>
            <w:proofErr w:type="spellStart"/>
            <w:proofErr w:type="gramStart"/>
            <w:r w:rsidRPr="00196DCF">
              <w:rPr>
                <w:rFonts w:eastAsia="Times New Roman" w:cs="Times New Roman"/>
                <w:sz w:val="20"/>
                <w:szCs w:val="20"/>
                <w:lang w:eastAsia="ru-RU"/>
              </w:rPr>
              <w:lastRenderedPageBreak/>
              <w:t>Гумерова</w:t>
            </w:r>
            <w:proofErr w:type="spellEnd"/>
            <w:r w:rsidRPr="00196DCF">
              <w:rPr>
                <w:rFonts w:eastAsia="Times New Roman" w:cs="Times New Roman"/>
                <w:sz w:val="20"/>
                <w:szCs w:val="20"/>
                <w:lang w:eastAsia="ru-RU"/>
              </w:rPr>
              <w:t xml:space="preserve">  Л.И.</w:t>
            </w:r>
            <w:proofErr w:type="gramEnd"/>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Ловягина Л.Б.</w:t>
            </w:r>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lastRenderedPageBreak/>
              <w:t>2</w:t>
            </w:r>
          </w:p>
          <w:p w:rsidR="003C78F6" w:rsidRPr="00196DCF" w:rsidRDefault="003C78F6" w:rsidP="003C78F6">
            <w:pPr>
              <w:spacing w:after="0" w:line="240" w:lineRule="auto"/>
              <w:jc w:val="center"/>
              <w:rPr>
                <w:rFonts w:eastAsia="Times New Roman" w:cs="Times New Roman"/>
                <w:sz w:val="20"/>
                <w:szCs w:val="20"/>
                <w:lang w:eastAsia="ru-RU"/>
              </w:rPr>
            </w:pPr>
            <w:proofErr w:type="spellStart"/>
            <w:proofErr w:type="gramStart"/>
            <w:r w:rsidRPr="00196DCF">
              <w:rPr>
                <w:rFonts w:eastAsia="Times New Roman" w:cs="Times New Roman"/>
                <w:sz w:val="20"/>
                <w:szCs w:val="20"/>
                <w:lang w:eastAsia="ru-RU"/>
              </w:rPr>
              <w:lastRenderedPageBreak/>
              <w:t>Гумерова</w:t>
            </w:r>
            <w:proofErr w:type="spellEnd"/>
            <w:r w:rsidRPr="00196DCF">
              <w:rPr>
                <w:rFonts w:eastAsia="Times New Roman" w:cs="Times New Roman"/>
                <w:sz w:val="20"/>
                <w:szCs w:val="20"/>
                <w:lang w:eastAsia="ru-RU"/>
              </w:rPr>
              <w:t xml:space="preserve">  Л.И.</w:t>
            </w:r>
            <w:proofErr w:type="gramEnd"/>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Ловягина Л.Б.</w:t>
            </w:r>
          </w:p>
        </w:tc>
        <w:tc>
          <w:tcPr>
            <w:tcW w:w="1883" w:type="dxa"/>
          </w:tcPr>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lastRenderedPageBreak/>
              <w:t>2</w:t>
            </w:r>
          </w:p>
          <w:p w:rsidR="003C78F6" w:rsidRPr="00196DCF" w:rsidRDefault="003C78F6" w:rsidP="003C78F6">
            <w:pPr>
              <w:spacing w:after="0" w:line="240" w:lineRule="auto"/>
              <w:jc w:val="center"/>
              <w:rPr>
                <w:rFonts w:eastAsia="Times New Roman" w:cs="Times New Roman"/>
                <w:sz w:val="20"/>
                <w:szCs w:val="20"/>
                <w:lang w:eastAsia="ru-RU"/>
              </w:rPr>
            </w:pPr>
            <w:proofErr w:type="spellStart"/>
            <w:proofErr w:type="gramStart"/>
            <w:r w:rsidRPr="00196DCF">
              <w:rPr>
                <w:rFonts w:eastAsia="Times New Roman" w:cs="Times New Roman"/>
                <w:sz w:val="20"/>
                <w:szCs w:val="20"/>
                <w:lang w:eastAsia="ru-RU"/>
              </w:rPr>
              <w:lastRenderedPageBreak/>
              <w:t>Гумерова</w:t>
            </w:r>
            <w:proofErr w:type="spellEnd"/>
            <w:r w:rsidRPr="00196DCF">
              <w:rPr>
                <w:rFonts w:eastAsia="Times New Roman" w:cs="Times New Roman"/>
                <w:sz w:val="20"/>
                <w:szCs w:val="20"/>
                <w:lang w:eastAsia="ru-RU"/>
              </w:rPr>
              <w:t xml:space="preserve">  Л.И.</w:t>
            </w:r>
            <w:proofErr w:type="gramEnd"/>
          </w:p>
          <w:p w:rsidR="003C78F6" w:rsidRPr="00196DCF" w:rsidRDefault="003C78F6" w:rsidP="003C78F6">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Ловягина Л.Б.</w:t>
            </w:r>
          </w:p>
        </w:tc>
      </w:tr>
    </w:tbl>
    <w:bookmarkEnd w:id="2"/>
    <w:p w:rsidR="00196DCF" w:rsidRPr="00196DCF" w:rsidRDefault="00196DCF" w:rsidP="00196DCF">
      <w:pPr>
        <w:spacing w:after="0"/>
        <w:ind w:firstLine="708"/>
        <w:rPr>
          <w:rFonts w:eastAsia="Times New Roman" w:cs="Times New Roman"/>
          <w:szCs w:val="24"/>
          <w:lang w:eastAsia="ru-RU"/>
        </w:rPr>
      </w:pPr>
      <w:r w:rsidRPr="00196DCF">
        <w:rPr>
          <w:rFonts w:eastAsia="Times New Roman" w:cs="Times New Roman"/>
          <w:szCs w:val="24"/>
          <w:lang w:eastAsia="ru-RU"/>
        </w:rPr>
        <w:lastRenderedPageBreak/>
        <w:t xml:space="preserve">Состав педагогических кадров остается стабильным на протяжении многих лет. Данные показатели свидетельствуют о </w:t>
      </w:r>
      <w:proofErr w:type="gramStart"/>
      <w:r w:rsidRPr="00196DCF">
        <w:rPr>
          <w:rFonts w:eastAsia="Times New Roman" w:cs="Times New Roman"/>
          <w:szCs w:val="24"/>
          <w:lang w:eastAsia="ru-RU"/>
        </w:rPr>
        <w:t>хорошем  уровне</w:t>
      </w:r>
      <w:proofErr w:type="gramEnd"/>
      <w:r w:rsidRPr="00196DCF">
        <w:rPr>
          <w:rFonts w:eastAsia="Times New Roman" w:cs="Times New Roman"/>
          <w:szCs w:val="24"/>
          <w:lang w:eastAsia="ru-RU"/>
        </w:rPr>
        <w:t xml:space="preserve"> профессиональной компетенции педагогического коллектива, его творческом росте.</w:t>
      </w:r>
    </w:p>
    <w:p w:rsidR="00715374" w:rsidRPr="00715374" w:rsidRDefault="00715374" w:rsidP="00715374">
      <w:pPr>
        <w:spacing w:after="0" w:line="240" w:lineRule="auto"/>
        <w:ind w:firstLine="540"/>
        <w:jc w:val="center"/>
        <w:rPr>
          <w:rFonts w:eastAsia="Times New Roman" w:cs="Times New Roman"/>
          <w:b/>
          <w:color w:val="000000"/>
          <w:szCs w:val="24"/>
          <w:lang w:eastAsia="ru-RU"/>
        </w:rPr>
      </w:pPr>
      <w:r w:rsidRPr="00715374">
        <w:rPr>
          <w:rFonts w:eastAsia="Times New Roman" w:cs="Times New Roman"/>
          <w:b/>
          <w:color w:val="000000"/>
          <w:szCs w:val="24"/>
          <w:lang w:eastAsia="ru-RU"/>
        </w:rPr>
        <w:t>Возрастной состав учителей (по всей школе).</w:t>
      </w:r>
    </w:p>
    <w:p w:rsidR="00715374" w:rsidRPr="00715374" w:rsidRDefault="00715374" w:rsidP="00715374">
      <w:pPr>
        <w:spacing w:after="0" w:line="240" w:lineRule="auto"/>
        <w:ind w:firstLine="540"/>
        <w:jc w:val="center"/>
        <w:rPr>
          <w:rFonts w:eastAsia="Times New Roman" w:cs="Times New Roman"/>
          <w:b/>
          <w:color w:val="000000"/>
          <w:szCs w:val="24"/>
          <w:lang w:eastAsia="ru-RU"/>
        </w:rPr>
      </w:pPr>
    </w:p>
    <w:p w:rsidR="00715374" w:rsidRPr="00715374" w:rsidRDefault="00715374" w:rsidP="00715374">
      <w:pPr>
        <w:spacing w:after="0" w:line="240" w:lineRule="auto"/>
        <w:ind w:firstLine="540"/>
        <w:rPr>
          <w:rFonts w:eastAsia="Times New Roman" w:cs="Times New Roman"/>
          <w:b/>
          <w:color w:val="000000"/>
          <w:sz w:val="16"/>
          <w:szCs w:val="16"/>
          <w:lang w:eastAsia="ru-RU"/>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801"/>
        <w:gridCol w:w="709"/>
        <w:gridCol w:w="851"/>
        <w:gridCol w:w="850"/>
        <w:gridCol w:w="851"/>
        <w:gridCol w:w="850"/>
        <w:gridCol w:w="851"/>
        <w:gridCol w:w="850"/>
        <w:gridCol w:w="709"/>
        <w:gridCol w:w="851"/>
      </w:tblGrid>
      <w:tr w:rsidR="00715374" w:rsidRPr="00715374" w:rsidTr="00715374">
        <w:tc>
          <w:tcPr>
            <w:tcW w:w="1467" w:type="dxa"/>
            <w:vMerge w:val="restart"/>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p>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Возрастной состав</w:t>
            </w:r>
          </w:p>
        </w:tc>
        <w:tc>
          <w:tcPr>
            <w:tcW w:w="1510" w:type="dxa"/>
            <w:gridSpan w:val="2"/>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2016-2017</w:t>
            </w:r>
          </w:p>
        </w:tc>
        <w:tc>
          <w:tcPr>
            <w:tcW w:w="1701" w:type="dxa"/>
            <w:gridSpan w:val="2"/>
          </w:tcPr>
          <w:p w:rsidR="00715374" w:rsidRPr="00715374" w:rsidRDefault="00715374" w:rsidP="00715374">
            <w:pPr>
              <w:tabs>
                <w:tab w:val="left" w:pos="720"/>
                <w:tab w:val="left" w:pos="900"/>
              </w:tabs>
              <w:spacing w:after="0" w:line="240" w:lineRule="auto"/>
              <w:ind w:left="222"/>
              <w:jc w:val="center"/>
              <w:rPr>
                <w:rFonts w:eastAsia="Times New Roman" w:cs="Times New Roman"/>
                <w:b/>
                <w:color w:val="000000"/>
                <w:szCs w:val="24"/>
                <w:lang w:eastAsia="ru-RU"/>
              </w:rPr>
            </w:pPr>
            <w:r w:rsidRPr="00715374">
              <w:rPr>
                <w:rFonts w:eastAsia="Times New Roman" w:cs="Times New Roman"/>
                <w:b/>
                <w:color w:val="000000"/>
                <w:szCs w:val="24"/>
                <w:lang w:eastAsia="ru-RU"/>
              </w:rPr>
              <w:t>2017-2018</w:t>
            </w:r>
          </w:p>
        </w:tc>
        <w:tc>
          <w:tcPr>
            <w:tcW w:w="4962" w:type="dxa"/>
            <w:gridSpan w:val="6"/>
          </w:tcPr>
          <w:p w:rsidR="00715374" w:rsidRPr="00715374" w:rsidRDefault="00715374" w:rsidP="00715374">
            <w:pPr>
              <w:tabs>
                <w:tab w:val="left" w:pos="720"/>
                <w:tab w:val="left" w:pos="900"/>
              </w:tabs>
              <w:spacing w:after="0" w:line="240" w:lineRule="auto"/>
              <w:jc w:val="left"/>
              <w:rPr>
                <w:rFonts w:eastAsia="Times New Roman" w:cs="Times New Roman"/>
                <w:b/>
                <w:color w:val="000000"/>
                <w:szCs w:val="24"/>
                <w:lang w:eastAsia="ru-RU"/>
              </w:rPr>
            </w:pPr>
            <w:r w:rsidRPr="00715374">
              <w:rPr>
                <w:rFonts w:eastAsia="Times New Roman" w:cs="Times New Roman"/>
                <w:b/>
                <w:color w:val="000000"/>
                <w:szCs w:val="24"/>
                <w:lang w:eastAsia="ru-RU"/>
              </w:rPr>
              <w:t xml:space="preserve">                      2018-2019</w:t>
            </w:r>
          </w:p>
        </w:tc>
      </w:tr>
      <w:tr w:rsidR="00715374" w:rsidRPr="00715374" w:rsidTr="00715374">
        <w:tc>
          <w:tcPr>
            <w:tcW w:w="1467" w:type="dxa"/>
            <w:vMerge/>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p>
        </w:tc>
        <w:tc>
          <w:tcPr>
            <w:tcW w:w="8173" w:type="dxa"/>
            <w:gridSpan w:val="10"/>
          </w:tcPr>
          <w:p w:rsidR="00715374" w:rsidRPr="00715374" w:rsidRDefault="00715374" w:rsidP="00715374">
            <w:pPr>
              <w:tabs>
                <w:tab w:val="left" w:pos="720"/>
                <w:tab w:val="left" w:pos="900"/>
              </w:tabs>
              <w:spacing w:after="0" w:line="240" w:lineRule="auto"/>
              <w:jc w:val="left"/>
              <w:rPr>
                <w:rFonts w:eastAsia="Times New Roman" w:cs="Times New Roman"/>
                <w:b/>
                <w:color w:val="000000"/>
                <w:szCs w:val="24"/>
                <w:lang w:eastAsia="ru-RU"/>
              </w:rPr>
            </w:pPr>
            <w:r w:rsidRPr="00715374">
              <w:rPr>
                <w:rFonts w:eastAsia="Times New Roman" w:cs="Times New Roman"/>
                <w:b/>
                <w:color w:val="000000"/>
                <w:szCs w:val="24"/>
                <w:lang w:eastAsia="ru-RU"/>
              </w:rPr>
              <w:t xml:space="preserve">                                      количество</w:t>
            </w:r>
          </w:p>
        </w:tc>
      </w:tr>
      <w:tr w:rsidR="00715374" w:rsidRPr="00715374" w:rsidTr="00715374">
        <w:tc>
          <w:tcPr>
            <w:tcW w:w="1467" w:type="dxa"/>
            <w:vMerge/>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p>
        </w:tc>
        <w:tc>
          <w:tcPr>
            <w:tcW w:w="801" w:type="dxa"/>
          </w:tcPr>
          <w:p w:rsidR="00715374" w:rsidRPr="00715374" w:rsidRDefault="00715374" w:rsidP="00715374">
            <w:pPr>
              <w:tabs>
                <w:tab w:val="left" w:pos="720"/>
                <w:tab w:val="left" w:pos="900"/>
              </w:tabs>
              <w:spacing w:after="0" w:line="240" w:lineRule="auto"/>
              <w:jc w:val="center"/>
              <w:rPr>
                <w:rFonts w:eastAsia="Times New Roman" w:cs="Times New Roman"/>
                <w:b/>
                <w:color w:val="000000"/>
                <w:sz w:val="18"/>
                <w:szCs w:val="18"/>
                <w:lang w:eastAsia="ru-RU"/>
              </w:rPr>
            </w:pPr>
            <w:r w:rsidRPr="00715374">
              <w:rPr>
                <w:rFonts w:eastAsia="Times New Roman" w:cs="Times New Roman"/>
                <w:b/>
                <w:color w:val="000000"/>
                <w:sz w:val="18"/>
                <w:szCs w:val="18"/>
                <w:lang w:eastAsia="ru-RU"/>
              </w:rPr>
              <w:t>учителя</w:t>
            </w:r>
          </w:p>
        </w:tc>
        <w:tc>
          <w:tcPr>
            <w:tcW w:w="709" w:type="dxa"/>
            <w:tcBorders>
              <w:right w:val="single" w:sz="18" w:space="0" w:color="auto"/>
            </w:tcBorders>
          </w:tcPr>
          <w:p w:rsidR="00715374" w:rsidRPr="00715374" w:rsidRDefault="00715374" w:rsidP="00715374">
            <w:pPr>
              <w:tabs>
                <w:tab w:val="left" w:pos="720"/>
                <w:tab w:val="left" w:pos="900"/>
              </w:tabs>
              <w:spacing w:after="0" w:line="240" w:lineRule="auto"/>
              <w:jc w:val="center"/>
              <w:rPr>
                <w:rFonts w:eastAsia="Times New Roman" w:cs="Times New Roman"/>
                <w:b/>
                <w:color w:val="000000"/>
                <w:sz w:val="18"/>
                <w:szCs w:val="18"/>
                <w:lang w:eastAsia="ru-RU"/>
              </w:rPr>
            </w:pPr>
            <w:r w:rsidRPr="00715374">
              <w:rPr>
                <w:rFonts w:eastAsia="Times New Roman" w:cs="Times New Roman"/>
                <w:b/>
                <w:color w:val="000000"/>
                <w:sz w:val="18"/>
                <w:szCs w:val="18"/>
                <w:lang w:eastAsia="ru-RU"/>
              </w:rPr>
              <w:t>%</w:t>
            </w:r>
          </w:p>
        </w:tc>
        <w:tc>
          <w:tcPr>
            <w:tcW w:w="851" w:type="dxa"/>
            <w:tcBorders>
              <w:left w:val="single" w:sz="18" w:space="0" w:color="auto"/>
            </w:tcBorders>
          </w:tcPr>
          <w:p w:rsidR="00715374" w:rsidRPr="00715374" w:rsidRDefault="00715374" w:rsidP="00715374">
            <w:pPr>
              <w:tabs>
                <w:tab w:val="left" w:pos="720"/>
                <w:tab w:val="left" w:pos="900"/>
              </w:tabs>
              <w:spacing w:after="0" w:line="240" w:lineRule="auto"/>
              <w:jc w:val="center"/>
              <w:rPr>
                <w:rFonts w:eastAsia="Times New Roman" w:cs="Times New Roman"/>
                <w:b/>
                <w:color w:val="000000"/>
                <w:sz w:val="18"/>
                <w:szCs w:val="18"/>
                <w:lang w:eastAsia="ru-RU"/>
              </w:rPr>
            </w:pPr>
            <w:r w:rsidRPr="00715374">
              <w:rPr>
                <w:rFonts w:eastAsia="Times New Roman" w:cs="Times New Roman"/>
                <w:b/>
                <w:color w:val="000000"/>
                <w:sz w:val="18"/>
                <w:szCs w:val="18"/>
                <w:lang w:eastAsia="ru-RU"/>
              </w:rPr>
              <w:t>учителя</w:t>
            </w:r>
          </w:p>
        </w:tc>
        <w:tc>
          <w:tcPr>
            <w:tcW w:w="850" w:type="dxa"/>
            <w:tcBorders>
              <w:right w:val="single" w:sz="18" w:space="0" w:color="auto"/>
            </w:tcBorders>
          </w:tcPr>
          <w:p w:rsidR="00715374" w:rsidRPr="00715374" w:rsidRDefault="00715374" w:rsidP="00715374">
            <w:pPr>
              <w:tabs>
                <w:tab w:val="left" w:pos="720"/>
                <w:tab w:val="left" w:pos="900"/>
              </w:tabs>
              <w:spacing w:after="0" w:line="240" w:lineRule="auto"/>
              <w:jc w:val="center"/>
              <w:rPr>
                <w:rFonts w:eastAsia="Times New Roman" w:cs="Times New Roman"/>
                <w:b/>
                <w:color w:val="000000"/>
                <w:sz w:val="18"/>
                <w:szCs w:val="18"/>
                <w:lang w:eastAsia="ru-RU"/>
              </w:rPr>
            </w:pPr>
            <w:r w:rsidRPr="00715374">
              <w:rPr>
                <w:rFonts w:eastAsia="Times New Roman" w:cs="Times New Roman"/>
                <w:b/>
                <w:color w:val="000000"/>
                <w:sz w:val="18"/>
                <w:szCs w:val="18"/>
                <w:lang w:eastAsia="ru-RU"/>
              </w:rPr>
              <w:t>%</w:t>
            </w:r>
          </w:p>
        </w:tc>
        <w:tc>
          <w:tcPr>
            <w:tcW w:w="851" w:type="dxa"/>
            <w:tcBorders>
              <w:left w:val="single" w:sz="18" w:space="0" w:color="auto"/>
            </w:tcBorders>
          </w:tcPr>
          <w:p w:rsidR="00715374" w:rsidRPr="00715374" w:rsidRDefault="00715374" w:rsidP="00715374">
            <w:pPr>
              <w:tabs>
                <w:tab w:val="left" w:pos="720"/>
                <w:tab w:val="left" w:pos="900"/>
              </w:tabs>
              <w:spacing w:after="0" w:line="240" w:lineRule="auto"/>
              <w:jc w:val="center"/>
              <w:rPr>
                <w:rFonts w:eastAsia="Times New Roman" w:cs="Times New Roman"/>
                <w:b/>
                <w:color w:val="000000"/>
                <w:sz w:val="18"/>
                <w:szCs w:val="18"/>
                <w:lang w:eastAsia="ru-RU"/>
              </w:rPr>
            </w:pPr>
            <w:r w:rsidRPr="00715374">
              <w:rPr>
                <w:rFonts w:eastAsia="Times New Roman" w:cs="Times New Roman"/>
                <w:b/>
                <w:color w:val="000000"/>
                <w:sz w:val="18"/>
                <w:szCs w:val="18"/>
                <w:lang w:eastAsia="ru-RU"/>
              </w:rPr>
              <w:t>учителя</w:t>
            </w:r>
          </w:p>
        </w:tc>
        <w:tc>
          <w:tcPr>
            <w:tcW w:w="850" w:type="dxa"/>
          </w:tcPr>
          <w:p w:rsidR="00715374" w:rsidRPr="00715374" w:rsidRDefault="00715374" w:rsidP="00715374">
            <w:pPr>
              <w:tabs>
                <w:tab w:val="left" w:pos="720"/>
                <w:tab w:val="left" w:pos="900"/>
              </w:tabs>
              <w:spacing w:after="0" w:line="240" w:lineRule="auto"/>
              <w:jc w:val="center"/>
              <w:rPr>
                <w:rFonts w:eastAsia="Times New Roman" w:cs="Times New Roman"/>
                <w:b/>
                <w:color w:val="000000"/>
                <w:sz w:val="18"/>
                <w:szCs w:val="18"/>
                <w:lang w:eastAsia="ru-RU"/>
              </w:rPr>
            </w:pPr>
            <w:r w:rsidRPr="00715374">
              <w:rPr>
                <w:rFonts w:eastAsia="Times New Roman" w:cs="Times New Roman"/>
                <w:b/>
                <w:color w:val="000000"/>
                <w:sz w:val="18"/>
                <w:szCs w:val="18"/>
                <w:lang w:eastAsia="ru-RU"/>
              </w:rPr>
              <w:t>%</w:t>
            </w:r>
          </w:p>
        </w:tc>
        <w:tc>
          <w:tcPr>
            <w:tcW w:w="851" w:type="dxa"/>
          </w:tcPr>
          <w:p w:rsidR="00715374" w:rsidRPr="00715374" w:rsidRDefault="00715374" w:rsidP="00715374">
            <w:pPr>
              <w:tabs>
                <w:tab w:val="left" w:pos="720"/>
                <w:tab w:val="left" w:pos="900"/>
              </w:tabs>
              <w:spacing w:after="0" w:line="240" w:lineRule="auto"/>
              <w:jc w:val="center"/>
              <w:rPr>
                <w:rFonts w:eastAsia="Times New Roman" w:cs="Times New Roman"/>
                <w:b/>
                <w:color w:val="000000"/>
                <w:sz w:val="18"/>
                <w:szCs w:val="18"/>
                <w:highlight w:val="yellow"/>
                <w:lang w:eastAsia="ru-RU"/>
              </w:rPr>
            </w:pPr>
            <w:r w:rsidRPr="00715374">
              <w:rPr>
                <w:rFonts w:eastAsia="Times New Roman" w:cs="Times New Roman"/>
                <w:b/>
                <w:color w:val="000000"/>
                <w:sz w:val="18"/>
                <w:szCs w:val="18"/>
                <w:lang w:eastAsia="ru-RU"/>
              </w:rPr>
              <w:t>воспитатели</w:t>
            </w:r>
          </w:p>
        </w:tc>
        <w:tc>
          <w:tcPr>
            <w:tcW w:w="850" w:type="dxa"/>
          </w:tcPr>
          <w:p w:rsidR="00715374" w:rsidRPr="00715374" w:rsidRDefault="00715374" w:rsidP="00715374">
            <w:pPr>
              <w:tabs>
                <w:tab w:val="left" w:pos="720"/>
                <w:tab w:val="left" w:pos="900"/>
              </w:tabs>
              <w:spacing w:after="0" w:line="240" w:lineRule="auto"/>
              <w:jc w:val="left"/>
              <w:rPr>
                <w:rFonts w:eastAsia="Times New Roman" w:cs="Times New Roman"/>
                <w:b/>
                <w:color w:val="000000"/>
                <w:sz w:val="18"/>
                <w:szCs w:val="18"/>
                <w:lang w:eastAsia="ru-RU"/>
              </w:rPr>
            </w:pPr>
            <w:r w:rsidRPr="00715374">
              <w:rPr>
                <w:rFonts w:eastAsia="Times New Roman" w:cs="Times New Roman"/>
                <w:b/>
                <w:color w:val="000000"/>
                <w:sz w:val="18"/>
                <w:szCs w:val="18"/>
                <w:lang w:eastAsia="ru-RU"/>
              </w:rPr>
              <w:t>совместители</w:t>
            </w:r>
          </w:p>
          <w:p w:rsidR="00715374" w:rsidRPr="00715374" w:rsidRDefault="00715374" w:rsidP="00715374">
            <w:pPr>
              <w:tabs>
                <w:tab w:val="left" w:pos="720"/>
                <w:tab w:val="left" w:pos="900"/>
              </w:tabs>
              <w:spacing w:after="0" w:line="240" w:lineRule="auto"/>
              <w:jc w:val="center"/>
              <w:rPr>
                <w:rFonts w:eastAsia="Times New Roman" w:cs="Times New Roman"/>
                <w:b/>
                <w:color w:val="000000"/>
                <w:sz w:val="18"/>
                <w:szCs w:val="18"/>
                <w:lang w:eastAsia="ru-RU"/>
              </w:rPr>
            </w:pPr>
          </w:p>
        </w:tc>
        <w:tc>
          <w:tcPr>
            <w:tcW w:w="709" w:type="dxa"/>
          </w:tcPr>
          <w:p w:rsidR="00715374" w:rsidRPr="00715374" w:rsidRDefault="00715374" w:rsidP="00715374">
            <w:pPr>
              <w:tabs>
                <w:tab w:val="left" w:pos="720"/>
                <w:tab w:val="left" w:pos="900"/>
              </w:tabs>
              <w:spacing w:after="0" w:line="240" w:lineRule="auto"/>
              <w:jc w:val="center"/>
              <w:rPr>
                <w:rFonts w:eastAsia="Times New Roman" w:cs="Times New Roman"/>
                <w:b/>
                <w:color w:val="000000"/>
                <w:sz w:val="18"/>
                <w:szCs w:val="18"/>
                <w:lang w:eastAsia="ru-RU"/>
              </w:rPr>
            </w:pPr>
            <w:r w:rsidRPr="00715374">
              <w:rPr>
                <w:rFonts w:eastAsia="Times New Roman" w:cs="Times New Roman"/>
                <w:b/>
                <w:color w:val="000000"/>
                <w:sz w:val="18"/>
                <w:szCs w:val="18"/>
                <w:lang w:eastAsia="ru-RU"/>
              </w:rPr>
              <w:t xml:space="preserve">Прочие </w:t>
            </w:r>
            <w:proofErr w:type="spellStart"/>
            <w:r w:rsidRPr="00715374">
              <w:rPr>
                <w:rFonts w:eastAsia="Times New Roman" w:cs="Times New Roman"/>
                <w:b/>
                <w:color w:val="000000"/>
                <w:sz w:val="18"/>
                <w:szCs w:val="18"/>
                <w:lang w:eastAsia="ru-RU"/>
              </w:rPr>
              <w:t>пед</w:t>
            </w:r>
            <w:proofErr w:type="spellEnd"/>
            <w:r w:rsidRPr="00715374">
              <w:rPr>
                <w:rFonts w:eastAsia="Times New Roman" w:cs="Times New Roman"/>
                <w:b/>
                <w:color w:val="000000"/>
                <w:sz w:val="18"/>
                <w:szCs w:val="18"/>
                <w:lang w:eastAsia="ru-RU"/>
              </w:rPr>
              <w:t>.</w:t>
            </w:r>
          </w:p>
        </w:tc>
        <w:tc>
          <w:tcPr>
            <w:tcW w:w="851" w:type="dxa"/>
          </w:tcPr>
          <w:p w:rsidR="00715374" w:rsidRPr="00715374" w:rsidRDefault="00715374" w:rsidP="00715374">
            <w:pPr>
              <w:tabs>
                <w:tab w:val="left" w:pos="720"/>
                <w:tab w:val="left" w:pos="900"/>
              </w:tabs>
              <w:spacing w:after="0" w:line="240" w:lineRule="auto"/>
              <w:jc w:val="center"/>
              <w:rPr>
                <w:rFonts w:eastAsia="Times New Roman" w:cs="Times New Roman"/>
                <w:b/>
                <w:color w:val="000000"/>
                <w:sz w:val="18"/>
                <w:szCs w:val="18"/>
                <w:lang w:eastAsia="ru-RU"/>
              </w:rPr>
            </w:pPr>
            <w:r w:rsidRPr="00715374">
              <w:rPr>
                <w:rFonts w:eastAsia="Times New Roman" w:cs="Times New Roman"/>
                <w:b/>
                <w:color w:val="000000"/>
                <w:sz w:val="18"/>
                <w:szCs w:val="18"/>
                <w:lang w:eastAsia="ru-RU"/>
              </w:rPr>
              <w:t>Всего</w:t>
            </w:r>
          </w:p>
          <w:p w:rsidR="00715374" w:rsidRPr="00715374" w:rsidRDefault="00715374" w:rsidP="00715374">
            <w:pPr>
              <w:tabs>
                <w:tab w:val="left" w:pos="720"/>
                <w:tab w:val="left" w:pos="900"/>
              </w:tabs>
              <w:spacing w:after="0" w:line="240" w:lineRule="auto"/>
              <w:jc w:val="center"/>
              <w:rPr>
                <w:rFonts w:eastAsia="Times New Roman" w:cs="Times New Roman"/>
                <w:b/>
                <w:color w:val="000000"/>
                <w:sz w:val="18"/>
                <w:szCs w:val="18"/>
                <w:lang w:eastAsia="ru-RU"/>
              </w:rPr>
            </w:pPr>
            <w:r w:rsidRPr="00715374">
              <w:rPr>
                <w:rFonts w:eastAsia="Times New Roman" w:cs="Times New Roman"/>
                <w:b/>
                <w:color w:val="000000"/>
                <w:sz w:val="18"/>
                <w:szCs w:val="18"/>
                <w:lang w:eastAsia="ru-RU"/>
              </w:rPr>
              <w:t>%</w:t>
            </w:r>
          </w:p>
        </w:tc>
      </w:tr>
      <w:tr w:rsidR="00715374" w:rsidRPr="00715374" w:rsidTr="00715374">
        <w:tc>
          <w:tcPr>
            <w:tcW w:w="1467" w:type="dxa"/>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от 20 – 30 лет</w:t>
            </w:r>
          </w:p>
        </w:tc>
        <w:tc>
          <w:tcPr>
            <w:tcW w:w="80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8</w:t>
            </w:r>
          </w:p>
        </w:tc>
        <w:tc>
          <w:tcPr>
            <w:tcW w:w="709"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12</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9</w:t>
            </w:r>
          </w:p>
        </w:tc>
        <w:tc>
          <w:tcPr>
            <w:tcW w:w="850"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12</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7</w:t>
            </w:r>
          </w:p>
        </w:tc>
        <w:tc>
          <w:tcPr>
            <w:tcW w:w="850"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w:t>
            </w:r>
            <w:r>
              <w:rPr>
                <w:rFonts w:eastAsia="Times New Roman" w:cs="Times New Roman"/>
                <w:color w:val="000000"/>
                <w:szCs w:val="24"/>
                <w:lang w:eastAsia="ru-RU"/>
              </w:rPr>
              <w:t>1</w:t>
            </w:r>
            <w:r w:rsidRPr="00715374">
              <w:rPr>
                <w:rFonts w:eastAsia="Times New Roman" w:cs="Times New Roman"/>
                <w:color w:val="000000"/>
                <w:szCs w:val="24"/>
                <w:lang w:eastAsia="ru-RU"/>
              </w:rPr>
              <w:t>%</w:t>
            </w:r>
          </w:p>
        </w:tc>
        <w:tc>
          <w:tcPr>
            <w:tcW w:w="85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14</w:t>
            </w:r>
          </w:p>
        </w:tc>
        <w:tc>
          <w:tcPr>
            <w:tcW w:w="850"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w:t>
            </w:r>
            <w:r>
              <w:rPr>
                <w:rFonts w:eastAsia="Times New Roman" w:cs="Times New Roman"/>
                <w:color w:val="000000"/>
                <w:szCs w:val="24"/>
                <w:lang w:eastAsia="ru-RU"/>
              </w:rPr>
              <w:t>3</w:t>
            </w:r>
            <w:r w:rsidRPr="00715374">
              <w:rPr>
                <w:rFonts w:eastAsia="Times New Roman" w:cs="Times New Roman"/>
                <w:color w:val="000000"/>
                <w:szCs w:val="24"/>
                <w:lang w:eastAsia="ru-RU"/>
              </w:rPr>
              <w:t>%</w:t>
            </w:r>
          </w:p>
        </w:tc>
        <w:tc>
          <w:tcPr>
            <w:tcW w:w="709"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5</w:t>
            </w:r>
          </w:p>
        </w:tc>
        <w:tc>
          <w:tcPr>
            <w:tcW w:w="851" w:type="dxa"/>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19</w:t>
            </w:r>
            <w:r w:rsidRPr="00715374">
              <w:rPr>
                <w:rFonts w:eastAsia="Times New Roman" w:cs="Times New Roman"/>
                <w:color w:val="000000"/>
                <w:szCs w:val="24"/>
                <w:lang w:eastAsia="ru-RU"/>
              </w:rPr>
              <w:t>%</w:t>
            </w:r>
          </w:p>
        </w:tc>
      </w:tr>
      <w:tr w:rsidR="00715374" w:rsidRPr="00715374" w:rsidTr="00715374">
        <w:tc>
          <w:tcPr>
            <w:tcW w:w="1467" w:type="dxa"/>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от 30 - 40 лет</w:t>
            </w:r>
          </w:p>
        </w:tc>
        <w:tc>
          <w:tcPr>
            <w:tcW w:w="80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19</w:t>
            </w:r>
          </w:p>
        </w:tc>
        <w:tc>
          <w:tcPr>
            <w:tcW w:w="709"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29</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18</w:t>
            </w:r>
          </w:p>
        </w:tc>
        <w:tc>
          <w:tcPr>
            <w:tcW w:w="850"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28</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19</w:t>
            </w:r>
          </w:p>
        </w:tc>
        <w:tc>
          <w:tcPr>
            <w:tcW w:w="850"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28%</w:t>
            </w:r>
          </w:p>
        </w:tc>
        <w:tc>
          <w:tcPr>
            <w:tcW w:w="85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18</w:t>
            </w:r>
          </w:p>
        </w:tc>
        <w:tc>
          <w:tcPr>
            <w:tcW w:w="850" w:type="dxa"/>
            <w:shd w:val="clear" w:color="auto" w:fill="auto"/>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highlight w:val="yellow"/>
                <w:lang w:eastAsia="ru-RU"/>
              </w:rPr>
            </w:pPr>
            <w:r>
              <w:rPr>
                <w:rFonts w:eastAsia="Times New Roman" w:cs="Times New Roman"/>
                <w:color w:val="000000"/>
                <w:szCs w:val="24"/>
                <w:lang w:eastAsia="ru-RU"/>
              </w:rPr>
              <w:t>30</w:t>
            </w:r>
            <w:r w:rsidRPr="00715374">
              <w:rPr>
                <w:rFonts w:eastAsia="Times New Roman" w:cs="Times New Roman"/>
                <w:color w:val="000000"/>
                <w:szCs w:val="24"/>
                <w:lang w:eastAsia="ru-RU"/>
              </w:rPr>
              <w:t>%</w:t>
            </w:r>
          </w:p>
        </w:tc>
        <w:tc>
          <w:tcPr>
            <w:tcW w:w="709"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3</w:t>
            </w:r>
          </w:p>
        </w:tc>
        <w:tc>
          <w:tcPr>
            <w:tcW w:w="851" w:type="dxa"/>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w:t>
            </w:r>
            <w:r>
              <w:rPr>
                <w:rFonts w:eastAsia="Times New Roman" w:cs="Times New Roman"/>
                <w:color w:val="000000"/>
                <w:szCs w:val="24"/>
                <w:lang w:eastAsia="ru-RU"/>
              </w:rPr>
              <w:t>9</w:t>
            </w:r>
            <w:r w:rsidRPr="00715374">
              <w:rPr>
                <w:rFonts w:eastAsia="Times New Roman" w:cs="Times New Roman"/>
                <w:color w:val="000000"/>
                <w:szCs w:val="24"/>
                <w:lang w:eastAsia="ru-RU"/>
              </w:rPr>
              <w:t>%</w:t>
            </w:r>
          </w:p>
        </w:tc>
      </w:tr>
      <w:tr w:rsidR="00715374" w:rsidRPr="00715374" w:rsidTr="00715374">
        <w:tc>
          <w:tcPr>
            <w:tcW w:w="1467" w:type="dxa"/>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от 40 до 50 лет</w:t>
            </w:r>
          </w:p>
        </w:tc>
        <w:tc>
          <w:tcPr>
            <w:tcW w:w="80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18</w:t>
            </w:r>
          </w:p>
        </w:tc>
        <w:tc>
          <w:tcPr>
            <w:tcW w:w="709"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27</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24</w:t>
            </w:r>
          </w:p>
        </w:tc>
        <w:tc>
          <w:tcPr>
            <w:tcW w:w="850"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33</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25</w:t>
            </w:r>
          </w:p>
        </w:tc>
        <w:tc>
          <w:tcPr>
            <w:tcW w:w="850"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37%</w:t>
            </w:r>
          </w:p>
        </w:tc>
        <w:tc>
          <w:tcPr>
            <w:tcW w:w="85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11</w:t>
            </w:r>
          </w:p>
        </w:tc>
        <w:tc>
          <w:tcPr>
            <w:tcW w:w="850" w:type="dxa"/>
            <w:vAlign w:val="center"/>
          </w:tcPr>
          <w:p w:rsidR="00715374" w:rsidRPr="00715374" w:rsidRDefault="00715374" w:rsidP="00715374">
            <w:pPr>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18%</w:t>
            </w:r>
          </w:p>
        </w:tc>
        <w:tc>
          <w:tcPr>
            <w:tcW w:w="709"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w:t>
            </w:r>
          </w:p>
        </w:tc>
        <w:tc>
          <w:tcPr>
            <w:tcW w:w="851" w:type="dxa"/>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27</w:t>
            </w:r>
            <w:r w:rsidRPr="00715374">
              <w:rPr>
                <w:rFonts w:eastAsia="Times New Roman" w:cs="Times New Roman"/>
                <w:color w:val="000000"/>
                <w:szCs w:val="24"/>
                <w:lang w:eastAsia="ru-RU"/>
              </w:rPr>
              <w:t>%</w:t>
            </w:r>
          </w:p>
        </w:tc>
      </w:tr>
      <w:tr w:rsidR="00715374" w:rsidRPr="00715374" w:rsidTr="00715374">
        <w:tc>
          <w:tcPr>
            <w:tcW w:w="1467" w:type="dxa"/>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от 50 до 60 лет</w:t>
            </w:r>
          </w:p>
        </w:tc>
        <w:tc>
          <w:tcPr>
            <w:tcW w:w="80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17</w:t>
            </w:r>
          </w:p>
        </w:tc>
        <w:tc>
          <w:tcPr>
            <w:tcW w:w="709"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26</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12</w:t>
            </w:r>
          </w:p>
        </w:tc>
        <w:tc>
          <w:tcPr>
            <w:tcW w:w="850"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21</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12</w:t>
            </w:r>
          </w:p>
        </w:tc>
        <w:tc>
          <w:tcPr>
            <w:tcW w:w="850"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w:t>
            </w:r>
            <w:r>
              <w:rPr>
                <w:rFonts w:eastAsia="Times New Roman" w:cs="Times New Roman"/>
                <w:color w:val="000000"/>
                <w:szCs w:val="24"/>
                <w:lang w:eastAsia="ru-RU"/>
              </w:rPr>
              <w:t>8</w:t>
            </w:r>
            <w:r w:rsidRPr="00715374">
              <w:rPr>
                <w:rFonts w:eastAsia="Times New Roman" w:cs="Times New Roman"/>
                <w:color w:val="000000"/>
                <w:szCs w:val="24"/>
                <w:lang w:eastAsia="ru-RU"/>
              </w:rPr>
              <w:t>%</w:t>
            </w:r>
          </w:p>
        </w:tc>
        <w:tc>
          <w:tcPr>
            <w:tcW w:w="85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17</w:t>
            </w:r>
          </w:p>
        </w:tc>
        <w:tc>
          <w:tcPr>
            <w:tcW w:w="850"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2</w:t>
            </w:r>
            <w:r>
              <w:rPr>
                <w:rFonts w:eastAsia="Times New Roman" w:cs="Times New Roman"/>
                <w:color w:val="000000"/>
                <w:szCs w:val="24"/>
                <w:lang w:eastAsia="ru-RU"/>
              </w:rPr>
              <w:t>8</w:t>
            </w:r>
            <w:r w:rsidRPr="00715374">
              <w:rPr>
                <w:rFonts w:eastAsia="Times New Roman" w:cs="Times New Roman"/>
                <w:color w:val="000000"/>
                <w:szCs w:val="24"/>
                <w:lang w:eastAsia="ru-RU"/>
              </w:rPr>
              <w:t>%</w:t>
            </w:r>
          </w:p>
        </w:tc>
        <w:tc>
          <w:tcPr>
            <w:tcW w:w="709"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w:t>
            </w:r>
          </w:p>
        </w:tc>
        <w:tc>
          <w:tcPr>
            <w:tcW w:w="851" w:type="dxa"/>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21</w:t>
            </w:r>
            <w:r w:rsidRPr="00715374">
              <w:rPr>
                <w:rFonts w:eastAsia="Times New Roman" w:cs="Times New Roman"/>
                <w:color w:val="000000"/>
                <w:szCs w:val="24"/>
                <w:lang w:eastAsia="ru-RU"/>
              </w:rPr>
              <w:t>%</w:t>
            </w:r>
          </w:p>
        </w:tc>
      </w:tr>
      <w:tr w:rsidR="00715374" w:rsidRPr="00715374" w:rsidTr="00715374">
        <w:tc>
          <w:tcPr>
            <w:tcW w:w="1467" w:type="dxa"/>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свыше 60 лет</w:t>
            </w:r>
          </w:p>
        </w:tc>
        <w:tc>
          <w:tcPr>
            <w:tcW w:w="80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4</w:t>
            </w:r>
          </w:p>
        </w:tc>
        <w:tc>
          <w:tcPr>
            <w:tcW w:w="709"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6</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4</w:t>
            </w:r>
          </w:p>
        </w:tc>
        <w:tc>
          <w:tcPr>
            <w:tcW w:w="850"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6</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4</w:t>
            </w:r>
          </w:p>
        </w:tc>
        <w:tc>
          <w:tcPr>
            <w:tcW w:w="850"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6</w:t>
            </w:r>
            <w:r w:rsidRPr="00715374">
              <w:rPr>
                <w:rFonts w:eastAsia="Times New Roman" w:cs="Times New Roman"/>
                <w:color w:val="000000"/>
                <w:szCs w:val="24"/>
                <w:lang w:eastAsia="ru-RU"/>
              </w:rPr>
              <w:t>%</w:t>
            </w:r>
          </w:p>
        </w:tc>
        <w:tc>
          <w:tcPr>
            <w:tcW w:w="85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w:t>
            </w:r>
          </w:p>
        </w:tc>
        <w:tc>
          <w:tcPr>
            <w:tcW w:w="850"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w:t>
            </w:r>
          </w:p>
        </w:tc>
        <w:tc>
          <w:tcPr>
            <w:tcW w:w="709"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sidRPr="00715374">
              <w:rPr>
                <w:rFonts w:eastAsia="Times New Roman" w:cs="Times New Roman"/>
                <w:color w:val="000000"/>
                <w:szCs w:val="24"/>
                <w:lang w:eastAsia="ru-RU"/>
              </w:rPr>
              <w:t>1</w:t>
            </w:r>
          </w:p>
        </w:tc>
        <w:tc>
          <w:tcPr>
            <w:tcW w:w="851" w:type="dxa"/>
          </w:tcPr>
          <w:p w:rsidR="00715374" w:rsidRPr="00715374" w:rsidRDefault="00715374" w:rsidP="00715374">
            <w:pPr>
              <w:tabs>
                <w:tab w:val="left" w:pos="720"/>
                <w:tab w:val="left" w:pos="900"/>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4</w:t>
            </w:r>
            <w:r w:rsidRPr="00715374">
              <w:rPr>
                <w:rFonts w:eastAsia="Times New Roman" w:cs="Times New Roman"/>
                <w:color w:val="000000"/>
                <w:szCs w:val="24"/>
                <w:lang w:eastAsia="ru-RU"/>
              </w:rPr>
              <w:t>%</w:t>
            </w:r>
          </w:p>
        </w:tc>
      </w:tr>
      <w:tr w:rsidR="00715374" w:rsidRPr="00715374" w:rsidTr="00715374">
        <w:tc>
          <w:tcPr>
            <w:tcW w:w="1467" w:type="dxa"/>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Всего:</w:t>
            </w:r>
          </w:p>
        </w:tc>
        <w:tc>
          <w:tcPr>
            <w:tcW w:w="80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66</w:t>
            </w:r>
          </w:p>
        </w:tc>
        <w:tc>
          <w:tcPr>
            <w:tcW w:w="709"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100</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67</w:t>
            </w:r>
          </w:p>
        </w:tc>
        <w:tc>
          <w:tcPr>
            <w:tcW w:w="850" w:type="dxa"/>
            <w:tcBorders>
              <w:righ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100</w:t>
            </w:r>
          </w:p>
        </w:tc>
        <w:tc>
          <w:tcPr>
            <w:tcW w:w="851" w:type="dxa"/>
            <w:tcBorders>
              <w:left w:val="single" w:sz="18" w:space="0" w:color="auto"/>
            </w:tcBorders>
            <w:vAlign w:val="center"/>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67</w:t>
            </w:r>
          </w:p>
        </w:tc>
        <w:tc>
          <w:tcPr>
            <w:tcW w:w="850"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100</w:t>
            </w:r>
          </w:p>
        </w:tc>
        <w:tc>
          <w:tcPr>
            <w:tcW w:w="851"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61</w:t>
            </w:r>
          </w:p>
        </w:tc>
        <w:tc>
          <w:tcPr>
            <w:tcW w:w="850"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100</w:t>
            </w:r>
          </w:p>
        </w:tc>
        <w:tc>
          <w:tcPr>
            <w:tcW w:w="709" w:type="dxa"/>
            <w:vAlign w:val="center"/>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12</w:t>
            </w:r>
          </w:p>
        </w:tc>
        <w:tc>
          <w:tcPr>
            <w:tcW w:w="851" w:type="dxa"/>
          </w:tcPr>
          <w:p w:rsidR="00715374" w:rsidRPr="00715374" w:rsidRDefault="00715374" w:rsidP="00715374">
            <w:pPr>
              <w:tabs>
                <w:tab w:val="left" w:pos="720"/>
                <w:tab w:val="left" w:pos="900"/>
              </w:tabs>
              <w:spacing w:after="0" w:line="240" w:lineRule="auto"/>
              <w:jc w:val="center"/>
              <w:rPr>
                <w:rFonts w:eastAsia="Times New Roman" w:cs="Times New Roman"/>
                <w:b/>
                <w:color w:val="000000"/>
                <w:szCs w:val="24"/>
                <w:lang w:eastAsia="ru-RU"/>
              </w:rPr>
            </w:pPr>
            <w:r w:rsidRPr="00715374">
              <w:rPr>
                <w:rFonts w:eastAsia="Times New Roman" w:cs="Times New Roman"/>
                <w:b/>
                <w:color w:val="000000"/>
                <w:szCs w:val="24"/>
                <w:lang w:eastAsia="ru-RU"/>
              </w:rPr>
              <w:t>1</w:t>
            </w:r>
            <w:r>
              <w:rPr>
                <w:rFonts w:eastAsia="Times New Roman" w:cs="Times New Roman"/>
                <w:b/>
                <w:color w:val="000000"/>
                <w:szCs w:val="24"/>
                <w:lang w:eastAsia="ru-RU"/>
              </w:rPr>
              <w:t>40</w:t>
            </w:r>
          </w:p>
        </w:tc>
      </w:tr>
    </w:tbl>
    <w:p w:rsidR="00196DCF" w:rsidRPr="00196DCF" w:rsidRDefault="00196DCF" w:rsidP="00196DCF">
      <w:pPr>
        <w:spacing w:after="0" w:line="240" w:lineRule="auto"/>
        <w:ind w:firstLine="540"/>
        <w:jc w:val="center"/>
        <w:rPr>
          <w:rFonts w:eastAsia="Times New Roman" w:cs="Times New Roman"/>
          <w:b/>
          <w:color w:val="000000"/>
          <w:szCs w:val="24"/>
          <w:lang w:eastAsia="ru-RU"/>
        </w:rPr>
      </w:pPr>
    </w:p>
    <w:p w:rsidR="00196DCF" w:rsidRPr="00196DCF" w:rsidRDefault="00196DCF" w:rsidP="00196DCF">
      <w:pPr>
        <w:spacing w:after="0" w:line="240" w:lineRule="auto"/>
        <w:ind w:firstLine="540"/>
        <w:jc w:val="center"/>
        <w:rPr>
          <w:rFonts w:eastAsia="Times New Roman" w:cs="Times New Roman"/>
          <w:b/>
          <w:color w:val="FF0000"/>
          <w:szCs w:val="24"/>
          <w:lang w:eastAsia="ru-RU"/>
        </w:rPr>
      </w:pPr>
    </w:p>
    <w:p w:rsidR="00196DCF" w:rsidRPr="00196DCF" w:rsidRDefault="00196DCF" w:rsidP="00196DCF">
      <w:pPr>
        <w:tabs>
          <w:tab w:val="left" w:pos="720"/>
          <w:tab w:val="left" w:pos="900"/>
        </w:tabs>
        <w:spacing w:after="0" w:line="240" w:lineRule="auto"/>
        <w:rPr>
          <w:rFonts w:eastAsia="Times New Roman" w:cs="Times New Roman"/>
          <w:b/>
          <w:color w:val="FF0000"/>
          <w:sz w:val="16"/>
          <w:szCs w:val="16"/>
          <w:lang w:eastAsia="ru-RU"/>
        </w:rPr>
      </w:pPr>
      <w:r>
        <w:rPr>
          <w:rFonts w:eastAsia="Times New Roman" w:cs="Times New Roman"/>
          <w:b/>
          <w:i/>
          <w:noProof/>
          <w:color w:val="FF0000"/>
          <w:szCs w:val="24"/>
          <w:lang w:eastAsia="ru-RU"/>
        </w:rPr>
        <w:drawing>
          <wp:inline distT="0" distB="0" distL="0" distR="0" wp14:anchorId="26F77C9C" wp14:editId="7F743054">
            <wp:extent cx="5233670" cy="1726565"/>
            <wp:effectExtent l="0" t="0" r="0" b="0"/>
            <wp:docPr id="44"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6DCF" w:rsidRPr="00196DCF" w:rsidRDefault="00196DCF" w:rsidP="00196DCF">
      <w:pPr>
        <w:tabs>
          <w:tab w:val="left" w:pos="720"/>
          <w:tab w:val="left" w:pos="900"/>
        </w:tabs>
        <w:spacing w:after="0" w:line="240" w:lineRule="auto"/>
        <w:rPr>
          <w:rFonts w:eastAsia="Times New Roman" w:cs="Times New Roman"/>
          <w:b/>
          <w:color w:val="FF0000"/>
          <w:sz w:val="16"/>
          <w:szCs w:val="16"/>
          <w:lang w:eastAsia="ru-RU"/>
        </w:rPr>
      </w:pPr>
    </w:p>
    <w:p w:rsidR="00196DCF" w:rsidRPr="00196DCF" w:rsidRDefault="00196DCF" w:rsidP="00196DCF">
      <w:pPr>
        <w:tabs>
          <w:tab w:val="left" w:pos="720"/>
          <w:tab w:val="left" w:pos="900"/>
        </w:tabs>
        <w:spacing w:after="0" w:line="240" w:lineRule="auto"/>
        <w:rPr>
          <w:rFonts w:eastAsia="Times New Roman" w:cs="Times New Roman"/>
          <w:b/>
          <w:color w:val="FF0000"/>
          <w:sz w:val="16"/>
          <w:szCs w:val="16"/>
          <w:lang w:eastAsia="ru-RU"/>
        </w:rPr>
      </w:pPr>
    </w:p>
    <w:p w:rsidR="00196DCF" w:rsidRPr="00196DCF" w:rsidRDefault="00196DCF" w:rsidP="00196DCF">
      <w:pPr>
        <w:tabs>
          <w:tab w:val="left" w:pos="720"/>
          <w:tab w:val="left" w:pos="900"/>
        </w:tabs>
        <w:spacing w:after="0" w:line="240" w:lineRule="auto"/>
        <w:ind w:left="720"/>
        <w:jc w:val="center"/>
        <w:rPr>
          <w:rFonts w:eastAsia="Times New Roman" w:cs="Times New Roman"/>
          <w:b/>
          <w:color w:val="000000"/>
          <w:szCs w:val="24"/>
          <w:lang w:eastAsia="ru-RU"/>
        </w:rPr>
      </w:pPr>
      <w:r w:rsidRPr="00196DCF">
        <w:rPr>
          <w:rFonts w:eastAsia="Times New Roman" w:cs="Times New Roman"/>
          <w:b/>
          <w:color w:val="000000"/>
          <w:szCs w:val="24"/>
          <w:lang w:eastAsia="ru-RU"/>
        </w:rPr>
        <w:t xml:space="preserve"> Кадровый состав учителей по стажу (по всей школе).</w:t>
      </w:r>
    </w:p>
    <w:p w:rsidR="00196DCF" w:rsidRPr="00196DCF" w:rsidRDefault="00196DCF" w:rsidP="00196DCF">
      <w:pPr>
        <w:tabs>
          <w:tab w:val="left" w:pos="720"/>
          <w:tab w:val="left" w:pos="900"/>
        </w:tabs>
        <w:spacing w:after="0" w:line="240" w:lineRule="auto"/>
        <w:jc w:val="left"/>
        <w:rPr>
          <w:rFonts w:eastAsia="Times New Roman" w:cs="Times New Roman"/>
          <w:b/>
          <w:color w:val="000000"/>
          <w:sz w:val="16"/>
          <w:szCs w:val="16"/>
          <w:lang w:eastAsia="ru-RU"/>
        </w:rPr>
      </w:pPr>
    </w:p>
    <w:p w:rsidR="00196DCF" w:rsidRPr="00196DCF" w:rsidRDefault="00196DCF" w:rsidP="00196DCF">
      <w:pPr>
        <w:tabs>
          <w:tab w:val="left" w:pos="720"/>
          <w:tab w:val="left" w:pos="900"/>
        </w:tabs>
        <w:spacing w:after="0" w:line="240" w:lineRule="auto"/>
        <w:jc w:val="left"/>
        <w:rPr>
          <w:rFonts w:eastAsia="Times New Roman" w:cs="Times New Roman"/>
          <w:b/>
          <w:color w:val="000000"/>
          <w:sz w:val="16"/>
          <w:szCs w:val="16"/>
          <w:lang w:eastAsia="ru-RU"/>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07"/>
        <w:gridCol w:w="950"/>
        <w:gridCol w:w="851"/>
        <w:gridCol w:w="850"/>
        <w:gridCol w:w="567"/>
        <w:gridCol w:w="779"/>
        <w:gridCol w:w="716"/>
        <w:gridCol w:w="992"/>
        <w:gridCol w:w="992"/>
        <w:gridCol w:w="992"/>
      </w:tblGrid>
      <w:tr w:rsidR="00E837D7" w:rsidRPr="00E837D7" w:rsidTr="006A1A84">
        <w:trPr>
          <w:jc w:val="center"/>
        </w:trPr>
        <w:tc>
          <w:tcPr>
            <w:tcW w:w="1908" w:type="dxa"/>
            <w:vMerge w:val="restart"/>
          </w:tcPr>
          <w:p w:rsidR="00E837D7" w:rsidRPr="00E837D7" w:rsidRDefault="00E837D7" w:rsidP="00E837D7">
            <w:pPr>
              <w:tabs>
                <w:tab w:val="left" w:pos="720"/>
                <w:tab w:val="left" w:pos="900"/>
              </w:tabs>
              <w:spacing w:after="0" w:line="240" w:lineRule="auto"/>
              <w:rPr>
                <w:rFonts w:eastAsia="Times New Roman" w:cs="Times New Roman"/>
                <w:b/>
                <w:color w:val="000000"/>
                <w:szCs w:val="24"/>
                <w:lang w:eastAsia="ru-RU"/>
              </w:rPr>
            </w:pPr>
            <w:r w:rsidRPr="00E837D7">
              <w:rPr>
                <w:rFonts w:eastAsia="Times New Roman" w:cs="Times New Roman"/>
                <w:b/>
                <w:color w:val="000000"/>
                <w:szCs w:val="24"/>
                <w:lang w:eastAsia="ru-RU"/>
              </w:rPr>
              <w:t>Педагогический стаж</w:t>
            </w:r>
          </w:p>
        </w:tc>
        <w:tc>
          <w:tcPr>
            <w:tcW w:w="1857" w:type="dxa"/>
            <w:gridSpan w:val="2"/>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2016-2017</w:t>
            </w:r>
          </w:p>
        </w:tc>
        <w:tc>
          <w:tcPr>
            <w:tcW w:w="1701" w:type="dxa"/>
            <w:gridSpan w:val="2"/>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2017-2018</w:t>
            </w:r>
          </w:p>
        </w:tc>
        <w:tc>
          <w:tcPr>
            <w:tcW w:w="5038" w:type="dxa"/>
            <w:gridSpan w:val="6"/>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 xml:space="preserve">2018-2019 </w:t>
            </w:r>
          </w:p>
        </w:tc>
      </w:tr>
      <w:tr w:rsidR="00E837D7" w:rsidRPr="00E837D7" w:rsidTr="006A1A84">
        <w:trPr>
          <w:jc w:val="center"/>
        </w:trPr>
        <w:tc>
          <w:tcPr>
            <w:tcW w:w="1908" w:type="dxa"/>
            <w:vMerge/>
          </w:tcPr>
          <w:p w:rsidR="00E837D7" w:rsidRPr="00E837D7" w:rsidRDefault="00E837D7" w:rsidP="00E837D7">
            <w:pPr>
              <w:tabs>
                <w:tab w:val="left" w:pos="720"/>
                <w:tab w:val="left" w:pos="900"/>
              </w:tabs>
              <w:spacing w:after="0" w:line="240" w:lineRule="auto"/>
              <w:rPr>
                <w:rFonts w:eastAsia="Times New Roman" w:cs="Times New Roman"/>
                <w:b/>
                <w:color w:val="000000"/>
                <w:szCs w:val="24"/>
                <w:lang w:eastAsia="ru-RU"/>
              </w:rPr>
            </w:pPr>
          </w:p>
        </w:tc>
        <w:tc>
          <w:tcPr>
            <w:tcW w:w="1857" w:type="dxa"/>
            <w:gridSpan w:val="2"/>
          </w:tcPr>
          <w:p w:rsidR="00E837D7" w:rsidRPr="00E837D7" w:rsidRDefault="00E837D7" w:rsidP="00E837D7">
            <w:pPr>
              <w:tabs>
                <w:tab w:val="left" w:pos="720"/>
                <w:tab w:val="left" w:pos="900"/>
              </w:tabs>
              <w:spacing w:after="0" w:line="240" w:lineRule="auto"/>
              <w:rPr>
                <w:rFonts w:eastAsia="Times New Roman" w:cs="Times New Roman"/>
                <w:b/>
                <w:color w:val="000000"/>
                <w:szCs w:val="24"/>
                <w:lang w:eastAsia="ru-RU"/>
              </w:rPr>
            </w:pPr>
            <w:r w:rsidRPr="00E837D7">
              <w:rPr>
                <w:rFonts w:eastAsia="Times New Roman" w:cs="Times New Roman"/>
                <w:b/>
                <w:color w:val="000000"/>
                <w:szCs w:val="24"/>
                <w:lang w:eastAsia="ru-RU"/>
              </w:rPr>
              <w:t>количество</w:t>
            </w:r>
          </w:p>
        </w:tc>
        <w:tc>
          <w:tcPr>
            <w:tcW w:w="1701" w:type="dxa"/>
            <w:gridSpan w:val="2"/>
          </w:tcPr>
          <w:p w:rsidR="00E837D7" w:rsidRPr="00E837D7" w:rsidRDefault="00E837D7" w:rsidP="00E837D7">
            <w:pPr>
              <w:tabs>
                <w:tab w:val="left" w:pos="720"/>
                <w:tab w:val="left" w:pos="900"/>
              </w:tabs>
              <w:spacing w:after="0" w:line="240" w:lineRule="auto"/>
              <w:rPr>
                <w:rFonts w:eastAsia="Times New Roman" w:cs="Times New Roman"/>
                <w:b/>
                <w:color w:val="000000"/>
                <w:szCs w:val="24"/>
                <w:lang w:eastAsia="ru-RU"/>
              </w:rPr>
            </w:pPr>
            <w:r w:rsidRPr="00E837D7">
              <w:rPr>
                <w:rFonts w:eastAsia="Times New Roman" w:cs="Times New Roman"/>
                <w:b/>
                <w:color w:val="000000"/>
                <w:szCs w:val="24"/>
                <w:lang w:eastAsia="ru-RU"/>
              </w:rPr>
              <w:t>количество</w:t>
            </w:r>
          </w:p>
        </w:tc>
        <w:tc>
          <w:tcPr>
            <w:tcW w:w="5038" w:type="dxa"/>
            <w:gridSpan w:val="6"/>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количество</w:t>
            </w:r>
          </w:p>
        </w:tc>
      </w:tr>
      <w:tr w:rsidR="00E837D7" w:rsidRPr="00E837D7" w:rsidTr="006A1A84">
        <w:trPr>
          <w:jc w:val="center"/>
        </w:trPr>
        <w:tc>
          <w:tcPr>
            <w:tcW w:w="1908" w:type="dxa"/>
            <w:vMerge/>
          </w:tcPr>
          <w:p w:rsidR="00E837D7" w:rsidRPr="00E837D7" w:rsidRDefault="00E837D7" w:rsidP="00E837D7">
            <w:pPr>
              <w:tabs>
                <w:tab w:val="left" w:pos="720"/>
                <w:tab w:val="left" w:pos="900"/>
              </w:tabs>
              <w:spacing w:after="0" w:line="240" w:lineRule="auto"/>
              <w:rPr>
                <w:rFonts w:eastAsia="Times New Roman" w:cs="Times New Roman"/>
                <w:b/>
                <w:color w:val="000000"/>
                <w:szCs w:val="24"/>
                <w:lang w:eastAsia="ru-RU"/>
              </w:rPr>
            </w:pPr>
          </w:p>
        </w:tc>
        <w:tc>
          <w:tcPr>
            <w:tcW w:w="907" w:type="dxa"/>
          </w:tcPr>
          <w:p w:rsidR="00E837D7" w:rsidRPr="00E837D7" w:rsidRDefault="00E837D7" w:rsidP="00E837D7">
            <w:pPr>
              <w:tabs>
                <w:tab w:val="left" w:pos="720"/>
                <w:tab w:val="left" w:pos="900"/>
              </w:tabs>
              <w:spacing w:after="0" w:line="240" w:lineRule="auto"/>
              <w:rPr>
                <w:rFonts w:eastAsia="Times New Roman" w:cs="Times New Roman"/>
                <w:b/>
                <w:color w:val="000000"/>
                <w:sz w:val="18"/>
                <w:szCs w:val="18"/>
                <w:lang w:eastAsia="ru-RU"/>
              </w:rPr>
            </w:pPr>
            <w:r w:rsidRPr="00E837D7">
              <w:rPr>
                <w:rFonts w:eastAsia="Times New Roman" w:cs="Times New Roman"/>
                <w:b/>
                <w:color w:val="000000"/>
                <w:sz w:val="18"/>
                <w:szCs w:val="18"/>
                <w:lang w:eastAsia="ru-RU"/>
              </w:rPr>
              <w:t>учителя</w:t>
            </w:r>
          </w:p>
        </w:tc>
        <w:tc>
          <w:tcPr>
            <w:tcW w:w="950" w:type="dxa"/>
          </w:tcPr>
          <w:p w:rsidR="00E837D7" w:rsidRPr="00E837D7" w:rsidRDefault="00E837D7" w:rsidP="00E837D7">
            <w:pPr>
              <w:tabs>
                <w:tab w:val="left" w:pos="720"/>
                <w:tab w:val="left" w:pos="900"/>
              </w:tabs>
              <w:spacing w:after="0" w:line="240" w:lineRule="auto"/>
              <w:rPr>
                <w:rFonts w:eastAsia="Times New Roman" w:cs="Times New Roman"/>
                <w:b/>
                <w:color w:val="000000"/>
                <w:szCs w:val="24"/>
                <w:lang w:eastAsia="ru-RU"/>
              </w:rPr>
            </w:pPr>
            <w:r w:rsidRPr="00E837D7">
              <w:rPr>
                <w:rFonts w:eastAsia="Times New Roman" w:cs="Times New Roman"/>
                <w:b/>
                <w:color w:val="000000"/>
                <w:szCs w:val="24"/>
                <w:lang w:eastAsia="ru-RU"/>
              </w:rPr>
              <w:t>%</w:t>
            </w:r>
          </w:p>
        </w:tc>
        <w:tc>
          <w:tcPr>
            <w:tcW w:w="851" w:type="dxa"/>
          </w:tcPr>
          <w:p w:rsidR="00E837D7" w:rsidRPr="00E837D7" w:rsidRDefault="00E837D7" w:rsidP="00E837D7">
            <w:pPr>
              <w:tabs>
                <w:tab w:val="left" w:pos="720"/>
                <w:tab w:val="left" w:pos="900"/>
              </w:tabs>
              <w:spacing w:after="0" w:line="240" w:lineRule="auto"/>
              <w:rPr>
                <w:rFonts w:eastAsia="Times New Roman" w:cs="Times New Roman"/>
                <w:b/>
                <w:color w:val="000000"/>
                <w:szCs w:val="24"/>
                <w:lang w:eastAsia="ru-RU"/>
              </w:rPr>
            </w:pPr>
            <w:r w:rsidRPr="00E837D7">
              <w:rPr>
                <w:rFonts w:eastAsia="Times New Roman" w:cs="Times New Roman"/>
                <w:b/>
                <w:color w:val="000000"/>
                <w:sz w:val="18"/>
                <w:szCs w:val="18"/>
                <w:lang w:eastAsia="ru-RU"/>
              </w:rPr>
              <w:t>учителя</w:t>
            </w:r>
          </w:p>
        </w:tc>
        <w:tc>
          <w:tcPr>
            <w:tcW w:w="850" w:type="dxa"/>
          </w:tcPr>
          <w:p w:rsidR="00E837D7" w:rsidRPr="00E837D7" w:rsidRDefault="00E837D7" w:rsidP="00E837D7">
            <w:pPr>
              <w:tabs>
                <w:tab w:val="left" w:pos="720"/>
                <w:tab w:val="left" w:pos="900"/>
              </w:tabs>
              <w:spacing w:after="0" w:line="240" w:lineRule="auto"/>
              <w:rPr>
                <w:rFonts w:eastAsia="Times New Roman" w:cs="Times New Roman"/>
                <w:b/>
                <w:color w:val="000000"/>
                <w:szCs w:val="24"/>
                <w:lang w:eastAsia="ru-RU"/>
              </w:rPr>
            </w:pPr>
            <w:r w:rsidRPr="00E837D7">
              <w:rPr>
                <w:rFonts w:eastAsia="Times New Roman" w:cs="Times New Roman"/>
                <w:b/>
                <w:color w:val="000000"/>
                <w:szCs w:val="24"/>
                <w:lang w:eastAsia="ru-RU"/>
              </w:rPr>
              <w:t>%</w:t>
            </w:r>
          </w:p>
        </w:tc>
        <w:tc>
          <w:tcPr>
            <w:tcW w:w="567" w:type="dxa"/>
          </w:tcPr>
          <w:p w:rsidR="00E837D7" w:rsidRPr="00E837D7" w:rsidRDefault="00E837D7" w:rsidP="00E837D7">
            <w:pPr>
              <w:tabs>
                <w:tab w:val="left" w:pos="720"/>
                <w:tab w:val="left" w:pos="900"/>
              </w:tabs>
              <w:spacing w:after="0" w:line="240" w:lineRule="auto"/>
              <w:jc w:val="center"/>
              <w:rPr>
                <w:rFonts w:eastAsia="Times New Roman" w:cs="Times New Roman"/>
                <w:b/>
                <w:color w:val="000000"/>
                <w:sz w:val="18"/>
                <w:szCs w:val="18"/>
                <w:lang w:eastAsia="ru-RU"/>
              </w:rPr>
            </w:pPr>
            <w:r w:rsidRPr="00E837D7">
              <w:rPr>
                <w:rFonts w:eastAsia="Times New Roman" w:cs="Times New Roman"/>
                <w:b/>
                <w:color w:val="000000"/>
                <w:sz w:val="18"/>
                <w:szCs w:val="18"/>
                <w:lang w:eastAsia="ru-RU"/>
              </w:rPr>
              <w:t>учителя</w:t>
            </w:r>
          </w:p>
        </w:tc>
        <w:tc>
          <w:tcPr>
            <w:tcW w:w="779" w:type="dxa"/>
          </w:tcPr>
          <w:p w:rsidR="00E837D7" w:rsidRPr="00E837D7" w:rsidRDefault="00E837D7" w:rsidP="00E837D7">
            <w:pPr>
              <w:tabs>
                <w:tab w:val="left" w:pos="720"/>
                <w:tab w:val="left" w:pos="900"/>
              </w:tabs>
              <w:spacing w:after="0" w:line="240" w:lineRule="auto"/>
              <w:jc w:val="center"/>
              <w:rPr>
                <w:rFonts w:eastAsia="Times New Roman" w:cs="Times New Roman"/>
                <w:b/>
                <w:color w:val="000000"/>
                <w:sz w:val="18"/>
                <w:szCs w:val="18"/>
                <w:lang w:eastAsia="ru-RU"/>
              </w:rPr>
            </w:pPr>
            <w:r w:rsidRPr="00E837D7">
              <w:rPr>
                <w:rFonts w:eastAsia="Times New Roman" w:cs="Times New Roman"/>
                <w:b/>
                <w:color w:val="000000"/>
                <w:sz w:val="18"/>
                <w:szCs w:val="18"/>
                <w:lang w:eastAsia="ru-RU"/>
              </w:rPr>
              <w:t>%</w:t>
            </w:r>
          </w:p>
        </w:tc>
        <w:tc>
          <w:tcPr>
            <w:tcW w:w="716" w:type="dxa"/>
          </w:tcPr>
          <w:p w:rsidR="00E837D7" w:rsidRPr="00E837D7" w:rsidRDefault="00E837D7" w:rsidP="00E837D7">
            <w:pPr>
              <w:tabs>
                <w:tab w:val="left" w:pos="720"/>
                <w:tab w:val="left" w:pos="900"/>
              </w:tabs>
              <w:spacing w:after="0" w:line="240" w:lineRule="auto"/>
              <w:jc w:val="center"/>
              <w:rPr>
                <w:rFonts w:eastAsia="Times New Roman" w:cs="Times New Roman"/>
                <w:b/>
                <w:color w:val="000000"/>
                <w:sz w:val="18"/>
                <w:szCs w:val="18"/>
                <w:lang w:eastAsia="ru-RU"/>
              </w:rPr>
            </w:pPr>
            <w:r w:rsidRPr="00E837D7">
              <w:rPr>
                <w:rFonts w:eastAsia="Times New Roman" w:cs="Times New Roman"/>
                <w:b/>
                <w:color w:val="000000"/>
                <w:sz w:val="18"/>
                <w:szCs w:val="18"/>
                <w:lang w:eastAsia="ru-RU"/>
              </w:rPr>
              <w:t>воспитатели</w:t>
            </w:r>
          </w:p>
        </w:tc>
        <w:tc>
          <w:tcPr>
            <w:tcW w:w="992" w:type="dxa"/>
          </w:tcPr>
          <w:p w:rsidR="00E837D7" w:rsidRPr="00E837D7" w:rsidRDefault="00E837D7" w:rsidP="00E837D7">
            <w:pPr>
              <w:tabs>
                <w:tab w:val="left" w:pos="720"/>
                <w:tab w:val="left" w:pos="900"/>
              </w:tabs>
              <w:spacing w:after="0" w:line="240" w:lineRule="auto"/>
              <w:jc w:val="center"/>
              <w:rPr>
                <w:rFonts w:eastAsia="Times New Roman" w:cs="Times New Roman"/>
                <w:b/>
                <w:color w:val="000000"/>
                <w:sz w:val="18"/>
                <w:szCs w:val="18"/>
                <w:lang w:eastAsia="ru-RU"/>
              </w:rPr>
            </w:pPr>
            <w:proofErr w:type="spellStart"/>
            <w:r w:rsidRPr="00E837D7">
              <w:rPr>
                <w:rFonts w:eastAsia="Times New Roman" w:cs="Times New Roman"/>
                <w:b/>
                <w:color w:val="000000"/>
                <w:sz w:val="18"/>
                <w:szCs w:val="18"/>
                <w:lang w:eastAsia="ru-RU"/>
              </w:rPr>
              <w:t>совмес</w:t>
            </w:r>
            <w:proofErr w:type="spellEnd"/>
            <w:r w:rsidRPr="00E837D7">
              <w:rPr>
                <w:rFonts w:eastAsia="Times New Roman" w:cs="Times New Roman"/>
                <w:b/>
                <w:color w:val="000000"/>
                <w:sz w:val="18"/>
                <w:szCs w:val="18"/>
                <w:lang w:eastAsia="ru-RU"/>
              </w:rPr>
              <w:t>.</w:t>
            </w:r>
          </w:p>
          <w:p w:rsidR="00E837D7" w:rsidRPr="00E837D7" w:rsidRDefault="00E837D7" w:rsidP="00E837D7">
            <w:pPr>
              <w:tabs>
                <w:tab w:val="left" w:pos="720"/>
                <w:tab w:val="left" w:pos="900"/>
              </w:tabs>
              <w:spacing w:after="0" w:line="240" w:lineRule="auto"/>
              <w:jc w:val="center"/>
              <w:rPr>
                <w:rFonts w:eastAsia="Times New Roman" w:cs="Times New Roman"/>
                <w:b/>
                <w:color w:val="000000"/>
                <w:sz w:val="18"/>
                <w:szCs w:val="18"/>
                <w:lang w:eastAsia="ru-RU"/>
              </w:rPr>
            </w:pPr>
          </w:p>
        </w:tc>
        <w:tc>
          <w:tcPr>
            <w:tcW w:w="992" w:type="dxa"/>
          </w:tcPr>
          <w:p w:rsidR="00E837D7" w:rsidRPr="00E837D7" w:rsidRDefault="00E837D7" w:rsidP="00E837D7">
            <w:pPr>
              <w:tabs>
                <w:tab w:val="left" w:pos="720"/>
                <w:tab w:val="left" w:pos="900"/>
              </w:tabs>
              <w:spacing w:after="0" w:line="240" w:lineRule="auto"/>
              <w:jc w:val="center"/>
              <w:rPr>
                <w:rFonts w:eastAsia="Times New Roman" w:cs="Times New Roman"/>
                <w:b/>
                <w:color w:val="000000"/>
                <w:sz w:val="18"/>
                <w:szCs w:val="18"/>
                <w:lang w:eastAsia="ru-RU"/>
              </w:rPr>
            </w:pPr>
            <w:r w:rsidRPr="00E837D7">
              <w:rPr>
                <w:rFonts w:eastAsia="Times New Roman" w:cs="Times New Roman"/>
                <w:b/>
                <w:color w:val="000000"/>
                <w:sz w:val="18"/>
                <w:szCs w:val="18"/>
                <w:lang w:eastAsia="ru-RU"/>
              </w:rPr>
              <w:t xml:space="preserve">прочие </w:t>
            </w:r>
            <w:proofErr w:type="spellStart"/>
            <w:r w:rsidRPr="00E837D7">
              <w:rPr>
                <w:rFonts w:eastAsia="Times New Roman" w:cs="Times New Roman"/>
                <w:b/>
                <w:color w:val="000000"/>
                <w:sz w:val="18"/>
                <w:szCs w:val="18"/>
                <w:lang w:eastAsia="ru-RU"/>
              </w:rPr>
              <w:t>педработники</w:t>
            </w:r>
            <w:proofErr w:type="spellEnd"/>
          </w:p>
        </w:tc>
        <w:tc>
          <w:tcPr>
            <w:tcW w:w="992" w:type="dxa"/>
          </w:tcPr>
          <w:p w:rsidR="00E837D7" w:rsidRPr="00E837D7" w:rsidRDefault="00E837D7" w:rsidP="00E837D7">
            <w:pPr>
              <w:tabs>
                <w:tab w:val="left" w:pos="720"/>
                <w:tab w:val="left" w:pos="900"/>
              </w:tabs>
              <w:spacing w:after="0" w:line="240" w:lineRule="auto"/>
              <w:jc w:val="center"/>
              <w:rPr>
                <w:rFonts w:eastAsia="Times New Roman" w:cs="Times New Roman"/>
                <w:b/>
                <w:color w:val="000000"/>
                <w:sz w:val="18"/>
                <w:szCs w:val="18"/>
                <w:lang w:eastAsia="ru-RU"/>
              </w:rPr>
            </w:pPr>
            <w:r w:rsidRPr="00E837D7">
              <w:rPr>
                <w:rFonts w:eastAsia="Times New Roman" w:cs="Times New Roman"/>
                <w:b/>
                <w:color w:val="000000"/>
                <w:sz w:val="18"/>
                <w:szCs w:val="18"/>
                <w:lang w:eastAsia="ru-RU"/>
              </w:rPr>
              <w:t>всего</w:t>
            </w:r>
          </w:p>
        </w:tc>
      </w:tr>
      <w:tr w:rsidR="00E837D7" w:rsidRPr="00E837D7" w:rsidTr="006A1A84">
        <w:trPr>
          <w:jc w:val="center"/>
        </w:trPr>
        <w:tc>
          <w:tcPr>
            <w:tcW w:w="1908" w:type="dxa"/>
          </w:tcPr>
          <w:p w:rsidR="00E837D7" w:rsidRPr="00E837D7" w:rsidRDefault="00E837D7" w:rsidP="00E837D7">
            <w:pPr>
              <w:tabs>
                <w:tab w:val="left" w:pos="720"/>
                <w:tab w:val="left" w:pos="900"/>
              </w:tabs>
              <w:spacing w:after="0" w:line="240" w:lineRule="auto"/>
              <w:rPr>
                <w:rFonts w:eastAsia="Times New Roman" w:cs="Times New Roman"/>
                <w:color w:val="000000"/>
                <w:szCs w:val="24"/>
                <w:lang w:eastAsia="ru-RU"/>
              </w:rPr>
            </w:pPr>
            <w:r w:rsidRPr="00E837D7">
              <w:rPr>
                <w:rFonts w:eastAsia="Times New Roman" w:cs="Times New Roman"/>
                <w:color w:val="000000"/>
                <w:szCs w:val="24"/>
                <w:lang w:eastAsia="ru-RU"/>
              </w:rPr>
              <w:t>Менее года</w:t>
            </w:r>
          </w:p>
        </w:tc>
        <w:tc>
          <w:tcPr>
            <w:tcW w:w="90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w:t>
            </w:r>
          </w:p>
        </w:tc>
        <w:tc>
          <w:tcPr>
            <w:tcW w:w="9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851"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8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56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779"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716"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2</w:t>
            </w: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992" w:type="dxa"/>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2</w:t>
            </w:r>
          </w:p>
        </w:tc>
      </w:tr>
      <w:tr w:rsidR="00E837D7" w:rsidRPr="00E837D7" w:rsidTr="006A1A84">
        <w:trPr>
          <w:jc w:val="center"/>
        </w:trPr>
        <w:tc>
          <w:tcPr>
            <w:tcW w:w="1908" w:type="dxa"/>
          </w:tcPr>
          <w:p w:rsidR="00E837D7" w:rsidRPr="00E837D7" w:rsidRDefault="00E837D7" w:rsidP="00E837D7">
            <w:pPr>
              <w:tabs>
                <w:tab w:val="left" w:pos="720"/>
                <w:tab w:val="left" w:pos="900"/>
              </w:tabs>
              <w:spacing w:after="0" w:line="240" w:lineRule="auto"/>
              <w:rPr>
                <w:rFonts w:eastAsia="Times New Roman" w:cs="Times New Roman"/>
                <w:color w:val="000000"/>
                <w:szCs w:val="24"/>
                <w:lang w:eastAsia="ru-RU"/>
              </w:rPr>
            </w:pPr>
            <w:r w:rsidRPr="00E837D7">
              <w:rPr>
                <w:rFonts w:eastAsia="Times New Roman" w:cs="Times New Roman"/>
                <w:color w:val="000000"/>
                <w:szCs w:val="24"/>
                <w:lang w:eastAsia="ru-RU"/>
              </w:rPr>
              <w:t>от1 до 5 лет</w:t>
            </w:r>
          </w:p>
        </w:tc>
        <w:tc>
          <w:tcPr>
            <w:tcW w:w="90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3</w:t>
            </w:r>
          </w:p>
        </w:tc>
        <w:tc>
          <w:tcPr>
            <w:tcW w:w="9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851"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4</w:t>
            </w:r>
          </w:p>
        </w:tc>
        <w:tc>
          <w:tcPr>
            <w:tcW w:w="8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56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4</w:t>
            </w:r>
          </w:p>
        </w:tc>
        <w:tc>
          <w:tcPr>
            <w:tcW w:w="779" w:type="dxa"/>
            <w:vAlign w:val="center"/>
          </w:tcPr>
          <w:p w:rsidR="00E837D7" w:rsidRPr="00E837D7" w:rsidRDefault="00E837D7" w:rsidP="00E837D7">
            <w:pPr>
              <w:tabs>
                <w:tab w:val="left" w:pos="720"/>
                <w:tab w:val="left" w:pos="900"/>
              </w:tabs>
              <w:spacing w:after="0" w:line="240" w:lineRule="auto"/>
              <w:jc w:val="left"/>
              <w:rPr>
                <w:rFonts w:eastAsia="Times New Roman" w:cs="Times New Roman"/>
                <w:color w:val="000000"/>
                <w:sz w:val="20"/>
                <w:szCs w:val="20"/>
                <w:lang w:eastAsia="ru-RU"/>
              </w:rPr>
            </w:pPr>
            <w:r w:rsidRPr="00E837D7">
              <w:rPr>
                <w:rFonts w:eastAsia="Times New Roman" w:cs="Times New Roman"/>
                <w:color w:val="000000"/>
                <w:sz w:val="20"/>
                <w:szCs w:val="20"/>
                <w:lang w:eastAsia="ru-RU"/>
              </w:rPr>
              <w:t>0,05%</w:t>
            </w:r>
          </w:p>
        </w:tc>
        <w:tc>
          <w:tcPr>
            <w:tcW w:w="716"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8</w:t>
            </w: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3</w:t>
            </w:r>
          </w:p>
        </w:tc>
        <w:tc>
          <w:tcPr>
            <w:tcW w:w="992" w:type="dxa"/>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15</w:t>
            </w:r>
          </w:p>
        </w:tc>
      </w:tr>
      <w:tr w:rsidR="00E837D7" w:rsidRPr="00E837D7" w:rsidTr="006A1A84">
        <w:trPr>
          <w:jc w:val="center"/>
        </w:trPr>
        <w:tc>
          <w:tcPr>
            <w:tcW w:w="1908" w:type="dxa"/>
          </w:tcPr>
          <w:p w:rsidR="00E837D7" w:rsidRPr="00E837D7" w:rsidRDefault="00E837D7" w:rsidP="00E837D7">
            <w:pPr>
              <w:tabs>
                <w:tab w:val="left" w:pos="720"/>
                <w:tab w:val="left" w:pos="900"/>
              </w:tabs>
              <w:spacing w:after="0" w:line="240" w:lineRule="auto"/>
              <w:rPr>
                <w:rFonts w:eastAsia="Times New Roman" w:cs="Times New Roman"/>
                <w:color w:val="000000"/>
                <w:szCs w:val="24"/>
                <w:lang w:eastAsia="ru-RU"/>
              </w:rPr>
            </w:pPr>
            <w:r w:rsidRPr="00E837D7">
              <w:rPr>
                <w:rFonts w:eastAsia="Times New Roman" w:cs="Times New Roman"/>
                <w:color w:val="000000"/>
                <w:szCs w:val="24"/>
                <w:lang w:eastAsia="ru-RU"/>
              </w:rPr>
              <w:t>от 5 до 10 лет</w:t>
            </w:r>
          </w:p>
        </w:tc>
        <w:tc>
          <w:tcPr>
            <w:tcW w:w="90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9</w:t>
            </w:r>
          </w:p>
        </w:tc>
        <w:tc>
          <w:tcPr>
            <w:tcW w:w="9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851"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9</w:t>
            </w:r>
          </w:p>
        </w:tc>
        <w:tc>
          <w:tcPr>
            <w:tcW w:w="8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56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9</w:t>
            </w:r>
          </w:p>
        </w:tc>
        <w:tc>
          <w:tcPr>
            <w:tcW w:w="779"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0,13%</w:t>
            </w:r>
          </w:p>
        </w:tc>
        <w:tc>
          <w:tcPr>
            <w:tcW w:w="716"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14</w:t>
            </w: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5</w:t>
            </w:r>
          </w:p>
        </w:tc>
        <w:tc>
          <w:tcPr>
            <w:tcW w:w="992" w:type="dxa"/>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28</w:t>
            </w:r>
          </w:p>
        </w:tc>
      </w:tr>
      <w:tr w:rsidR="00E837D7" w:rsidRPr="00E837D7" w:rsidTr="006A1A84">
        <w:trPr>
          <w:jc w:val="center"/>
        </w:trPr>
        <w:tc>
          <w:tcPr>
            <w:tcW w:w="1908" w:type="dxa"/>
          </w:tcPr>
          <w:p w:rsidR="00E837D7" w:rsidRPr="00E837D7" w:rsidRDefault="00E837D7" w:rsidP="00E837D7">
            <w:pPr>
              <w:tabs>
                <w:tab w:val="left" w:pos="720"/>
                <w:tab w:val="left" w:pos="900"/>
              </w:tabs>
              <w:spacing w:after="0" w:line="240" w:lineRule="auto"/>
              <w:rPr>
                <w:rFonts w:eastAsia="Times New Roman" w:cs="Times New Roman"/>
                <w:color w:val="000000"/>
                <w:szCs w:val="24"/>
                <w:lang w:eastAsia="ru-RU"/>
              </w:rPr>
            </w:pPr>
            <w:r w:rsidRPr="00E837D7">
              <w:rPr>
                <w:rFonts w:eastAsia="Times New Roman" w:cs="Times New Roman"/>
                <w:color w:val="000000"/>
                <w:szCs w:val="24"/>
                <w:lang w:eastAsia="ru-RU"/>
              </w:rPr>
              <w:t>от 10 до 20 лет</w:t>
            </w:r>
          </w:p>
        </w:tc>
        <w:tc>
          <w:tcPr>
            <w:tcW w:w="90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18</w:t>
            </w:r>
          </w:p>
        </w:tc>
        <w:tc>
          <w:tcPr>
            <w:tcW w:w="9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851"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19</w:t>
            </w:r>
          </w:p>
        </w:tc>
        <w:tc>
          <w:tcPr>
            <w:tcW w:w="8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56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18</w:t>
            </w:r>
          </w:p>
        </w:tc>
        <w:tc>
          <w:tcPr>
            <w:tcW w:w="779"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0,26%</w:t>
            </w:r>
          </w:p>
        </w:tc>
        <w:tc>
          <w:tcPr>
            <w:tcW w:w="716"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18</w:t>
            </w: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3</w:t>
            </w:r>
          </w:p>
        </w:tc>
        <w:tc>
          <w:tcPr>
            <w:tcW w:w="992" w:type="dxa"/>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39</w:t>
            </w:r>
          </w:p>
        </w:tc>
      </w:tr>
      <w:tr w:rsidR="00E837D7" w:rsidRPr="00E837D7" w:rsidTr="006A1A84">
        <w:trPr>
          <w:jc w:val="center"/>
        </w:trPr>
        <w:tc>
          <w:tcPr>
            <w:tcW w:w="1908" w:type="dxa"/>
          </w:tcPr>
          <w:p w:rsidR="00E837D7" w:rsidRPr="00E837D7" w:rsidRDefault="00E837D7" w:rsidP="00E837D7">
            <w:pPr>
              <w:tabs>
                <w:tab w:val="left" w:pos="720"/>
                <w:tab w:val="left" w:pos="900"/>
              </w:tabs>
              <w:spacing w:after="0" w:line="240" w:lineRule="auto"/>
              <w:rPr>
                <w:rFonts w:eastAsia="Times New Roman" w:cs="Times New Roman"/>
                <w:color w:val="000000"/>
                <w:szCs w:val="24"/>
                <w:lang w:eastAsia="ru-RU"/>
              </w:rPr>
            </w:pPr>
            <w:r w:rsidRPr="00E837D7">
              <w:rPr>
                <w:rFonts w:eastAsia="Times New Roman" w:cs="Times New Roman"/>
                <w:color w:val="000000"/>
                <w:szCs w:val="24"/>
                <w:lang w:eastAsia="ru-RU"/>
              </w:rPr>
              <w:t>от 20 до 30 лет</w:t>
            </w:r>
          </w:p>
        </w:tc>
        <w:tc>
          <w:tcPr>
            <w:tcW w:w="90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17</w:t>
            </w:r>
          </w:p>
        </w:tc>
        <w:tc>
          <w:tcPr>
            <w:tcW w:w="9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851"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16</w:t>
            </w:r>
          </w:p>
        </w:tc>
        <w:tc>
          <w:tcPr>
            <w:tcW w:w="8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56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17</w:t>
            </w:r>
          </w:p>
        </w:tc>
        <w:tc>
          <w:tcPr>
            <w:tcW w:w="779"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0,25%</w:t>
            </w:r>
          </w:p>
        </w:tc>
        <w:tc>
          <w:tcPr>
            <w:tcW w:w="716"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16</w:t>
            </w: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w:t>
            </w:r>
          </w:p>
        </w:tc>
        <w:tc>
          <w:tcPr>
            <w:tcW w:w="992" w:type="dxa"/>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34</w:t>
            </w:r>
          </w:p>
        </w:tc>
      </w:tr>
      <w:tr w:rsidR="00E837D7" w:rsidRPr="00E837D7" w:rsidTr="006A1A84">
        <w:trPr>
          <w:jc w:val="center"/>
        </w:trPr>
        <w:tc>
          <w:tcPr>
            <w:tcW w:w="1908" w:type="dxa"/>
          </w:tcPr>
          <w:p w:rsidR="00E837D7" w:rsidRPr="00E837D7" w:rsidRDefault="00E837D7" w:rsidP="00E837D7">
            <w:pPr>
              <w:tabs>
                <w:tab w:val="left" w:pos="720"/>
                <w:tab w:val="left" w:pos="900"/>
              </w:tabs>
              <w:spacing w:after="0" w:line="240" w:lineRule="auto"/>
              <w:rPr>
                <w:rFonts w:eastAsia="Times New Roman" w:cs="Times New Roman"/>
                <w:color w:val="000000"/>
                <w:szCs w:val="24"/>
                <w:lang w:eastAsia="ru-RU"/>
              </w:rPr>
            </w:pPr>
            <w:r w:rsidRPr="00E837D7">
              <w:rPr>
                <w:rFonts w:eastAsia="Times New Roman" w:cs="Times New Roman"/>
                <w:color w:val="000000"/>
                <w:szCs w:val="24"/>
                <w:lang w:eastAsia="ru-RU"/>
              </w:rPr>
              <w:t>свыше 30 лет</w:t>
            </w:r>
          </w:p>
        </w:tc>
        <w:tc>
          <w:tcPr>
            <w:tcW w:w="90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18</w:t>
            </w:r>
          </w:p>
        </w:tc>
        <w:tc>
          <w:tcPr>
            <w:tcW w:w="9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851"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19</w:t>
            </w:r>
          </w:p>
        </w:tc>
        <w:tc>
          <w:tcPr>
            <w:tcW w:w="850" w:type="dxa"/>
            <w:vAlign w:val="center"/>
          </w:tcPr>
          <w:p w:rsidR="00E837D7" w:rsidRPr="00E837D7" w:rsidRDefault="00E837D7" w:rsidP="00E837D7">
            <w:pPr>
              <w:tabs>
                <w:tab w:val="left" w:pos="720"/>
                <w:tab w:val="left" w:pos="900"/>
              </w:tabs>
              <w:spacing w:after="0" w:line="240" w:lineRule="auto"/>
              <w:jc w:val="left"/>
              <w:rPr>
                <w:rFonts w:eastAsia="Times New Roman" w:cs="Times New Roman"/>
                <w:color w:val="000000"/>
                <w:szCs w:val="24"/>
                <w:lang w:eastAsia="ru-RU"/>
              </w:rPr>
            </w:pPr>
          </w:p>
        </w:tc>
        <w:tc>
          <w:tcPr>
            <w:tcW w:w="56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19</w:t>
            </w:r>
          </w:p>
        </w:tc>
        <w:tc>
          <w:tcPr>
            <w:tcW w:w="779"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0,28%</w:t>
            </w:r>
          </w:p>
        </w:tc>
        <w:tc>
          <w:tcPr>
            <w:tcW w:w="716"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3</w:t>
            </w: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992" w:type="dxa"/>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22</w:t>
            </w:r>
          </w:p>
        </w:tc>
      </w:tr>
      <w:tr w:rsidR="00E837D7" w:rsidRPr="00E837D7" w:rsidTr="006A1A84">
        <w:trPr>
          <w:jc w:val="center"/>
        </w:trPr>
        <w:tc>
          <w:tcPr>
            <w:tcW w:w="1908" w:type="dxa"/>
          </w:tcPr>
          <w:p w:rsidR="00E837D7" w:rsidRPr="00E837D7" w:rsidRDefault="00E837D7" w:rsidP="00E837D7">
            <w:pPr>
              <w:tabs>
                <w:tab w:val="left" w:pos="720"/>
                <w:tab w:val="left" w:pos="900"/>
              </w:tabs>
              <w:spacing w:after="0" w:line="240" w:lineRule="auto"/>
              <w:rPr>
                <w:rFonts w:eastAsia="Times New Roman" w:cs="Times New Roman"/>
                <w:b/>
                <w:color w:val="000000"/>
                <w:szCs w:val="24"/>
                <w:lang w:eastAsia="ru-RU"/>
              </w:rPr>
            </w:pPr>
            <w:r w:rsidRPr="00E837D7">
              <w:rPr>
                <w:rFonts w:eastAsia="Times New Roman" w:cs="Times New Roman"/>
                <w:b/>
                <w:color w:val="000000"/>
                <w:szCs w:val="24"/>
                <w:lang w:eastAsia="ru-RU"/>
              </w:rPr>
              <w:t>Всего:</w:t>
            </w:r>
          </w:p>
        </w:tc>
        <w:tc>
          <w:tcPr>
            <w:tcW w:w="90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66</w:t>
            </w:r>
          </w:p>
        </w:tc>
        <w:tc>
          <w:tcPr>
            <w:tcW w:w="9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p>
        </w:tc>
        <w:tc>
          <w:tcPr>
            <w:tcW w:w="851"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67</w:t>
            </w:r>
          </w:p>
        </w:tc>
        <w:tc>
          <w:tcPr>
            <w:tcW w:w="850"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p>
        </w:tc>
        <w:tc>
          <w:tcPr>
            <w:tcW w:w="567"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67</w:t>
            </w:r>
          </w:p>
        </w:tc>
        <w:tc>
          <w:tcPr>
            <w:tcW w:w="779"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b/>
                <w:color w:val="000000"/>
                <w:sz w:val="22"/>
                <w:lang w:eastAsia="ru-RU"/>
              </w:rPr>
            </w:pPr>
            <w:r w:rsidRPr="00E837D7">
              <w:rPr>
                <w:rFonts w:eastAsia="Times New Roman" w:cs="Times New Roman"/>
                <w:b/>
                <w:color w:val="000000"/>
                <w:sz w:val="22"/>
                <w:lang w:eastAsia="ru-RU"/>
              </w:rPr>
              <w:t>100%</w:t>
            </w:r>
          </w:p>
        </w:tc>
        <w:tc>
          <w:tcPr>
            <w:tcW w:w="716"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61</w:t>
            </w: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p>
        </w:tc>
        <w:tc>
          <w:tcPr>
            <w:tcW w:w="992" w:type="dxa"/>
            <w:vAlign w:val="center"/>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12</w:t>
            </w:r>
          </w:p>
        </w:tc>
        <w:tc>
          <w:tcPr>
            <w:tcW w:w="992" w:type="dxa"/>
          </w:tcPr>
          <w:p w:rsidR="00E837D7" w:rsidRPr="00E837D7" w:rsidRDefault="00E837D7" w:rsidP="00E837D7">
            <w:pPr>
              <w:tabs>
                <w:tab w:val="left" w:pos="720"/>
                <w:tab w:val="left" w:pos="900"/>
              </w:tabs>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140</w:t>
            </w:r>
          </w:p>
        </w:tc>
      </w:tr>
    </w:tbl>
    <w:p w:rsidR="00196DCF" w:rsidRPr="00196DCF" w:rsidRDefault="00196DCF" w:rsidP="003E6542">
      <w:pPr>
        <w:spacing w:after="0" w:line="240" w:lineRule="auto"/>
        <w:rPr>
          <w:rFonts w:eastAsia="Times New Roman" w:cs="Times New Roman"/>
          <w:b/>
          <w:color w:val="FF0000"/>
          <w:szCs w:val="24"/>
          <w:lang w:eastAsia="ru-RU"/>
        </w:rPr>
      </w:pPr>
    </w:p>
    <w:p w:rsidR="00E837D7" w:rsidRDefault="00E837D7" w:rsidP="00196DCF">
      <w:pPr>
        <w:spacing w:after="0" w:line="240" w:lineRule="auto"/>
        <w:ind w:firstLine="720"/>
        <w:jc w:val="center"/>
        <w:rPr>
          <w:rFonts w:eastAsia="Times New Roman" w:cs="Times New Roman"/>
          <w:b/>
          <w:color w:val="000000"/>
          <w:szCs w:val="24"/>
          <w:lang w:eastAsia="ru-RU"/>
        </w:rPr>
      </w:pPr>
    </w:p>
    <w:p w:rsidR="00196DCF" w:rsidRPr="00196DCF" w:rsidRDefault="00196DCF" w:rsidP="00196DCF">
      <w:pPr>
        <w:spacing w:after="0" w:line="240" w:lineRule="auto"/>
        <w:ind w:firstLine="720"/>
        <w:jc w:val="center"/>
        <w:rPr>
          <w:rFonts w:eastAsia="Times New Roman" w:cs="Times New Roman"/>
          <w:b/>
          <w:color w:val="000000"/>
          <w:szCs w:val="24"/>
          <w:lang w:eastAsia="ru-RU"/>
        </w:rPr>
      </w:pPr>
      <w:r w:rsidRPr="00196DCF">
        <w:rPr>
          <w:rFonts w:eastAsia="Times New Roman" w:cs="Times New Roman"/>
          <w:b/>
          <w:color w:val="000000"/>
          <w:szCs w:val="24"/>
          <w:lang w:eastAsia="ru-RU"/>
        </w:rPr>
        <w:lastRenderedPageBreak/>
        <w:t>Образовательный уровень (по всей школе).</w:t>
      </w:r>
    </w:p>
    <w:p w:rsidR="00196DCF" w:rsidRPr="00196DCF" w:rsidRDefault="00196DCF" w:rsidP="00196DCF">
      <w:pPr>
        <w:spacing w:after="0" w:line="240" w:lineRule="auto"/>
        <w:ind w:firstLine="720"/>
        <w:jc w:val="center"/>
        <w:rPr>
          <w:rFonts w:eastAsia="Times New Roman" w:cs="Times New Roman"/>
          <w:b/>
          <w:color w:val="000000"/>
          <w:szCs w:val="24"/>
          <w:lang w:eastAsia="ru-RU"/>
        </w:rPr>
      </w:pPr>
    </w:p>
    <w:p w:rsidR="00196DCF" w:rsidRPr="00196DCF" w:rsidRDefault="00196DCF" w:rsidP="00196DCF">
      <w:pPr>
        <w:spacing w:after="0" w:line="240" w:lineRule="auto"/>
        <w:ind w:firstLine="720"/>
        <w:jc w:val="center"/>
        <w:rPr>
          <w:rFonts w:eastAsia="Times New Roman" w:cs="Times New Roman"/>
          <w:b/>
          <w:color w:val="000000"/>
          <w:sz w:val="16"/>
          <w:szCs w:val="16"/>
          <w:lang w:eastAsia="ru-RU"/>
        </w:rPr>
      </w:pPr>
    </w:p>
    <w:p w:rsidR="00E837D7" w:rsidRPr="00196DCF" w:rsidRDefault="00196DCF" w:rsidP="00196DCF">
      <w:pPr>
        <w:spacing w:after="0" w:line="240" w:lineRule="auto"/>
        <w:jc w:val="left"/>
        <w:rPr>
          <w:rFonts w:eastAsia="Times New Roman" w:cs="Times New Roman"/>
          <w:color w:val="000000"/>
          <w:szCs w:val="24"/>
          <w:lang w:eastAsia="ru-RU"/>
        </w:rPr>
      </w:pPr>
      <w:r>
        <w:rPr>
          <w:rFonts w:eastAsia="Times New Roman" w:cs="Times New Roman"/>
          <w:color w:val="000000"/>
          <w:szCs w:val="24"/>
          <w:lang w:eastAsia="ru-RU"/>
        </w:rPr>
        <w:t xml:space="preserve"> </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023"/>
        <w:gridCol w:w="1128"/>
        <w:gridCol w:w="1134"/>
        <w:gridCol w:w="708"/>
        <w:gridCol w:w="993"/>
        <w:gridCol w:w="945"/>
        <w:gridCol w:w="897"/>
        <w:gridCol w:w="851"/>
        <w:gridCol w:w="945"/>
        <w:gridCol w:w="709"/>
      </w:tblGrid>
      <w:tr w:rsidR="00E837D7" w:rsidRPr="00E837D7" w:rsidTr="006A1A84">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Образование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2016-2017</w:t>
            </w:r>
          </w:p>
        </w:tc>
        <w:tc>
          <w:tcPr>
            <w:tcW w:w="3963" w:type="dxa"/>
            <w:gridSpan w:val="4"/>
            <w:tcBorders>
              <w:top w:val="single" w:sz="4" w:space="0" w:color="auto"/>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2017-2018</w:t>
            </w:r>
          </w:p>
        </w:tc>
        <w:tc>
          <w:tcPr>
            <w:tcW w:w="4347" w:type="dxa"/>
            <w:gridSpan w:val="5"/>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2018-2019</w:t>
            </w:r>
          </w:p>
        </w:tc>
      </w:tr>
      <w:tr w:rsidR="00E837D7" w:rsidRPr="00E837D7" w:rsidTr="006A1A84">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 w:val="22"/>
                <w:lang w:eastAsia="ru-RU"/>
              </w:rPr>
            </w:pPr>
            <w:r w:rsidRPr="00E837D7">
              <w:rPr>
                <w:rFonts w:eastAsia="Times New Roman" w:cs="Times New Roman"/>
                <w:b/>
                <w:color w:val="000000"/>
                <w:sz w:val="22"/>
                <w:lang w:eastAsia="ru-RU"/>
              </w:rPr>
              <w:t>Учителя</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 w:val="22"/>
                <w:lang w:eastAsia="ru-RU"/>
              </w:rPr>
            </w:pPr>
            <w:r w:rsidRPr="00E837D7">
              <w:rPr>
                <w:rFonts w:eastAsia="Times New Roman" w:cs="Times New Roman"/>
                <w:b/>
                <w:color w:val="000000"/>
                <w:sz w:val="22"/>
                <w:lang w:eastAsia="ru-RU"/>
              </w:rPr>
              <w:t>Учите</w:t>
            </w:r>
          </w:p>
          <w:p w:rsidR="00E837D7" w:rsidRPr="00E837D7" w:rsidRDefault="00E837D7" w:rsidP="00E837D7">
            <w:pPr>
              <w:spacing w:after="0" w:line="240" w:lineRule="auto"/>
              <w:jc w:val="center"/>
              <w:rPr>
                <w:rFonts w:eastAsia="Times New Roman" w:cs="Times New Roman"/>
                <w:b/>
                <w:color w:val="000000"/>
                <w:sz w:val="22"/>
                <w:lang w:eastAsia="ru-RU"/>
              </w:rPr>
            </w:pPr>
            <w:r w:rsidRPr="00E837D7">
              <w:rPr>
                <w:rFonts w:eastAsia="Times New Roman" w:cs="Times New Roman"/>
                <w:b/>
                <w:color w:val="000000"/>
                <w:sz w:val="22"/>
                <w:lang w:eastAsia="ru-RU"/>
              </w:rPr>
              <w:t>ля</w:t>
            </w:r>
          </w:p>
        </w:tc>
        <w:tc>
          <w:tcPr>
            <w:tcW w:w="1128" w:type="dxa"/>
            <w:tcBorders>
              <w:top w:val="single" w:sz="4" w:space="0" w:color="auto"/>
              <w:left w:val="single" w:sz="18" w:space="0" w:color="auto"/>
              <w:bottom w:val="nil"/>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 w:val="22"/>
                <w:lang w:eastAsia="ru-RU"/>
              </w:rPr>
            </w:pPr>
            <w:r w:rsidRPr="00E837D7">
              <w:rPr>
                <w:rFonts w:eastAsia="Times New Roman" w:cs="Times New Roman"/>
                <w:b/>
                <w:color w:val="000000"/>
                <w:sz w:val="22"/>
                <w:lang w:eastAsia="ru-RU"/>
              </w:rPr>
              <w:t>Учителя</w:t>
            </w:r>
          </w:p>
        </w:tc>
        <w:tc>
          <w:tcPr>
            <w:tcW w:w="1134" w:type="dxa"/>
            <w:tcBorders>
              <w:top w:val="single" w:sz="4" w:space="0" w:color="auto"/>
              <w:left w:val="single" w:sz="18" w:space="0" w:color="auto"/>
              <w:bottom w:val="nil"/>
              <w:right w:val="single" w:sz="18" w:space="0" w:color="auto"/>
            </w:tcBorders>
            <w:shd w:val="clear" w:color="auto" w:fill="auto"/>
          </w:tcPr>
          <w:p w:rsidR="00E837D7" w:rsidRPr="00E837D7" w:rsidRDefault="00E837D7" w:rsidP="00E837D7">
            <w:pPr>
              <w:tabs>
                <w:tab w:val="left" w:pos="720"/>
                <w:tab w:val="left" w:pos="900"/>
              </w:tabs>
              <w:spacing w:after="0" w:line="240" w:lineRule="auto"/>
              <w:rPr>
                <w:rFonts w:eastAsia="Times New Roman" w:cs="Times New Roman"/>
                <w:b/>
                <w:color w:val="000000"/>
                <w:sz w:val="22"/>
                <w:lang w:eastAsia="ru-RU"/>
              </w:rPr>
            </w:pPr>
            <w:proofErr w:type="spellStart"/>
            <w:r w:rsidRPr="00E837D7">
              <w:rPr>
                <w:rFonts w:eastAsia="Times New Roman" w:cs="Times New Roman"/>
                <w:b/>
                <w:color w:val="000000"/>
                <w:sz w:val="22"/>
                <w:lang w:eastAsia="ru-RU"/>
              </w:rPr>
              <w:t>Воспит</w:t>
            </w:r>
            <w:proofErr w:type="spellEnd"/>
            <w:r w:rsidRPr="00E837D7">
              <w:rPr>
                <w:rFonts w:eastAsia="Times New Roman" w:cs="Times New Roman"/>
                <w:b/>
                <w:color w:val="000000"/>
                <w:sz w:val="22"/>
                <w:lang w:eastAsia="ru-RU"/>
              </w:rPr>
              <w:t>.</w:t>
            </w:r>
          </w:p>
        </w:tc>
        <w:tc>
          <w:tcPr>
            <w:tcW w:w="708" w:type="dxa"/>
            <w:tcBorders>
              <w:top w:val="single" w:sz="4" w:space="0" w:color="auto"/>
              <w:left w:val="single" w:sz="18" w:space="0" w:color="auto"/>
              <w:bottom w:val="nil"/>
              <w:right w:val="single" w:sz="18" w:space="0" w:color="auto"/>
            </w:tcBorders>
            <w:shd w:val="clear" w:color="auto" w:fill="auto"/>
          </w:tcPr>
          <w:p w:rsidR="00E837D7" w:rsidRPr="00E837D7" w:rsidRDefault="00E837D7" w:rsidP="00E837D7">
            <w:pPr>
              <w:tabs>
                <w:tab w:val="left" w:pos="720"/>
                <w:tab w:val="left" w:pos="900"/>
              </w:tabs>
              <w:spacing w:after="0" w:line="240" w:lineRule="auto"/>
              <w:rPr>
                <w:rFonts w:eastAsia="Times New Roman" w:cs="Times New Roman"/>
                <w:b/>
                <w:color w:val="000000"/>
                <w:sz w:val="22"/>
                <w:lang w:eastAsia="ru-RU"/>
              </w:rPr>
            </w:pPr>
            <w:proofErr w:type="spellStart"/>
            <w:r w:rsidRPr="00E837D7">
              <w:rPr>
                <w:rFonts w:eastAsia="Times New Roman" w:cs="Times New Roman"/>
                <w:b/>
                <w:color w:val="000000"/>
                <w:sz w:val="22"/>
                <w:lang w:eastAsia="ru-RU"/>
              </w:rPr>
              <w:t>Совм</w:t>
            </w:r>
            <w:proofErr w:type="spellEnd"/>
          </w:p>
          <w:p w:rsidR="00E837D7" w:rsidRPr="00E837D7" w:rsidRDefault="00E837D7" w:rsidP="00E837D7">
            <w:pPr>
              <w:tabs>
                <w:tab w:val="left" w:pos="720"/>
                <w:tab w:val="left" w:pos="900"/>
              </w:tabs>
              <w:spacing w:after="0" w:line="240" w:lineRule="auto"/>
              <w:rPr>
                <w:rFonts w:eastAsia="Times New Roman" w:cs="Times New Roman"/>
                <w:b/>
                <w:color w:val="000000"/>
                <w:sz w:val="22"/>
                <w:lang w:eastAsia="ru-RU"/>
              </w:rPr>
            </w:pPr>
          </w:p>
        </w:tc>
        <w:tc>
          <w:tcPr>
            <w:tcW w:w="993" w:type="dxa"/>
            <w:tcBorders>
              <w:top w:val="single" w:sz="4" w:space="0" w:color="auto"/>
              <w:left w:val="single" w:sz="18" w:space="0" w:color="auto"/>
              <w:bottom w:val="nil"/>
              <w:right w:val="single" w:sz="18" w:space="0" w:color="auto"/>
            </w:tcBorders>
            <w:shd w:val="clear" w:color="auto" w:fill="auto"/>
          </w:tcPr>
          <w:p w:rsidR="00E837D7" w:rsidRPr="00E837D7" w:rsidRDefault="00E837D7" w:rsidP="00E837D7">
            <w:pPr>
              <w:tabs>
                <w:tab w:val="left" w:pos="720"/>
                <w:tab w:val="left" w:pos="900"/>
              </w:tabs>
              <w:spacing w:after="0" w:line="240" w:lineRule="auto"/>
              <w:jc w:val="center"/>
              <w:rPr>
                <w:rFonts w:eastAsia="Times New Roman" w:cs="Times New Roman"/>
                <w:b/>
                <w:color w:val="000000"/>
                <w:sz w:val="22"/>
                <w:lang w:eastAsia="ru-RU"/>
              </w:rPr>
            </w:pPr>
            <w:r w:rsidRPr="00E837D7">
              <w:rPr>
                <w:rFonts w:eastAsia="Times New Roman" w:cs="Times New Roman"/>
                <w:b/>
                <w:color w:val="000000"/>
                <w:sz w:val="22"/>
                <w:lang w:eastAsia="ru-RU"/>
              </w:rPr>
              <w:t>Всего</w:t>
            </w: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 w:val="22"/>
                <w:lang w:eastAsia="ru-RU"/>
              </w:rPr>
            </w:pPr>
            <w:r w:rsidRPr="00E837D7">
              <w:rPr>
                <w:rFonts w:eastAsia="Times New Roman" w:cs="Times New Roman"/>
                <w:b/>
                <w:color w:val="000000"/>
                <w:sz w:val="22"/>
                <w:lang w:eastAsia="ru-RU"/>
              </w:rPr>
              <w:t>Учителя</w:t>
            </w: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tabs>
                <w:tab w:val="left" w:pos="720"/>
                <w:tab w:val="left" w:pos="900"/>
              </w:tabs>
              <w:spacing w:after="0" w:line="240" w:lineRule="auto"/>
              <w:rPr>
                <w:rFonts w:eastAsia="Times New Roman" w:cs="Times New Roman"/>
                <w:b/>
                <w:color w:val="000000"/>
                <w:sz w:val="22"/>
                <w:lang w:eastAsia="ru-RU"/>
              </w:rPr>
            </w:pPr>
            <w:proofErr w:type="spellStart"/>
            <w:r w:rsidRPr="00E837D7">
              <w:rPr>
                <w:rFonts w:eastAsia="Times New Roman" w:cs="Times New Roman"/>
                <w:b/>
                <w:color w:val="000000"/>
                <w:sz w:val="22"/>
                <w:lang w:eastAsia="ru-RU"/>
              </w:rPr>
              <w:t>Воспит</w:t>
            </w:r>
            <w:proofErr w:type="spellEnd"/>
            <w:r w:rsidRPr="00E837D7">
              <w:rPr>
                <w:rFonts w:eastAsia="Times New Roman" w:cs="Times New Roman"/>
                <w:b/>
                <w:color w:val="000000"/>
                <w:sz w:val="22"/>
                <w:lang w:eastAsia="ru-RU"/>
              </w:rPr>
              <w:t>.</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tabs>
                <w:tab w:val="left" w:pos="720"/>
                <w:tab w:val="left" w:pos="900"/>
              </w:tabs>
              <w:spacing w:after="0" w:line="240" w:lineRule="auto"/>
              <w:rPr>
                <w:rFonts w:eastAsia="Times New Roman" w:cs="Times New Roman"/>
                <w:b/>
                <w:color w:val="000000"/>
                <w:sz w:val="22"/>
                <w:lang w:eastAsia="ru-RU"/>
              </w:rPr>
            </w:pPr>
            <w:r w:rsidRPr="00E837D7">
              <w:rPr>
                <w:rFonts w:eastAsia="Times New Roman" w:cs="Times New Roman"/>
                <w:b/>
                <w:color w:val="000000"/>
                <w:sz w:val="22"/>
                <w:lang w:eastAsia="ru-RU"/>
              </w:rPr>
              <w:t>Совм.</w:t>
            </w:r>
          </w:p>
          <w:p w:rsidR="00E837D7" w:rsidRPr="00E837D7" w:rsidRDefault="00E837D7" w:rsidP="00E837D7">
            <w:pPr>
              <w:tabs>
                <w:tab w:val="left" w:pos="720"/>
                <w:tab w:val="left" w:pos="900"/>
              </w:tabs>
              <w:spacing w:after="0" w:line="240" w:lineRule="auto"/>
              <w:rPr>
                <w:rFonts w:eastAsia="Times New Roman" w:cs="Times New Roman"/>
                <w:b/>
                <w:color w:val="000000"/>
                <w:sz w:val="22"/>
                <w:lang w:eastAsia="ru-RU"/>
              </w:rPr>
            </w:pP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tabs>
                <w:tab w:val="left" w:pos="720"/>
                <w:tab w:val="left" w:pos="900"/>
              </w:tabs>
              <w:spacing w:after="0" w:line="240" w:lineRule="auto"/>
              <w:jc w:val="center"/>
              <w:rPr>
                <w:rFonts w:eastAsia="Times New Roman" w:cs="Times New Roman"/>
                <w:b/>
                <w:color w:val="000000"/>
                <w:sz w:val="22"/>
                <w:lang w:eastAsia="ru-RU"/>
              </w:rPr>
            </w:pPr>
            <w:r w:rsidRPr="00E837D7">
              <w:rPr>
                <w:rFonts w:eastAsia="Times New Roman" w:cs="Times New Roman"/>
                <w:b/>
                <w:color w:val="000000"/>
                <w:sz w:val="18"/>
                <w:szCs w:val="18"/>
                <w:lang w:eastAsia="ru-RU"/>
              </w:rPr>
              <w:t xml:space="preserve">прочие </w:t>
            </w:r>
            <w:proofErr w:type="spellStart"/>
            <w:r w:rsidRPr="00E837D7">
              <w:rPr>
                <w:rFonts w:eastAsia="Times New Roman" w:cs="Times New Roman"/>
                <w:b/>
                <w:color w:val="000000"/>
                <w:sz w:val="18"/>
                <w:szCs w:val="18"/>
                <w:lang w:eastAsia="ru-RU"/>
              </w:rPr>
              <w:t>педработники</w:t>
            </w:r>
            <w:proofErr w:type="spellEnd"/>
          </w:p>
        </w:tc>
        <w:tc>
          <w:tcPr>
            <w:tcW w:w="709" w:type="dxa"/>
            <w:tcBorders>
              <w:top w:val="single" w:sz="4" w:space="0" w:color="auto"/>
              <w:left w:val="single" w:sz="18" w:space="0" w:color="auto"/>
              <w:bottom w:val="single" w:sz="4" w:space="0" w:color="auto"/>
              <w:right w:val="single" w:sz="4" w:space="0" w:color="auto"/>
            </w:tcBorders>
          </w:tcPr>
          <w:p w:rsidR="00E837D7" w:rsidRPr="00E837D7" w:rsidRDefault="00E837D7" w:rsidP="00E837D7">
            <w:pPr>
              <w:tabs>
                <w:tab w:val="left" w:pos="720"/>
                <w:tab w:val="left" w:pos="900"/>
              </w:tabs>
              <w:spacing w:after="0" w:line="240" w:lineRule="auto"/>
              <w:jc w:val="center"/>
              <w:rPr>
                <w:rFonts w:eastAsia="Times New Roman" w:cs="Times New Roman"/>
                <w:b/>
                <w:color w:val="000000"/>
                <w:sz w:val="22"/>
                <w:lang w:eastAsia="ru-RU"/>
              </w:rPr>
            </w:pPr>
            <w:r w:rsidRPr="00E837D7">
              <w:rPr>
                <w:rFonts w:eastAsia="Times New Roman" w:cs="Times New Roman"/>
                <w:b/>
                <w:color w:val="000000"/>
                <w:sz w:val="22"/>
                <w:lang w:eastAsia="ru-RU"/>
              </w:rPr>
              <w:t>Всего</w:t>
            </w:r>
          </w:p>
        </w:tc>
      </w:tr>
      <w:tr w:rsidR="00E837D7" w:rsidRPr="00E837D7" w:rsidTr="006A1A84">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E837D7" w:rsidRPr="00E837D7" w:rsidRDefault="00E837D7" w:rsidP="00E837D7">
            <w:pPr>
              <w:spacing w:after="0" w:line="240" w:lineRule="auto"/>
              <w:rPr>
                <w:rFonts w:eastAsia="Times New Roman" w:cs="Times New Roman"/>
                <w:color w:val="000000"/>
                <w:sz w:val="20"/>
                <w:szCs w:val="20"/>
                <w:lang w:eastAsia="ru-RU"/>
              </w:rPr>
            </w:pPr>
            <w:r w:rsidRPr="00E837D7">
              <w:rPr>
                <w:rFonts w:eastAsia="Times New Roman" w:cs="Times New Roman"/>
                <w:color w:val="000000"/>
                <w:sz w:val="20"/>
                <w:szCs w:val="20"/>
                <w:lang w:eastAsia="ru-RU"/>
              </w:rPr>
              <w:t>Высшее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57</w:t>
            </w:r>
          </w:p>
        </w:tc>
        <w:tc>
          <w:tcPr>
            <w:tcW w:w="1128" w:type="dxa"/>
            <w:tcBorders>
              <w:left w:val="single" w:sz="18" w:space="0" w:color="auto"/>
              <w:bottom w:val="nil"/>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58</w:t>
            </w:r>
          </w:p>
        </w:tc>
        <w:tc>
          <w:tcPr>
            <w:tcW w:w="1134" w:type="dxa"/>
            <w:tcBorders>
              <w:left w:val="single" w:sz="18" w:space="0" w:color="auto"/>
              <w:bottom w:val="nil"/>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33</w:t>
            </w:r>
          </w:p>
        </w:tc>
        <w:tc>
          <w:tcPr>
            <w:tcW w:w="708" w:type="dxa"/>
            <w:tcBorders>
              <w:left w:val="single" w:sz="18" w:space="0" w:color="auto"/>
              <w:bottom w:val="nil"/>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p>
        </w:tc>
        <w:tc>
          <w:tcPr>
            <w:tcW w:w="993" w:type="dxa"/>
            <w:tcBorders>
              <w:left w:val="single" w:sz="18" w:space="0" w:color="auto"/>
              <w:bottom w:val="nil"/>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99</w:t>
            </w: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60</w:t>
            </w: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33</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8</w:t>
            </w:r>
          </w:p>
        </w:tc>
        <w:tc>
          <w:tcPr>
            <w:tcW w:w="709" w:type="dxa"/>
            <w:tcBorders>
              <w:top w:val="single" w:sz="4" w:space="0" w:color="auto"/>
              <w:left w:val="single" w:sz="18" w:space="0" w:color="auto"/>
              <w:bottom w:val="single" w:sz="4" w:space="0" w:color="auto"/>
              <w:right w:val="single" w:sz="4" w:space="0" w:color="auto"/>
            </w:tcBorders>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101</w:t>
            </w:r>
          </w:p>
        </w:tc>
      </w:tr>
      <w:tr w:rsidR="00E837D7" w:rsidRPr="00E837D7" w:rsidTr="006A1A84">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E837D7" w:rsidRPr="00E837D7" w:rsidRDefault="00E837D7" w:rsidP="00E837D7">
            <w:pPr>
              <w:spacing w:after="0" w:line="240" w:lineRule="auto"/>
              <w:rPr>
                <w:rFonts w:eastAsia="Times New Roman" w:cs="Times New Roman"/>
                <w:color w:val="000000"/>
                <w:sz w:val="20"/>
                <w:szCs w:val="20"/>
                <w:lang w:eastAsia="ru-RU"/>
              </w:rPr>
            </w:pPr>
            <w:r w:rsidRPr="00E837D7">
              <w:rPr>
                <w:rFonts w:eastAsia="Times New Roman" w:cs="Times New Roman"/>
                <w:color w:val="000000"/>
                <w:sz w:val="20"/>
                <w:szCs w:val="20"/>
                <w:lang w:eastAsia="ru-RU"/>
              </w:rPr>
              <w:t>Н/высшее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w:t>
            </w:r>
          </w:p>
        </w:tc>
        <w:tc>
          <w:tcPr>
            <w:tcW w:w="1128" w:type="dxa"/>
            <w:tcBorders>
              <w:left w:val="single" w:sz="18" w:space="0" w:color="auto"/>
              <w:bottom w:val="nil"/>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w:t>
            </w:r>
          </w:p>
        </w:tc>
        <w:tc>
          <w:tcPr>
            <w:tcW w:w="1134" w:type="dxa"/>
            <w:tcBorders>
              <w:left w:val="single" w:sz="18" w:space="0" w:color="auto"/>
              <w:bottom w:val="nil"/>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708" w:type="dxa"/>
            <w:tcBorders>
              <w:left w:val="single" w:sz="18" w:space="0" w:color="auto"/>
              <w:bottom w:val="nil"/>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p>
        </w:tc>
        <w:tc>
          <w:tcPr>
            <w:tcW w:w="993" w:type="dxa"/>
            <w:tcBorders>
              <w:left w:val="single" w:sz="18" w:space="0" w:color="auto"/>
              <w:bottom w:val="nil"/>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 w:val="20"/>
                <w:szCs w:val="20"/>
                <w:lang w:eastAsia="ru-RU"/>
              </w:rPr>
            </w:pP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p>
        </w:tc>
        <w:tc>
          <w:tcPr>
            <w:tcW w:w="709" w:type="dxa"/>
            <w:tcBorders>
              <w:top w:val="single" w:sz="4" w:space="0" w:color="auto"/>
              <w:left w:val="single" w:sz="18" w:space="0" w:color="auto"/>
              <w:bottom w:val="single" w:sz="4" w:space="0" w:color="auto"/>
              <w:right w:val="single" w:sz="4" w:space="0" w:color="auto"/>
            </w:tcBorders>
          </w:tcPr>
          <w:p w:rsidR="00E837D7" w:rsidRPr="00E837D7" w:rsidRDefault="00E837D7" w:rsidP="00E837D7">
            <w:pPr>
              <w:spacing w:after="0" w:line="240" w:lineRule="auto"/>
              <w:jc w:val="center"/>
              <w:rPr>
                <w:rFonts w:eastAsia="Times New Roman" w:cs="Times New Roman"/>
                <w:color w:val="000000"/>
                <w:szCs w:val="24"/>
                <w:lang w:eastAsia="ru-RU"/>
              </w:rPr>
            </w:pPr>
          </w:p>
        </w:tc>
      </w:tr>
      <w:tr w:rsidR="00E837D7" w:rsidRPr="00E837D7" w:rsidTr="006A1A84">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E837D7" w:rsidRPr="00E837D7" w:rsidRDefault="00E837D7" w:rsidP="00E837D7">
            <w:pPr>
              <w:spacing w:after="0" w:line="240" w:lineRule="auto"/>
              <w:rPr>
                <w:rFonts w:eastAsia="Times New Roman" w:cs="Times New Roman"/>
                <w:color w:val="000000"/>
                <w:sz w:val="20"/>
                <w:szCs w:val="20"/>
                <w:lang w:eastAsia="ru-RU"/>
              </w:rPr>
            </w:pPr>
            <w:r w:rsidRPr="00E837D7">
              <w:rPr>
                <w:rFonts w:eastAsia="Times New Roman" w:cs="Times New Roman"/>
                <w:color w:val="000000"/>
                <w:sz w:val="20"/>
                <w:szCs w:val="20"/>
                <w:lang w:eastAsia="ru-RU"/>
              </w:rPr>
              <w:t>Среднее специальное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9</w:t>
            </w:r>
          </w:p>
        </w:tc>
        <w:tc>
          <w:tcPr>
            <w:tcW w:w="1128"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9</w:t>
            </w:r>
          </w:p>
        </w:tc>
        <w:tc>
          <w:tcPr>
            <w:tcW w:w="1134"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25</w:t>
            </w:r>
          </w:p>
        </w:tc>
        <w:tc>
          <w:tcPr>
            <w:tcW w:w="708"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p>
        </w:tc>
        <w:tc>
          <w:tcPr>
            <w:tcW w:w="993"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39</w:t>
            </w: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7</w:t>
            </w: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28</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4</w:t>
            </w:r>
          </w:p>
        </w:tc>
        <w:tc>
          <w:tcPr>
            <w:tcW w:w="709" w:type="dxa"/>
            <w:tcBorders>
              <w:top w:val="single" w:sz="4" w:space="0" w:color="auto"/>
              <w:left w:val="single" w:sz="18" w:space="0" w:color="auto"/>
              <w:bottom w:val="single" w:sz="4" w:space="0" w:color="auto"/>
              <w:right w:val="single" w:sz="4" w:space="0" w:color="auto"/>
            </w:tcBorders>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39</w:t>
            </w:r>
          </w:p>
        </w:tc>
      </w:tr>
      <w:tr w:rsidR="00E837D7" w:rsidRPr="00E837D7" w:rsidTr="006A1A84">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E837D7" w:rsidRPr="00E837D7" w:rsidRDefault="00E837D7" w:rsidP="00E837D7">
            <w:pPr>
              <w:spacing w:after="0" w:line="240" w:lineRule="auto"/>
              <w:rPr>
                <w:rFonts w:eastAsia="Times New Roman" w:cs="Times New Roman"/>
                <w:color w:val="000000"/>
                <w:sz w:val="20"/>
                <w:szCs w:val="20"/>
                <w:lang w:eastAsia="ru-RU"/>
              </w:rPr>
            </w:pPr>
            <w:r w:rsidRPr="00E837D7">
              <w:rPr>
                <w:rFonts w:eastAsia="Times New Roman" w:cs="Times New Roman"/>
                <w:color w:val="000000"/>
                <w:sz w:val="20"/>
                <w:szCs w:val="20"/>
                <w:lang w:eastAsia="ru-RU"/>
              </w:rPr>
              <w:t>Среднее (полное) общее образование</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w:t>
            </w:r>
          </w:p>
        </w:tc>
        <w:tc>
          <w:tcPr>
            <w:tcW w:w="1128"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w:t>
            </w:r>
          </w:p>
        </w:tc>
        <w:tc>
          <w:tcPr>
            <w:tcW w:w="1134"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708"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p>
        </w:tc>
        <w:tc>
          <w:tcPr>
            <w:tcW w:w="993"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 w:val="20"/>
                <w:szCs w:val="20"/>
                <w:lang w:eastAsia="ru-RU"/>
              </w:rPr>
            </w:pPr>
            <w:r w:rsidRPr="00E837D7">
              <w:rPr>
                <w:rFonts w:eastAsia="Times New Roman" w:cs="Times New Roman"/>
                <w:color w:val="000000"/>
                <w:sz w:val="20"/>
                <w:szCs w:val="20"/>
                <w:lang w:eastAsia="ru-RU"/>
              </w:rPr>
              <w:t>-</w:t>
            </w: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c>
          <w:tcPr>
            <w:tcW w:w="709" w:type="dxa"/>
            <w:tcBorders>
              <w:top w:val="single" w:sz="4" w:space="0" w:color="auto"/>
              <w:left w:val="single" w:sz="18" w:space="0" w:color="auto"/>
              <w:bottom w:val="single" w:sz="4" w:space="0" w:color="auto"/>
              <w:right w:val="single" w:sz="4" w:space="0" w:color="auto"/>
            </w:tcBorders>
          </w:tcPr>
          <w:p w:rsidR="00E837D7" w:rsidRPr="00E837D7" w:rsidRDefault="00E837D7" w:rsidP="00E837D7">
            <w:pPr>
              <w:spacing w:after="0" w:line="240" w:lineRule="auto"/>
              <w:jc w:val="center"/>
              <w:rPr>
                <w:rFonts w:eastAsia="Times New Roman" w:cs="Times New Roman"/>
                <w:color w:val="000000"/>
                <w:szCs w:val="24"/>
                <w:lang w:eastAsia="ru-RU"/>
              </w:rPr>
            </w:pPr>
            <w:r w:rsidRPr="00E837D7">
              <w:rPr>
                <w:rFonts w:eastAsia="Times New Roman" w:cs="Times New Roman"/>
                <w:color w:val="000000"/>
                <w:szCs w:val="24"/>
                <w:lang w:eastAsia="ru-RU"/>
              </w:rPr>
              <w:t>-</w:t>
            </w:r>
          </w:p>
        </w:tc>
      </w:tr>
      <w:tr w:rsidR="00E837D7" w:rsidRPr="00E837D7" w:rsidTr="006A1A84">
        <w:trPr>
          <w:jc w:val="center"/>
        </w:trPr>
        <w:tc>
          <w:tcPr>
            <w:tcW w:w="1349" w:type="dxa"/>
            <w:tcBorders>
              <w:top w:val="single" w:sz="4" w:space="0" w:color="auto"/>
              <w:left w:val="single" w:sz="4" w:space="0" w:color="auto"/>
              <w:bottom w:val="single" w:sz="4" w:space="0" w:color="auto"/>
              <w:right w:val="single" w:sz="4" w:space="0" w:color="auto"/>
            </w:tcBorders>
            <w:shd w:val="clear" w:color="auto" w:fill="auto"/>
          </w:tcPr>
          <w:p w:rsidR="00E837D7" w:rsidRPr="00E837D7" w:rsidRDefault="00E837D7" w:rsidP="00E837D7">
            <w:pPr>
              <w:spacing w:after="0" w:line="240" w:lineRule="auto"/>
              <w:rPr>
                <w:rFonts w:eastAsia="Times New Roman" w:cs="Times New Roman"/>
                <w:b/>
                <w:color w:val="000000"/>
                <w:szCs w:val="24"/>
                <w:lang w:eastAsia="ru-RU"/>
              </w:rPr>
            </w:pPr>
            <w:r w:rsidRPr="00E837D7">
              <w:rPr>
                <w:rFonts w:eastAsia="Times New Roman" w:cs="Times New Roman"/>
                <w:b/>
                <w:color w:val="000000"/>
                <w:szCs w:val="24"/>
                <w:lang w:eastAsia="ru-RU"/>
              </w:rPr>
              <w:t>Всего:</w:t>
            </w:r>
          </w:p>
        </w:tc>
        <w:tc>
          <w:tcPr>
            <w:tcW w:w="1023" w:type="dxa"/>
            <w:tcBorders>
              <w:top w:val="single" w:sz="4" w:space="0" w:color="auto"/>
              <w:left w:val="single" w:sz="4"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66</w:t>
            </w:r>
          </w:p>
        </w:tc>
        <w:tc>
          <w:tcPr>
            <w:tcW w:w="1128"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67</w:t>
            </w:r>
          </w:p>
        </w:tc>
        <w:tc>
          <w:tcPr>
            <w:tcW w:w="1134"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w:t>
            </w:r>
          </w:p>
        </w:tc>
        <w:tc>
          <w:tcPr>
            <w:tcW w:w="708"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p>
        </w:tc>
        <w:tc>
          <w:tcPr>
            <w:tcW w:w="993" w:type="dxa"/>
            <w:tcBorders>
              <w:left w:val="single" w:sz="18" w:space="0" w:color="auto"/>
              <w:bottom w:val="single" w:sz="4" w:space="0" w:color="auto"/>
              <w:right w:val="single" w:sz="18"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138</w:t>
            </w: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67</w:t>
            </w:r>
          </w:p>
        </w:tc>
        <w:tc>
          <w:tcPr>
            <w:tcW w:w="897"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61</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p>
        </w:tc>
        <w:tc>
          <w:tcPr>
            <w:tcW w:w="945" w:type="dxa"/>
            <w:tcBorders>
              <w:top w:val="single" w:sz="4" w:space="0" w:color="auto"/>
              <w:left w:val="single" w:sz="18" w:space="0" w:color="auto"/>
              <w:bottom w:val="single" w:sz="4" w:space="0" w:color="auto"/>
              <w:right w:val="single" w:sz="4" w:space="0" w:color="auto"/>
            </w:tcBorders>
            <w:shd w:val="clear" w:color="auto" w:fill="auto"/>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12</w:t>
            </w:r>
          </w:p>
        </w:tc>
        <w:tc>
          <w:tcPr>
            <w:tcW w:w="709" w:type="dxa"/>
            <w:tcBorders>
              <w:top w:val="single" w:sz="4" w:space="0" w:color="auto"/>
              <w:left w:val="single" w:sz="18" w:space="0" w:color="auto"/>
              <w:bottom w:val="single" w:sz="4" w:space="0" w:color="auto"/>
              <w:right w:val="single" w:sz="4" w:space="0" w:color="auto"/>
            </w:tcBorders>
          </w:tcPr>
          <w:p w:rsidR="00E837D7" w:rsidRPr="00E837D7" w:rsidRDefault="00E837D7" w:rsidP="00E837D7">
            <w:pPr>
              <w:spacing w:after="0" w:line="240" w:lineRule="auto"/>
              <w:jc w:val="center"/>
              <w:rPr>
                <w:rFonts w:eastAsia="Times New Roman" w:cs="Times New Roman"/>
                <w:b/>
                <w:color w:val="000000"/>
                <w:szCs w:val="24"/>
                <w:lang w:eastAsia="ru-RU"/>
              </w:rPr>
            </w:pPr>
            <w:r w:rsidRPr="00E837D7">
              <w:rPr>
                <w:rFonts w:eastAsia="Times New Roman" w:cs="Times New Roman"/>
                <w:b/>
                <w:color w:val="000000"/>
                <w:szCs w:val="24"/>
                <w:lang w:eastAsia="ru-RU"/>
              </w:rPr>
              <w:t>140</w:t>
            </w:r>
          </w:p>
        </w:tc>
      </w:tr>
    </w:tbl>
    <w:p w:rsidR="00196DCF" w:rsidRPr="00196DCF" w:rsidRDefault="00196DCF" w:rsidP="00196DCF">
      <w:pPr>
        <w:spacing w:after="0" w:line="240" w:lineRule="auto"/>
        <w:jc w:val="left"/>
        <w:rPr>
          <w:rFonts w:eastAsia="Times New Roman" w:cs="Times New Roman"/>
          <w:color w:val="000000"/>
          <w:szCs w:val="24"/>
          <w:lang w:eastAsia="ru-RU"/>
        </w:rPr>
      </w:pPr>
    </w:p>
    <w:p w:rsidR="00196DCF" w:rsidRPr="00196DCF" w:rsidRDefault="00196DCF" w:rsidP="00196DCF">
      <w:pPr>
        <w:tabs>
          <w:tab w:val="left" w:pos="720"/>
          <w:tab w:val="left" w:pos="900"/>
        </w:tabs>
        <w:spacing w:after="0" w:line="240" w:lineRule="auto"/>
        <w:rPr>
          <w:rFonts w:eastAsia="Times New Roman" w:cs="Times New Roman"/>
          <w:b/>
          <w:color w:val="FF0000"/>
          <w:sz w:val="16"/>
          <w:szCs w:val="16"/>
          <w:lang w:eastAsia="ru-RU"/>
        </w:rPr>
      </w:pPr>
    </w:p>
    <w:p w:rsidR="00196DCF" w:rsidRPr="00196DCF" w:rsidRDefault="00196DCF" w:rsidP="00196DCF">
      <w:pPr>
        <w:tabs>
          <w:tab w:val="left" w:pos="720"/>
          <w:tab w:val="left" w:pos="900"/>
        </w:tabs>
        <w:spacing w:after="0" w:line="240" w:lineRule="auto"/>
        <w:ind w:left="720"/>
        <w:jc w:val="center"/>
        <w:rPr>
          <w:rFonts w:eastAsia="Times New Roman" w:cs="Times New Roman"/>
          <w:b/>
          <w:color w:val="FF0000"/>
          <w:szCs w:val="24"/>
          <w:lang w:eastAsia="ru-RU"/>
        </w:rPr>
      </w:pPr>
    </w:p>
    <w:p w:rsidR="00196DCF" w:rsidRPr="00196DCF" w:rsidRDefault="00196DCF" w:rsidP="00196DCF">
      <w:pPr>
        <w:spacing w:after="0" w:line="240" w:lineRule="auto"/>
        <w:jc w:val="center"/>
        <w:rPr>
          <w:rFonts w:eastAsia="Times New Roman" w:cs="Times New Roman"/>
          <w:i/>
          <w:color w:val="FF0000"/>
          <w:szCs w:val="24"/>
          <w:lang w:eastAsia="ru-RU"/>
        </w:rPr>
      </w:pPr>
      <w:r>
        <w:rPr>
          <w:rFonts w:eastAsia="Times New Roman" w:cs="Times New Roman"/>
          <w:i/>
          <w:noProof/>
          <w:color w:val="FF0000"/>
          <w:szCs w:val="24"/>
          <w:lang w:eastAsia="ru-RU"/>
        </w:rPr>
        <w:drawing>
          <wp:inline distT="0" distB="0" distL="0" distR="0">
            <wp:extent cx="5220335" cy="1917700"/>
            <wp:effectExtent l="0" t="0" r="18415" b="6350"/>
            <wp:docPr id="43" name="Диаграмма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6DCF" w:rsidRPr="00196DCF" w:rsidRDefault="00196DCF" w:rsidP="00196DCF">
      <w:pPr>
        <w:tabs>
          <w:tab w:val="left" w:pos="900"/>
          <w:tab w:val="left" w:pos="1620"/>
        </w:tabs>
        <w:spacing w:after="0" w:line="240" w:lineRule="auto"/>
        <w:rPr>
          <w:rFonts w:eastAsia="Times New Roman" w:cs="Times New Roman"/>
          <w:color w:val="FF0000"/>
          <w:szCs w:val="24"/>
          <w:lang w:eastAsia="ru-RU"/>
        </w:rPr>
      </w:pPr>
    </w:p>
    <w:p w:rsidR="00196DCF" w:rsidRPr="00196DCF" w:rsidRDefault="00196DCF" w:rsidP="00196DCF">
      <w:pPr>
        <w:spacing w:after="0" w:line="240" w:lineRule="auto"/>
        <w:rPr>
          <w:rFonts w:eastAsia="Times New Roman" w:cs="Times New Roman"/>
          <w:b/>
          <w:color w:val="FF0000"/>
          <w:szCs w:val="24"/>
          <w:lang w:eastAsia="ru-RU"/>
        </w:rPr>
      </w:pPr>
      <w:r w:rsidRPr="00196DCF">
        <w:rPr>
          <w:rFonts w:eastAsia="Times New Roman" w:cs="Times New Roman"/>
          <w:b/>
          <w:color w:val="FF0000"/>
          <w:szCs w:val="24"/>
          <w:lang w:eastAsia="ru-RU"/>
        </w:rPr>
        <w:t xml:space="preserve"> </w:t>
      </w:r>
    </w:p>
    <w:p w:rsidR="00196DCF" w:rsidRPr="00196DCF" w:rsidRDefault="00196DCF" w:rsidP="00196DCF">
      <w:pPr>
        <w:spacing w:after="0"/>
        <w:ind w:right="-2"/>
        <w:rPr>
          <w:rFonts w:eastAsia="Times New Roman" w:cs="Times New Roman"/>
          <w:color w:val="FF0000"/>
          <w:szCs w:val="24"/>
          <w:lang w:eastAsia="ru-RU"/>
        </w:rPr>
      </w:pPr>
      <w:r w:rsidRPr="00196DCF">
        <w:rPr>
          <w:rFonts w:eastAsia="Times New Roman" w:cs="Times New Roman"/>
          <w:i/>
          <w:color w:val="FF0000"/>
          <w:szCs w:val="24"/>
          <w:lang w:eastAsia="ru-RU"/>
        </w:rPr>
        <w:t xml:space="preserve">               </w:t>
      </w:r>
      <w:r>
        <w:rPr>
          <w:rFonts w:eastAsia="Times New Roman" w:cs="Times New Roman"/>
          <w:i/>
          <w:noProof/>
          <w:color w:val="FF0000"/>
          <w:szCs w:val="24"/>
          <w:lang w:eastAsia="ru-RU"/>
        </w:rPr>
        <w:drawing>
          <wp:inline distT="0" distB="0" distL="0" distR="0">
            <wp:extent cx="5036185" cy="1726565"/>
            <wp:effectExtent l="0" t="0" r="0"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6DCF" w:rsidRPr="00196DCF" w:rsidRDefault="00196DCF" w:rsidP="00196DCF">
      <w:pPr>
        <w:spacing w:after="0" w:line="240" w:lineRule="auto"/>
        <w:rPr>
          <w:rFonts w:eastAsia="Times New Roman" w:cs="Times New Roman"/>
          <w:b/>
          <w:szCs w:val="24"/>
          <w:lang w:eastAsia="ru-RU"/>
        </w:rPr>
      </w:pPr>
    </w:p>
    <w:p w:rsidR="00196DCF" w:rsidRPr="0000014C" w:rsidRDefault="00196DCF" w:rsidP="00197F31">
      <w:pPr>
        <w:pStyle w:val="a8"/>
        <w:numPr>
          <w:ilvl w:val="0"/>
          <w:numId w:val="70"/>
        </w:numPr>
        <w:spacing w:after="0" w:line="240" w:lineRule="auto"/>
        <w:jc w:val="center"/>
        <w:rPr>
          <w:rFonts w:ascii="Times New Roman" w:eastAsia="Times New Roman" w:hAnsi="Times New Roman" w:cs="Times New Roman"/>
          <w:b/>
          <w:sz w:val="24"/>
          <w:szCs w:val="24"/>
          <w:lang w:eastAsia="ru-RU"/>
        </w:rPr>
      </w:pPr>
      <w:r w:rsidRPr="0000014C">
        <w:rPr>
          <w:rFonts w:ascii="Times New Roman" w:eastAsia="Times New Roman" w:hAnsi="Times New Roman" w:cs="Times New Roman"/>
          <w:b/>
          <w:sz w:val="24"/>
          <w:szCs w:val="24"/>
          <w:lang w:eastAsia="ru-RU"/>
        </w:rPr>
        <w:t>Повышение квалификации педагогических кадров</w:t>
      </w:r>
    </w:p>
    <w:p w:rsidR="00196DCF" w:rsidRPr="00196DCF" w:rsidRDefault="00196DCF" w:rsidP="00196DCF">
      <w:pPr>
        <w:spacing w:after="0"/>
        <w:ind w:firstLine="567"/>
        <w:rPr>
          <w:rFonts w:eastAsia="Times New Roman" w:cs="Times New Roman"/>
          <w:b/>
          <w:color w:val="FF0000"/>
          <w:szCs w:val="24"/>
          <w:shd w:val="clear" w:color="auto" w:fill="FFFFFF"/>
          <w:lang w:eastAsia="ru-RU"/>
        </w:rPr>
      </w:pPr>
    </w:p>
    <w:p w:rsidR="000B5AD4" w:rsidRPr="000B5AD4" w:rsidRDefault="000B5AD4" w:rsidP="000B5AD4">
      <w:pPr>
        <w:spacing w:after="0"/>
        <w:ind w:left="426" w:firstLine="567"/>
        <w:rPr>
          <w:rFonts w:eastAsia="Times New Roman" w:cs="Times New Roman"/>
          <w:szCs w:val="24"/>
          <w:lang w:eastAsia="ru-RU"/>
        </w:rPr>
      </w:pPr>
      <w:bookmarkStart w:id="3" w:name="_Hlk14813851"/>
      <w:r w:rsidRPr="000B5AD4">
        <w:rPr>
          <w:rFonts w:eastAsia="Times New Roman" w:cs="Times New Roman"/>
          <w:b/>
          <w:szCs w:val="24"/>
          <w:shd w:val="clear" w:color="auto" w:fill="FFFFFF"/>
          <w:lang w:eastAsia="ru-RU"/>
        </w:rPr>
        <w:t>Целью</w:t>
      </w:r>
      <w:r w:rsidRPr="000B5AD4">
        <w:rPr>
          <w:rFonts w:eastAsia="Times New Roman" w:cs="Times New Roman"/>
          <w:szCs w:val="24"/>
          <w:shd w:val="clear" w:color="auto" w:fill="FFFFFF"/>
          <w:lang w:eastAsia="ru-RU"/>
        </w:rPr>
        <w:t> </w:t>
      </w:r>
      <w:r w:rsidRPr="000B5AD4">
        <w:rPr>
          <w:rFonts w:eastAsia="Times New Roman" w:cs="Times New Roman"/>
          <w:bCs/>
          <w:szCs w:val="24"/>
          <w:shd w:val="clear" w:color="auto" w:fill="FFFFFF"/>
          <w:lang w:eastAsia="ru-RU"/>
        </w:rPr>
        <w:t>повышения квалификации </w:t>
      </w:r>
      <w:r w:rsidRPr="000B5AD4">
        <w:rPr>
          <w:rFonts w:eastAsia="Times New Roman" w:cs="Times New Roman"/>
          <w:szCs w:val="24"/>
          <w:shd w:val="clear" w:color="auto" w:fill="FFFFFF"/>
          <w:lang w:eastAsia="ru-RU"/>
        </w:rPr>
        <w:t>является развитие </w:t>
      </w:r>
      <w:r w:rsidRPr="000B5AD4">
        <w:rPr>
          <w:rFonts w:eastAsia="Times New Roman" w:cs="Times New Roman"/>
          <w:bCs/>
          <w:szCs w:val="24"/>
          <w:shd w:val="clear" w:color="auto" w:fill="FFFFFF"/>
          <w:lang w:eastAsia="ru-RU"/>
        </w:rPr>
        <w:t>профессионального мастерства</w:t>
      </w:r>
      <w:r w:rsidRPr="000B5AD4">
        <w:rPr>
          <w:rFonts w:eastAsia="Times New Roman" w:cs="Times New Roman"/>
          <w:szCs w:val="24"/>
          <w:shd w:val="clear" w:color="auto" w:fill="FFFFFF"/>
          <w:lang w:eastAsia="ru-RU"/>
        </w:rPr>
        <w:t>, освоение новых</w:t>
      </w:r>
      <w:r w:rsidRPr="000B5AD4">
        <w:rPr>
          <w:rFonts w:eastAsia="Times New Roman" w:cs="Times New Roman"/>
          <w:bCs/>
          <w:szCs w:val="24"/>
          <w:shd w:val="clear" w:color="auto" w:fill="FFFFFF"/>
          <w:lang w:eastAsia="ru-RU"/>
        </w:rPr>
        <w:t xml:space="preserve"> профессиональных компетентностей</w:t>
      </w:r>
      <w:r w:rsidRPr="000B5AD4">
        <w:rPr>
          <w:rFonts w:eastAsia="Times New Roman" w:cs="Times New Roman"/>
          <w:szCs w:val="24"/>
          <w:shd w:val="clear" w:color="auto" w:fill="FFFFFF"/>
          <w:lang w:eastAsia="ru-RU"/>
        </w:rPr>
        <w:t>, обновление теоретических и практических знаний </w:t>
      </w:r>
      <w:r w:rsidRPr="000B5AD4">
        <w:rPr>
          <w:rFonts w:eastAsia="Times New Roman" w:cs="Times New Roman"/>
          <w:bCs/>
          <w:szCs w:val="24"/>
          <w:shd w:val="clear" w:color="auto" w:fill="FFFFFF"/>
          <w:lang w:eastAsia="ru-RU"/>
        </w:rPr>
        <w:t>специалистов системы образования</w:t>
      </w:r>
      <w:r w:rsidRPr="000B5AD4">
        <w:rPr>
          <w:rFonts w:eastAsia="Times New Roman" w:cs="Times New Roman"/>
          <w:szCs w:val="24"/>
          <w:shd w:val="clear" w:color="auto" w:fill="FFFFFF"/>
          <w:lang w:eastAsia="ru-RU"/>
        </w:rPr>
        <w:t> в связи с возросшими требованиями к уровню квалификации и необходимостью освоения современных методов решения профессиональных задач. </w:t>
      </w:r>
      <w:r w:rsidRPr="000B5AD4">
        <w:rPr>
          <w:rFonts w:eastAsia="Andale Sans UI" w:cs="Times New Roman"/>
          <w:kern w:val="3"/>
          <w:szCs w:val="24"/>
          <w:shd w:val="clear" w:color="auto" w:fill="FFFFFF"/>
          <w:lang w:bidi="en-US"/>
        </w:rPr>
        <w:t>Работа по повышению квалификации педагогов проводится систематически по следующей структуре:</w:t>
      </w:r>
    </w:p>
    <w:p w:rsidR="000B5AD4" w:rsidRPr="000B5AD4" w:rsidRDefault="000B5AD4" w:rsidP="000B5AD4">
      <w:pPr>
        <w:widowControl w:val="0"/>
        <w:suppressAutoHyphens/>
        <w:autoSpaceDN w:val="0"/>
        <w:spacing w:after="0"/>
        <w:ind w:left="426" w:firstLine="567"/>
        <w:rPr>
          <w:rFonts w:eastAsia="Andale Sans UI" w:cs="Times New Roman"/>
          <w:kern w:val="3"/>
          <w:szCs w:val="24"/>
          <w:shd w:val="clear" w:color="auto" w:fill="FFFFFF"/>
          <w:lang w:bidi="en-US"/>
        </w:rPr>
      </w:pPr>
      <w:r w:rsidRPr="000B5AD4">
        <w:rPr>
          <w:rFonts w:eastAsia="Andale Sans UI" w:cs="Times New Roman"/>
          <w:kern w:val="3"/>
          <w:szCs w:val="24"/>
          <w:shd w:val="clear" w:color="auto" w:fill="FFFFFF"/>
          <w:lang w:bidi="en-US"/>
        </w:rPr>
        <w:lastRenderedPageBreak/>
        <w:t xml:space="preserve">Профессиональное совершенствование: </w:t>
      </w:r>
    </w:p>
    <w:p w:rsidR="000B5AD4" w:rsidRPr="000B5AD4" w:rsidRDefault="000B5AD4" w:rsidP="000B5AD4">
      <w:pPr>
        <w:widowControl w:val="0"/>
        <w:suppressAutoHyphens/>
        <w:autoSpaceDN w:val="0"/>
        <w:spacing w:after="0"/>
        <w:ind w:left="426" w:firstLine="567"/>
        <w:rPr>
          <w:rFonts w:eastAsia="Andale Sans UI" w:cs="Times New Roman"/>
          <w:kern w:val="3"/>
          <w:szCs w:val="24"/>
          <w:shd w:val="clear" w:color="auto" w:fill="FFFFFF"/>
          <w:lang w:bidi="en-US"/>
        </w:rPr>
      </w:pPr>
      <w:r w:rsidRPr="000B5AD4">
        <w:rPr>
          <w:rFonts w:eastAsia="Andale Sans UI" w:cs="Times New Roman"/>
          <w:kern w:val="3"/>
          <w:szCs w:val="24"/>
          <w:shd w:val="clear" w:color="auto" w:fill="FFFFFF"/>
          <w:lang w:bidi="en-US"/>
        </w:rPr>
        <w:t>- онлайн-конференции, мастер-классы</w:t>
      </w:r>
    </w:p>
    <w:p w:rsidR="000B5AD4" w:rsidRPr="000B5AD4" w:rsidRDefault="000B5AD4" w:rsidP="000B5AD4">
      <w:pPr>
        <w:widowControl w:val="0"/>
        <w:suppressAutoHyphens/>
        <w:autoSpaceDN w:val="0"/>
        <w:spacing w:after="0"/>
        <w:ind w:left="426" w:firstLine="567"/>
        <w:rPr>
          <w:rFonts w:eastAsia="Andale Sans UI" w:cs="Times New Roman"/>
          <w:kern w:val="3"/>
          <w:szCs w:val="24"/>
          <w:shd w:val="clear" w:color="auto" w:fill="FFFFFF"/>
          <w:lang w:bidi="en-US"/>
        </w:rPr>
      </w:pPr>
      <w:r w:rsidRPr="000B5AD4">
        <w:rPr>
          <w:rFonts w:eastAsia="Andale Sans UI" w:cs="Times New Roman"/>
          <w:kern w:val="3"/>
          <w:szCs w:val="24"/>
          <w:shd w:val="clear" w:color="auto" w:fill="FFFFFF"/>
          <w:lang w:bidi="en-US"/>
        </w:rPr>
        <w:t>- участие в вебинарах, семинарах (в том числе и внутрикорпоративное)</w:t>
      </w:r>
    </w:p>
    <w:p w:rsidR="000B5AD4" w:rsidRPr="000B5AD4" w:rsidRDefault="000B5AD4" w:rsidP="000B5AD4">
      <w:pPr>
        <w:widowControl w:val="0"/>
        <w:tabs>
          <w:tab w:val="left" w:pos="851"/>
        </w:tabs>
        <w:suppressAutoHyphens/>
        <w:autoSpaceDN w:val="0"/>
        <w:spacing w:after="0"/>
        <w:ind w:left="426" w:firstLine="567"/>
        <w:rPr>
          <w:rFonts w:eastAsia="Andale Sans UI" w:cs="Times New Roman"/>
          <w:kern w:val="3"/>
          <w:szCs w:val="24"/>
          <w:shd w:val="clear" w:color="auto" w:fill="FFFFFF"/>
          <w:lang w:bidi="en-US"/>
        </w:rPr>
      </w:pPr>
      <w:r w:rsidRPr="000B5AD4">
        <w:rPr>
          <w:rFonts w:eastAsia="Andale Sans UI" w:cs="Times New Roman"/>
          <w:kern w:val="3"/>
          <w:szCs w:val="24"/>
          <w:shd w:val="clear" w:color="auto" w:fill="FFFFFF"/>
          <w:lang w:bidi="en-US"/>
        </w:rPr>
        <w:t>- участие в профессиональных конкурсах.</w:t>
      </w:r>
    </w:p>
    <w:p w:rsidR="000B5AD4" w:rsidRPr="000B5AD4" w:rsidRDefault="000B5AD4" w:rsidP="000B5AD4">
      <w:pPr>
        <w:widowControl w:val="0"/>
        <w:tabs>
          <w:tab w:val="left" w:pos="851"/>
        </w:tabs>
        <w:suppressAutoHyphens/>
        <w:autoSpaceDN w:val="0"/>
        <w:spacing w:after="0"/>
        <w:ind w:left="426" w:firstLine="567"/>
        <w:rPr>
          <w:rFonts w:eastAsia="Andale Sans UI" w:cs="Times New Roman"/>
          <w:kern w:val="3"/>
          <w:szCs w:val="24"/>
          <w:shd w:val="clear" w:color="auto" w:fill="FFFFFF"/>
          <w:lang w:bidi="en-US"/>
        </w:rPr>
      </w:pPr>
      <w:r w:rsidRPr="000B5AD4">
        <w:rPr>
          <w:rFonts w:eastAsia="Andale Sans UI" w:cs="Times New Roman"/>
          <w:kern w:val="3"/>
          <w:szCs w:val="24"/>
          <w:shd w:val="clear" w:color="auto" w:fill="FFFFFF"/>
          <w:lang w:bidi="en-US"/>
        </w:rPr>
        <w:t xml:space="preserve">В 2018-2019 учебном году из запланированных 30 педагогов КПК прошли 102 педагога (по приглашению </w:t>
      </w:r>
      <w:proofErr w:type="gramStart"/>
      <w:r w:rsidRPr="000B5AD4">
        <w:rPr>
          <w:rFonts w:eastAsia="Andale Sans UI" w:cs="Times New Roman"/>
          <w:kern w:val="3"/>
          <w:szCs w:val="24"/>
          <w:shd w:val="clear" w:color="auto" w:fill="FFFFFF"/>
          <w:lang w:bidi="en-US"/>
        </w:rPr>
        <w:t>представителя  организации</w:t>
      </w:r>
      <w:proofErr w:type="gramEnd"/>
      <w:r w:rsidRPr="000B5AD4">
        <w:rPr>
          <w:rFonts w:eastAsia="Andale Sans UI" w:cs="Times New Roman"/>
          <w:kern w:val="3"/>
          <w:szCs w:val="24"/>
          <w:shd w:val="clear" w:color="auto" w:fill="FFFFFF"/>
          <w:lang w:bidi="en-US"/>
        </w:rPr>
        <w:t xml:space="preserve"> «Синергия») количестве 108 часов  по теме «Метапредметный подход в обучении и воспитании». </w:t>
      </w:r>
      <w:proofErr w:type="gramStart"/>
      <w:r w:rsidRPr="000B5AD4">
        <w:rPr>
          <w:rFonts w:eastAsia="Andale Sans UI" w:cs="Times New Roman"/>
          <w:kern w:val="3"/>
          <w:szCs w:val="24"/>
          <w:shd w:val="clear" w:color="auto" w:fill="FFFFFF"/>
          <w:lang w:bidi="en-US"/>
        </w:rPr>
        <w:t>Кроме этого</w:t>
      </w:r>
      <w:proofErr w:type="gramEnd"/>
      <w:r w:rsidRPr="000B5AD4">
        <w:rPr>
          <w:rFonts w:eastAsia="Andale Sans UI" w:cs="Times New Roman"/>
          <w:kern w:val="3"/>
          <w:szCs w:val="24"/>
          <w:shd w:val="clear" w:color="auto" w:fill="FFFFFF"/>
          <w:lang w:bidi="en-US"/>
        </w:rPr>
        <w:t xml:space="preserve"> 28 педагогов прошли курсовую подготовку по: математике, преподаванию предметов начального уровня, работе с детьми ОВЗ… Все темы КПК соответствуют ФГОС. На данный момент 100% педагогов прошли КПК.</w:t>
      </w:r>
      <w:r w:rsidRPr="000B5AD4">
        <w:rPr>
          <w:rFonts w:eastAsia="Times New Roman" w:cs="Times New Roman"/>
          <w:szCs w:val="24"/>
          <w:lang w:eastAsia="ru-RU"/>
        </w:rPr>
        <w:t xml:space="preserve"> Было проведено 3 семинара с целью повышения профессионального уровня педагогов.</w:t>
      </w:r>
    </w:p>
    <w:p w:rsidR="000B5AD4" w:rsidRPr="000B5AD4" w:rsidRDefault="000B5AD4" w:rsidP="000B5AD4">
      <w:pPr>
        <w:tabs>
          <w:tab w:val="left" w:pos="851"/>
        </w:tabs>
        <w:spacing w:after="0"/>
        <w:ind w:left="426" w:firstLine="567"/>
        <w:rPr>
          <w:rFonts w:eastAsia="Times New Roman" w:cs="Times New Roman"/>
          <w:szCs w:val="24"/>
          <w:lang w:eastAsia="ru-RU"/>
        </w:rPr>
      </w:pPr>
      <w:proofErr w:type="gramStart"/>
      <w:r w:rsidRPr="000B5AD4">
        <w:rPr>
          <w:rFonts w:eastAsia="Times New Roman" w:cs="Times New Roman"/>
          <w:b/>
          <w:i/>
          <w:iCs/>
          <w:szCs w:val="24"/>
          <w:lang w:eastAsia="ru-RU"/>
        </w:rPr>
        <w:t>Вывод:</w:t>
      </w:r>
      <w:r w:rsidRPr="000B5AD4">
        <w:rPr>
          <w:rFonts w:eastAsia="Times New Roman" w:cs="Times New Roman"/>
          <w:i/>
          <w:iCs/>
          <w:szCs w:val="24"/>
          <w:lang w:eastAsia="ru-RU"/>
        </w:rPr>
        <w:t> </w:t>
      </w:r>
      <w:r w:rsidRPr="000B5AD4">
        <w:rPr>
          <w:rFonts w:eastAsia="Times New Roman" w:cs="Times New Roman"/>
          <w:szCs w:val="24"/>
          <w:lang w:eastAsia="ru-RU"/>
        </w:rPr>
        <w:t xml:space="preserve"> В</w:t>
      </w:r>
      <w:proofErr w:type="gramEnd"/>
      <w:r w:rsidRPr="000B5AD4">
        <w:rPr>
          <w:rFonts w:eastAsia="Times New Roman" w:cs="Times New Roman"/>
          <w:szCs w:val="24"/>
          <w:lang w:eastAsia="ru-RU"/>
        </w:rPr>
        <w:t xml:space="preserve"> школе создается система повышения квалификации, которая позволяет совершенствовать педагогическое мастерство. В 2019-2020 гг. следует учесть сайты, официально разрешенные для учета при аттестации; уделять более серьезное внимание работе педагогов над темами самообразования.</w:t>
      </w:r>
    </w:p>
    <w:bookmarkEnd w:id="3"/>
    <w:p w:rsidR="00196DCF" w:rsidRPr="00196DCF" w:rsidRDefault="00196DCF" w:rsidP="00196DCF">
      <w:pPr>
        <w:spacing w:after="0"/>
        <w:ind w:firstLine="851"/>
        <w:jc w:val="left"/>
        <w:rPr>
          <w:rFonts w:eastAsia="Times New Roman" w:cs="Times New Roman"/>
          <w:b/>
          <w:color w:val="FF0000"/>
          <w:szCs w:val="24"/>
          <w:lang w:eastAsia="ru-RU"/>
        </w:rPr>
      </w:pPr>
    </w:p>
    <w:p w:rsidR="00196DCF" w:rsidRPr="00E837D7" w:rsidRDefault="00196DCF" w:rsidP="00196DCF">
      <w:pPr>
        <w:spacing w:after="0" w:line="240" w:lineRule="auto"/>
        <w:jc w:val="center"/>
        <w:rPr>
          <w:rFonts w:eastAsia="Times New Roman" w:cs="Times New Roman"/>
          <w:b/>
          <w:szCs w:val="24"/>
          <w:lang w:eastAsia="ru-RU"/>
        </w:rPr>
      </w:pPr>
      <w:r w:rsidRPr="00E837D7">
        <w:rPr>
          <w:rFonts w:eastAsia="Times New Roman" w:cs="Times New Roman"/>
          <w:b/>
          <w:szCs w:val="24"/>
          <w:lang w:eastAsia="ru-RU"/>
        </w:rPr>
        <w:t>Категория</w:t>
      </w:r>
    </w:p>
    <w:p w:rsidR="00196DCF" w:rsidRPr="00E837D7" w:rsidRDefault="00196DCF" w:rsidP="00196DCF">
      <w:pPr>
        <w:spacing w:after="0" w:line="240" w:lineRule="auto"/>
        <w:rPr>
          <w:rFonts w:eastAsia="Times New Roman" w:cs="Times New Roman"/>
          <w:szCs w:val="24"/>
          <w:lang w:eastAsia="ru-RU"/>
        </w:rPr>
      </w:pP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1984"/>
        <w:gridCol w:w="1134"/>
        <w:gridCol w:w="851"/>
        <w:gridCol w:w="992"/>
        <w:gridCol w:w="1134"/>
      </w:tblGrid>
      <w:tr w:rsidR="00196DCF" w:rsidRPr="00E837D7" w:rsidTr="005F3592">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196DCF" w:rsidRPr="00E837D7" w:rsidRDefault="00196DCF" w:rsidP="00196DCF">
            <w:pPr>
              <w:spacing w:after="0" w:line="240" w:lineRule="auto"/>
              <w:jc w:val="center"/>
              <w:rPr>
                <w:rFonts w:eastAsia="Times New Roman" w:cs="Times New Roman"/>
                <w:b/>
                <w:szCs w:val="24"/>
                <w:lang w:eastAsia="ru-RU"/>
              </w:rPr>
            </w:pPr>
            <w:r w:rsidRPr="00E837D7">
              <w:rPr>
                <w:rFonts w:eastAsia="Times New Roman" w:cs="Times New Roman"/>
                <w:b/>
                <w:szCs w:val="24"/>
                <w:lang w:eastAsia="ru-RU"/>
              </w:rPr>
              <w:t>Категория</w:t>
            </w:r>
          </w:p>
        </w:tc>
        <w:tc>
          <w:tcPr>
            <w:tcW w:w="6095" w:type="dxa"/>
            <w:gridSpan w:val="5"/>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line="240" w:lineRule="auto"/>
              <w:jc w:val="center"/>
              <w:rPr>
                <w:rFonts w:eastAsia="Times New Roman" w:cs="Times New Roman"/>
                <w:b/>
                <w:szCs w:val="24"/>
                <w:lang w:eastAsia="ru-RU"/>
              </w:rPr>
            </w:pPr>
            <w:r w:rsidRPr="00E837D7">
              <w:rPr>
                <w:rFonts w:eastAsia="Times New Roman" w:cs="Times New Roman"/>
                <w:b/>
                <w:szCs w:val="24"/>
                <w:lang w:eastAsia="ru-RU"/>
              </w:rPr>
              <w:t>201</w:t>
            </w:r>
            <w:r w:rsidR="000B5AD4" w:rsidRPr="00E837D7">
              <w:rPr>
                <w:rFonts w:eastAsia="Times New Roman" w:cs="Times New Roman"/>
                <w:b/>
                <w:szCs w:val="24"/>
                <w:lang w:eastAsia="ru-RU"/>
              </w:rPr>
              <w:t>8</w:t>
            </w:r>
            <w:r w:rsidRPr="00E837D7">
              <w:rPr>
                <w:rFonts w:eastAsia="Times New Roman" w:cs="Times New Roman"/>
                <w:b/>
                <w:szCs w:val="24"/>
                <w:lang w:eastAsia="ru-RU"/>
              </w:rPr>
              <w:t>-201</w:t>
            </w:r>
            <w:r w:rsidR="000B5AD4" w:rsidRPr="00E837D7">
              <w:rPr>
                <w:rFonts w:eastAsia="Times New Roman" w:cs="Times New Roman"/>
                <w:b/>
                <w:szCs w:val="24"/>
                <w:lang w:eastAsia="ru-RU"/>
              </w:rPr>
              <w:t>9</w:t>
            </w:r>
          </w:p>
        </w:tc>
      </w:tr>
      <w:tr w:rsidR="00196DCF" w:rsidRPr="00E837D7" w:rsidTr="005F3592">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196DCF" w:rsidRPr="00E837D7" w:rsidRDefault="00196DCF" w:rsidP="00196DCF">
            <w:pPr>
              <w:spacing w:after="0" w:line="240" w:lineRule="auto"/>
              <w:jc w:val="center"/>
              <w:rPr>
                <w:rFonts w:eastAsia="Times New Roman" w:cs="Times New Roman"/>
                <w:b/>
                <w:sz w:val="22"/>
                <w:lang w:eastAsia="ru-RU"/>
              </w:rPr>
            </w:pPr>
            <w:r w:rsidRPr="00E837D7">
              <w:rPr>
                <w:rFonts w:eastAsia="Times New Roman" w:cs="Times New Roman"/>
                <w:b/>
                <w:sz w:val="22"/>
                <w:lang w:eastAsia="ru-RU"/>
              </w:rPr>
              <w:t>Учителя</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line="240" w:lineRule="auto"/>
              <w:jc w:val="center"/>
              <w:rPr>
                <w:rFonts w:eastAsia="Times New Roman" w:cs="Times New Roman"/>
                <w:b/>
                <w:sz w:val="22"/>
                <w:lang w:eastAsia="ru-RU"/>
              </w:rPr>
            </w:pPr>
            <w:r w:rsidRPr="00E837D7">
              <w:rPr>
                <w:rFonts w:eastAsia="Times New Roman" w:cs="Times New Roman"/>
                <w:b/>
                <w:sz w:val="22"/>
                <w:lang w:eastAsia="ru-RU"/>
              </w:rPr>
              <w:t>Учителя</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tabs>
                <w:tab w:val="left" w:pos="720"/>
                <w:tab w:val="left" w:pos="900"/>
              </w:tabs>
              <w:spacing w:after="0" w:line="240" w:lineRule="auto"/>
              <w:rPr>
                <w:rFonts w:eastAsia="Times New Roman" w:cs="Times New Roman"/>
                <w:b/>
                <w:sz w:val="22"/>
                <w:lang w:eastAsia="ru-RU"/>
              </w:rPr>
            </w:pPr>
            <w:proofErr w:type="spellStart"/>
            <w:r w:rsidRPr="00E837D7">
              <w:rPr>
                <w:rFonts w:eastAsia="Times New Roman" w:cs="Times New Roman"/>
                <w:b/>
                <w:sz w:val="22"/>
                <w:lang w:eastAsia="ru-RU"/>
              </w:rPr>
              <w:t>Воспит</w:t>
            </w:r>
            <w:proofErr w:type="spellEnd"/>
            <w:r w:rsidRPr="00E837D7">
              <w:rPr>
                <w:rFonts w:eastAsia="Times New Roman" w:cs="Times New Roman"/>
                <w:b/>
                <w:sz w:val="22"/>
                <w:lang w:eastAsia="ru-RU"/>
              </w:rPr>
              <w:t>.</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tabs>
                <w:tab w:val="left" w:pos="720"/>
                <w:tab w:val="left" w:pos="900"/>
              </w:tabs>
              <w:spacing w:after="0" w:line="240" w:lineRule="auto"/>
              <w:rPr>
                <w:rFonts w:eastAsia="Times New Roman" w:cs="Times New Roman"/>
                <w:b/>
                <w:sz w:val="22"/>
                <w:lang w:eastAsia="ru-RU"/>
              </w:rPr>
            </w:pPr>
            <w:r w:rsidRPr="00E837D7">
              <w:rPr>
                <w:rFonts w:eastAsia="Times New Roman" w:cs="Times New Roman"/>
                <w:b/>
                <w:sz w:val="22"/>
                <w:lang w:eastAsia="ru-RU"/>
              </w:rPr>
              <w:t>Совм.</w:t>
            </w:r>
          </w:p>
          <w:p w:rsidR="00196DCF" w:rsidRPr="00E837D7" w:rsidRDefault="00196DCF" w:rsidP="00196DCF">
            <w:pPr>
              <w:tabs>
                <w:tab w:val="left" w:pos="720"/>
                <w:tab w:val="left" w:pos="900"/>
              </w:tabs>
              <w:spacing w:after="0" w:line="240" w:lineRule="auto"/>
              <w:rPr>
                <w:rFonts w:eastAsia="Times New Roman" w:cs="Times New Roman"/>
                <w:b/>
                <w:sz w:val="22"/>
                <w:lang w:eastAsia="ru-RU"/>
              </w:rPr>
            </w:pP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tabs>
                <w:tab w:val="left" w:pos="720"/>
                <w:tab w:val="left" w:pos="900"/>
              </w:tabs>
              <w:spacing w:after="0" w:line="240" w:lineRule="auto"/>
              <w:jc w:val="center"/>
              <w:rPr>
                <w:rFonts w:eastAsia="Times New Roman" w:cs="Times New Roman"/>
                <w:b/>
                <w:sz w:val="22"/>
                <w:lang w:eastAsia="ru-RU"/>
              </w:rPr>
            </w:pPr>
            <w:r w:rsidRPr="00E837D7">
              <w:rPr>
                <w:rFonts w:eastAsia="Times New Roman" w:cs="Times New Roman"/>
                <w:b/>
                <w:sz w:val="18"/>
                <w:szCs w:val="18"/>
                <w:lang w:eastAsia="ru-RU"/>
              </w:rPr>
              <w:t xml:space="preserve">прочие </w:t>
            </w:r>
            <w:proofErr w:type="spellStart"/>
            <w:r w:rsidRPr="00E837D7">
              <w:rPr>
                <w:rFonts w:eastAsia="Times New Roman" w:cs="Times New Roman"/>
                <w:b/>
                <w:sz w:val="18"/>
                <w:szCs w:val="18"/>
                <w:lang w:eastAsia="ru-RU"/>
              </w:rPr>
              <w:t>педработники</w:t>
            </w:r>
            <w:proofErr w:type="spellEnd"/>
          </w:p>
        </w:tc>
        <w:tc>
          <w:tcPr>
            <w:tcW w:w="1134" w:type="dxa"/>
            <w:tcBorders>
              <w:top w:val="single" w:sz="4" w:space="0" w:color="auto"/>
              <w:left w:val="single" w:sz="18" w:space="0" w:color="auto"/>
              <w:bottom w:val="single" w:sz="4" w:space="0" w:color="auto"/>
              <w:right w:val="single" w:sz="4" w:space="0" w:color="auto"/>
            </w:tcBorders>
          </w:tcPr>
          <w:p w:rsidR="00196DCF" w:rsidRPr="00E837D7" w:rsidRDefault="00196DCF" w:rsidP="00196DCF">
            <w:pPr>
              <w:tabs>
                <w:tab w:val="left" w:pos="720"/>
                <w:tab w:val="left" w:pos="900"/>
              </w:tabs>
              <w:spacing w:after="0" w:line="240" w:lineRule="auto"/>
              <w:jc w:val="center"/>
              <w:rPr>
                <w:rFonts w:eastAsia="Times New Roman" w:cs="Times New Roman"/>
                <w:b/>
                <w:sz w:val="22"/>
                <w:lang w:eastAsia="ru-RU"/>
              </w:rPr>
            </w:pPr>
            <w:r w:rsidRPr="00E837D7">
              <w:rPr>
                <w:rFonts w:eastAsia="Times New Roman" w:cs="Times New Roman"/>
                <w:b/>
                <w:sz w:val="22"/>
                <w:lang w:eastAsia="ru-RU"/>
              </w:rPr>
              <w:t>Всего</w:t>
            </w:r>
          </w:p>
        </w:tc>
      </w:tr>
      <w:tr w:rsidR="00196DCF" w:rsidRPr="00E837D7" w:rsidTr="005F3592">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196DCF" w:rsidRPr="00E837D7" w:rsidRDefault="00196DCF" w:rsidP="00196DCF">
            <w:pPr>
              <w:spacing w:after="0" w:line="240" w:lineRule="auto"/>
              <w:rPr>
                <w:rFonts w:eastAsia="Times New Roman" w:cs="Times New Roman"/>
                <w:sz w:val="20"/>
                <w:szCs w:val="20"/>
                <w:lang w:eastAsia="ru-RU"/>
              </w:rPr>
            </w:pPr>
            <w:r w:rsidRPr="00E837D7">
              <w:rPr>
                <w:rFonts w:eastAsia="Times New Roman" w:cs="Times New Roman"/>
                <w:sz w:val="20"/>
                <w:szCs w:val="20"/>
                <w:lang w:eastAsia="ru-RU"/>
              </w:rPr>
              <w:t>Высшая</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 w:val="20"/>
                <w:szCs w:val="20"/>
              </w:rPr>
            </w:pPr>
            <w:r w:rsidRPr="00E837D7">
              <w:rPr>
                <w:rFonts w:eastAsia="Times New Roman" w:cs="Times New Roman"/>
                <w:sz w:val="20"/>
                <w:szCs w:val="20"/>
              </w:rPr>
              <w:t>12 (18%)</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0</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1</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2</w:t>
            </w:r>
          </w:p>
        </w:tc>
        <w:tc>
          <w:tcPr>
            <w:tcW w:w="1134" w:type="dxa"/>
            <w:tcBorders>
              <w:top w:val="single" w:sz="4" w:space="0" w:color="auto"/>
              <w:left w:val="single" w:sz="18" w:space="0" w:color="auto"/>
              <w:bottom w:val="single" w:sz="4" w:space="0" w:color="auto"/>
              <w:right w:val="single" w:sz="4" w:space="0" w:color="auto"/>
            </w:tcBorders>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15</w:t>
            </w:r>
            <w:r w:rsidR="00821D3C" w:rsidRPr="00E837D7">
              <w:rPr>
                <w:rFonts w:eastAsia="Times New Roman" w:cs="Times New Roman"/>
                <w:szCs w:val="24"/>
              </w:rPr>
              <w:t xml:space="preserve"> (11%)</w:t>
            </w:r>
          </w:p>
        </w:tc>
      </w:tr>
      <w:tr w:rsidR="00196DCF" w:rsidRPr="00E837D7" w:rsidTr="005F3592">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196DCF" w:rsidRPr="00E837D7" w:rsidRDefault="00196DCF" w:rsidP="00196DCF">
            <w:pPr>
              <w:spacing w:after="0" w:line="240" w:lineRule="auto"/>
              <w:rPr>
                <w:rFonts w:eastAsia="Times New Roman" w:cs="Times New Roman"/>
                <w:sz w:val="20"/>
                <w:szCs w:val="20"/>
                <w:lang w:eastAsia="ru-RU"/>
              </w:rPr>
            </w:pPr>
            <w:r w:rsidRPr="00E837D7">
              <w:rPr>
                <w:rFonts w:eastAsia="Times New Roman" w:cs="Times New Roman"/>
                <w:sz w:val="20"/>
                <w:szCs w:val="20"/>
                <w:lang w:eastAsia="ru-RU"/>
              </w:rPr>
              <w:t xml:space="preserve">Первая </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 w:val="20"/>
                <w:szCs w:val="20"/>
              </w:rPr>
            </w:pPr>
            <w:r w:rsidRPr="00E837D7">
              <w:rPr>
                <w:rFonts w:eastAsia="Times New Roman" w:cs="Times New Roman"/>
                <w:sz w:val="20"/>
                <w:szCs w:val="20"/>
              </w:rPr>
              <w:t>46 (70%)</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3</w:t>
            </w:r>
            <w:r w:rsidR="00E837D7">
              <w:rPr>
                <w:rFonts w:eastAsia="Times New Roman" w:cs="Times New Roman"/>
                <w:szCs w:val="24"/>
              </w:rPr>
              <w:t>7</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0</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6</w:t>
            </w:r>
          </w:p>
        </w:tc>
        <w:tc>
          <w:tcPr>
            <w:tcW w:w="1134" w:type="dxa"/>
            <w:tcBorders>
              <w:top w:val="single" w:sz="4" w:space="0" w:color="auto"/>
              <w:left w:val="single" w:sz="18" w:space="0" w:color="auto"/>
              <w:bottom w:val="single" w:sz="4" w:space="0" w:color="auto"/>
              <w:right w:val="single" w:sz="4" w:space="0" w:color="auto"/>
            </w:tcBorders>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8</w:t>
            </w:r>
            <w:r w:rsidR="00E837D7">
              <w:rPr>
                <w:rFonts w:eastAsia="Times New Roman" w:cs="Times New Roman"/>
                <w:szCs w:val="24"/>
              </w:rPr>
              <w:t>9</w:t>
            </w:r>
            <w:r w:rsidR="00821D3C" w:rsidRPr="00E837D7">
              <w:rPr>
                <w:rFonts w:eastAsia="Times New Roman" w:cs="Times New Roman"/>
                <w:szCs w:val="24"/>
              </w:rPr>
              <w:t xml:space="preserve"> (64%)</w:t>
            </w:r>
          </w:p>
        </w:tc>
      </w:tr>
      <w:tr w:rsidR="00196DCF" w:rsidRPr="00E837D7" w:rsidTr="005F3592">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196DCF" w:rsidRPr="00E837D7" w:rsidRDefault="00196DCF" w:rsidP="00196DCF">
            <w:pPr>
              <w:spacing w:after="0" w:line="240" w:lineRule="auto"/>
              <w:rPr>
                <w:rFonts w:eastAsia="Times New Roman" w:cs="Times New Roman"/>
                <w:sz w:val="20"/>
                <w:szCs w:val="20"/>
                <w:lang w:eastAsia="ru-RU"/>
              </w:rPr>
            </w:pPr>
            <w:r w:rsidRPr="00E837D7">
              <w:rPr>
                <w:rFonts w:eastAsia="Times New Roman" w:cs="Times New Roman"/>
                <w:sz w:val="20"/>
                <w:szCs w:val="20"/>
                <w:lang w:eastAsia="ru-RU"/>
              </w:rPr>
              <w:t>На соответствие</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5 (8%)</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22</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0</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2</w:t>
            </w:r>
          </w:p>
        </w:tc>
        <w:tc>
          <w:tcPr>
            <w:tcW w:w="1134" w:type="dxa"/>
            <w:tcBorders>
              <w:top w:val="single" w:sz="4" w:space="0" w:color="auto"/>
              <w:left w:val="single" w:sz="18" w:space="0" w:color="auto"/>
              <w:bottom w:val="single" w:sz="4" w:space="0" w:color="auto"/>
              <w:right w:val="single" w:sz="4" w:space="0" w:color="auto"/>
            </w:tcBorders>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29</w:t>
            </w:r>
            <w:r w:rsidR="00821D3C" w:rsidRPr="00E837D7">
              <w:rPr>
                <w:rFonts w:eastAsia="Times New Roman" w:cs="Times New Roman"/>
                <w:szCs w:val="24"/>
              </w:rPr>
              <w:t xml:space="preserve"> (21%)</w:t>
            </w:r>
          </w:p>
        </w:tc>
      </w:tr>
      <w:tr w:rsidR="00196DCF" w:rsidRPr="00E837D7" w:rsidTr="005F3592">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196DCF" w:rsidRPr="00E837D7" w:rsidRDefault="00196DCF" w:rsidP="00196DCF">
            <w:pPr>
              <w:spacing w:after="0" w:line="240" w:lineRule="auto"/>
              <w:rPr>
                <w:rFonts w:eastAsia="Times New Roman" w:cs="Times New Roman"/>
                <w:sz w:val="20"/>
                <w:szCs w:val="20"/>
                <w:lang w:eastAsia="ru-RU"/>
              </w:rPr>
            </w:pPr>
            <w:r w:rsidRPr="00E837D7">
              <w:rPr>
                <w:rFonts w:eastAsia="Times New Roman" w:cs="Times New Roman"/>
                <w:sz w:val="20"/>
                <w:szCs w:val="20"/>
                <w:lang w:eastAsia="ru-RU"/>
              </w:rPr>
              <w:t>Без категории</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E837D7" w:rsidP="00196DCF">
            <w:pPr>
              <w:spacing w:after="0"/>
              <w:jc w:val="center"/>
              <w:rPr>
                <w:rFonts w:eastAsia="Times New Roman" w:cs="Times New Roman"/>
                <w:sz w:val="20"/>
                <w:szCs w:val="20"/>
              </w:rPr>
            </w:pPr>
            <w:r w:rsidRPr="00E837D7">
              <w:rPr>
                <w:rFonts w:eastAsia="Times New Roman" w:cs="Times New Roman"/>
                <w:sz w:val="20"/>
                <w:szCs w:val="20"/>
              </w:rPr>
              <w:t>4</w:t>
            </w:r>
            <w:r w:rsidR="00196DCF" w:rsidRPr="00E837D7">
              <w:rPr>
                <w:rFonts w:eastAsia="Times New Roman" w:cs="Times New Roman"/>
                <w:sz w:val="20"/>
                <w:szCs w:val="20"/>
              </w:rPr>
              <w:t>(4%)</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0</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0</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szCs w:val="24"/>
              </w:rPr>
            </w:pPr>
            <w:r w:rsidRPr="00E837D7">
              <w:rPr>
                <w:rFonts w:eastAsia="Times New Roman" w:cs="Times New Roman"/>
                <w:szCs w:val="24"/>
              </w:rPr>
              <w:t>3</w:t>
            </w:r>
          </w:p>
        </w:tc>
        <w:tc>
          <w:tcPr>
            <w:tcW w:w="1134" w:type="dxa"/>
            <w:tcBorders>
              <w:top w:val="single" w:sz="4" w:space="0" w:color="auto"/>
              <w:left w:val="single" w:sz="18" w:space="0" w:color="auto"/>
              <w:bottom w:val="single" w:sz="4" w:space="0" w:color="auto"/>
              <w:right w:val="single" w:sz="4" w:space="0" w:color="auto"/>
            </w:tcBorders>
          </w:tcPr>
          <w:p w:rsidR="00196DCF" w:rsidRPr="00E837D7" w:rsidRDefault="00E837D7" w:rsidP="00196DCF">
            <w:pPr>
              <w:spacing w:after="0"/>
              <w:jc w:val="center"/>
              <w:rPr>
                <w:rFonts w:eastAsia="Times New Roman" w:cs="Times New Roman"/>
                <w:szCs w:val="24"/>
              </w:rPr>
            </w:pPr>
            <w:r>
              <w:rPr>
                <w:rFonts w:eastAsia="Times New Roman" w:cs="Times New Roman"/>
                <w:szCs w:val="24"/>
              </w:rPr>
              <w:t>7</w:t>
            </w:r>
            <w:r w:rsidR="00821D3C" w:rsidRPr="00E837D7">
              <w:rPr>
                <w:rFonts w:eastAsia="Times New Roman" w:cs="Times New Roman"/>
                <w:szCs w:val="24"/>
              </w:rPr>
              <w:t xml:space="preserve"> (</w:t>
            </w:r>
            <w:r>
              <w:rPr>
                <w:rFonts w:eastAsia="Times New Roman" w:cs="Times New Roman"/>
                <w:szCs w:val="24"/>
              </w:rPr>
              <w:t>4</w:t>
            </w:r>
            <w:r w:rsidR="00821D3C" w:rsidRPr="00E837D7">
              <w:rPr>
                <w:rFonts w:eastAsia="Times New Roman" w:cs="Times New Roman"/>
                <w:szCs w:val="24"/>
              </w:rPr>
              <w:t>%)</w:t>
            </w:r>
          </w:p>
        </w:tc>
      </w:tr>
      <w:tr w:rsidR="00196DCF" w:rsidRPr="00E837D7" w:rsidTr="005F3592">
        <w:trPr>
          <w:jc w:val="center"/>
        </w:trPr>
        <w:tc>
          <w:tcPr>
            <w:tcW w:w="1623" w:type="dxa"/>
            <w:tcBorders>
              <w:top w:val="single" w:sz="4" w:space="0" w:color="auto"/>
              <w:left w:val="single" w:sz="4" w:space="0" w:color="auto"/>
              <w:bottom w:val="single" w:sz="4" w:space="0" w:color="auto"/>
              <w:right w:val="single" w:sz="4" w:space="0" w:color="auto"/>
            </w:tcBorders>
            <w:shd w:val="clear" w:color="auto" w:fill="auto"/>
          </w:tcPr>
          <w:p w:rsidR="00196DCF" w:rsidRPr="00E837D7" w:rsidRDefault="00196DCF" w:rsidP="00196DCF">
            <w:pPr>
              <w:spacing w:after="0" w:line="240" w:lineRule="auto"/>
              <w:rPr>
                <w:rFonts w:eastAsia="Times New Roman" w:cs="Times New Roman"/>
                <w:b/>
                <w:szCs w:val="24"/>
                <w:lang w:eastAsia="ru-RU"/>
              </w:rPr>
            </w:pPr>
            <w:r w:rsidRPr="00E837D7">
              <w:rPr>
                <w:rFonts w:eastAsia="Times New Roman" w:cs="Times New Roman"/>
                <w:b/>
                <w:szCs w:val="24"/>
                <w:lang w:eastAsia="ru-RU"/>
              </w:rPr>
              <w:t>Всего:</w:t>
            </w:r>
          </w:p>
        </w:tc>
        <w:tc>
          <w:tcPr>
            <w:tcW w:w="198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b/>
                <w:szCs w:val="24"/>
              </w:rPr>
            </w:pPr>
            <w:r w:rsidRPr="00E837D7">
              <w:rPr>
                <w:rFonts w:eastAsia="Times New Roman" w:cs="Times New Roman"/>
                <w:b/>
                <w:szCs w:val="24"/>
              </w:rPr>
              <w:t>6</w:t>
            </w:r>
            <w:r w:rsidR="00E837D7" w:rsidRPr="00E837D7">
              <w:rPr>
                <w:rFonts w:eastAsia="Times New Roman" w:cs="Times New Roman"/>
                <w:b/>
                <w:szCs w:val="24"/>
              </w:rPr>
              <w:t>7</w:t>
            </w:r>
          </w:p>
        </w:tc>
        <w:tc>
          <w:tcPr>
            <w:tcW w:w="1134"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b/>
                <w:szCs w:val="24"/>
              </w:rPr>
            </w:pPr>
            <w:r w:rsidRPr="00E837D7">
              <w:rPr>
                <w:rFonts w:eastAsia="Times New Roman" w:cs="Times New Roman"/>
                <w:b/>
                <w:szCs w:val="24"/>
              </w:rPr>
              <w:t>5</w:t>
            </w:r>
            <w:r w:rsidR="00E837D7" w:rsidRPr="00E837D7">
              <w:rPr>
                <w:rFonts w:eastAsia="Times New Roman" w:cs="Times New Roman"/>
                <w:b/>
                <w:szCs w:val="24"/>
              </w:rPr>
              <w:t>9</w:t>
            </w:r>
          </w:p>
        </w:tc>
        <w:tc>
          <w:tcPr>
            <w:tcW w:w="851"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b/>
                <w:szCs w:val="24"/>
              </w:rPr>
            </w:pPr>
            <w:r w:rsidRPr="00E837D7">
              <w:rPr>
                <w:rFonts w:eastAsia="Times New Roman" w:cs="Times New Roman"/>
                <w:b/>
                <w:szCs w:val="24"/>
              </w:rPr>
              <w:t>1</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196DCF" w:rsidRPr="00E837D7" w:rsidRDefault="00196DCF" w:rsidP="00196DCF">
            <w:pPr>
              <w:spacing w:after="0"/>
              <w:jc w:val="center"/>
              <w:rPr>
                <w:rFonts w:eastAsia="Times New Roman" w:cs="Times New Roman"/>
                <w:b/>
                <w:szCs w:val="24"/>
              </w:rPr>
            </w:pPr>
            <w:r w:rsidRPr="00E837D7">
              <w:rPr>
                <w:rFonts w:eastAsia="Times New Roman" w:cs="Times New Roman"/>
                <w:b/>
                <w:szCs w:val="24"/>
              </w:rPr>
              <w:t>13</w:t>
            </w:r>
          </w:p>
        </w:tc>
        <w:tc>
          <w:tcPr>
            <w:tcW w:w="1134" w:type="dxa"/>
            <w:tcBorders>
              <w:top w:val="single" w:sz="4" w:space="0" w:color="auto"/>
              <w:left w:val="single" w:sz="18" w:space="0" w:color="auto"/>
              <w:bottom w:val="single" w:sz="4" w:space="0" w:color="auto"/>
              <w:right w:val="single" w:sz="4" w:space="0" w:color="auto"/>
            </w:tcBorders>
          </w:tcPr>
          <w:p w:rsidR="00196DCF" w:rsidRPr="00E837D7" w:rsidRDefault="00196DCF" w:rsidP="00196DCF">
            <w:pPr>
              <w:spacing w:after="0"/>
              <w:jc w:val="center"/>
              <w:rPr>
                <w:rFonts w:eastAsia="Times New Roman" w:cs="Times New Roman"/>
                <w:b/>
                <w:szCs w:val="24"/>
              </w:rPr>
            </w:pPr>
            <w:r w:rsidRPr="00E837D7">
              <w:rPr>
                <w:rFonts w:eastAsia="Times New Roman" w:cs="Times New Roman"/>
                <w:b/>
                <w:szCs w:val="24"/>
              </w:rPr>
              <w:t>1</w:t>
            </w:r>
            <w:r w:rsidR="00E837D7" w:rsidRPr="00E837D7">
              <w:rPr>
                <w:rFonts w:eastAsia="Times New Roman" w:cs="Times New Roman"/>
                <w:b/>
                <w:szCs w:val="24"/>
              </w:rPr>
              <w:t>40</w:t>
            </w:r>
          </w:p>
        </w:tc>
      </w:tr>
    </w:tbl>
    <w:p w:rsidR="00196DCF" w:rsidRPr="00E837D7" w:rsidRDefault="00196DCF" w:rsidP="00196DCF">
      <w:pPr>
        <w:spacing w:after="0" w:line="240" w:lineRule="auto"/>
        <w:rPr>
          <w:rFonts w:eastAsia="Times New Roman" w:cs="Times New Roman"/>
          <w:szCs w:val="24"/>
          <w:lang w:eastAsia="ru-RU"/>
        </w:rPr>
      </w:pPr>
    </w:p>
    <w:p w:rsidR="00196DCF" w:rsidRPr="00196DCF" w:rsidRDefault="00196DCF" w:rsidP="00821D3C">
      <w:pPr>
        <w:spacing w:after="0" w:line="240" w:lineRule="auto"/>
        <w:rPr>
          <w:rFonts w:eastAsia="Times New Roman" w:cs="Times New Roman"/>
          <w:b/>
          <w:color w:val="FF0000"/>
          <w:szCs w:val="24"/>
          <w:highlight w:val="yellow"/>
          <w:lang w:eastAsia="ru-RU"/>
        </w:rPr>
      </w:pPr>
    </w:p>
    <w:p w:rsidR="00196DCF" w:rsidRPr="00196DCF" w:rsidRDefault="00196DCF" w:rsidP="00196DCF">
      <w:pPr>
        <w:spacing w:after="0" w:line="240" w:lineRule="auto"/>
        <w:jc w:val="center"/>
        <w:rPr>
          <w:rFonts w:eastAsia="Times New Roman" w:cs="Times New Roman"/>
          <w:b/>
          <w:color w:val="FF0000"/>
          <w:szCs w:val="24"/>
          <w:highlight w:val="yellow"/>
          <w:lang w:eastAsia="ru-RU"/>
        </w:rPr>
      </w:pPr>
    </w:p>
    <w:p w:rsidR="00196DCF" w:rsidRPr="00196DCF" w:rsidRDefault="00196DCF" w:rsidP="00196DCF">
      <w:pPr>
        <w:spacing w:after="0" w:line="240" w:lineRule="auto"/>
        <w:jc w:val="center"/>
        <w:rPr>
          <w:rFonts w:eastAsia="Times New Roman" w:cs="Times New Roman"/>
          <w:b/>
          <w:color w:val="FF0000"/>
          <w:szCs w:val="24"/>
          <w:highlight w:val="yellow"/>
          <w:lang w:eastAsia="ru-RU"/>
        </w:rPr>
      </w:pPr>
    </w:p>
    <w:p w:rsidR="00196DCF" w:rsidRPr="00196DCF" w:rsidRDefault="00196DCF" w:rsidP="00196DCF">
      <w:pPr>
        <w:spacing w:after="0" w:line="240" w:lineRule="auto"/>
        <w:jc w:val="center"/>
        <w:rPr>
          <w:rFonts w:eastAsia="Times New Roman" w:cs="Times New Roman"/>
          <w:b/>
          <w:color w:val="FF0000"/>
          <w:szCs w:val="24"/>
          <w:highlight w:val="yellow"/>
          <w:lang w:eastAsia="ru-RU"/>
        </w:rPr>
      </w:pPr>
      <w:r>
        <w:rPr>
          <w:rFonts w:eastAsia="Times New Roman" w:cs="Times New Roman"/>
          <w:i/>
          <w:noProof/>
          <w:color w:val="FF0000"/>
          <w:szCs w:val="24"/>
          <w:lang w:eastAsia="ru-RU"/>
        </w:rPr>
        <w:drawing>
          <wp:inline distT="0" distB="0" distL="0" distR="0">
            <wp:extent cx="5233670" cy="1719580"/>
            <wp:effectExtent l="0" t="0" r="5080" b="1397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6DCF" w:rsidRPr="00196DCF" w:rsidRDefault="00196DCF" w:rsidP="00196DCF">
      <w:pPr>
        <w:spacing w:after="0" w:line="240" w:lineRule="auto"/>
        <w:rPr>
          <w:rFonts w:eastAsia="Times New Roman" w:cs="Times New Roman"/>
          <w:b/>
          <w:i/>
          <w:color w:val="FF0000"/>
          <w:szCs w:val="24"/>
          <w:lang w:eastAsia="ru-RU"/>
        </w:rPr>
      </w:pPr>
    </w:p>
    <w:p w:rsidR="00196DCF" w:rsidRPr="00196DCF" w:rsidRDefault="00196DCF" w:rsidP="00196DCF">
      <w:pPr>
        <w:spacing w:after="0"/>
        <w:ind w:firstLine="851"/>
        <w:rPr>
          <w:rFonts w:eastAsia="Calibri" w:cs="Times New Roman"/>
          <w:color w:val="181818"/>
          <w:szCs w:val="24"/>
        </w:rPr>
      </w:pPr>
    </w:p>
    <w:p w:rsidR="00FF1017" w:rsidRDefault="00FF1017" w:rsidP="00196DCF">
      <w:pPr>
        <w:spacing w:after="0" w:line="240" w:lineRule="auto"/>
        <w:rPr>
          <w:rFonts w:eastAsia="Times New Roman" w:cs="Times New Roman"/>
          <w:color w:val="FF0000"/>
          <w:szCs w:val="24"/>
          <w:lang w:eastAsia="ru-RU"/>
        </w:rPr>
      </w:pPr>
    </w:p>
    <w:p w:rsidR="00821D3C" w:rsidRDefault="00821D3C" w:rsidP="00196DCF">
      <w:pPr>
        <w:spacing w:after="0" w:line="240" w:lineRule="auto"/>
        <w:rPr>
          <w:rFonts w:eastAsia="Times New Roman" w:cs="Times New Roman"/>
          <w:color w:val="FF0000"/>
          <w:szCs w:val="24"/>
          <w:lang w:eastAsia="ru-RU"/>
        </w:rPr>
      </w:pPr>
      <w:r>
        <w:rPr>
          <w:rFonts w:eastAsia="Times New Roman" w:cs="Times New Roman"/>
          <w:i/>
          <w:noProof/>
          <w:color w:val="FF0000"/>
          <w:szCs w:val="24"/>
          <w:lang w:eastAsia="ru-RU"/>
        </w:rPr>
        <w:lastRenderedPageBreak/>
        <w:drawing>
          <wp:inline distT="0" distB="0" distL="0" distR="0" wp14:anchorId="41FBA166" wp14:editId="6D6B8D75">
            <wp:extent cx="5233670" cy="1719580"/>
            <wp:effectExtent l="0" t="0" r="5080" b="1397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1D3C" w:rsidRDefault="00821D3C" w:rsidP="00196DCF">
      <w:pPr>
        <w:spacing w:after="0" w:line="240" w:lineRule="auto"/>
        <w:rPr>
          <w:rFonts w:eastAsia="Times New Roman" w:cs="Times New Roman"/>
          <w:color w:val="FF0000"/>
          <w:szCs w:val="24"/>
          <w:lang w:eastAsia="ru-RU"/>
        </w:rPr>
      </w:pPr>
    </w:p>
    <w:p w:rsidR="00821D3C" w:rsidRDefault="00821D3C" w:rsidP="00196DCF">
      <w:pPr>
        <w:spacing w:after="0" w:line="240" w:lineRule="auto"/>
        <w:rPr>
          <w:rFonts w:eastAsia="Times New Roman" w:cs="Times New Roman"/>
          <w:color w:val="FF0000"/>
          <w:szCs w:val="24"/>
          <w:lang w:eastAsia="ru-RU"/>
        </w:rPr>
      </w:pPr>
    </w:p>
    <w:p w:rsidR="00821D3C" w:rsidRDefault="00821D3C" w:rsidP="00196DCF">
      <w:pPr>
        <w:spacing w:after="0" w:line="240" w:lineRule="auto"/>
        <w:rPr>
          <w:rFonts w:eastAsia="Times New Roman" w:cs="Times New Roman"/>
          <w:color w:val="FF0000"/>
          <w:szCs w:val="24"/>
          <w:lang w:eastAsia="ru-RU"/>
        </w:rPr>
      </w:pPr>
    </w:p>
    <w:p w:rsidR="00821D3C" w:rsidRDefault="00821D3C" w:rsidP="00196DCF">
      <w:pPr>
        <w:spacing w:after="0" w:line="240" w:lineRule="auto"/>
        <w:rPr>
          <w:rFonts w:eastAsia="Times New Roman" w:cs="Times New Roman"/>
          <w:color w:val="FF0000"/>
          <w:szCs w:val="24"/>
          <w:lang w:eastAsia="ru-RU"/>
        </w:rPr>
      </w:pPr>
    </w:p>
    <w:p w:rsidR="00821D3C" w:rsidRPr="00196DCF" w:rsidRDefault="00821D3C" w:rsidP="00196DCF">
      <w:pPr>
        <w:spacing w:after="0" w:line="240" w:lineRule="auto"/>
        <w:rPr>
          <w:rFonts w:eastAsia="Times New Roman" w:cs="Times New Roman"/>
          <w:color w:val="FF0000"/>
          <w:szCs w:val="24"/>
          <w:lang w:eastAsia="ru-RU"/>
        </w:rPr>
      </w:pPr>
    </w:p>
    <w:p w:rsidR="00196DCF" w:rsidRPr="0000014C" w:rsidRDefault="00164A23" w:rsidP="00197F31">
      <w:pPr>
        <w:pStyle w:val="a8"/>
        <w:numPr>
          <w:ilvl w:val="0"/>
          <w:numId w:val="70"/>
        </w:numPr>
        <w:spacing w:after="0" w:line="240" w:lineRule="auto"/>
        <w:jc w:val="center"/>
        <w:rPr>
          <w:rFonts w:ascii="Times New Roman" w:eastAsia="Times New Roman" w:hAnsi="Times New Roman" w:cs="Times New Roman"/>
          <w:b/>
          <w:color w:val="000000"/>
          <w:sz w:val="24"/>
          <w:szCs w:val="24"/>
          <w:lang w:eastAsia="ru-RU"/>
        </w:rPr>
      </w:pPr>
      <w:r w:rsidRPr="0000014C">
        <w:rPr>
          <w:rFonts w:ascii="Times New Roman" w:hAnsi="Times New Roman" w:cs="Times New Roman"/>
          <w:b/>
          <w:sz w:val="24"/>
          <w:szCs w:val="24"/>
        </w:rPr>
        <w:t>Реализация ФГОС НОО, ООО, СОО</w:t>
      </w:r>
    </w:p>
    <w:p w:rsidR="00196DCF" w:rsidRPr="00196DCF" w:rsidRDefault="00196DCF" w:rsidP="003648C3">
      <w:pPr>
        <w:shd w:val="clear" w:color="auto" w:fill="FFFFFF"/>
        <w:spacing w:after="0"/>
        <w:ind w:right="283" w:firstLine="708"/>
        <w:textAlignment w:val="baseline"/>
        <w:rPr>
          <w:rFonts w:eastAsia="Times New Roman" w:cs="Times New Roman"/>
          <w:iCs/>
          <w:color w:val="000000"/>
          <w:szCs w:val="24"/>
          <w:lang w:eastAsia="ru-RU"/>
        </w:rPr>
      </w:pPr>
      <w:bookmarkStart w:id="4" w:name="_Hlk14813924"/>
      <w:r w:rsidRPr="00196DCF">
        <w:rPr>
          <w:rFonts w:eastAsia="Times New Roman" w:cs="Times New Roman"/>
          <w:iCs/>
          <w:color w:val="000000"/>
          <w:szCs w:val="24"/>
          <w:lang w:eastAsia="ru-RU"/>
        </w:rPr>
        <w:t xml:space="preserve">Тазовская школа-интернат с 1 сентября 2014 </w:t>
      </w:r>
      <w:proofErr w:type="gramStart"/>
      <w:r w:rsidRPr="00196DCF">
        <w:rPr>
          <w:rFonts w:eastAsia="Times New Roman" w:cs="Times New Roman"/>
          <w:iCs/>
          <w:color w:val="000000"/>
          <w:szCs w:val="24"/>
          <w:lang w:eastAsia="ru-RU"/>
        </w:rPr>
        <w:t>года  по</w:t>
      </w:r>
      <w:proofErr w:type="gramEnd"/>
      <w:r w:rsidRPr="00196DCF">
        <w:rPr>
          <w:rFonts w:eastAsia="Times New Roman" w:cs="Times New Roman"/>
          <w:iCs/>
          <w:color w:val="000000"/>
          <w:szCs w:val="24"/>
          <w:lang w:eastAsia="ru-RU"/>
        </w:rPr>
        <w:t xml:space="preserve"> решению управляющего совета школы-интерната участв</w:t>
      </w:r>
      <w:r w:rsidR="003648C3">
        <w:rPr>
          <w:rFonts w:eastAsia="Times New Roman" w:cs="Times New Roman"/>
          <w:iCs/>
          <w:color w:val="000000"/>
          <w:szCs w:val="24"/>
          <w:lang w:eastAsia="ru-RU"/>
        </w:rPr>
        <w:t>ует</w:t>
      </w:r>
      <w:r w:rsidRPr="00196DCF">
        <w:rPr>
          <w:rFonts w:eastAsia="Times New Roman" w:cs="Times New Roman"/>
          <w:iCs/>
          <w:color w:val="000000"/>
          <w:szCs w:val="24"/>
          <w:lang w:eastAsia="ru-RU"/>
        </w:rPr>
        <w:t xml:space="preserve"> в опережающем внедрении федерального государственного образовательного стандарта. На конец 201</w:t>
      </w:r>
      <w:r w:rsidR="00394A5A">
        <w:rPr>
          <w:rFonts w:eastAsia="Times New Roman" w:cs="Times New Roman"/>
          <w:iCs/>
          <w:color w:val="000000"/>
          <w:szCs w:val="24"/>
          <w:lang w:eastAsia="ru-RU"/>
        </w:rPr>
        <w:t>8</w:t>
      </w:r>
      <w:r w:rsidRPr="00196DCF">
        <w:rPr>
          <w:rFonts w:eastAsia="Times New Roman" w:cs="Times New Roman"/>
          <w:iCs/>
          <w:color w:val="000000"/>
          <w:szCs w:val="24"/>
          <w:lang w:eastAsia="ru-RU"/>
        </w:rPr>
        <w:t>-201</w:t>
      </w:r>
      <w:r w:rsidR="00394A5A">
        <w:rPr>
          <w:rFonts w:eastAsia="Times New Roman" w:cs="Times New Roman"/>
          <w:iCs/>
          <w:color w:val="000000"/>
          <w:szCs w:val="24"/>
          <w:lang w:eastAsia="ru-RU"/>
        </w:rPr>
        <w:t>9</w:t>
      </w:r>
      <w:r w:rsidRPr="00196DCF">
        <w:rPr>
          <w:rFonts w:eastAsia="Times New Roman" w:cs="Times New Roman"/>
          <w:iCs/>
          <w:color w:val="000000"/>
          <w:szCs w:val="24"/>
          <w:lang w:eastAsia="ru-RU"/>
        </w:rPr>
        <w:t xml:space="preserve"> учебного года </w:t>
      </w:r>
      <w:r w:rsidR="00394A5A">
        <w:rPr>
          <w:rFonts w:eastAsia="Times New Roman" w:cs="Times New Roman"/>
          <w:iCs/>
          <w:color w:val="000000"/>
          <w:szCs w:val="24"/>
          <w:lang w:eastAsia="ru-RU"/>
        </w:rPr>
        <w:t>5</w:t>
      </w:r>
      <w:r w:rsidRPr="00196DCF">
        <w:rPr>
          <w:rFonts w:eastAsia="Times New Roman" w:cs="Times New Roman"/>
          <w:iCs/>
          <w:color w:val="000000"/>
          <w:szCs w:val="24"/>
          <w:lang w:eastAsia="ru-RU"/>
        </w:rPr>
        <w:t>-</w:t>
      </w:r>
      <w:r w:rsidR="00394A5A">
        <w:rPr>
          <w:rFonts w:eastAsia="Times New Roman" w:cs="Times New Roman"/>
          <w:iCs/>
          <w:color w:val="000000"/>
          <w:szCs w:val="24"/>
          <w:lang w:eastAsia="ru-RU"/>
        </w:rPr>
        <w:t>9</w:t>
      </w:r>
      <w:r w:rsidRPr="00196DCF">
        <w:rPr>
          <w:rFonts w:eastAsia="Times New Roman" w:cs="Times New Roman"/>
          <w:iCs/>
          <w:color w:val="000000"/>
          <w:szCs w:val="24"/>
          <w:lang w:eastAsia="ru-RU"/>
        </w:rPr>
        <w:t xml:space="preserve"> классы обучались по ФГОС ООО.</w:t>
      </w:r>
    </w:p>
    <w:p w:rsidR="00196DCF" w:rsidRPr="00196DCF" w:rsidRDefault="00196DCF" w:rsidP="003648C3">
      <w:pPr>
        <w:shd w:val="clear" w:color="auto" w:fill="FFFFFF"/>
        <w:spacing w:after="0"/>
        <w:ind w:right="283" w:firstLine="708"/>
        <w:textAlignment w:val="baseline"/>
        <w:rPr>
          <w:rFonts w:eastAsia="Times New Roman" w:cs="Times New Roman"/>
          <w:iCs/>
          <w:color w:val="000000"/>
          <w:szCs w:val="24"/>
          <w:lang w:eastAsia="ru-RU"/>
        </w:rPr>
      </w:pPr>
      <w:r w:rsidRPr="00196DCF">
        <w:rPr>
          <w:rFonts w:eastAsia="Times New Roman" w:cs="Times New Roman"/>
          <w:iCs/>
          <w:color w:val="000000"/>
          <w:szCs w:val="24"/>
          <w:lang w:eastAsia="ru-RU"/>
        </w:rPr>
        <w:t xml:space="preserve">Главное изменение – это изменение результата образования. Если раньше результатом были прочные знания, то теперь это </w:t>
      </w:r>
      <w:proofErr w:type="gramStart"/>
      <w:r w:rsidRPr="00196DCF">
        <w:rPr>
          <w:rFonts w:eastAsia="Times New Roman" w:cs="Times New Roman"/>
          <w:iCs/>
          <w:color w:val="000000"/>
          <w:szCs w:val="24"/>
          <w:lang w:eastAsia="ru-RU"/>
        </w:rPr>
        <w:t>и  умения</w:t>
      </w:r>
      <w:proofErr w:type="gramEnd"/>
      <w:r w:rsidRPr="00196DCF">
        <w:rPr>
          <w:rFonts w:eastAsia="Times New Roman" w:cs="Times New Roman"/>
          <w:iCs/>
          <w:color w:val="000000"/>
          <w:szCs w:val="24"/>
          <w:lang w:eastAsia="ru-RU"/>
        </w:rPr>
        <w:t xml:space="preserve"> ими пользоваться, поэтому отличительной особенностью нового стандарта является развитие умений. Следовательно, нашей целью будет не только достижение предметных, но также метапредметных результатов.</w:t>
      </w:r>
    </w:p>
    <w:p w:rsidR="00196DCF" w:rsidRPr="00196DCF" w:rsidRDefault="00196DCF" w:rsidP="003648C3">
      <w:pPr>
        <w:shd w:val="clear" w:color="auto" w:fill="FFFFFF"/>
        <w:spacing w:after="0"/>
        <w:ind w:right="283" w:firstLine="708"/>
        <w:textAlignment w:val="baseline"/>
        <w:rPr>
          <w:rFonts w:eastAsia="Times New Roman" w:cs="Times New Roman"/>
          <w:iCs/>
          <w:color w:val="000000"/>
          <w:szCs w:val="24"/>
          <w:lang w:eastAsia="ru-RU"/>
        </w:rPr>
      </w:pPr>
      <w:r w:rsidRPr="00196DCF">
        <w:rPr>
          <w:rFonts w:eastAsia="Times New Roman" w:cs="Times New Roman"/>
          <w:iCs/>
          <w:color w:val="000000"/>
          <w:szCs w:val="24"/>
          <w:lang w:eastAsia="ru-RU"/>
        </w:rPr>
        <w:t>В связи с новым результатом произойдут изменения и в организации образовательного и воспитательного процесса. Процесс обучения будет построен так, чтобы дети в совместном диалоге с педагогом, одноклассниками сами открывали знания, находили ответы на проблемные вопросы из различных источников информации.</w:t>
      </w:r>
    </w:p>
    <w:p w:rsidR="00196DCF" w:rsidRPr="00196DCF" w:rsidRDefault="00196DCF" w:rsidP="003648C3">
      <w:pPr>
        <w:shd w:val="clear" w:color="auto" w:fill="FFFFFF"/>
        <w:spacing w:after="0"/>
        <w:ind w:right="283" w:firstLine="708"/>
        <w:textAlignment w:val="baseline"/>
        <w:rPr>
          <w:rFonts w:eastAsia="Times New Roman" w:cs="Times New Roman"/>
          <w:iCs/>
          <w:color w:val="000000"/>
          <w:szCs w:val="24"/>
          <w:lang w:eastAsia="ru-RU"/>
        </w:rPr>
      </w:pPr>
      <w:r w:rsidRPr="00196DCF">
        <w:rPr>
          <w:rFonts w:eastAsia="Times New Roman" w:cs="Times New Roman"/>
          <w:iCs/>
          <w:color w:val="000000"/>
          <w:szCs w:val="24"/>
          <w:lang w:eastAsia="ru-RU"/>
        </w:rPr>
        <w:t>Важным аспектом учебной деятельности становится проектная и исследовательская деятельность.</w:t>
      </w:r>
    </w:p>
    <w:p w:rsidR="00196DCF" w:rsidRPr="00196DCF" w:rsidRDefault="00196DCF" w:rsidP="003648C3">
      <w:pPr>
        <w:shd w:val="clear" w:color="auto" w:fill="FFFFFF"/>
        <w:spacing w:after="0"/>
        <w:ind w:right="283" w:firstLine="708"/>
        <w:textAlignment w:val="baseline"/>
        <w:rPr>
          <w:rFonts w:eastAsia="Times New Roman" w:cs="Times New Roman"/>
          <w:iCs/>
          <w:color w:val="000000"/>
          <w:szCs w:val="24"/>
          <w:lang w:eastAsia="ru-RU"/>
        </w:rPr>
      </w:pPr>
      <w:r w:rsidRPr="00196DCF">
        <w:rPr>
          <w:rFonts w:eastAsia="Times New Roman" w:cs="Times New Roman"/>
          <w:iCs/>
          <w:color w:val="000000"/>
          <w:szCs w:val="24"/>
          <w:lang w:eastAsia="ru-RU"/>
        </w:rPr>
        <w:t xml:space="preserve">Добиться требуемых образовательных результатов только на уроке нельзя. Поэтому очень важно, чтобы дети посещали специальные занятия во второй половине дня (внеурочную деятельность). Во внеурочную деятельность входят: индивидуальные занятия учителя с </w:t>
      </w:r>
      <w:proofErr w:type="gramStart"/>
      <w:r w:rsidRPr="00196DCF">
        <w:rPr>
          <w:rFonts w:eastAsia="Times New Roman" w:cs="Times New Roman"/>
          <w:iCs/>
          <w:color w:val="000000"/>
          <w:szCs w:val="24"/>
          <w:lang w:eastAsia="ru-RU"/>
        </w:rPr>
        <w:t>детьми,  экскурсии</w:t>
      </w:r>
      <w:proofErr w:type="gramEnd"/>
      <w:r w:rsidRPr="00196DCF">
        <w:rPr>
          <w:rFonts w:eastAsia="Times New Roman" w:cs="Times New Roman"/>
          <w:iCs/>
          <w:color w:val="000000"/>
          <w:szCs w:val="24"/>
          <w:lang w:eastAsia="ru-RU"/>
        </w:rPr>
        <w:t>, кружки, секции, олимпиады, соревнования, интеллектуальные игры, поисковые исследования и выполнение проектов.</w:t>
      </w:r>
    </w:p>
    <w:p w:rsidR="00196DCF" w:rsidRDefault="00196DCF" w:rsidP="00F560BB">
      <w:pPr>
        <w:shd w:val="clear" w:color="auto" w:fill="FFFFFF"/>
        <w:spacing w:after="0"/>
        <w:ind w:right="283" w:firstLine="708"/>
        <w:textAlignment w:val="baseline"/>
        <w:rPr>
          <w:rFonts w:eastAsia="Times New Roman" w:cs="Times New Roman"/>
          <w:color w:val="000000"/>
          <w:szCs w:val="24"/>
          <w:lang w:eastAsia="ru-RU"/>
        </w:rPr>
      </w:pPr>
      <w:r w:rsidRPr="00196DCF">
        <w:rPr>
          <w:rFonts w:eastAsia="Times New Roman" w:cs="Times New Roman"/>
          <w:color w:val="000000"/>
          <w:szCs w:val="24"/>
          <w:bdr w:val="none" w:sz="0" w:space="0" w:color="auto" w:frame="1"/>
          <w:lang w:eastAsia="ru-RU"/>
        </w:rPr>
        <w:t> </w:t>
      </w:r>
      <w:r w:rsidR="003648C3">
        <w:rPr>
          <w:rFonts w:eastAsia="Times New Roman" w:cs="Times New Roman"/>
          <w:color w:val="000000"/>
          <w:szCs w:val="24"/>
          <w:lang w:eastAsia="ru-RU"/>
        </w:rPr>
        <w:t> </w:t>
      </w:r>
      <w:r w:rsidRPr="00196DCF">
        <w:rPr>
          <w:rFonts w:eastAsia="Times New Roman" w:cs="Times New Roman"/>
          <w:color w:val="000000"/>
          <w:szCs w:val="24"/>
          <w:lang w:eastAsia="ru-RU"/>
        </w:rPr>
        <w:t>Неотъемлемой часть ФГОС является внеурочная деятельность. Стоит отметить, что модель внеурочной деятельности мобильна: за год учащиеся смогли посетить практически все внеурочные курсы, поскольку мы учитывали особенности среднего школьного возраста, а именно, необходимость частой смены деятельности. Для этого руководители внеурочной деятельности разработали программы не на учебный год, а на определённый период (от 17 до 70 часов).</w:t>
      </w:r>
    </w:p>
    <w:bookmarkEnd w:id="4"/>
    <w:p w:rsidR="00394A5A" w:rsidRPr="00196DCF" w:rsidRDefault="00394A5A" w:rsidP="00F560BB">
      <w:pPr>
        <w:shd w:val="clear" w:color="auto" w:fill="FFFFFF"/>
        <w:spacing w:after="0"/>
        <w:ind w:right="283" w:firstLine="708"/>
        <w:textAlignment w:val="baseline"/>
        <w:rPr>
          <w:rFonts w:eastAsia="Times New Roman" w:cs="Times New Roman"/>
          <w:color w:val="000000"/>
          <w:szCs w:val="24"/>
          <w:lang w:eastAsia="ru-RU"/>
        </w:rPr>
      </w:pPr>
    </w:p>
    <w:p w:rsidR="00164A23" w:rsidRDefault="00196DCF" w:rsidP="00F560BB">
      <w:pPr>
        <w:shd w:val="clear" w:color="auto" w:fill="FFFFFF"/>
        <w:spacing w:after="0"/>
        <w:ind w:right="283"/>
        <w:jc w:val="center"/>
        <w:outlineLvl w:val="1"/>
        <w:rPr>
          <w:rFonts w:eastAsia="Times New Roman" w:cs="Times New Roman"/>
          <w:b/>
          <w:bCs/>
          <w:i/>
          <w:iCs/>
          <w:szCs w:val="24"/>
          <w:lang w:eastAsia="ru-RU"/>
        </w:rPr>
      </w:pPr>
      <w:r w:rsidRPr="00196DCF">
        <w:rPr>
          <w:rFonts w:eastAsia="Times New Roman" w:cs="Times New Roman"/>
          <w:b/>
          <w:bCs/>
          <w:i/>
          <w:iCs/>
          <w:szCs w:val="24"/>
          <w:lang w:eastAsia="ru-RU"/>
        </w:rPr>
        <w:t xml:space="preserve">Реализация внеурочной деятельности </w:t>
      </w:r>
    </w:p>
    <w:p w:rsidR="00164A23" w:rsidRPr="00164A23" w:rsidRDefault="00164A23" w:rsidP="00F560BB">
      <w:pPr>
        <w:shd w:val="clear" w:color="auto" w:fill="FFFFFF"/>
        <w:spacing w:after="0"/>
        <w:ind w:right="283"/>
        <w:jc w:val="center"/>
        <w:outlineLvl w:val="1"/>
        <w:rPr>
          <w:rFonts w:eastAsia="Times New Roman" w:cs="Times New Roman"/>
          <w:b/>
          <w:bCs/>
          <w:i/>
          <w:iCs/>
          <w:szCs w:val="24"/>
          <w:lang w:eastAsia="ru-RU"/>
        </w:rPr>
      </w:pPr>
      <w:r w:rsidRPr="00164A23">
        <w:rPr>
          <w:rFonts w:eastAsia="Times New Roman" w:cs="Times New Roman"/>
          <w:b/>
          <w:bCs/>
          <w:szCs w:val="24"/>
        </w:rPr>
        <w:t>Внеурочная деятельность</w:t>
      </w:r>
      <w:r w:rsidRPr="00712EA4">
        <w:rPr>
          <w:rFonts w:eastAsia="Times New Roman" w:cs="Times New Roman"/>
          <w:b/>
          <w:bCs/>
          <w:szCs w:val="24"/>
        </w:rPr>
        <w:t xml:space="preserve"> в начальном общем образовании</w:t>
      </w:r>
    </w:p>
    <w:p w:rsidR="00164A23" w:rsidRPr="00712EA4" w:rsidRDefault="00164A23" w:rsidP="00F560BB">
      <w:pPr>
        <w:shd w:val="clear" w:color="auto" w:fill="FFFFFF"/>
        <w:tabs>
          <w:tab w:val="left" w:pos="426"/>
        </w:tabs>
        <w:spacing w:after="0"/>
        <w:ind w:left="142" w:right="283" w:firstLine="709"/>
        <w:textAlignment w:val="baseline"/>
        <w:rPr>
          <w:rFonts w:eastAsiaTheme="minorEastAsia" w:cs="Times New Roman"/>
          <w:szCs w:val="24"/>
          <w:lang w:eastAsia="ru-RU"/>
        </w:rPr>
      </w:pPr>
      <w:bookmarkStart w:id="5" w:name="_Hlk14814004"/>
      <w:r w:rsidRPr="00712EA4">
        <w:rPr>
          <w:rFonts w:eastAsiaTheme="minorEastAsia" w:cs="Times New Roman"/>
          <w:szCs w:val="24"/>
          <w:lang w:eastAsia="ru-RU"/>
        </w:rPr>
        <w:t xml:space="preserve">Неотъемлемой часть ФГОС является внеурочная деятельность. Стоит отметить, что модель внеурочной деятельности мобильна: за год учащиеся смогли посетить практически все внеурочные курсы, поскольку мы учитывали особенности среднего школьного </w:t>
      </w:r>
      <w:r w:rsidRPr="00712EA4">
        <w:rPr>
          <w:rFonts w:eastAsiaTheme="minorEastAsia" w:cs="Times New Roman"/>
          <w:szCs w:val="24"/>
          <w:lang w:eastAsia="ru-RU"/>
        </w:rPr>
        <w:lastRenderedPageBreak/>
        <w:t>возраста, а именно, необходимость частой смены деятельности. Тематика курсов внеурочной деятельности разнообразна: «Занимательный русский язык»,</w:t>
      </w:r>
      <w:r w:rsidR="00160B15">
        <w:rPr>
          <w:rFonts w:eastAsiaTheme="minorEastAsia" w:cs="Times New Roman"/>
          <w:szCs w:val="24"/>
          <w:lang w:eastAsia="ru-RU"/>
        </w:rPr>
        <w:t xml:space="preserve"> «</w:t>
      </w:r>
      <w:r w:rsidR="00160B15" w:rsidRPr="007A39CA">
        <w:rPr>
          <w:sz w:val="20"/>
          <w:szCs w:val="20"/>
        </w:rPr>
        <w:t>Занимательная математика и информатика</w:t>
      </w:r>
      <w:r w:rsidR="00160B15">
        <w:rPr>
          <w:sz w:val="20"/>
          <w:szCs w:val="20"/>
        </w:rPr>
        <w:t xml:space="preserve">», </w:t>
      </w:r>
      <w:r w:rsidRPr="00712EA4">
        <w:rPr>
          <w:rFonts w:eastAsiaTheme="minorEastAsia" w:cs="Times New Roman"/>
          <w:szCs w:val="24"/>
          <w:lang w:eastAsia="ru-RU"/>
        </w:rPr>
        <w:t xml:space="preserve"> «</w:t>
      </w:r>
      <w:r w:rsidRPr="00712EA4">
        <w:rPr>
          <w:rFonts w:eastAsia="Times New Roman" w:cs="Times New Roman"/>
          <w:szCs w:val="24"/>
          <w:lang w:eastAsia="ru-RU"/>
        </w:rPr>
        <w:t>Учусь создавать проект»,</w:t>
      </w:r>
      <w:r w:rsidR="00160B15">
        <w:rPr>
          <w:rFonts w:eastAsia="Times New Roman" w:cs="Times New Roman"/>
          <w:szCs w:val="24"/>
          <w:lang w:eastAsia="ru-RU"/>
        </w:rPr>
        <w:t xml:space="preserve"> «</w:t>
      </w:r>
      <w:r w:rsidR="00160B15">
        <w:rPr>
          <w:sz w:val="20"/>
          <w:szCs w:val="20"/>
        </w:rPr>
        <w:t xml:space="preserve">Все цвета кроме черного», </w:t>
      </w:r>
      <w:r w:rsidRPr="00712EA4">
        <w:rPr>
          <w:rFonts w:eastAsia="Times New Roman" w:cs="Times New Roman"/>
          <w:szCs w:val="24"/>
          <w:lang w:eastAsia="ru-RU"/>
        </w:rPr>
        <w:t xml:space="preserve"> «Школа развития речи»,  «Юный художник», «Умелые руки», «Добрые привычки»,  «Национально-прикладное творчество»,  </w:t>
      </w:r>
      <w:r w:rsidR="00160B15">
        <w:rPr>
          <w:rFonts w:eastAsia="Times New Roman" w:cs="Times New Roman"/>
          <w:szCs w:val="24"/>
          <w:lang w:eastAsia="ru-RU"/>
        </w:rPr>
        <w:t xml:space="preserve">«Национальные виды спорта», </w:t>
      </w:r>
      <w:r w:rsidRPr="00712EA4">
        <w:rPr>
          <w:rFonts w:eastAsia="Times New Roman" w:cs="Times New Roman"/>
          <w:szCs w:val="24"/>
          <w:lang w:eastAsia="ru-RU"/>
        </w:rPr>
        <w:t>«Все цвета, кроме чёрного»</w:t>
      </w:r>
      <w:r w:rsidR="00160B15">
        <w:rPr>
          <w:rFonts w:eastAsia="Times New Roman" w:cs="Times New Roman"/>
          <w:szCs w:val="24"/>
          <w:lang w:eastAsia="ru-RU"/>
        </w:rPr>
        <w:t xml:space="preserve">. </w:t>
      </w:r>
    </w:p>
    <w:p w:rsidR="00164A23" w:rsidRPr="00D73539" w:rsidRDefault="00164A23" w:rsidP="00164A23">
      <w:pPr>
        <w:shd w:val="clear" w:color="auto" w:fill="FFFFFF"/>
        <w:tabs>
          <w:tab w:val="left" w:pos="426"/>
        </w:tabs>
        <w:spacing w:after="0"/>
        <w:ind w:left="142" w:right="283" w:firstLine="709"/>
        <w:outlineLvl w:val="1"/>
        <w:rPr>
          <w:rFonts w:eastAsia="Times New Roman" w:cs="Times New Roman"/>
          <w:b/>
          <w:bCs/>
          <w:szCs w:val="24"/>
        </w:rPr>
      </w:pPr>
      <w:r w:rsidRPr="00D73539">
        <w:rPr>
          <w:rFonts w:eastAsia="Times New Roman" w:cs="Times New Roman"/>
          <w:bCs/>
          <w:szCs w:val="24"/>
        </w:rPr>
        <w:t>Внеурочная деятельность</w:t>
      </w:r>
      <w:r w:rsidRPr="00D73539">
        <w:rPr>
          <w:rFonts w:eastAsia="Times New Roman" w:cs="Times New Roman"/>
          <w:b/>
          <w:bCs/>
          <w:szCs w:val="24"/>
        </w:rPr>
        <w:t xml:space="preserve"> в основном общем образовании</w:t>
      </w:r>
    </w:p>
    <w:p w:rsidR="00164A23" w:rsidRPr="00D73539" w:rsidRDefault="00164A23" w:rsidP="00164A23">
      <w:pPr>
        <w:shd w:val="clear" w:color="auto" w:fill="FFFFFF"/>
        <w:tabs>
          <w:tab w:val="left" w:pos="426"/>
        </w:tabs>
        <w:spacing w:after="0"/>
        <w:ind w:left="142" w:right="283" w:firstLine="709"/>
        <w:outlineLvl w:val="1"/>
        <w:rPr>
          <w:rFonts w:eastAsia="Times New Roman" w:cs="Times New Roman"/>
          <w:b/>
          <w:bCs/>
          <w:szCs w:val="24"/>
        </w:rPr>
      </w:pPr>
      <w:r w:rsidRPr="00D73539">
        <w:rPr>
          <w:rFonts w:eastAsia="Times New Roman" w:cs="Times New Roman"/>
          <w:szCs w:val="24"/>
        </w:rPr>
        <w:t>Внеурочная деятельность, отраженная в сетке часов учебного плана, организована в школе-интернате с учетом:</w:t>
      </w:r>
    </w:p>
    <w:p w:rsidR="00164A23" w:rsidRPr="00D73539" w:rsidRDefault="00164A23" w:rsidP="00A568BB">
      <w:pPr>
        <w:numPr>
          <w:ilvl w:val="0"/>
          <w:numId w:val="10"/>
        </w:numPr>
        <w:shd w:val="clear" w:color="auto" w:fill="FFFFFF"/>
        <w:tabs>
          <w:tab w:val="clear" w:pos="720"/>
          <w:tab w:val="left" w:pos="426"/>
        </w:tabs>
        <w:spacing w:after="0"/>
        <w:ind w:left="142" w:right="283" w:firstLine="709"/>
        <w:jc w:val="left"/>
        <w:rPr>
          <w:rFonts w:eastAsia="Times New Roman" w:cs="Times New Roman"/>
          <w:szCs w:val="24"/>
        </w:rPr>
      </w:pPr>
      <w:r w:rsidRPr="00D73539">
        <w:rPr>
          <w:rFonts w:eastAsia="Times New Roman" w:cs="Times New Roman"/>
          <w:szCs w:val="24"/>
        </w:rPr>
        <w:t>запросов родителей как основных заказчиков образовательных услуг;</w:t>
      </w:r>
    </w:p>
    <w:p w:rsidR="00164A23" w:rsidRPr="00D73539" w:rsidRDefault="00164A23" w:rsidP="00A568BB">
      <w:pPr>
        <w:numPr>
          <w:ilvl w:val="0"/>
          <w:numId w:val="10"/>
        </w:numPr>
        <w:shd w:val="clear" w:color="auto" w:fill="FFFFFF"/>
        <w:tabs>
          <w:tab w:val="clear" w:pos="720"/>
          <w:tab w:val="left" w:pos="426"/>
        </w:tabs>
        <w:spacing w:after="0"/>
        <w:ind w:left="142" w:right="283" w:firstLine="709"/>
        <w:jc w:val="left"/>
        <w:rPr>
          <w:rFonts w:eastAsia="Times New Roman" w:cs="Times New Roman"/>
          <w:szCs w:val="24"/>
        </w:rPr>
      </w:pPr>
      <w:r w:rsidRPr="00D73539">
        <w:rPr>
          <w:rFonts w:eastAsia="Times New Roman" w:cs="Times New Roman"/>
          <w:szCs w:val="24"/>
        </w:rPr>
        <w:t>специфики образовательной деятельности школы-интерната;</w:t>
      </w:r>
    </w:p>
    <w:p w:rsidR="00164A23" w:rsidRPr="00D73539" w:rsidRDefault="00164A23" w:rsidP="00A568BB">
      <w:pPr>
        <w:numPr>
          <w:ilvl w:val="0"/>
          <w:numId w:val="10"/>
        </w:numPr>
        <w:shd w:val="clear" w:color="auto" w:fill="FFFFFF"/>
        <w:tabs>
          <w:tab w:val="clear" w:pos="720"/>
          <w:tab w:val="left" w:pos="426"/>
        </w:tabs>
        <w:spacing w:after="0"/>
        <w:ind w:left="142" w:right="283" w:firstLine="709"/>
        <w:jc w:val="left"/>
        <w:rPr>
          <w:rFonts w:eastAsia="Times New Roman" w:cs="Times New Roman"/>
          <w:szCs w:val="24"/>
        </w:rPr>
      </w:pPr>
      <w:r w:rsidRPr="00D73539">
        <w:rPr>
          <w:rFonts w:eastAsia="Times New Roman" w:cs="Times New Roman"/>
          <w:szCs w:val="24"/>
        </w:rPr>
        <w:t>кадровых возможностей для обеспечения внеурочной деятельности.</w:t>
      </w:r>
    </w:p>
    <w:p w:rsidR="00164A23" w:rsidRPr="00D73539" w:rsidRDefault="00164A23" w:rsidP="00164A23">
      <w:pPr>
        <w:shd w:val="clear" w:color="auto" w:fill="FFFFFF"/>
        <w:tabs>
          <w:tab w:val="left" w:pos="426"/>
        </w:tabs>
        <w:spacing w:after="0"/>
        <w:ind w:left="142" w:right="283" w:firstLine="709"/>
        <w:rPr>
          <w:rFonts w:eastAsia="Times New Roman" w:cs="Times New Roman"/>
          <w:szCs w:val="24"/>
        </w:rPr>
      </w:pPr>
      <w:r w:rsidRPr="00D73539">
        <w:rPr>
          <w:rFonts w:eastAsia="Times New Roman" w:cs="Times New Roman"/>
          <w:szCs w:val="24"/>
        </w:rPr>
        <w:t>Структура учебного плана в 201</w:t>
      </w:r>
      <w:r w:rsidR="00340220" w:rsidRPr="00D73539">
        <w:rPr>
          <w:rFonts w:eastAsia="Times New Roman" w:cs="Times New Roman"/>
          <w:szCs w:val="24"/>
        </w:rPr>
        <w:t>8</w:t>
      </w:r>
      <w:r w:rsidRPr="00D73539">
        <w:rPr>
          <w:rFonts w:eastAsia="Times New Roman" w:cs="Times New Roman"/>
          <w:szCs w:val="24"/>
        </w:rPr>
        <w:t>-201</w:t>
      </w:r>
      <w:r w:rsidR="00340220" w:rsidRPr="00D73539">
        <w:rPr>
          <w:rFonts w:eastAsia="Times New Roman" w:cs="Times New Roman"/>
          <w:szCs w:val="24"/>
        </w:rPr>
        <w:t>9</w:t>
      </w:r>
      <w:r w:rsidRPr="00D73539">
        <w:rPr>
          <w:rFonts w:eastAsia="Times New Roman" w:cs="Times New Roman"/>
          <w:szCs w:val="24"/>
        </w:rPr>
        <w:t xml:space="preserve"> </w:t>
      </w:r>
      <w:proofErr w:type="spellStart"/>
      <w:r w:rsidRPr="00D73539">
        <w:rPr>
          <w:rFonts w:eastAsia="Times New Roman" w:cs="Times New Roman"/>
          <w:szCs w:val="24"/>
        </w:rPr>
        <w:t>уч.г</w:t>
      </w:r>
      <w:proofErr w:type="spellEnd"/>
      <w:r w:rsidRPr="00D73539">
        <w:rPr>
          <w:rFonts w:eastAsia="Times New Roman" w:cs="Times New Roman"/>
          <w:szCs w:val="24"/>
        </w:rPr>
        <w:t xml:space="preserve">. содержала </w:t>
      </w:r>
      <w:r w:rsidR="00D73539" w:rsidRPr="00D73539">
        <w:rPr>
          <w:rFonts w:eastAsia="Times New Roman" w:cs="Times New Roman"/>
          <w:szCs w:val="24"/>
        </w:rPr>
        <w:t xml:space="preserve">следующие </w:t>
      </w:r>
      <w:proofErr w:type="gramStart"/>
      <w:r w:rsidR="00D73539" w:rsidRPr="00D73539">
        <w:rPr>
          <w:rFonts w:eastAsia="Times New Roman" w:cs="Times New Roman"/>
          <w:szCs w:val="24"/>
        </w:rPr>
        <w:t xml:space="preserve">направления </w:t>
      </w:r>
      <w:r w:rsidRPr="00D73539">
        <w:rPr>
          <w:rFonts w:eastAsia="Times New Roman" w:cs="Times New Roman"/>
          <w:szCs w:val="24"/>
        </w:rPr>
        <w:t xml:space="preserve"> внеурочной</w:t>
      </w:r>
      <w:proofErr w:type="gramEnd"/>
      <w:r w:rsidRPr="00D73539">
        <w:rPr>
          <w:rFonts w:eastAsia="Times New Roman" w:cs="Times New Roman"/>
          <w:szCs w:val="24"/>
        </w:rPr>
        <w:t xml:space="preserve"> деятельности :</w:t>
      </w:r>
    </w:p>
    <w:p w:rsidR="00D73539" w:rsidRPr="00D73539" w:rsidRDefault="00D73539" w:rsidP="00A568BB">
      <w:pPr>
        <w:numPr>
          <w:ilvl w:val="0"/>
          <w:numId w:val="11"/>
        </w:numPr>
        <w:shd w:val="clear" w:color="auto" w:fill="FFFFFF"/>
        <w:tabs>
          <w:tab w:val="left" w:pos="426"/>
        </w:tabs>
        <w:spacing w:after="0"/>
        <w:ind w:left="142" w:right="283" w:firstLine="709"/>
        <w:jc w:val="left"/>
        <w:rPr>
          <w:rFonts w:eastAsia="Times New Roman" w:cs="Times New Roman"/>
          <w:szCs w:val="24"/>
        </w:rPr>
      </w:pPr>
      <w:r w:rsidRPr="00D73539">
        <w:rPr>
          <w:rFonts w:eastAsia="Times New Roman" w:cs="Times New Roman"/>
          <w:szCs w:val="24"/>
        </w:rPr>
        <w:t>Спортивно-оздоровительно.</w:t>
      </w:r>
    </w:p>
    <w:p w:rsidR="00D73539" w:rsidRPr="00D73539" w:rsidRDefault="00D73539" w:rsidP="00A568BB">
      <w:pPr>
        <w:numPr>
          <w:ilvl w:val="0"/>
          <w:numId w:val="11"/>
        </w:numPr>
        <w:shd w:val="clear" w:color="auto" w:fill="FFFFFF"/>
        <w:tabs>
          <w:tab w:val="left" w:pos="426"/>
        </w:tabs>
        <w:spacing w:after="0"/>
        <w:ind w:left="142" w:right="283" w:firstLine="709"/>
        <w:jc w:val="left"/>
        <w:rPr>
          <w:rFonts w:eastAsia="Times New Roman" w:cs="Times New Roman"/>
          <w:szCs w:val="24"/>
        </w:rPr>
      </w:pPr>
      <w:proofErr w:type="spellStart"/>
      <w:r w:rsidRPr="00D73539">
        <w:rPr>
          <w:rFonts w:eastAsia="Times New Roman" w:cs="Times New Roman"/>
          <w:szCs w:val="24"/>
        </w:rPr>
        <w:t>Общеинтеллектуальное</w:t>
      </w:r>
      <w:proofErr w:type="spellEnd"/>
      <w:r w:rsidRPr="00D73539">
        <w:rPr>
          <w:rFonts w:eastAsia="Times New Roman" w:cs="Times New Roman"/>
          <w:szCs w:val="24"/>
        </w:rPr>
        <w:t xml:space="preserve"> </w:t>
      </w:r>
    </w:p>
    <w:p w:rsidR="00164A23" w:rsidRPr="00D73539" w:rsidRDefault="00164A23" w:rsidP="00A568BB">
      <w:pPr>
        <w:numPr>
          <w:ilvl w:val="0"/>
          <w:numId w:val="11"/>
        </w:numPr>
        <w:shd w:val="clear" w:color="auto" w:fill="FFFFFF"/>
        <w:tabs>
          <w:tab w:val="left" w:pos="426"/>
        </w:tabs>
        <w:spacing w:after="0"/>
        <w:ind w:left="142" w:right="283" w:firstLine="709"/>
        <w:jc w:val="left"/>
        <w:rPr>
          <w:rFonts w:eastAsia="Times New Roman" w:cs="Times New Roman"/>
          <w:szCs w:val="24"/>
        </w:rPr>
      </w:pPr>
      <w:r w:rsidRPr="00D73539">
        <w:rPr>
          <w:rFonts w:eastAsia="Times New Roman" w:cs="Times New Roman"/>
          <w:szCs w:val="24"/>
        </w:rPr>
        <w:t>Духовно-нравственное.</w:t>
      </w:r>
    </w:p>
    <w:p w:rsidR="00164A23" w:rsidRPr="00D73539" w:rsidRDefault="00164A23" w:rsidP="00A568BB">
      <w:pPr>
        <w:numPr>
          <w:ilvl w:val="0"/>
          <w:numId w:val="11"/>
        </w:numPr>
        <w:shd w:val="clear" w:color="auto" w:fill="FFFFFF"/>
        <w:tabs>
          <w:tab w:val="left" w:pos="426"/>
        </w:tabs>
        <w:spacing w:after="0"/>
        <w:ind w:left="142" w:right="283" w:firstLine="709"/>
        <w:jc w:val="left"/>
        <w:rPr>
          <w:rFonts w:eastAsia="Times New Roman" w:cs="Times New Roman"/>
          <w:szCs w:val="24"/>
        </w:rPr>
      </w:pPr>
      <w:r w:rsidRPr="00D73539">
        <w:rPr>
          <w:rFonts w:eastAsia="Times New Roman" w:cs="Times New Roman"/>
          <w:szCs w:val="24"/>
        </w:rPr>
        <w:t>Социальное.</w:t>
      </w:r>
    </w:p>
    <w:p w:rsidR="00196DCF" w:rsidRPr="00D73539" w:rsidRDefault="00196DCF" w:rsidP="00D73539">
      <w:pPr>
        <w:shd w:val="clear" w:color="auto" w:fill="FFFFFF"/>
        <w:tabs>
          <w:tab w:val="left" w:pos="426"/>
        </w:tabs>
        <w:spacing w:after="0"/>
        <w:ind w:left="142" w:right="283"/>
        <w:jc w:val="left"/>
        <w:rPr>
          <w:rFonts w:eastAsia="Times New Roman" w:cs="Times New Roman"/>
          <w:szCs w:val="24"/>
        </w:rPr>
      </w:pPr>
      <w:r w:rsidRPr="00D73539">
        <w:rPr>
          <w:rFonts w:eastAsia="Times New Roman" w:cs="Times New Roman"/>
          <w:szCs w:val="24"/>
          <w:lang w:eastAsia="ru-RU"/>
        </w:rPr>
        <w:t>Внеурочная деятельность, отраженная в сетке часов учебного плана, организована в школе-интернате с учетом:</w:t>
      </w:r>
    </w:p>
    <w:p w:rsidR="00196DCF" w:rsidRPr="00D73539" w:rsidRDefault="00196DCF" w:rsidP="00A568BB">
      <w:pPr>
        <w:numPr>
          <w:ilvl w:val="0"/>
          <w:numId w:val="10"/>
        </w:numPr>
        <w:shd w:val="clear" w:color="auto" w:fill="FFFFFF"/>
        <w:spacing w:after="0"/>
        <w:ind w:right="283"/>
        <w:rPr>
          <w:rFonts w:eastAsia="Times New Roman" w:cs="Times New Roman"/>
          <w:szCs w:val="24"/>
          <w:lang w:eastAsia="ru-RU"/>
        </w:rPr>
      </w:pPr>
      <w:r w:rsidRPr="00D73539">
        <w:rPr>
          <w:rFonts w:eastAsia="Times New Roman" w:cs="Times New Roman"/>
          <w:szCs w:val="24"/>
          <w:lang w:eastAsia="ru-RU"/>
        </w:rPr>
        <w:t>запросов родителей как основных заказчиков образовательных услуг;</w:t>
      </w:r>
    </w:p>
    <w:p w:rsidR="00196DCF" w:rsidRPr="00D73539" w:rsidRDefault="00196DCF" w:rsidP="00A568BB">
      <w:pPr>
        <w:numPr>
          <w:ilvl w:val="0"/>
          <w:numId w:val="10"/>
        </w:numPr>
        <w:shd w:val="clear" w:color="auto" w:fill="FFFFFF"/>
        <w:spacing w:after="0"/>
        <w:ind w:right="283"/>
        <w:rPr>
          <w:rFonts w:eastAsia="Times New Roman" w:cs="Times New Roman"/>
          <w:szCs w:val="24"/>
          <w:lang w:eastAsia="ru-RU"/>
        </w:rPr>
      </w:pPr>
      <w:r w:rsidRPr="00D73539">
        <w:rPr>
          <w:rFonts w:eastAsia="Times New Roman" w:cs="Times New Roman"/>
          <w:szCs w:val="24"/>
          <w:lang w:eastAsia="ru-RU"/>
        </w:rPr>
        <w:t>специфики образовательной деятельности школы-интерната;</w:t>
      </w:r>
    </w:p>
    <w:p w:rsidR="00196DCF" w:rsidRPr="00D73539" w:rsidRDefault="00196DCF" w:rsidP="00A568BB">
      <w:pPr>
        <w:numPr>
          <w:ilvl w:val="0"/>
          <w:numId w:val="10"/>
        </w:numPr>
        <w:shd w:val="clear" w:color="auto" w:fill="FFFFFF"/>
        <w:spacing w:after="0"/>
        <w:ind w:right="283"/>
        <w:rPr>
          <w:rFonts w:eastAsia="Times New Roman" w:cs="Times New Roman"/>
          <w:szCs w:val="24"/>
          <w:lang w:eastAsia="ru-RU"/>
        </w:rPr>
      </w:pPr>
      <w:r w:rsidRPr="00D73539">
        <w:rPr>
          <w:rFonts w:eastAsia="Times New Roman" w:cs="Times New Roman"/>
          <w:szCs w:val="24"/>
          <w:lang w:eastAsia="ru-RU"/>
        </w:rPr>
        <w:t>кадровых возможностей для обеспечения внеурочной деятельности.</w:t>
      </w:r>
    </w:p>
    <w:p w:rsidR="00196DCF" w:rsidRPr="006F05CD" w:rsidRDefault="006F05CD" w:rsidP="003648C3">
      <w:pPr>
        <w:shd w:val="clear" w:color="auto" w:fill="FFFFFF"/>
        <w:spacing w:after="0"/>
        <w:ind w:right="283" w:firstLine="360"/>
        <w:rPr>
          <w:rFonts w:eastAsia="Times New Roman" w:cs="Times New Roman"/>
          <w:szCs w:val="24"/>
          <w:lang w:eastAsia="ru-RU"/>
        </w:rPr>
      </w:pPr>
      <w:r w:rsidRPr="006F05CD">
        <w:rPr>
          <w:rFonts w:eastAsia="Times New Roman" w:cs="Times New Roman"/>
          <w:szCs w:val="24"/>
          <w:lang w:eastAsia="ru-RU"/>
        </w:rPr>
        <w:t xml:space="preserve">В 2018-2019 учебном году </w:t>
      </w:r>
      <w:r w:rsidR="00196DCF" w:rsidRPr="006F05CD">
        <w:rPr>
          <w:rFonts w:eastAsia="Times New Roman" w:cs="Times New Roman"/>
          <w:szCs w:val="24"/>
          <w:lang w:eastAsia="ru-RU"/>
        </w:rPr>
        <w:t xml:space="preserve">внеурочная деятельность реализовывалась по </w:t>
      </w:r>
      <w:r w:rsidR="00D73539" w:rsidRPr="006F05CD">
        <w:rPr>
          <w:rFonts w:eastAsia="Times New Roman" w:cs="Times New Roman"/>
          <w:szCs w:val="24"/>
          <w:lang w:eastAsia="ru-RU"/>
        </w:rPr>
        <w:t>35</w:t>
      </w:r>
      <w:r w:rsidR="00196DCF" w:rsidRPr="006F05CD">
        <w:rPr>
          <w:rFonts w:eastAsia="Times New Roman" w:cs="Times New Roman"/>
          <w:szCs w:val="24"/>
          <w:lang w:eastAsia="ru-RU"/>
        </w:rPr>
        <w:t xml:space="preserve"> курсам</w:t>
      </w:r>
      <w:r w:rsidRPr="006F05CD">
        <w:rPr>
          <w:rFonts w:eastAsia="Times New Roman" w:cs="Times New Roman"/>
          <w:szCs w:val="24"/>
          <w:lang w:eastAsia="ru-RU"/>
        </w:rPr>
        <w:t>.</w:t>
      </w:r>
    </w:p>
    <w:p w:rsidR="00196DCF" w:rsidRPr="003707B7" w:rsidRDefault="00196DCF" w:rsidP="003648C3">
      <w:pPr>
        <w:spacing w:after="0"/>
        <w:ind w:firstLine="709"/>
        <w:rPr>
          <w:rFonts w:eastAsia="Times New Roman" w:cs="Times New Roman"/>
          <w:b/>
          <w:szCs w:val="24"/>
          <w:lang w:eastAsia="ru-RU"/>
        </w:rPr>
      </w:pPr>
      <w:r w:rsidRPr="006F05CD">
        <w:rPr>
          <w:rFonts w:eastAsia="Times New Roman" w:cs="Times New Roman"/>
          <w:szCs w:val="24"/>
          <w:lang w:eastAsia="ru-RU"/>
        </w:rPr>
        <w:t xml:space="preserve">В старшей школе внеурочная деятельность в соответствии с требованиями Стандарта образования организуется по основным направлениям развития личности (спортивно-оздоровительное, духовно - нравственное, </w:t>
      </w:r>
      <w:proofErr w:type="spellStart"/>
      <w:r w:rsidRPr="006F05CD">
        <w:rPr>
          <w:rFonts w:eastAsia="Times New Roman" w:cs="Times New Roman"/>
          <w:szCs w:val="24"/>
          <w:lang w:eastAsia="ru-RU"/>
        </w:rPr>
        <w:t>общеинтеллектуальное</w:t>
      </w:r>
      <w:proofErr w:type="spellEnd"/>
      <w:r w:rsidRPr="006F05CD">
        <w:rPr>
          <w:rFonts w:eastAsia="Times New Roman" w:cs="Times New Roman"/>
          <w:szCs w:val="24"/>
          <w:lang w:eastAsia="ru-RU"/>
        </w:rPr>
        <w:t xml:space="preserve">, социальное). Организация занятий по этим направлениям является неотъемлемой частью образовательного процесса в школе. </w:t>
      </w:r>
    </w:p>
    <w:bookmarkEnd w:id="5"/>
    <w:p w:rsidR="00196DCF" w:rsidRPr="003707B7" w:rsidRDefault="00196DCF" w:rsidP="00196DCF">
      <w:pPr>
        <w:tabs>
          <w:tab w:val="left" w:pos="1080"/>
        </w:tabs>
        <w:spacing w:after="0" w:line="240" w:lineRule="auto"/>
        <w:jc w:val="center"/>
        <w:rPr>
          <w:rFonts w:eastAsia="Times New Roman" w:cs="Times New Roman"/>
          <w:b/>
          <w:szCs w:val="24"/>
          <w:lang w:eastAsia="ru-RU"/>
        </w:rPr>
      </w:pPr>
      <w:r w:rsidRPr="003707B7">
        <w:rPr>
          <w:rFonts w:eastAsia="Times New Roman" w:cs="Times New Roman"/>
          <w:b/>
          <w:szCs w:val="24"/>
          <w:lang w:eastAsia="ru-RU"/>
        </w:rPr>
        <w:t>Информация</w:t>
      </w:r>
    </w:p>
    <w:p w:rsidR="00196DCF" w:rsidRPr="003707B7" w:rsidRDefault="00196DCF" w:rsidP="00196DCF">
      <w:pPr>
        <w:tabs>
          <w:tab w:val="left" w:pos="1080"/>
        </w:tabs>
        <w:spacing w:after="0" w:line="240" w:lineRule="auto"/>
        <w:jc w:val="center"/>
        <w:rPr>
          <w:rFonts w:eastAsia="Times New Roman" w:cs="Times New Roman"/>
          <w:b/>
          <w:szCs w:val="24"/>
          <w:lang w:eastAsia="ru-RU"/>
        </w:rPr>
      </w:pPr>
      <w:r w:rsidRPr="003707B7">
        <w:rPr>
          <w:rFonts w:eastAsia="Times New Roman" w:cs="Times New Roman"/>
          <w:b/>
          <w:szCs w:val="24"/>
          <w:lang w:eastAsia="ru-RU"/>
        </w:rPr>
        <w:t>об охвате детей 5-</w:t>
      </w:r>
      <w:r w:rsidR="006F05CD" w:rsidRPr="003707B7">
        <w:rPr>
          <w:rFonts w:eastAsia="Times New Roman" w:cs="Times New Roman"/>
          <w:b/>
          <w:szCs w:val="24"/>
          <w:lang w:eastAsia="ru-RU"/>
        </w:rPr>
        <w:t>9</w:t>
      </w:r>
      <w:r w:rsidRPr="003707B7">
        <w:rPr>
          <w:rFonts w:eastAsia="Times New Roman" w:cs="Times New Roman"/>
          <w:b/>
          <w:szCs w:val="24"/>
          <w:lang w:eastAsia="ru-RU"/>
        </w:rPr>
        <w:t xml:space="preserve"> классов внеурочной деятельностью, направлениях внеурочной деятельности</w:t>
      </w:r>
    </w:p>
    <w:p w:rsidR="006F05CD" w:rsidRPr="003707B7" w:rsidRDefault="006F05CD" w:rsidP="003707B7">
      <w:pPr>
        <w:spacing w:after="0" w:line="240" w:lineRule="auto"/>
        <w:rPr>
          <w:rFonts w:eastAsia="Times New Roman" w:cs="Times New Roman"/>
          <w:szCs w:val="24"/>
          <w:lang w:eastAsia="ru-RU"/>
        </w:rPr>
      </w:pPr>
    </w:p>
    <w:p w:rsidR="006F05CD" w:rsidRPr="003707B7" w:rsidRDefault="006F05CD" w:rsidP="00196DCF">
      <w:pPr>
        <w:spacing w:after="0" w:line="240" w:lineRule="auto"/>
        <w:jc w:val="right"/>
        <w:rPr>
          <w:rFonts w:eastAsia="Times New Roman" w:cs="Times New Roman"/>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00"/>
        <w:gridCol w:w="2732"/>
        <w:gridCol w:w="1538"/>
        <w:gridCol w:w="2108"/>
      </w:tblGrid>
      <w:tr w:rsidR="00196DCF" w:rsidRPr="003707B7" w:rsidTr="005F3592">
        <w:tc>
          <w:tcPr>
            <w:tcW w:w="817" w:type="dxa"/>
            <w:shd w:val="clear" w:color="auto" w:fill="auto"/>
          </w:tcPr>
          <w:p w:rsidR="00196DCF" w:rsidRPr="003707B7" w:rsidRDefault="00196DCF" w:rsidP="003648C3">
            <w:p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196DCF" w:rsidRPr="003707B7" w:rsidRDefault="00196DCF" w:rsidP="003648C3">
            <w:pPr>
              <w:tabs>
                <w:tab w:val="left" w:pos="1080"/>
              </w:tabs>
              <w:spacing w:after="0" w:line="240" w:lineRule="auto"/>
              <w:jc w:val="center"/>
              <w:rPr>
                <w:rFonts w:eastAsia="Times New Roman" w:cs="Times New Roman"/>
                <w:b/>
                <w:sz w:val="22"/>
                <w:lang w:eastAsia="ru-RU"/>
              </w:rPr>
            </w:pPr>
            <w:r w:rsidRPr="003707B7">
              <w:rPr>
                <w:rFonts w:eastAsia="Times New Roman" w:cs="Times New Roman"/>
                <w:b/>
                <w:sz w:val="22"/>
                <w:lang w:eastAsia="ru-RU"/>
              </w:rPr>
              <w:t>Наименование программы</w:t>
            </w:r>
          </w:p>
        </w:tc>
        <w:tc>
          <w:tcPr>
            <w:tcW w:w="2732" w:type="dxa"/>
            <w:shd w:val="clear" w:color="auto" w:fill="auto"/>
          </w:tcPr>
          <w:p w:rsidR="00196DCF" w:rsidRPr="003707B7" w:rsidRDefault="00196DCF" w:rsidP="003648C3">
            <w:pPr>
              <w:tabs>
                <w:tab w:val="left" w:pos="1080"/>
              </w:tabs>
              <w:spacing w:after="0" w:line="240" w:lineRule="auto"/>
              <w:jc w:val="center"/>
              <w:rPr>
                <w:rFonts w:eastAsia="Times New Roman" w:cs="Times New Roman"/>
                <w:b/>
                <w:sz w:val="22"/>
                <w:lang w:eastAsia="ru-RU"/>
              </w:rPr>
            </w:pPr>
            <w:r w:rsidRPr="003707B7">
              <w:rPr>
                <w:rFonts w:eastAsia="Times New Roman" w:cs="Times New Roman"/>
                <w:b/>
                <w:sz w:val="22"/>
                <w:lang w:eastAsia="ru-RU"/>
              </w:rPr>
              <w:t>Направленность</w:t>
            </w:r>
          </w:p>
        </w:tc>
        <w:tc>
          <w:tcPr>
            <w:tcW w:w="1538" w:type="dxa"/>
            <w:shd w:val="clear" w:color="auto" w:fill="auto"/>
          </w:tcPr>
          <w:p w:rsidR="00196DCF" w:rsidRPr="003707B7" w:rsidRDefault="00196DCF" w:rsidP="003648C3">
            <w:pPr>
              <w:tabs>
                <w:tab w:val="left" w:pos="1080"/>
              </w:tabs>
              <w:spacing w:after="0" w:line="240" w:lineRule="auto"/>
              <w:jc w:val="center"/>
              <w:rPr>
                <w:rFonts w:eastAsia="Times New Roman" w:cs="Times New Roman"/>
                <w:b/>
                <w:sz w:val="22"/>
                <w:lang w:eastAsia="ru-RU"/>
              </w:rPr>
            </w:pPr>
            <w:r w:rsidRPr="003707B7">
              <w:rPr>
                <w:rFonts w:eastAsia="Times New Roman" w:cs="Times New Roman"/>
                <w:b/>
                <w:sz w:val="22"/>
                <w:lang w:eastAsia="ru-RU"/>
              </w:rPr>
              <w:t>Класс</w:t>
            </w:r>
          </w:p>
        </w:tc>
        <w:tc>
          <w:tcPr>
            <w:tcW w:w="2108" w:type="dxa"/>
            <w:shd w:val="clear" w:color="auto" w:fill="auto"/>
          </w:tcPr>
          <w:p w:rsidR="00196DCF" w:rsidRPr="003707B7" w:rsidRDefault="00196DCF" w:rsidP="003648C3">
            <w:pPr>
              <w:tabs>
                <w:tab w:val="left" w:pos="1080"/>
              </w:tabs>
              <w:spacing w:after="0" w:line="240" w:lineRule="auto"/>
              <w:jc w:val="center"/>
              <w:rPr>
                <w:rFonts w:eastAsia="Times New Roman" w:cs="Times New Roman"/>
                <w:b/>
                <w:sz w:val="22"/>
                <w:lang w:eastAsia="ru-RU"/>
              </w:rPr>
            </w:pPr>
            <w:r w:rsidRPr="003707B7">
              <w:rPr>
                <w:rFonts w:eastAsia="Times New Roman" w:cs="Times New Roman"/>
                <w:b/>
                <w:sz w:val="22"/>
                <w:lang w:eastAsia="ru-RU"/>
              </w:rPr>
              <w:t>Количество обучающихся</w:t>
            </w:r>
          </w:p>
        </w:tc>
      </w:tr>
      <w:tr w:rsidR="003707B7" w:rsidRPr="003707B7" w:rsidTr="008A76C4">
        <w:tc>
          <w:tcPr>
            <w:tcW w:w="817" w:type="dxa"/>
            <w:shd w:val="clear" w:color="auto" w:fill="auto"/>
          </w:tcPr>
          <w:p w:rsidR="008A76C4" w:rsidRPr="003707B7" w:rsidRDefault="008A76C4"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tcBorders>
              <w:top w:val="single" w:sz="4" w:space="0" w:color="auto"/>
              <w:left w:val="single" w:sz="4" w:space="0" w:color="auto"/>
              <w:bottom w:val="single" w:sz="4" w:space="0" w:color="auto"/>
              <w:right w:val="single" w:sz="4" w:space="0" w:color="auto"/>
            </w:tcBorders>
          </w:tcPr>
          <w:p w:rsidR="008A76C4" w:rsidRPr="003707B7" w:rsidRDefault="008A76C4" w:rsidP="003707B7">
            <w:pPr>
              <w:pStyle w:val="smobtabletxt"/>
              <w:jc w:val="center"/>
              <w:rPr>
                <w:rFonts w:eastAsia="Calibri"/>
              </w:rPr>
            </w:pPr>
            <w:r w:rsidRPr="003707B7">
              <w:rPr>
                <w:rFonts w:eastAsia="Calibri"/>
              </w:rPr>
              <w:t>Вокруг света</w:t>
            </w:r>
          </w:p>
        </w:tc>
        <w:tc>
          <w:tcPr>
            <w:tcW w:w="2732" w:type="dxa"/>
            <w:shd w:val="clear" w:color="auto" w:fill="auto"/>
          </w:tcPr>
          <w:p w:rsidR="008A76C4"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8A76C4" w:rsidRPr="003707B7" w:rsidRDefault="008A76C4" w:rsidP="003707B7">
            <w:pPr>
              <w:pStyle w:val="smobtabletxt"/>
              <w:jc w:val="center"/>
            </w:pPr>
            <w:r w:rsidRPr="003707B7">
              <w:t>5А</w:t>
            </w:r>
          </w:p>
        </w:tc>
        <w:tc>
          <w:tcPr>
            <w:tcW w:w="2108" w:type="dxa"/>
            <w:shd w:val="clear" w:color="auto" w:fill="auto"/>
          </w:tcPr>
          <w:p w:rsidR="008A76C4" w:rsidRPr="003707B7" w:rsidRDefault="008A76C4" w:rsidP="003707B7">
            <w:pPr>
              <w:pStyle w:val="smobtabletxt"/>
              <w:jc w:val="center"/>
              <w:rPr>
                <w:lang w:val="en-US"/>
              </w:rPr>
            </w:pPr>
            <w:r w:rsidRPr="003707B7">
              <w:rPr>
                <w:lang w:val="en-US"/>
              </w:rPr>
              <w:t>10</w:t>
            </w:r>
          </w:p>
        </w:tc>
      </w:tr>
      <w:tr w:rsidR="008A76C4" w:rsidRPr="003707B7" w:rsidTr="008A76C4">
        <w:tc>
          <w:tcPr>
            <w:tcW w:w="817" w:type="dxa"/>
            <w:shd w:val="clear" w:color="auto" w:fill="auto"/>
          </w:tcPr>
          <w:p w:rsidR="008A76C4" w:rsidRPr="003707B7" w:rsidRDefault="008A76C4"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tcBorders>
              <w:top w:val="single" w:sz="4" w:space="0" w:color="auto"/>
              <w:left w:val="single" w:sz="4" w:space="0" w:color="auto"/>
              <w:right w:val="single" w:sz="4" w:space="0" w:color="auto"/>
            </w:tcBorders>
          </w:tcPr>
          <w:p w:rsidR="008A76C4" w:rsidRPr="003707B7" w:rsidRDefault="008A76C4" w:rsidP="003707B7">
            <w:pPr>
              <w:pStyle w:val="smobtabletxt"/>
              <w:jc w:val="center"/>
              <w:rPr>
                <w:rFonts w:eastAsia="Calibri"/>
              </w:rPr>
            </w:pPr>
            <w:r w:rsidRPr="003707B7">
              <w:rPr>
                <w:rFonts w:eastAsia="Calibri"/>
              </w:rPr>
              <w:t>Занимательная математика</w:t>
            </w:r>
          </w:p>
        </w:tc>
        <w:tc>
          <w:tcPr>
            <w:tcW w:w="2732" w:type="dxa"/>
            <w:shd w:val="clear" w:color="auto" w:fill="auto"/>
          </w:tcPr>
          <w:p w:rsidR="008A76C4"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8A76C4" w:rsidRPr="003707B7" w:rsidRDefault="008A76C4" w:rsidP="003707B7">
            <w:pPr>
              <w:pStyle w:val="smobtabletxt"/>
              <w:jc w:val="center"/>
            </w:pPr>
            <w:r w:rsidRPr="003707B7">
              <w:t>5А</w:t>
            </w:r>
          </w:p>
        </w:tc>
        <w:tc>
          <w:tcPr>
            <w:tcW w:w="2108" w:type="dxa"/>
            <w:shd w:val="clear" w:color="auto" w:fill="auto"/>
          </w:tcPr>
          <w:p w:rsidR="008A76C4" w:rsidRPr="003707B7" w:rsidRDefault="008A76C4" w:rsidP="003707B7">
            <w:pPr>
              <w:pStyle w:val="smobtabletxt"/>
              <w:jc w:val="center"/>
              <w:rPr>
                <w:lang w:val="en-US"/>
              </w:rPr>
            </w:pPr>
            <w:r w:rsidRPr="003707B7">
              <w:rPr>
                <w:lang w:val="en-US"/>
              </w:rPr>
              <w:t>22</w:t>
            </w:r>
          </w:p>
        </w:tc>
      </w:tr>
      <w:tr w:rsidR="008A76C4" w:rsidRPr="003707B7" w:rsidTr="008A76C4">
        <w:tc>
          <w:tcPr>
            <w:tcW w:w="817" w:type="dxa"/>
            <w:shd w:val="clear" w:color="auto" w:fill="auto"/>
          </w:tcPr>
          <w:p w:rsidR="008A76C4" w:rsidRPr="003707B7" w:rsidRDefault="008A76C4"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tcBorders>
              <w:top w:val="single" w:sz="4" w:space="0" w:color="auto"/>
              <w:left w:val="single" w:sz="4" w:space="0" w:color="auto"/>
              <w:bottom w:val="single" w:sz="4" w:space="0" w:color="auto"/>
              <w:right w:val="single" w:sz="4" w:space="0" w:color="auto"/>
            </w:tcBorders>
          </w:tcPr>
          <w:p w:rsidR="008A76C4" w:rsidRPr="003707B7" w:rsidRDefault="008A76C4" w:rsidP="003707B7">
            <w:pPr>
              <w:pStyle w:val="smobtabletxt"/>
              <w:jc w:val="center"/>
              <w:rPr>
                <w:rFonts w:eastAsia="Calibri"/>
              </w:rPr>
            </w:pPr>
            <w:r w:rsidRPr="003707B7">
              <w:rPr>
                <w:rFonts w:eastAsia="Calibri"/>
              </w:rPr>
              <w:t>Занимательная робототехника</w:t>
            </w:r>
          </w:p>
        </w:tc>
        <w:tc>
          <w:tcPr>
            <w:tcW w:w="2732" w:type="dxa"/>
            <w:shd w:val="clear" w:color="auto" w:fill="auto"/>
          </w:tcPr>
          <w:p w:rsidR="008A76C4"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8A76C4" w:rsidRPr="003707B7" w:rsidRDefault="008A76C4" w:rsidP="003707B7">
            <w:pPr>
              <w:pStyle w:val="smobtabletxt"/>
              <w:jc w:val="center"/>
            </w:pPr>
            <w:r w:rsidRPr="003707B7">
              <w:t>5А</w:t>
            </w:r>
          </w:p>
        </w:tc>
        <w:tc>
          <w:tcPr>
            <w:tcW w:w="2108" w:type="dxa"/>
            <w:shd w:val="clear" w:color="auto" w:fill="auto"/>
          </w:tcPr>
          <w:p w:rsidR="008A76C4" w:rsidRPr="003707B7" w:rsidRDefault="008A76C4" w:rsidP="003707B7">
            <w:pPr>
              <w:pStyle w:val="smobtabletxt"/>
              <w:jc w:val="center"/>
              <w:rPr>
                <w:lang w:val="en-US"/>
              </w:rPr>
            </w:pPr>
            <w:r w:rsidRPr="003707B7">
              <w:rPr>
                <w:lang w:val="en-US"/>
              </w:rPr>
              <w:t>12</w:t>
            </w:r>
          </w:p>
        </w:tc>
      </w:tr>
      <w:tr w:rsidR="008A76C4" w:rsidRPr="003707B7" w:rsidTr="005F3592">
        <w:tc>
          <w:tcPr>
            <w:tcW w:w="817" w:type="dxa"/>
            <w:shd w:val="clear" w:color="auto" w:fill="auto"/>
          </w:tcPr>
          <w:p w:rsidR="008A76C4" w:rsidRPr="003707B7" w:rsidRDefault="008A76C4"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8A76C4" w:rsidRPr="003707B7" w:rsidRDefault="008A76C4" w:rsidP="003707B7">
            <w:pPr>
              <w:pStyle w:val="smobtabletxt"/>
              <w:jc w:val="center"/>
            </w:pPr>
            <w:r w:rsidRPr="003707B7">
              <w:rPr>
                <w:rFonts w:eastAsia="Calibri"/>
              </w:rPr>
              <w:t>Мел не</w:t>
            </w:r>
          </w:p>
        </w:tc>
        <w:tc>
          <w:tcPr>
            <w:tcW w:w="2732" w:type="dxa"/>
            <w:shd w:val="clear" w:color="auto" w:fill="auto"/>
          </w:tcPr>
          <w:p w:rsidR="008A76C4"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8A76C4" w:rsidRPr="003707B7" w:rsidRDefault="008A76C4" w:rsidP="003707B7">
            <w:pPr>
              <w:pStyle w:val="smobtabletxt"/>
              <w:jc w:val="center"/>
            </w:pPr>
            <w:r w:rsidRPr="003707B7">
              <w:t>5А</w:t>
            </w:r>
          </w:p>
        </w:tc>
        <w:tc>
          <w:tcPr>
            <w:tcW w:w="2108" w:type="dxa"/>
            <w:shd w:val="clear" w:color="auto" w:fill="auto"/>
          </w:tcPr>
          <w:p w:rsidR="008A76C4" w:rsidRPr="003707B7" w:rsidRDefault="008A76C4" w:rsidP="003707B7">
            <w:pPr>
              <w:pStyle w:val="smobtabletxt"/>
              <w:jc w:val="center"/>
              <w:rPr>
                <w:lang w:val="en-US"/>
              </w:rPr>
            </w:pPr>
            <w:r w:rsidRPr="003707B7">
              <w:rPr>
                <w:lang w:val="en-US"/>
              </w:rPr>
              <w:t>10</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Пионербол</w:t>
            </w:r>
          </w:p>
        </w:tc>
        <w:tc>
          <w:tcPr>
            <w:tcW w:w="2732" w:type="dxa"/>
            <w:shd w:val="clear" w:color="auto" w:fill="auto"/>
          </w:tcPr>
          <w:p w:rsidR="006F05CD" w:rsidRPr="003707B7" w:rsidRDefault="00FF3A40" w:rsidP="003707B7">
            <w:pPr>
              <w:pStyle w:val="smobtabletxt"/>
              <w:jc w:val="center"/>
            </w:pPr>
            <w:r w:rsidRPr="003707B7">
              <w:t>Спортивно-оздоровительное</w:t>
            </w:r>
          </w:p>
        </w:tc>
        <w:tc>
          <w:tcPr>
            <w:tcW w:w="1538" w:type="dxa"/>
            <w:shd w:val="clear" w:color="auto" w:fill="auto"/>
          </w:tcPr>
          <w:p w:rsidR="006F05CD" w:rsidRPr="003707B7" w:rsidRDefault="006F05CD" w:rsidP="003707B7">
            <w:pPr>
              <w:pStyle w:val="smobtabletxt"/>
              <w:jc w:val="center"/>
            </w:pPr>
            <w:r w:rsidRPr="003707B7">
              <w:t>5Б</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15</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Основы успешного выступления</w:t>
            </w:r>
          </w:p>
        </w:tc>
        <w:tc>
          <w:tcPr>
            <w:tcW w:w="2732" w:type="dxa"/>
            <w:shd w:val="clear" w:color="auto" w:fill="auto"/>
          </w:tcPr>
          <w:p w:rsidR="006F05CD"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6F05CD" w:rsidRPr="003707B7" w:rsidRDefault="006F05CD" w:rsidP="003707B7">
            <w:pPr>
              <w:pStyle w:val="smobtabletxt"/>
              <w:jc w:val="center"/>
            </w:pPr>
            <w:r w:rsidRPr="003707B7">
              <w:t>5Б</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12</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Орнаменты ненцев</w:t>
            </w:r>
          </w:p>
        </w:tc>
        <w:tc>
          <w:tcPr>
            <w:tcW w:w="2732" w:type="dxa"/>
            <w:shd w:val="clear" w:color="auto" w:fill="auto"/>
          </w:tcPr>
          <w:p w:rsidR="006F05CD" w:rsidRPr="003707B7" w:rsidRDefault="00FF3A40" w:rsidP="003707B7">
            <w:pPr>
              <w:pStyle w:val="smobtabletxt"/>
              <w:jc w:val="center"/>
            </w:pPr>
            <w:r w:rsidRPr="003707B7">
              <w:t>Духовно-нравственное</w:t>
            </w:r>
          </w:p>
        </w:tc>
        <w:tc>
          <w:tcPr>
            <w:tcW w:w="1538" w:type="dxa"/>
            <w:shd w:val="clear" w:color="auto" w:fill="auto"/>
          </w:tcPr>
          <w:p w:rsidR="006F05CD" w:rsidRPr="003707B7" w:rsidRDefault="006F05CD" w:rsidP="003707B7">
            <w:pPr>
              <w:pStyle w:val="smobtabletxt"/>
              <w:jc w:val="center"/>
            </w:pPr>
            <w:r w:rsidRPr="003707B7">
              <w:t>5Б</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10</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Пионербол</w:t>
            </w:r>
          </w:p>
        </w:tc>
        <w:tc>
          <w:tcPr>
            <w:tcW w:w="2732" w:type="dxa"/>
            <w:shd w:val="clear" w:color="auto" w:fill="auto"/>
          </w:tcPr>
          <w:p w:rsidR="006F05CD" w:rsidRPr="003707B7" w:rsidRDefault="00FF3A40" w:rsidP="003707B7">
            <w:pPr>
              <w:pStyle w:val="smobtabletxt"/>
              <w:jc w:val="center"/>
            </w:pPr>
            <w:r w:rsidRPr="003707B7">
              <w:t>Спортивно-оздоровительное</w:t>
            </w:r>
          </w:p>
        </w:tc>
        <w:tc>
          <w:tcPr>
            <w:tcW w:w="1538" w:type="dxa"/>
            <w:shd w:val="clear" w:color="auto" w:fill="auto"/>
          </w:tcPr>
          <w:p w:rsidR="006F05CD" w:rsidRPr="003707B7" w:rsidRDefault="006F05CD" w:rsidP="003707B7">
            <w:pPr>
              <w:pStyle w:val="smobtabletxt"/>
              <w:jc w:val="center"/>
            </w:pPr>
            <w:r w:rsidRPr="003707B7">
              <w:t>5В</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15</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Музееведы</w:t>
            </w:r>
          </w:p>
        </w:tc>
        <w:tc>
          <w:tcPr>
            <w:tcW w:w="2732" w:type="dxa"/>
            <w:shd w:val="clear" w:color="auto" w:fill="auto"/>
          </w:tcPr>
          <w:p w:rsidR="006F05CD" w:rsidRPr="003707B7" w:rsidRDefault="00FF3A40" w:rsidP="003707B7">
            <w:pPr>
              <w:pStyle w:val="smobtabletxt"/>
              <w:jc w:val="center"/>
            </w:pPr>
            <w:r w:rsidRPr="003707B7">
              <w:t>Духовно-нравственное</w:t>
            </w:r>
          </w:p>
        </w:tc>
        <w:tc>
          <w:tcPr>
            <w:tcW w:w="1538" w:type="dxa"/>
            <w:shd w:val="clear" w:color="auto" w:fill="auto"/>
          </w:tcPr>
          <w:p w:rsidR="006F05CD" w:rsidRPr="003707B7" w:rsidRDefault="006F05CD" w:rsidP="003707B7">
            <w:pPr>
              <w:pStyle w:val="smobtabletxt"/>
              <w:jc w:val="center"/>
            </w:pPr>
            <w:r w:rsidRPr="003707B7">
              <w:t>5В</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10</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Бисер и бусинки</w:t>
            </w:r>
          </w:p>
        </w:tc>
        <w:tc>
          <w:tcPr>
            <w:tcW w:w="2732" w:type="dxa"/>
            <w:shd w:val="clear" w:color="auto" w:fill="auto"/>
          </w:tcPr>
          <w:p w:rsidR="006F05CD" w:rsidRPr="003707B7" w:rsidRDefault="00FF3A40" w:rsidP="003707B7">
            <w:pPr>
              <w:pStyle w:val="smobtabletxt"/>
              <w:jc w:val="center"/>
            </w:pPr>
            <w:r w:rsidRPr="003707B7">
              <w:t>Духовно-нравственное</w:t>
            </w:r>
          </w:p>
        </w:tc>
        <w:tc>
          <w:tcPr>
            <w:tcW w:w="1538" w:type="dxa"/>
            <w:shd w:val="clear" w:color="auto" w:fill="auto"/>
          </w:tcPr>
          <w:p w:rsidR="006F05CD" w:rsidRPr="003707B7" w:rsidRDefault="006F05CD" w:rsidP="003707B7">
            <w:pPr>
              <w:pStyle w:val="smobtabletxt"/>
              <w:jc w:val="center"/>
            </w:pPr>
            <w:r w:rsidRPr="003707B7">
              <w:t>5В</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Пионербол</w:t>
            </w:r>
          </w:p>
        </w:tc>
        <w:tc>
          <w:tcPr>
            <w:tcW w:w="2732" w:type="dxa"/>
            <w:shd w:val="clear" w:color="auto" w:fill="auto"/>
          </w:tcPr>
          <w:p w:rsidR="006F05CD" w:rsidRPr="003707B7" w:rsidRDefault="00FF3A40" w:rsidP="003707B7">
            <w:pPr>
              <w:pStyle w:val="smobtabletxt"/>
              <w:jc w:val="center"/>
            </w:pPr>
            <w:r w:rsidRPr="003707B7">
              <w:t>Спортивно-оздоровительное</w:t>
            </w:r>
          </w:p>
        </w:tc>
        <w:tc>
          <w:tcPr>
            <w:tcW w:w="1538" w:type="dxa"/>
            <w:shd w:val="clear" w:color="auto" w:fill="auto"/>
          </w:tcPr>
          <w:p w:rsidR="006F05CD" w:rsidRPr="003707B7" w:rsidRDefault="006F05CD" w:rsidP="003707B7">
            <w:pPr>
              <w:pStyle w:val="smobtabletxt"/>
              <w:jc w:val="center"/>
            </w:pPr>
            <w:r w:rsidRPr="003707B7">
              <w:t>5Н</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15</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Занимательная робототехника</w:t>
            </w:r>
          </w:p>
        </w:tc>
        <w:tc>
          <w:tcPr>
            <w:tcW w:w="2732" w:type="dxa"/>
            <w:shd w:val="clear" w:color="auto" w:fill="auto"/>
          </w:tcPr>
          <w:p w:rsidR="006F05CD"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6F05CD" w:rsidRPr="003707B7" w:rsidRDefault="006F05CD" w:rsidP="003707B7">
            <w:pPr>
              <w:pStyle w:val="smobtabletxt"/>
              <w:jc w:val="center"/>
            </w:pPr>
            <w:r w:rsidRPr="003707B7">
              <w:t>5Н</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Музееведы</w:t>
            </w:r>
          </w:p>
        </w:tc>
        <w:tc>
          <w:tcPr>
            <w:tcW w:w="2732" w:type="dxa"/>
            <w:shd w:val="clear" w:color="auto" w:fill="auto"/>
          </w:tcPr>
          <w:p w:rsidR="006F05CD" w:rsidRPr="003707B7" w:rsidRDefault="00FF3A40" w:rsidP="003707B7">
            <w:pPr>
              <w:pStyle w:val="smobtabletxt"/>
              <w:jc w:val="center"/>
            </w:pPr>
            <w:r w:rsidRPr="003707B7">
              <w:t>Духовно-нравственное</w:t>
            </w:r>
          </w:p>
        </w:tc>
        <w:tc>
          <w:tcPr>
            <w:tcW w:w="1538" w:type="dxa"/>
            <w:shd w:val="clear" w:color="auto" w:fill="auto"/>
          </w:tcPr>
          <w:p w:rsidR="006F05CD" w:rsidRPr="003707B7" w:rsidRDefault="006F05CD" w:rsidP="003707B7">
            <w:pPr>
              <w:pStyle w:val="smobtabletxt"/>
              <w:jc w:val="center"/>
            </w:pPr>
            <w:r w:rsidRPr="003707B7">
              <w:t>5Н</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Пионербол</w:t>
            </w:r>
          </w:p>
        </w:tc>
        <w:tc>
          <w:tcPr>
            <w:tcW w:w="2732" w:type="dxa"/>
            <w:shd w:val="clear" w:color="auto" w:fill="auto"/>
          </w:tcPr>
          <w:p w:rsidR="006F05CD" w:rsidRPr="003707B7" w:rsidRDefault="008A76C4" w:rsidP="003707B7">
            <w:pPr>
              <w:pStyle w:val="smobtabletxt"/>
              <w:jc w:val="center"/>
            </w:pPr>
            <w:r w:rsidRPr="003707B7">
              <w:t>Спортивно-оздоровительное</w:t>
            </w:r>
          </w:p>
        </w:tc>
        <w:tc>
          <w:tcPr>
            <w:tcW w:w="1538" w:type="dxa"/>
            <w:shd w:val="clear" w:color="auto" w:fill="auto"/>
          </w:tcPr>
          <w:p w:rsidR="006F05CD" w:rsidRPr="003707B7" w:rsidRDefault="006F05CD" w:rsidP="003707B7">
            <w:pPr>
              <w:pStyle w:val="smobtabletxt"/>
              <w:jc w:val="center"/>
            </w:pPr>
            <w:r w:rsidRPr="003707B7">
              <w:t>5Д</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13</w:t>
            </w:r>
          </w:p>
        </w:tc>
      </w:tr>
      <w:tr w:rsidR="008A76C4" w:rsidRPr="003707B7" w:rsidTr="005F3592">
        <w:tc>
          <w:tcPr>
            <w:tcW w:w="817" w:type="dxa"/>
            <w:shd w:val="clear" w:color="auto" w:fill="auto"/>
          </w:tcPr>
          <w:p w:rsidR="008A76C4" w:rsidRPr="003707B7" w:rsidRDefault="008A76C4"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8A76C4" w:rsidRPr="003707B7" w:rsidRDefault="008A76C4" w:rsidP="003707B7">
            <w:pPr>
              <w:pStyle w:val="smobtabletxt"/>
              <w:jc w:val="center"/>
            </w:pPr>
            <w:r w:rsidRPr="003707B7">
              <w:t>Занимательная математика</w:t>
            </w:r>
          </w:p>
        </w:tc>
        <w:tc>
          <w:tcPr>
            <w:tcW w:w="2732" w:type="dxa"/>
            <w:shd w:val="clear" w:color="auto" w:fill="auto"/>
          </w:tcPr>
          <w:p w:rsidR="008A76C4"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8A76C4" w:rsidRPr="003707B7" w:rsidRDefault="008A76C4" w:rsidP="003707B7">
            <w:pPr>
              <w:pStyle w:val="smobtabletxt"/>
              <w:jc w:val="center"/>
            </w:pPr>
            <w:r w:rsidRPr="003707B7">
              <w:t>5Д</w:t>
            </w:r>
          </w:p>
        </w:tc>
        <w:tc>
          <w:tcPr>
            <w:tcW w:w="2108" w:type="dxa"/>
            <w:shd w:val="clear" w:color="auto" w:fill="auto"/>
          </w:tcPr>
          <w:p w:rsidR="008A76C4" w:rsidRPr="003707B7" w:rsidRDefault="008A76C4" w:rsidP="003707B7">
            <w:pPr>
              <w:pStyle w:val="smobtabletxt"/>
              <w:jc w:val="center"/>
              <w:rPr>
                <w:lang w:val="en-US"/>
              </w:rPr>
            </w:pPr>
            <w:r w:rsidRPr="003707B7">
              <w:rPr>
                <w:lang w:val="en-US"/>
              </w:rPr>
              <w:t>19</w:t>
            </w:r>
          </w:p>
        </w:tc>
      </w:tr>
      <w:tr w:rsidR="008A76C4" w:rsidRPr="003707B7" w:rsidTr="005F3592">
        <w:tc>
          <w:tcPr>
            <w:tcW w:w="817" w:type="dxa"/>
            <w:shd w:val="clear" w:color="auto" w:fill="auto"/>
          </w:tcPr>
          <w:p w:rsidR="008A76C4" w:rsidRPr="003707B7" w:rsidRDefault="008A76C4"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8A76C4" w:rsidRPr="003707B7" w:rsidRDefault="008A76C4" w:rsidP="003707B7">
            <w:pPr>
              <w:pStyle w:val="smobtabletxt"/>
              <w:jc w:val="center"/>
            </w:pPr>
            <w:r w:rsidRPr="003707B7">
              <w:t>Занимательная робототехника</w:t>
            </w:r>
          </w:p>
        </w:tc>
        <w:tc>
          <w:tcPr>
            <w:tcW w:w="2732" w:type="dxa"/>
            <w:shd w:val="clear" w:color="auto" w:fill="auto"/>
          </w:tcPr>
          <w:p w:rsidR="008A76C4"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8A76C4" w:rsidRPr="003707B7" w:rsidRDefault="008A76C4" w:rsidP="003707B7">
            <w:pPr>
              <w:pStyle w:val="smobtabletxt"/>
              <w:jc w:val="center"/>
            </w:pPr>
            <w:r w:rsidRPr="003707B7">
              <w:t>5Д</w:t>
            </w:r>
          </w:p>
        </w:tc>
        <w:tc>
          <w:tcPr>
            <w:tcW w:w="2108" w:type="dxa"/>
            <w:shd w:val="clear" w:color="auto" w:fill="auto"/>
          </w:tcPr>
          <w:p w:rsidR="008A76C4" w:rsidRPr="003707B7" w:rsidRDefault="008A76C4" w:rsidP="003707B7">
            <w:pPr>
              <w:pStyle w:val="smobtabletxt"/>
              <w:jc w:val="center"/>
              <w:rPr>
                <w:lang w:val="en-US"/>
              </w:rPr>
            </w:pPr>
            <w:r w:rsidRPr="003707B7">
              <w:rPr>
                <w:lang w:val="en-US"/>
              </w:rPr>
              <w:t>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Музееведы</w:t>
            </w:r>
          </w:p>
        </w:tc>
        <w:tc>
          <w:tcPr>
            <w:tcW w:w="2732" w:type="dxa"/>
            <w:shd w:val="clear" w:color="auto" w:fill="auto"/>
          </w:tcPr>
          <w:p w:rsidR="006F05CD" w:rsidRPr="003707B7" w:rsidRDefault="00FF3A40" w:rsidP="003707B7">
            <w:pPr>
              <w:pStyle w:val="smobtabletxt"/>
              <w:jc w:val="center"/>
            </w:pPr>
            <w:r w:rsidRPr="003707B7">
              <w:t>Духовно-нравственное</w:t>
            </w:r>
          </w:p>
        </w:tc>
        <w:tc>
          <w:tcPr>
            <w:tcW w:w="1538" w:type="dxa"/>
            <w:shd w:val="clear" w:color="auto" w:fill="auto"/>
          </w:tcPr>
          <w:p w:rsidR="006F05CD" w:rsidRPr="003707B7" w:rsidRDefault="006F05CD" w:rsidP="003707B7">
            <w:pPr>
              <w:pStyle w:val="smobtabletxt"/>
              <w:jc w:val="center"/>
            </w:pPr>
            <w:r w:rsidRPr="003707B7">
              <w:t>5Д</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6F05CD" w:rsidP="003707B7">
            <w:pPr>
              <w:pStyle w:val="smobtabletxt"/>
              <w:jc w:val="center"/>
            </w:pPr>
            <w:r w:rsidRPr="003707B7">
              <w:t xml:space="preserve">Видеостудия </w:t>
            </w:r>
            <w:proofErr w:type="gramStart"/>
            <w:r w:rsidRPr="003707B7">
              <w:t>« Мульти</w:t>
            </w:r>
            <w:proofErr w:type="gramEnd"/>
            <w:r w:rsidRPr="003707B7">
              <w:t>-</w:t>
            </w:r>
            <w:proofErr w:type="spellStart"/>
            <w:r w:rsidRPr="003707B7">
              <w:t>пульти</w:t>
            </w:r>
            <w:proofErr w:type="spellEnd"/>
            <w:r w:rsidRPr="003707B7">
              <w:t>»</w:t>
            </w:r>
          </w:p>
        </w:tc>
        <w:tc>
          <w:tcPr>
            <w:tcW w:w="2732" w:type="dxa"/>
            <w:shd w:val="clear" w:color="auto" w:fill="auto"/>
          </w:tcPr>
          <w:p w:rsidR="006F05CD"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6F05CD" w:rsidRPr="003707B7" w:rsidRDefault="006F05CD" w:rsidP="003707B7">
            <w:pPr>
              <w:pStyle w:val="smobtabletxt"/>
              <w:jc w:val="center"/>
            </w:pPr>
            <w:r w:rsidRPr="003707B7">
              <w:t>5Г</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Музееведы</w:t>
            </w:r>
          </w:p>
        </w:tc>
        <w:tc>
          <w:tcPr>
            <w:tcW w:w="2732" w:type="dxa"/>
            <w:shd w:val="clear" w:color="auto" w:fill="auto"/>
          </w:tcPr>
          <w:p w:rsidR="006F05CD" w:rsidRPr="003707B7" w:rsidRDefault="00FF3A40" w:rsidP="003707B7">
            <w:pPr>
              <w:pStyle w:val="smobtabletxt"/>
              <w:jc w:val="center"/>
            </w:pPr>
            <w:r w:rsidRPr="003707B7">
              <w:t>Духовно-нравственное</w:t>
            </w:r>
          </w:p>
        </w:tc>
        <w:tc>
          <w:tcPr>
            <w:tcW w:w="1538" w:type="dxa"/>
            <w:shd w:val="clear" w:color="auto" w:fill="auto"/>
          </w:tcPr>
          <w:p w:rsidR="006F05CD" w:rsidRPr="003707B7" w:rsidRDefault="00B92808" w:rsidP="003707B7">
            <w:pPr>
              <w:pStyle w:val="smobtabletxt"/>
              <w:jc w:val="center"/>
            </w:pPr>
            <w:r w:rsidRPr="003707B7">
              <w:t>5Г</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Литература и кино</w:t>
            </w:r>
          </w:p>
        </w:tc>
        <w:tc>
          <w:tcPr>
            <w:tcW w:w="2732" w:type="dxa"/>
            <w:shd w:val="clear" w:color="auto" w:fill="auto"/>
          </w:tcPr>
          <w:p w:rsidR="006F05CD" w:rsidRPr="003707B7" w:rsidRDefault="00FF3A40" w:rsidP="003707B7">
            <w:pPr>
              <w:pStyle w:val="smobtabletxt"/>
              <w:jc w:val="center"/>
            </w:pPr>
            <w:r w:rsidRPr="003707B7">
              <w:t>Духовно-нравственное</w:t>
            </w:r>
          </w:p>
        </w:tc>
        <w:tc>
          <w:tcPr>
            <w:tcW w:w="1538" w:type="dxa"/>
            <w:shd w:val="clear" w:color="auto" w:fill="auto"/>
          </w:tcPr>
          <w:p w:rsidR="006F05CD" w:rsidRPr="003707B7" w:rsidRDefault="00B92808" w:rsidP="003707B7">
            <w:pPr>
              <w:pStyle w:val="smobtabletxt"/>
              <w:jc w:val="center"/>
            </w:pPr>
            <w:r w:rsidRPr="003707B7">
              <w:t>5Г</w:t>
            </w:r>
          </w:p>
        </w:tc>
        <w:tc>
          <w:tcPr>
            <w:tcW w:w="2108" w:type="dxa"/>
            <w:shd w:val="clear" w:color="auto" w:fill="auto"/>
          </w:tcPr>
          <w:p w:rsidR="006F05CD" w:rsidRPr="003707B7" w:rsidRDefault="008A76C4" w:rsidP="003707B7">
            <w:pPr>
              <w:pStyle w:val="smobtabletxt"/>
              <w:jc w:val="center"/>
              <w:rPr>
                <w:lang w:val="en-US"/>
              </w:rPr>
            </w:pPr>
            <w:r w:rsidRPr="003707B7">
              <w:rPr>
                <w:lang w:val="en-US"/>
              </w:rPr>
              <w:t>17</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Спортивные игры</w:t>
            </w:r>
          </w:p>
        </w:tc>
        <w:tc>
          <w:tcPr>
            <w:tcW w:w="2732" w:type="dxa"/>
            <w:shd w:val="clear" w:color="auto" w:fill="auto"/>
          </w:tcPr>
          <w:p w:rsidR="006F05CD" w:rsidRPr="003707B7" w:rsidRDefault="00FF3A40" w:rsidP="003707B7">
            <w:pPr>
              <w:pStyle w:val="smobtabletxt"/>
              <w:jc w:val="center"/>
            </w:pPr>
            <w:r w:rsidRPr="003707B7">
              <w:t>Спортивно-оздоровительное</w:t>
            </w:r>
          </w:p>
        </w:tc>
        <w:tc>
          <w:tcPr>
            <w:tcW w:w="1538" w:type="dxa"/>
            <w:shd w:val="clear" w:color="auto" w:fill="auto"/>
          </w:tcPr>
          <w:p w:rsidR="006F05CD" w:rsidRPr="003707B7" w:rsidRDefault="00B92808" w:rsidP="003707B7">
            <w:pPr>
              <w:pStyle w:val="smobtabletxt"/>
              <w:jc w:val="center"/>
            </w:pPr>
            <w:r w:rsidRPr="003707B7">
              <w:t>6А</w:t>
            </w:r>
          </w:p>
        </w:tc>
        <w:tc>
          <w:tcPr>
            <w:tcW w:w="2108" w:type="dxa"/>
            <w:shd w:val="clear" w:color="auto" w:fill="auto"/>
          </w:tcPr>
          <w:p w:rsidR="006F05CD" w:rsidRPr="003707B7" w:rsidRDefault="008A76C4" w:rsidP="003707B7">
            <w:pPr>
              <w:pStyle w:val="smobtabletxt"/>
              <w:jc w:val="center"/>
            </w:pPr>
            <w:r w:rsidRPr="003707B7">
              <w:t>12</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Основы успешного выступления</w:t>
            </w:r>
          </w:p>
        </w:tc>
        <w:tc>
          <w:tcPr>
            <w:tcW w:w="2732" w:type="dxa"/>
            <w:shd w:val="clear" w:color="auto" w:fill="auto"/>
          </w:tcPr>
          <w:p w:rsidR="006F05CD"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6F05CD" w:rsidRPr="003707B7" w:rsidRDefault="00B92808" w:rsidP="003707B7">
            <w:pPr>
              <w:pStyle w:val="smobtabletxt"/>
              <w:jc w:val="center"/>
            </w:pPr>
            <w:r w:rsidRPr="003707B7">
              <w:t>6А</w:t>
            </w:r>
          </w:p>
        </w:tc>
        <w:tc>
          <w:tcPr>
            <w:tcW w:w="2108" w:type="dxa"/>
            <w:shd w:val="clear" w:color="auto" w:fill="auto"/>
          </w:tcPr>
          <w:p w:rsidR="006F05CD" w:rsidRPr="003707B7" w:rsidRDefault="008A76C4" w:rsidP="003707B7">
            <w:pPr>
              <w:pStyle w:val="smobtabletxt"/>
              <w:jc w:val="center"/>
            </w:pPr>
            <w:r w:rsidRPr="003707B7">
              <w:t>18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В мире красок</w:t>
            </w:r>
          </w:p>
        </w:tc>
        <w:tc>
          <w:tcPr>
            <w:tcW w:w="2732" w:type="dxa"/>
            <w:shd w:val="clear" w:color="auto" w:fill="auto"/>
          </w:tcPr>
          <w:p w:rsidR="006F05CD" w:rsidRPr="003707B7" w:rsidRDefault="00FF3A40" w:rsidP="003707B7">
            <w:pPr>
              <w:pStyle w:val="smobtabletxt"/>
              <w:jc w:val="center"/>
            </w:pPr>
            <w:r w:rsidRPr="003707B7">
              <w:t>Духовно-нравственное</w:t>
            </w:r>
          </w:p>
        </w:tc>
        <w:tc>
          <w:tcPr>
            <w:tcW w:w="1538" w:type="dxa"/>
            <w:shd w:val="clear" w:color="auto" w:fill="auto"/>
          </w:tcPr>
          <w:p w:rsidR="006F05CD" w:rsidRPr="003707B7" w:rsidRDefault="00B92808" w:rsidP="003707B7">
            <w:pPr>
              <w:pStyle w:val="smobtabletxt"/>
              <w:jc w:val="center"/>
            </w:pPr>
            <w:r w:rsidRPr="003707B7">
              <w:t>6А</w:t>
            </w:r>
          </w:p>
        </w:tc>
        <w:tc>
          <w:tcPr>
            <w:tcW w:w="2108" w:type="dxa"/>
            <w:shd w:val="clear" w:color="auto" w:fill="auto"/>
          </w:tcPr>
          <w:p w:rsidR="006F05CD" w:rsidRPr="003707B7" w:rsidRDefault="008A76C4" w:rsidP="003707B7">
            <w:pPr>
              <w:pStyle w:val="smobtabletxt"/>
              <w:jc w:val="center"/>
            </w:pPr>
            <w:r w:rsidRPr="003707B7">
              <w:t>8</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Спортивные игры</w:t>
            </w:r>
          </w:p>
        </w:tc>
        <w:tc>
          <w:tcPr>
            <w:tcW w:w="2732" w:type="dxa"/>
            <w:shd w:val="clear" w:color="auto" w:fill="auto"/>
          </w:tcPr>
          <w:p w:rsidR="00B92808" w:rsidRPr="003707B7" w:rsidRDefault="00FF3A40" w:rsidP="003707B7">
            <w:pPr>
              <w:pStyle w:val="smobtabletxt"/>
              <w:jc w:val="center"/>
            </w:pPr>
            <w:r w:rsidRPr="003707B7">
              <w:t>Спортивно-оздоровительное</w:t>
            </w:r>
          </w:p>
        </w:tc>
        <w:tc>
          <w:tcPr>
            <w:tcW w:w="1538" w:type="dxa"/>
            <w:shd w:val="clear" w:color="auto" w:fill="auto"/>
          </w:tcPr>
          <w:p w:rsidR="00B92808" w:rsidRPr="003707B7" w:rsidRDefault="00B92808" w:rsidP="003707B7">
            <w:pPr>
              <w:pStyle w:val="smobtabletxt"/>
              <w:jc w:val="center"/>
            </w:pPr>
            <w:r w:rsidRPr="003707B7">
              <w:t>6Б</w:t>
            </w:r>
          </w:p>
        </w:tc>
        <w:tc>
          <w:tcPr>
            <w:tcW w:w="2108" w:type="dxa"/>
            <w:shd w:val="clear" w:color="auto" w:fill="auto"/>
          </w:tcPr>
          <w:p w:rsidR="00B92808" w:rsidRPr="003707B7" w:rsidRDefault="003707B7" w:rsidP="003707B7">
            <w:pPr>
              <w:pStyle w:val="smobtabletxt"/>
              <w:jc w:val="center"/>
            </w:pPr>
            <w:r w:rsidRPr="003707B7">
              <w:t>12</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Занимательный английский</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6Б</w:t>
            </w:r>
          </w:p>
        </w:tc>
        <w:tc>
          <w:tcPr>
            <w:tcW w:w="2108" w:type="dxa"/>
            <w:shd w:val="clear" w:color="auto" w:fill="auto"/>
          </w:tcPr>
          <w:p w:rsidR="00B92808" w:rsidRPr="003707B7" w:rsidRDefault="003707B7" w:rsidP="003707B7">
            <w:pPr>
              <w:pStyle w:val="smobtabletxt"/>
              <w:jc w:val="center"/>
            </w:pPr>
            <w:r w:rsidRPr="003707B7">
              <w:t>10</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Занимательная математика</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6Б</w:t>
            </w:r>
          </w:p>
        </w:tc>
        <w:tc>
          <w:tcPr>
            <w:tcW w:w="2108" w:type="dxa"/>
            <w:shd w:val="clear" w:color="auto" w:fill="auto"/>
          </w:tcPr>
          <w:p w:rsidR="00B92808" w:rsidRPr="003707B7" w:rsidRDefault="003707B7" w:rsidP="003707B7">
            <w:pPr>
              <w:pStyle w:val="smobtabletxt"/>
              <w:jc w:val="center"/>
            </w:pPr>
            <w:r w:rsidRPr="003707B7">
              <w:t>20</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Основы коммуникации</w:t>
            </w:r>
          </w:p>
        </w:tc>
        <w:tc>
          <w:tcPr>
            <w:tcW w:w="2732" w:type="dxa"/>
            <w:shd w:val="clear" w:color="auto" w:fill="auto"/>
          </w:tcPr>
          <w:p w:rsidR="006F05CD" w:rsidRPr="003707B7" w:rsidRDefault="00FF3A40" w:rsidP="003707B7">
            <w:pPr>
              <w:pStyle w:val="smobtabletxt"/>
              <w:jc w:val="center"/>
            </w:pPr>
            <w:r w:rsidRPr="003707B7">
              <w:t>Социальное</w:t>
            </w:r>
          </w:p>
        </w:tc>
        <w:tc>
          <w:tcPr>
            <w:tcW w:w="1538" w:type="dxa"/>
            <w:shd w:val="clear" w:color="auto" w:fill="auto"/>
          </w:tcPr>
          <w:p w:rsidR="006F05CD" w:rsidRPr="003707B7" w:rsidRDefault="00B92808" w:rsidP="003707B7">
            <w:pPr>
              <w:pStyle w:val="smobtabletxt"/>
              <w:jc w:val="center"/>
            </w:pPr>
            <w:r w:rsidRPr="003707B7">
              <w:t>6Б</w:t>
            </w:r>
          </w:p>
        </w:tc>
        <w:tc>
          <w:tcPr>
            <w:tcW w:w="2108" w:type="dxa"/>
            <w:shd w:val="clear" w:color="auto" w:fill="auto"/>
          </w:tcPr>
          <w:p w:rsidR="006F05CD" w:rsidRPr="003707B7" w:rsidRDefault="003707B7" w:rsidP="003707B7">
            <w:pPr>
              <w:pStyle w:val="smobtabletxt"/>
              <w:jc w:val="center"/>
            </w:pPr>
            <w:r w:rsidRPr="003707B7">
              <w:t>20</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Спортивные игры</w:t>
            </w:r>
          </w:p>
        </w:tc>
        <w:tc>
          <w:tcPr>
            <w:tcW w:w="2732" w:type="dxa"/>
            <w:shd w:val="clear" w:color="auto" w:fill="auto"/>
          </w:tcPr>
          <w:p w:rsidR="006F05CD" w:rsidRPr="003707B7" w:rsidRDefault="00FF3A40" w:rsidP="003707B7">
            <w:pPr>
              <w:pStyle w:val="smobtabletxt"/>
              <w:jc w:val="center"/>
            </w:pPr>
            <w:r w:rsidRPr="003707B7">
              <w:t>Спортивно-оздоровительное</w:t>
            </w:r>
          </w:p>
        </w:tc>
        <w:tc>
          <w:tcPr>
            <w:tcW w:w="1538" w:type="dxa"/>
            <w:shd w:val="clear" w:color="auto" w:fill="auto"/>
          </w:tcPr>
          <w:p w:rsidR="006F05CD" w:rsidRPr="003707B7" w:rsidRDefault="00B92808" w:rsidP="003707B7">
            <w:pPr>
              <w:pStyle w:val="smobtabletxt"/>
              <w:jc w:val="center"/>
            </w:pPr>
            <w:r w:rsidRPr="003707B7">
              <w:t>6В</w:t>
            </w:r>
          </w:p>
        </w:tc>
        <w:tc>
          <w:tcPr>
            <w:tcW w:w="2108" w:type="dxa"/>
            <w:shd w:val="clear" w:color="auto" w:fill="auto"/>
          </w:tcPr>
          <w:p w:rsidR="006F05CD" w:rsidRPr="003707B7" w:rsidRDefault="003707B7" w:rsidP="003707B7">
            <w:pPr>
              <w:pStyle w:val="smobtabletxt"/>
              <w:jc w:val="center"/>
            </w:pPr>
            <w:r w:rsidRPr="003707B7">
              <w:t>12</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Основы коммуникации</w:t>
            </w:r>
          </w:p>
        </w:tc>
        <w:tc>
          <w:tcPr>
            <w:tcW w:w="2732" w:type="dxa"/>
            <w:shd w:val="clear" w:color="auto" w:fill="auto"/>
          </w:tcPr>
          <w:p w:rsidR="006F05CD" w:rsidRPr="003707B7" w:rsidRDefault="00FF3A40" w:rsidP="003707B7">
            <w:pPr>
              <w:pStyle w:val="smobtabletxt"/>
              <w:jc w:val="center"/>
            </w:pPr>
            <w:r w:rsidRPr="003707B7">
              <w:t>Социальное</w:t>
            </w:r>
          </w:p>
        </w:tc>
        <w:tc>
          <w:tcPr>
            <w:tcW w:w="1538" w:type="dxa"/>
            <w:shd w:val="clear" w:color="auto" w:fill="auto"/>
          </w:tcPr>
          <w:p w:rsidR="006F05CD" w:rsidRPr="003707B7" w:rsidRDefault="00B92808" w:rsidP="003707B7">
            <w:pPr>
              <w:pStyle w:val="smobtabletxt"/>
              <w:jc w:val="center"/>
            </w:pPr>
            <w:r w:rsidRPr="003707B7">
              <w:t>6В</w:t>
            </w:r>
          </w:p>
        </w:tc>
        <w:tc>
          <w:tcPr>
            <w:tcW w:w="2108" w:type="dxa"/>
            <w:shd w:val="clear" w:color="auto" w:fill="auto"/>
          </w:tcPr>
          <w:p w:rsidR="006F05CD" w:rsidRPr="003707B7" w:rsidRDefault="003707B7" w:rsidP="003707B7">
            <w:pPr>
              <w:pStyle w:val="smobtabletxt"/>
              <w:jc w:val="center"/>
            </w:pPr>
            <w:r w:rsidRPr="003707B7">
              <w:t>17</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В мире красок</w:t>
            </w:r>
          </w:p>
        </w:tc>
        <w:tc>
          <w:tcPr>
            <w:tcW w:w="2732" w:type="dxa"/>
            <w:shd w:val="clear" w:color="auto" w:fill="auto"/>
          </w:tcPr>
          <w:p w:rsidR="006F05CD" w:rsidRPr="003707B7" w:rsidRDefault="00FF3A40" w:rsidP="003707B7">
            <w:pPr>
              <w:pStyle w:val="smobtabletxt"/>
              <w:jc w:val="center"/>
            </w:pPr>
            <w:r w:rsidRPr="003707B7">
              <w:t>Духовно-нравственное</w:t>
            </w:r>
          </w:p>
        </w:tc>
        <w:tc>
          <w:tcPr>
            <w:tcW w:w="1538" w:type="dxa"/>
            <w:shd w:val="clear" w:color="auto" w:fill="auto"/>
          </w:tcPr>
          <w:p w:rsidR="006F05CD" w:rsidRPr="003707B7" w:rsidRDefault="00B92808" w:rsidP="003707B7">
            <w:pPr>
              <w:pStyle w:val="smobtabletxt"/>
              <w:jc w:val="center"/>
            </w:pPr>
            <w:r w:rsidRPr="003707B7">
              <w:t>6В</w:t>
            </w:r>
          </w:p>
        </w:tc>
        <w:tc>
          <w:tcPr>
            <w:tcW w:w="2108" w:type="dxa"/>
            <w:shd w:val="clear" w:color="auto" w:fill="auto"/>
          </w:tcPr>
          <w:p w:rsidR="006F05CD" w:rsidRPr="003707B7" w:rsidRDefault="003707B7" w:rsidP="003707B7">
            <w:pPr>
              <w:pStyle w:val="smobtabletxt"/>
              <w:jc w:val="center"/>
            </w:pPr>
            <w:r w:rsidRPr="003707B7">
              <w:t>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Вокруг света</w:t>
            </w:r>
          </w:p>
        </w:tc>
        <w:tc>
          <w:tcPr>
            <w:tcW w:w="2732" w:type="dxa"/>
            <w:shd w:val="clear" w:color="auto" w:fill="auto"/>
          </w:tcPr>
          <w:p w:rsidR="006F05CD" w:rsidRPr="003707B7" w:rsidRDefault="003707B7" w:rsidP="003707B7">
            <w:pPr>
              <w:pStyle w:val="smobtabletxt"/>
              <w:jc w:val="center"/>
            </w:pPr>
            <w:proofErr w:type="spellStart"/>
            <w:r w:rsidRPr="003707B7">
              <w:t>Общеинтеллектуальное</w:t>
            </w:r>
            <w:proofErr w:type="spellEnd"/>
          </w:p>
        </w:tc>
        <w:tc>
          <w:tcPr>
            <w:tcW w:w="1538" w:type="dxa"/>
            <w:shd w:val="clear" w:color="auto" w:fill="auto"/>
          </w:tcPr>
          <w:p w:rsidR="006F05CD" w:rsidRPr="003707B7" w:rsidRDefault="00B92808" w:rsidP="003707B7">
            <w:pPr>
              <w:pStyle w:val="smobtabletxt"/>
              <w:jc w:val="center"/>
            </w:pPr>
            <w:r w:rsidRPr="003707B7">
              <w:t>6Г</w:t>
            </w:r>
          </w:p>
        </w:tc>
        <w:tc>
          <w:tcPr>
            <w:tcW w:w="2108" w:type="dxa"/>
            <w:shd w:val="clear" w:color="auto" w:fill="auto"/>
          </w:tcPr>
          <w:p w:rsidR="006F05CD" w:rsidRPr="003707B7" w:rsidRDefault="003707B7" w:rsidP="003707B7">
            <w:pPr>
              <w:pStyle w:val="smobtabletxt"/>
              <w:jc w:val="center"/>
            </w:pPr>
            <w:r w:rsidRPr="003707B7">
              <w:t>8</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Орнаменты ненцев</w:t>
            </w:r>
          </w:p>
        </w:tc>
        <w:tc>
          <w:tcPr>
            <w:tcW w:w="2732" w:type="dxa"/>
            <w:shd w:val="clear" w:color="auto" w:fill="auto"/>
          </w:tcPr>
          <w:p w:rsidR="00B92808" w:rsidRPr="003707B7" w:rsidRDefault="00FF3A40" w:rsidP="003707B7">
            <w:pPr>
              <w:pStyle w:val="smobtabletxt"/>
              <w:jc w:val="center"/>
            </w:pPr>
            <w:r w:rsidRPr="003707B7">
              <w:t>Духовно-нравственное</w:t>
            </w:r>
          </w:p>
        </w:tc>
        <w:tc>
          <w:tcPr>
            <w:tcW w:w="1538" w:type="dxa"/>
            <w:shd w:val="clear" w:color="auto" w:fill="auto"/>
          </w:tcPr>
          <w:p w:rsidR="00B92808" w:rsidRPr="003707B7" w:rsidRDefault="00B92808" w:rsidP="003707B7">
            <w:pPr>
              <w:pStyle w:val="smobtabletxt"/>
              <w:jc w:val="center"/>
            </w:pPr>
            <w:r w:rsidRPr="003707B7">
              <w:t>6Г</w:t>
            </w:r>
          </w:p>
        </w:tc>
        <w:tc>
          <w:tcPr>
            <w:tcW w:w="2108" w:type="dxa"/>
            <w:shd w:val="clear" w:color="auto" w:fill="auto"/>
          </w:tcPr>
          <w:p w:rsidR="00B92808" w:rsidRPr="003707B7" w:rsidRDefault="003707B7" w:rsidP="003707B7">
            <w:pPr>
              <w:pStyle w:val="smobtabletxt"/>
              <w:jc w:val="center"/>
            </w:pPr>
            <w:r w:rsidRPr="003707B7">
              <w:t>9</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В мире красок</w:t>
            </w:r>
          </w:p>
        </w:tc>
        <w:tc>
          <w:tcPr>
            <w:tcW w:w="2732" w:type="dxa"/>
            <w:shd w:val="clear" w:color="auto" w:fill="auto"/>
          </w:tcPr>
          <w:p w:rsidR="00B92808" w:rsidRPr="003707B7" w:rsidRDefault="00FF3A40" w:rsidP="003707B7">
            <w:pPr>
              <w:pStyle w:val="smobtabletxt"/>
              <w:jc w:val="center"/>
            </w:pPr>
            <w:r w:rsidRPr="003707B7">
              <w:t>Духовно-нравственное</w:t>
            </w:r>
          </w:p>
        </w:tc>
        <w:tc>
          <w:tcPr>
            <w:tcW w:w="1538" w:type="dxa"/>
            <w:shd w:val="clear" w:color="auto" w:fill="auto"/>
          </w:tcPr>
          <w:p w:rsidR="00B92808" w:rsidRPr="003707B7" w:rsidRDefault="00B92808" w:rsidP="003707B7">
            <w:pPr>
              <w:pStyle w:val="smobtabletxt"/>
              <w:jc w:val="center"/>
            </w:pPr>
            <w:r w:rsidRPr="003707B7">
              <w:t>6Г</w:t>
            </w:r>
          </w:p>
        </w:tc>
        <w:tc>
          <w:tcPr>
            <w:tcW w:w="2108" w:type="dxa"/>
            <w:shd w:val="clear" w:color="auto" w:fill="auto"/>
          </w:tcPr>
          <w:p w:rsidR="00B92808" w:rsidRPr="003707B7" w:rsidRDefault="003707B7" w:rsidP="003707B7">
            <w:pPr>
              <w:pStyle w:val="smobtabletxt"/>
              <w:jc w:val="center"/>
            </w:pPr>
            <w:r w:rsidRPr="003707B7">
              <w:t>10</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Портфолио</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7А</w:t>
            </w:r>
          </w:p>
        </w:tc>
        <w:tc>
          <w:tcPr>
            <w:tcW w:w="2108" w:type="dxa"/>
            <w:shd w:val="clear" w:color="auto" w:fill="auto"/>
          </w:tcPr>
          <w:p w:rsidR="00B92808" w:rsidRPr="003707B7" w:rsidRDefault="003707B7" w:rsidP="003707B7">
            <w:pPr>
              <w:pStyle w:val="smobtabletxt"/>
              <w:jc w:val="center"/>
            </w:pPr>
            <w:r w:rsidRPr="003707B7">
              <w:t>8</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Занимательный русский</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7А</w:t>
            </w:r>
          </w:p>
        </w:tc>
        <w:tc>
          <w:tcPr>
            <w:tcW w:w="2108" w:type="dxa"/>
            <w:shd w:val="clear" w:color="auto" w:fill="auto"/>
          </w:tcPr>
          <w:p w:rsidR="00B92808" w:rsidRPr="003707B7" w:rsidRDefault="003707B7" w:rsidP="003707B7">
            <w:pPr>
              <w:pStyle w:val="smobtabletxt"/>
              <w:jc w:val="center"/>
            </w:pPr>
            <w:r w:rsidRPr="003707B7">
              <w:t>17</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Столярное дело</w:t>
            </w:r>
          </w:p>
        </w:tc>
        <w:tc>
          <w:tcPr>
            <w:tcW w:w="2732" w:type="dxa"/>
            <w:shd w:val="clear" w:color="auto" w:fill="auto"/>
          </w:tcPr>
          <w:p w:rsidR="006F05CD" w:rsidRPr="003707B7" w:rsidRDefault="008A76C4" w:rsidP="003707B7">
            <w:pPr>
              <w:pStyle w:val="smobtabletxt"/>
              <w:jc w:val="center"/>
            </w:pPr>
            <w:r w:rsidRPr="003707B7">
              <w:t>Духовно-нравственное</w:t>
            </w:r>
          </w:p>
        </w:tc>
        <w:tc>
          <w:tcPr>
            <w:tcW w:w="1538" w:type="dxa"/>
            <w:shd w:val="clear" w:color="auto" w:fill="auto"/>
          </w:tcPr>
          <w:p w:rsidR="006F05CD" w:rsidRPr="003707B7" w:rsidRDefault="00B92808" w:rsidP="003707B7">
            <w:pPr>
              <w:pStyle w:val="smobtabletxt"/>
              <w:jc w:val="center"/>
            </w:pPr>
            <w:r w:rsidRPr="003707B7">
              <w:t>7А</w:t>
            </w:r>
          </w:p>
        </w:tc>
        <w:tc>
          <w:tcPr>
            <w:tcW w:w="2108" w:type="dxa"/>
            <w:shd w:val="clear" w:color="auto" w:fill="auto"/>
          </w:tcPr>
          <w:p w:rsidR="006F05CD" w:rsidRPr="003707B7" w:rsidRDefault="003707B7" w:rsidP="003707B7">
            <w:pPr>
              <w:pStyle w:val="smobtabletxt"/>
              <w:jc w:val="center"/>
            </w:pPr>
            <w:r w:rsidRPr="003707B7">
              <w:t>9</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Спортивные игры</w:t>
            </w:r>
          </w:p>
        </w:tc>
        <w:tc>
          <w:tcPr>
            <w:tcW w:w="2732" w:type="dxa"/>
            <w:shd w:val="clear" w:color="auto" w:fill="auto"/>
          </w:tcPr>
          <w:p w:rsidR="00B92808" w:rsidRPr="003707B7" w:rsidRDefault="00FF3A40" w:rsidP="003707B7">
            <w:pPr>
              <w:pStyle w:val="smobtabletxt"/>
              <w:jc w:val="center"/>
            </w:pPr>
            <w:r w:rsidRPr="003707B7">
              <w:t>Спортивно-оздоровительное</w:t>
            </w:r>
          </w:p>
        </w:tc>
        <w:tc>
          <w:tcPr>
            <w:tcW w:w="1538" w:type="dxa"/>
            <w:shd w:val="clear" w:color="auto" w:fill="auto"/>
          </w:tcPr>
          <w:p w:rsidR="00B92808" w:rsidRPr="003707B7" w:rsidRDefault="00B92808" w:rsidP="003707B7">
            <w:pPr>
              <w:pStyle w:val="smobtabletxt"/>
              <w:jc w:val="center"/>
            </w:pPr>
            <w:r w:rsidRPr="003707B7">
              <w:t>7Б</w:t>
            </w:r>
          </w:p>
        </w:tc>
        <w:tc>
          <w:tcPr>
            <w:tcW w:w="2108" w:type="dxa"/>
            <w:shd w:val="clear" w:color="auto" w:fill="auto"/>
          </w:tcPr>
          <w:p w:rsidR="00B92808" w:rsidRPr="003707B7" w:rsidRDefault="003707B7" w:rsidP="003707B7">
            <w:pPr>
              <w:pStyle w:val="smobtabletxt"/>
              <w:jc w:val="center"/>
            </w:pPr>
            <w:r w:rsidRPr="003707B7">
              <w:t>10</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Видеостудия «Мульти-</w:t>
            </w:r>
            <w:proofErr w:type="spellStart"/>
            <w:r w:rsidRPr="003707B7">
              <w:t>пульти</w:t>
            </w:r>
            <w:proofErr w:type="spellEnd"/>
            <w:r w:rsidRPr="003707B7">
              <w:t>»</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7Б</w:t>
            </w:r>
          </w:p>
        </w:tc>
        <w:tc>
          <w:tcPr>
            <w:tcW w:w="2108" w:type="dxa"/>
            <w:shd w:val="clear" w:color="auto" w:fill="auto"/>
          </w:tcPr>
          <w:p w:rsidR="00B92808" w:rsidRPr="003707B7" w:rsidRDefault="003707B7" w:rsidP="003707B7">
            <w:pPr>
              <w:pStyle w:val="smobtabletxt"/>
              <w:jc w:val="center"/>
            </w:pPr>
            <w:r w:rsidRPr="003707B7">
              <w:t>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proofErr w:type="spellStart"/>
            <w:r w:rsidRPr="003707B7">
              <w:t>English</w:t>
            </w:r>
            <w:proofErr w:type="spellEnd"/>
            <w:r w:rsidRPr="003707B7">
              <w:t xml:space="preserve"> </w:t>
            </w:r>
            <w:proofErr w:type="spellStart"/>
            <w:r w:rsidRPr="003707B7">
              <w:t>world</w:t>
            </w:r>
            <w:proofErr w:type="spellEnd"/>
          </w:p>
        </w:tc>
        <w:tc>
          <w:tcPr>
            <w:tcW w:w="2732" w:type="dxa"/>
            <w:shd w:val="clear" w:color="auto" w:fill="auto"/>
          </w:tcPr>
          <w:p w:rsidR="006F05CD"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6F05CD" w:rsidRPr="003707B7" w:rsidRDefault="00B92808" w:rsidP="003707B7">
            <w:pPr>
              <w:pStyle w:val="smobtabletxt"/>
              <w:jc w:val="center"/>
            </w:pPr>
            <w:r w:rsidRPr="003707B7">
              <w:t>7Б</w:t>
            </w:r>
          </w:p>
        </w:tc>
        <w:tc>
          <w:tcPr>
            <w:tcW w:w="2108" w:type="dxa"/>
            <w:shd w:val="clear" w:color="auto" w:fill="auto"/>
          </w:tcPr>
          <w:p w:rsidR="006F05CD" w:rsidRPr="003707B7" w:rsidRDefault="003707B7" w:rsidP="003707B7">
            <w:pPr>
              <w:pStyle w:val="smobtabletxt"/>
              <w:jc w:val="center"/>
            </w:pPr>
            <w:r w:rsidRPr="003707B7">
              <w:t>9</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Юный информатик</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7К</w:t>
            </w:r>
          </w:p>
        </w:tc>
        <w:tc>
          <w:tcPr>
            <w:tcW w:w="2108" w:type="dxa"/>
            <w:shd w:val="clear" w:color="auto" w:fill="auto"/>
          </w:tcPr>
          <w:p w:rsidR="00B92808" w:rsidRPr="003707B7" w:rsidRDefault="003707B7" w:rsidP="003707B7">
            <w:pPr>
              <w:pStyle w:val="smobtabletxt"/>
              <w:jc w:val="center"/>
            </w:pPr>
            <w:r w:rsidRPr="003707B7">
              <w:t>18</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Основы программирования микроконтроллеров</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7К</w:t>
            </w:r>
          </w:p>
        </w:tc>
        <w:tc>
          <w:tcPr>
            <w:tcW w:w="2108" w:type="dxa"/>
            <w:shd w:val="clear" w:color="auto" w:fill="auto"/>
          </w:tcPr>
          <w:p w:rsidR="00B92808" w:rsidRPr="003707B7" w:rsidRDefault="003707B7" w:rsidP="003707B7">
            <w:pPr>
              <w:pStyle w:val="smobtabletxt"/>
              <w:jc w:val="center"/>
            </w:pPr>
            <w:r w:rsidRPr="003707B7">
              <w:t>18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Музыкальное воспитание юных кадетов</w:t>
            </w:r>
          </w:p>
          <w:p w:rsidR="006F05CD" w:rsidRPr="003707B7" w:rsidRDefault="006F05CD" w:rsidP="003707B7">
            <w:pPr>
              <w:pStyle w:val="smobtabletxt"/>
              <w:jc w:val="center"/>
            </w:pPr>
          </w:p>
        </w:tc>
        <w:tc>
          <w:tcPr>
            <w:tcW w:w="2732" w:type="dxa"/>
            <w:shd w:val="clear" w:color="auto" w:fill="auto"/>
          </w:tcPr>
          <w:p w:rsidR="006F05CD" w:rsidRPr="003707B7" w:rsidRDefault="00FF3A40" w:rsidP="003707B7">
            <w:pPr>
              <w:pStyle w:val="smobtabletxt"/>
              <w:jc w:val="center"/>
            </w:pPr>
            <w:r w:rsidRPr="003707B7">
              <w:t>Духовно-нравственное</w:t>
            </w:r>
          </w:p>
        </w:tc>
        <w:tc>
          <w:tcPr>
            <w:tcW w:w="1538" w:type="dxa"/>
            <w:shd w:val="clear" w:color="auto" w:fill="auto"/>
          </w:tcPr>
          <w:p w:rsidR="006F05CD" w:rsidRPr="003707B7" w:rsidRDefault="00B92808" w:rsidP="003707B7">
            <w:pPr>
              <w:pStyle w:val="smobtabletxt"/>
              <w:jc w:val="center"/>
            </w:pPr>
            <w:r w:rsidRPr="003707B7">
              <w:t>7К</w:t>
            </w:r>
          </w:p>
        </w:tc>
        <w:tc>
          <w:tcPr>
            <w:tcW w:w="2108" w:type="dxa"/>
            <w:shd w:val="clear" w:color="auto" w:fill="auto"/>
          </w:tcPr>
          <w:p w:rsidR="006F05CD" w:rsidRPr="003707B7" w:rsidRDefault="003707B7" w:rsidP="003707B7">
            <w:pPr>
              <w:pStyle w:val="smobtabletxt"/>
              <w:jc w:val="center"/>
            </w:pPr>
            <w:r w:rsidRPr="003707B7">
              <w:t>18</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Добрые дела</w:t>
            </w:r>
          </w:p>
        </w:tc>
        <w:tc>
          <w:tcPr>
            <w:tcW w:w="2732" w:type="dxa"/>
            <w:shd w:val="clear" w:color="auto" w:fill="auto"/>
          </w:tcPr>
          <w:p w:rsidR="00FF3A40" w:rsidRPr="003707B7" w:rsidRDefault="008A76C4" w:rsidP="003707B7">
            <w:pPr>
              <w:pStyle w:val="smobtabletxt"/>
              <w:jc w:val="center"/>
            </w:pPr>
            <w:r w:rsidRPr="003707B7">
              <w:t>Социальное</w:t>
            </w:r>
          </w:p>
        </w:tc>
        <w:tc>
          <w:tcPr>
            <w:tcW w:w="1538" w:type="dxa"/>
            <w:shd w:val="clear" w:color="auto" w:fill="auto"/>
          </w:tcPr>
          <w:p w:rsidR="00FF3A40" w:rsidRPr="003707B7" w:rsidRDefault="00FF3A40" w:rsidP="003707B7">
            <w:pPr>
              <w:pStyle w:val="smobtabletxt"/>
              <w:jc w:val="center"/>
            </w:pPr>
            <w:r w:rsidRPr="003707B7">
              <w:t>7К</w:t>
            </w:r>
          </w:p>
        </w:tc>
        <w:tc>
          <w:tcPr>
            <w:tcW w:w="2108" w:type="dxa"/>
            <w:shd w:val="clear" w:color="auto" w:fill="auto"/>
          </w:tcPr>
          <w:p w:rsidR="00FF3A40" w:rsidRPr="003707B7" w:rsidRDefault="003707B7" w:rsidP="003707B7">
            <w:pPr>
              <w:pStyle w:val="smobtabletxt"/>
              <w:jc w:val="center"/>
            </w:pPr>
            <w:r w:rsidRPr="003707B7">
              <w:t>18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FF3A40" w:rsidP="003707B7">
            <w:pPr>
              <w:pStyle w:val="smobtabletxt"/>
              <w:jc w:val="center"/>
            </w:pPr>
            <w:r w:rsidRPr="003707B7">
              <w:t>Столярное дело</w:t>
            </w:r>
          </w:p>
        </w:tc>
        <w:tc>
          <w:tcPr>
            <w:tcW w:w="2732" w:type="dxa"/>
            <w:shd w:val="clear" w:color="auto" w:fill="auto"/>
          </w:tcPr>
          <w:p w:rsidR="006F05CD" w:rsidRPr="003707B7" w:rsidRDefault="00FF3A40" w:rsidP="003707B7">
            <w:pPr>
              <w:pStyle w:val="smobtabletxt"/>
              <w:jc w:val="center"/>
            </w:pPr>
            <w:r w:rsidRPr="003707B7">
              <w:t>Духовно-нравственное</w:t>
            </w:r>
          </w:p>
        </w:tc>
        <w:tc>
          <w:tcPr>
            <w:tcW w:w="1538" w:type="dxa"/>
            <w:shd w:val="clear" w:color="auto" w:fill="auto"/>
          </w:tcPr>
          <w:p w:rsidR="006F05CD" w:rsidRPr="003707B7" w:rsidRDefault="00FF3A40" w:rsidP="003707B7">
            <w:pPr>
              <w:pStyle w:val="smobtabletxt"/>
              <w:jc w:val="center"/>
            </w:pPr>
            <w:r w:rsidRPr="003707B7">
              <w:t>8А</w:t>
            </w:r>
          </w:p>
        </w:tc>
        <w:tc>
          <w:tcPr>
            <w:tcW w:w="2108" w:type="dxa"/>
            <w:shd w:val="clear" w:color="auto" w:fill="auto"/>
          </w:tcPr>
          <w:p w:rsidR="006F05CD" w:rsidRPr="003707B7" w:rsidRDefault="003707B7" w:rsidP="003707B7">
            <w:pPr>
              <w:pStyle w:val="smobtabletxt"/>
              <w:jc w:val="center"/>
            </w:pPr>
            <w:r w:rsidRPr="003707B7">
              <w:t>10</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Спортивные игры</w:t>
            </w:r>
          </w:p>
        </w:tc>
        <w:tc>
          <w:tcPr>
            <w:tcW w:w="2732" w:type="dxa"/>
            <w:shd w:val="clear" w:color="auto" w:fill="auto"/>
          </w:tcPr>
          <w:p w:rsidR="006F05CD" w:rsidRPr="003707B7" w:rsidRDefault="00FF3A40" w:rsidP="003707B7">
            <w:pPr>
              <w:pStyle w:val="smobtabletxt"/>
              <w:jc w:val="center"/>
            </w:pPr>
            <w:r w:rsidRPr="003707B7">
              <w:t>Спортивно-оздоровительное</w:t>
            </w:r>
          </w:p>
        </w:tc>
        <w:tc>
          <w:tcPr>
            <w:tcW w:w="1538" w:type="dxa"/>
            <w:shd w:val="clear" w:color="auto" w:fill="auto"/>
          </w:tcPr>
          <w:p w:rsidR="006F05CD" w:rsidRPr="003707B7" w:rsidRDefault="00B92808" w:rsidP="003707B7">
            <w:pPr>
              <w:pStyle w:val="smobtabletxt"/>
              <w:jc w:val="center"/>
            </w:pPr>
            <w:r w:rsidRPr="003707B7">
              <w:t>8А</w:t>
            </w:r>
          </w:p>
        </w:tc>
        <w:tc>
          <w:tcPr>
            <w:tcW w:w="2108" w:type="dxa"/>
            <w:shd w:val="clear" w:color="auto" w:fill="auto"/>
          </w:tcPr>
          <w:p w:rsidR="006F05CD" w:rsidRPr="003707B7" w:rsidRDefault="003707B7" w:rsidP="003707B7">
            <w:pPr>
              <w:pStyle w:val="smobtabletxt"/>
              <w:jc w:val="center"/>
            </w:pPr>
            <w:r w:rsidRPr="003707B7">
              <w:t>15</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Комплексный анализ текста</w:t>
            </w:r>
          </w:p>
        </w:tc>
        <w:tc>
          <w:tcPr>
            <w:tcW w:w="2732" w:type="dxa"/>
            <w:shd w:val="clear" w:color="auto" w:fill="auto"/>
          </w:tcPr>
          <w:p w:rsidR="006F05CD"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6F05CD" w:rsidRPr="003707B7" w:rsidRDefault="00B92808" w:rsidP="003707B7">
            <w:pPr>
              <w:pStyle w:val="smobtabletxt"/>
              <w:jc w:val="center"/>
            </w:pPr>
            <w:r w:rsidRPr="003707B7">
              <w:t>8А</w:t>
            </w:r>
          </w:p>
        </w:tc>
        <w:tc>
          <w:tcPr>
            <w:tcW w:w="2108" w:type="dxa"/>
            <w:shd w:val="clear" w:color="auto" w:fill="auto"/>
          </w:tcPr>
          <w:p w:rsidR="006F05CD" w:rsidRPr="003707B7" w:rsidRDefault="003707B7" w:rsidP="003707B7">
            <w:pPr>
              <w:pStyle w:val="smobtabletxt"/>
              <w:jc w:val="center"/>
            </w:pPr>
            <w:r w:rsidRPr="003707B7">
              <w:t>22</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Математика. От простого к сложному</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8А</w:t>
            </w:r>
          </w:p>
        </w:tc>
        <w:tc>
          <w:tcPr>
            <w:tcW w:w="2108" w:type="dxa"/>
            <w:shd w:val="clear" w:color="auto" w:fill="auto"/>
          </w:tcPr>
          <w:p w:rsidR="00B92808" w:rsidRPr="003707B7" w:rsidRDefault="003707B7" w:rsidP="003707B7">
            <w:pPr>
              <w:pStyle w:val="smobtabletxt"/>
              <w:jc w:val="center"/>
            </w:pPr>
            <w:r w:rsidRPr="003707B7">
              <w:t>22</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Занимательная химия</w:t>
            </w:r>
          </w:p>
        </w:tc>
        <w:tc>
          <w:tcPr>
            <w:tcW w:w="2732" w:type="dxa"/>
            <w:shd w:val="clear" w:color="auto" w:fill="auto"/>
          </w:tcPr>
          <w:p w:rsidR="00B92808" w:rsidRPr="003707B7" w:rsidRDefault="00B92808" w:rsidP="003707B7">
            <w:pPr>
              <w:pStyle w:val="smobtabletxt"/>
              <w:jc w:val="center"/>
            </w:pPr>
          </w:p>
        </w:tc>
        <w:tc>
          <w:tcPr>
            <w:tcW w:w="1538" w:type="dxa"/>
            <w:shd w:val="clear" w:color="auto" w:fill="auto"/>
          </w:tcPr>
          <w:p w:rsidR="00B92808" w:rsidRPr="003707B7" w:rsidRDefault="00B92808" w:rsidP="003707B7">
            <w:pPr>
              <w:pStyle w:val="smobtabletxt"/>
              <w:jc w:val="center"/>
            </w:pPr>
            <w:r w:rsidRPr="003707B7">
              <w:t>8А</w:t>
            </w:r>
          </w:p>
        </w:tc>
        <w:tc>
          <w:tcPr>
            <w:tcW w:w="2108" w:type="dxa"/>
            <w:shd w:val="clear" w:color="auto" w:fill="auto"/>
          </w:tcPr>
          <w:p w:rsidR="00B92808" w:rsidRPr="003707B7" w:rsidRDefault="003707B7" w:rsidP="003707B7">
            <w:pPr>
              <w:pStyle w:val="smobtabletxt"/>
              <w:jc w:val="center"/>
            </w:pPr>
            <w:r w:rsidRPr="003707B7">
              <w:t>8</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Английский для общения</w:t>
            </w:r>
          </w:p>
        </w:tc>
        <w:tc>
          <w:tcPr>
            <w:tcW w:w="2732" w:type="dxa"/>
            <w:shd w:val="clear" w:color="auto" w:fill="auto"/>
          </w:tcPr>
          <w:p w:rsidR="006F05CD"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6F05CD" w:rsidRPr="003707B7" w:rsidRDefault="00B92808" w:rsidP="003707B7">
            <w:pPr>
              <w:pStyle w:val="smobtabletxt"/>
              <w:jc w:val="center"/>
            </w:pPr>
            <w:r w:rsidRPr="003707B7">
              <w:t>8А</w:t>
            </w:r>
          </w:p>
        </w:tc>
        <w:tc>
          <w:tcPr>
            <w:tcW w:w="2108" w:type="dxa"/>
            <w:shd w:val="clear" w:color="auto" w:fill="auto"/>
          </w:tcPr>
          <w:p w:rsidR="006F05CD" w:rsidRPr="003707B7" w:rsidRDefault="003707B7" w:rsidP="003707B7">
            <w:pPr>
              <w:pStyle w:val="smobtabletxt"/>
              <w:jc w:val="center"/>
            </w:pPr>
            <w:r w:rsidRPr="003707B7">
              <w:t>12</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Спортивные игры</w:t>
            </w:r>
          </w:p>
        </w:tc>
        <w:tc>
          <w:tcPr>
            <w:tcW w:w="2732" w:type="dxa"/>
            <w:shd w:val="clear" w:color="auto" w:fill="auto"/>
          </w:tcPr>
          <w:p w:rsidR="006F05CD" w:rsidRPr="003707B7" w:rsidRDefault="00FF3A40" w:rsidP="003707B7">
            <w:pPr>
              <w:pStyle w:val="smobtabletxt"/>
              <w:jc w:val="center"/>
            </w:pPr>
            <w:r w:rsidRPr="003707B7">
              <w:t>Спортивно-оздоровительное</w:t>
            </w:r>
          </w:p>
        </w:tc>
        <w:tc>
          <w:tcPr>
            <w:tcW w:w="1538" w:type="dxa"/>
            <w:shd w:val="clear" w:color="auto" w:fill="auto"/>
          </w:tcPr>
          <w:p w:rsidR="006F05CD" w:rsidRPr="003707B7" w:rsidRDefault="00B92808" w:rsidP="003707B7">
            <w:pPr>
              <w:pStyle w:val="smobtabletxt"/>
              <w:jc w:val="center"/>
            </w:pPr>
            <w:r w:rsidRPr="003707B7">
              <w:t>8Б</w:t>
            </w:r>
          </w:p>
        </w:tc>
        <w:tc>
          <w:tcPr>
            <w:tcW w:w="2108" w:type="dxa"/>
            <w:shd w:val="clear" w:color="auto" w:fill="auto"/>
          </w:tcPr>
          <w:p w:rsidR="006F05CD" w:rsidRPr="003707B7" w:rsidRDefault="003707B7" w:rsidP="003707B7">
            <w:pPr>
              <w:pStyle w:val="smobtabletxt"/>
              <w:jc w:val="center"/>
            </w:pPr>
            <w:r w:rsidRPr="003707B7">
              <w:t>12</w:t>
            </w:r>
          </w:p>
        </w:tc>
      </w:tr>
      <w:tr w:rsidR="006F05CD" w:rsidRPr="003707B7" w:rsidTr="005F3592">
        <w:tc>
          <w:tcPr>
            <w:tcW w:w="817" w:type="dxa"/>
            <w:shd w:val="clear" w:color="auto" w:fill="auto"/>
          </w:tcPr>
          <w:p w:rsidR="006F05CD" w:rsidRPr="003707B7" w:rsidRDefault="006F05CD"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6F05CD" w:rsidRPr="003707B7" w:rsidRDefault="00B92808" w:rsidP="003707B7">
            <w:pPr>
              <w:pStyle w:val="smobtabletxt"/>
              <w:jc w:val="center"/>
            </w:pPr>
            <w:r w:rsidRPr="003707B7">
              <w:t>Занимательный немецкий</w:t>
            </w:r>
          </w:p>
        </w:tc>
        <w:tc>
          <w:tcPr>
            <w:tcW w:w="2732" w:type="dxa"/>
            <w:shd w:val="clear" w:color="auto" w:fill="auto"/>
          </w:tcPr>
          <w:p w:rsidR="006F05CD"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6F05CD" w:rsidRPr="003707B7" w:rsidRDefault="00B92808" w:rsidP="003707B7">
            <w:pPr>
              <w:pStyle w:val="smobtabletxt"/>
              <w:jc w:val="center"/>
            </w:pPr>
            <w:r w:rsidRPr="003707B7">
              <w:t>8Б</w:t>
            </w:r>
          </w:p>
        </w:tc>
        <w:tc>
          <w:tcPr>
            <w:tcW w:w="2108" w:type="dxa"/>
            <w:shd w:val="clear" w:color="auto" w:fill="auto"/>
          </w:tcPr>
          <w:p w:rsidR="006F05CD" w:rsidRPr="003707B7" w:rsidRDefault="003707B7" w:rsidP="003707B7">
            <w:pPr>
              <w:pStyle w:val="smobtabletxt"/>
              <w:jc w:val="center"/>
            </w:pPr>
            <w:r w:rsidRPr="003707B7">
              <w:t>8</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Занимательная химия</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8Б</w:t>
            </w:r>
          </w:p>
        </w:tc>
        <w:tc>
          <w:tcPr>
            <w:tcW w:w="2108" w:type="dxa"/>
            <w:shd w:val="clear" w:color="auto" w:fill="auto"/>
          </w:tcPr>
          <w:p w:rsidR="00B92808" w:rsidRPr="003707B7" w:rsidRDefault="003707B7" w:rsidP="003707B7">
            <w:pPr>
              <w:pStyle w:val="smobtabletxt"/>
              <w:jc w:val="center"/>
            </w:pPr>
            <w:r w:rsidRPr="003707B7">
              <w:t>8</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Математика в экономике.</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8Б</w:t>
            </w:r>
          </w:p>
        </w:tc>
        <w:tc>
          <w:tcPr>
            <w:tcW w:w="2108" w:type="dxa"/>
            <w:shd w:val="clear" w:color="auto" w:fill="auto"/>
          </w:tcPr>
          <w:p w:rsidR="00B92808" w:rsidRPr="003707B7" w:rsidRDefault="003707B7" w:rsidP="003707B7">
            <w:pPr>
              <w:pStyle w:val="smobtabletxt"/>
              <w:jc w:val="center"/>
            </w:pPr>
            <w:r w:rsidRPr="003707B7">
              <w:t>18</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Спортивные игры</w:t>
            </w:r>
          </w:p>
        </w:tc>
        <w:tc>
          <w:tcPr>
            <w:tcW w:w="2732" w:type="dxa"/>
            <w:shd w:val="clear" w:color="auto" w:fill="auto"/>
          </w:tcPr>
          <w:p w:rsidR="00B92808" w:rsidRPr="003707B7" w:rsidRDefault="00FF3A40" w:rsidP="003707B7">
            <w:pPr>
              <w:pStyle w:val="smobtabletxt"/>
              <w:jc w:val="center"/>
            </w:pPr>
            <w:r w:rsidRPr="003707B7">
              <w:t>Спортивно-оздоровительное</w:t>
            </w:r>
          </w:p>
        </w:tc>
        <w:tc>
          <w:tcPr>
            <w:tcW w:w="1538" w:type="dxa"/>
            <w:shd w:val="clear" w:color="auto" w:fill="auto"/>
          </w:tcPr>
          <w:p w:rsidR="00B92808" w:rsidRPr="003707B7" w:rsidRDefault="00B92808" w:rsidP="003707B7">
            <w:pPr>
              <w:pStyle w:val="smobtabletxt"/>
              <w:jc w:val="center"/>
            </w:pPr>
            <w:r w:rsidRPr="003707B7">
              <w:t>8Г</w:t>
            </w:r>
          </w:p>
        </w:tc>
        <w:tc>
          <w:tcPr>
            <w:tcW w:w="2108" w:type="dxa"/>
            <w:shd w:val="clear" w:color="auto" w:fill="auto"/>
          </w:tcPr>
          <w:p w:rsidR="00B92808" w:rsidRPr="003707B7" w:rsidRDefault="003707B7" w:rsidP="003707B7">
            <w:pPr>
              <w:pStyle w:val="smobtabletxt"/>
              <w:jc w:val="center"/>
            </w:pPr>
            <w:r w:rsidRPr="003707B7">
              <w:t>8</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Математика-царица наук</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8Г</w:t>
            </w:r>
          </w:p>
        </w:tc>
        <w:tc>
          <w:tcPr>
            <w:tcW w:w="2108" w:type="dxa"/>
            <w:shd w:val="clear" w:color="auto" w:fill="auto"/>
          </w:tcPr>
          <w:p w:rsidR="00B92808" w:rsidRPr="003707B7" w:rsidRDefault="003707B7" w:rsidP="003707B7">
            <w:pPr>
              <w:pStyle w:val="smobtabletxt"/>
              <w:jc w:val="center"/>
            </w:pPr>
            <w:r w:rsidRPr="003707B7">
              <w:t>10</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Занимательная химия</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8Г</w:t>
            </w:r>
          </w:p>
        </w:tc>
        <w:tc>
          <w:tcPr>
            <w:tcW w:w="2108" w:type="dxa"/>
            <w:shd w:val="clear" w:color="auto" w:fill="auto"/>
          </w:tcPr>
          <w:p w:rsidR="00B92808" w:rsidRPr="003707B7" w:rsidRDefault="003707B7" w:rsidP="003707B7">
            <w:pPr>
              <w:pStyle w:val="smobtabletxt"/>
              <w:jc w:val="center"/>
            </w:pPr>
            <w:r w:rsidRPr="003707B7">
              <w:t>10</w:t>
            </w:r>
          </w:p>
        </w:tc>
      </w:tr>
      <w:tr w:rsidR="00B92808" w:rsidRPr="003707B7" w:rsidTr="005F3592">
        <w:tc>
          <w:tcPr>
            <w:tcW w:w="817" w:type="dxa"/>
            <w:shd w:val="clear" w:color="auto" w:fill="auto"/>
          </w:tcPr>
          <w:p w:rsidR="00B92808" w:rsidRPr="003707B7" w:rsidRDefault="00B92808"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B92808" w:rsidRPr="003707B7" w:rsidRDefault="00B92808" w:rsidP="003707B7">
            <w:pPr>
              <w:pStyle w:val="smobtabletxt"/>
              <w:jc w:val="center"/>
            </w:pPr>
            <w:r w:rsidRPr="003707B7">
              <w:t>Комплексный анализ текста</w:t>
            </w:r>
          </w:p>
        </w:tc>
        <w:tc>
          <w:tcPr>
            <w:tcW w:w="2732" w:type="dxa"/>
            <w:shd w:val="clear" w:color="auto" w:fill="auto"/>
          </w:tcPr>
          <w:p w:rsidR="00B92808"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B92808" w:rsidRPr="003707B7" w:rsidRDefault="00B92808" w:rsidP="003707B7">
            <w:pPr>
              <w:pStyle w:val="smobtabletxt"/>
              <w:jc w:val="center"/>
            </w:pPr>
            <w:r w:rsidRPr="003707B7">
              <w:t>8В</w:t>
            </w:r>
          </w:p>
        </w:tc>
        <w:tc>
          <w:tcPr>
            <w:tcW w:w="2108" w:type="dxa"/>
            <w:shd w:val="clear" w:color="auto" w:fill="auto"/>
          </w:tcPr>
          <w:p w:rsidR="00B92808" w:rsidRPr="003707B7" w:rsidRDefault="003707B7" w:rsidP="003707B7">
            <w:pPr>
              <w:pStyle w:val="smobtabletxt"/>
              <w:jc w:val="center"/>
            </w:pPr>
            <w:r w:rsidRPr="003707B7">
              <w:t>15</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Вокруг света</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8В</w:t>
            </w:r>
          </w:p>
        </w:tc>
        <w:tc>
          <w:tcPr>
            <w:tcW w:w="2108" w:type="dxa"/>
            <w:shd w:val="clear" w:color="auto" w:fill="auto"/>
          </w:tcPr>
          <w:p w:rsidR="00FF3A40" w:rsidRPr="003707B7" w:rsidRDefault="003707B7" w:rsidP="003707B7">
            <w:pPr>
              <w:pStyle w:val="smobtabletxt"/>
              <w:jc w:val="center"/>
            </w:pPr>
            <w:r w:rsidRPr="003707B7">
              <w:t>8</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Тайны микромира</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8В</w:t>
            </w:r>
          </w:p>
        </w:tc>
        <w:tc>
          <w:tcPr>
            <w:tcW w:w="2108" w:type="dxa"/>
            <w:shd w:val="clear" w:color="auto" w:fill="auto"/>
          </w:tcPr>
          <w:p w:rsidR="00FF3A40" w:rsidRPr="003707B7" w:rsidRDefault="003707B7" w:rsidP="003707B7">
            <w:pPr>
              <w:pStyle w:val="smobtabletxt"/>
              <w:jc w:val="center"/>
            </w:pPr>
            <w:r w:rsidRPr="003707B7">
              <w:t>10</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За страницами учебника математики</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9А</w:t>
            </w:r>
          </w:p>
        </w:tc>
        <w:tc>
          <w:tcPr>
            <w:tcW w:w="2108" w:type="dxa"/>
            <w:shd w:val="clear" w:color="auto" w:fill="auto"/>
          </w:tcPr>
          <w:p w:rsidR="00FF3A40" w:rsidRPr="003707B7" w:rsidRDefault="003707B7" w:rsidP="003707B7">
            <w:pPr>
              <w:pStyle w:val="smobtabletxt"/>
              <w:jc w:val="center"/>
            </w:pPr>
            <w:r w:rsidRPr="003707B7">
              <w:t>14</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Английский язык в мире</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9А</w:t>
            </w:r>
          </w:p>
        </w:tc>
        <w:tc>
          <w:tcPr>
            <w:tcW w:w="2108" w:type="dxa"/>
            <w:shd w:val="clear" w:color="auto" w:fill="auto"/>
          </w:tcPr>
          <w:p w:rsidR="00FF3A40" w:rsidRPr="003707B7" w:rsidRDefault="003707B7" w:rsidP="003707B7">
            <w:pPr>
              <w:pStyle w:val="smobtabletxt"/>
              <w:jc w:val="center"/>
            </w:pPr>
            <w:r w:rsidRPr="003707B7">
              <w:t>8</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Русский язык и культура речи</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9А</w:t>
            </w:r>
          </w:p>
        </w:tc>
        <w:tc>
          <w:tcPr>
            <w:tcW w:w="2108" w:type="dxa"/>
            <w:shd w:val="clear" w:color="auto" w:fill="auto"/>
          </w:tcPr>
          <w:p w:rsidR="00FF3A40" w:rsidRPr="003707B7" w:rsidRDefault="003707B7" w:rsidP="003707B7">
            <w:pPr>
              <w:pStyle w:val="smobtabletxt"/>
              <w:jc w:val="center"/>
            </w:pPr>
            <w:r w:rsidRPr="003707B7">
              <w:t>14</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Стилистика и культура речи.</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9А</w:t>
            </w:r>
          </w:p>
        </w:tc>
        <w:tc>
          <w:tcPr>
            <w:tcW w:w="2108" w:type="dxa"/>
            <w:shd w:val="clear" w:color="auto" w:fill="auto"/>
          </w:tcPr>
          <w:p w:rsidR="00FF3A40" w:rsidRPr="003707B7" w:rsidRDefault="003707B7" w:rsidP="003707B7">
            <w:pPr>
              <w:pStyle w:val="smobtabletxt"/>
              <w:jc w:val="center"/>
            </w:pPr>
            <w:r w:rsidRPr="003707B7">
              <w:t>14</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Спортивные игры</w:t>
            </w:r>
          </w:p>
        </w:tc>
        <w:tc>
          <w:tcPr>
            <w:tcW w:w="2732" w:type="dxa"/>
            <w:shd w:val="clear" w:color="auto" w:fill="auto"/>
          </w:tcPr>
          <w:p w:rsidR="00FF3A40" w:rsidRPr="003707B7" w:rsidRDefault="00FF3A40" w:rsidP="003707B7">
            <w:pPr>
              <w:pStyle w:val="smobtabletxt"/>
              <w:jc w:val="center"/>
            </w:pPr>
            <w:r w:rsidRPr="003707B7">
              <w:t>Спортивно-оздоровительное</w:t>
            </w:r>
          </w:p>
        </w:tc>
        <w:tc>
          <w:tcPr>
            <w:tcW w:w="1538" w:type="dxa"/>
            <w:shd w:val="clear" w:color="auto" w:fill="auto"/>
          </w:tcPr>
          <w:p w:rsidR="00FF3A40" w:rsidRPr="003707B7" w:rsidRDefault="00FF3A40" w:rsidP="003707B7">
            <w:pPr>
              <w:pStyle w:val="smobtabletxt"/>
              <w:jc w:val="center"/>
            </w:pPr>
            <w:r w:rsidRPr="003707B7">
              <w:t>9Б</w:t>
            </w:r>
          </w:p>
        </w:tc>
        <w:tc>
          <w:tcPr>
            <w:tcW w:w="2108" w:type="dxa"/>
            <w:shd w:val="clear" w:color="auto" w:fill="auto"/>
          </w:tcPr>
          <w:p w:rsidR="00FF3A40" w:rsidRPr="003707B7" w:rsidRDefault="003707B7" w:rsidP="003707B7">
            <w:pPr>
              <w:pStyle w:val="smobtabletxt"/>
              <w:jc w:val="center"/>
            </w:pPr>
            <w:r w:rsidRPr="003707B7">
              <w:t>10</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Комплексный анализ текста</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9Б</w:t>
            </w:r>
          </w:p>
        </w:tc>
        <w:tc>
          <w:tcPr>
            <w:tcW w:w="2108" w:type="dxa"/>
            <w:shd w:val="clear" w:color="auto" w:fill="auto"/>
          </w:tcPr>
          <w:p w:rsidR="00FF3A40" w:rsidRPr="003707B7" w:rsidRDefault="003707B7" w:rsidP="003707B7">
            <w:pPr>
              <w:pStyle w:val="smobtabletxt"/>
              <w:jc w:val="center"/>
            </w:pPr>
            <w:r w:rsidRPr="003707B7">
              <w:t>14</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За страницами учебника математики</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9Б</w:t>
            </w:r>
          </w:p>
        </w:tc>
        <w:tc>
          <w:tcPr>
            <w:tcW w:w="2108" w:type="dxa"/>
            <w:shd w:val="clear" w:color="auto" w:fill="auto"/>
          </w:tcPr>
          <w:p w:rsidR="00FF3A40" w:rsidRPr="003707B7" w:rsidRDefault="003707B7" w:rsidP="003707B7">
            <w:pPr>
              <w:pStyle w:val="smobtabletxt"/>
              <w:jc w:val="center"/>
            </w:pPr>
            <w:r w:rsidRPr="003707B7">
              <w:t>14</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Занимательный немецкий</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9Б</w:t>
            </w:r>
          </w:p>
        </w:tc>
        <w:tc>
          <w:tcPr>
            <w:tcW w:w="2108" w:type="dxa"/>
            <w:shd w:val="clear" w:color="auto" w:fill="auto"/>
          </w:tcPr>
          <w:p w:rsidR="00FF3A40" w:rsidRPr="003707B7" w:rsidRDefault="003707B7" w:rsidP="003707B7">
            <w:pPr>
              <w:pStyle w:val="smobtabletxt"/>
              <w:jc w:val="center"/>
            </w:pPr>
            <w:r w:rsidRPr="003707B7">
              <w:t>8</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Основы успешной коммуникации</w:t>
            </w:r>
          </w:p>
        </w:tc>
        <w:tc>
          <w:tcPr>
            <w:tcW w:w="2732" w:type="dxa"/>
            <w:shd w:val="clear" w:color="auto" w:fill="auto"/>
          </w:tcPr>
          <w:p w:rsidR="00FF3A40" w:rsidRPr="003707B7" w:rsidRDefault="008A76C4" w:rsidP="003707B7">
            <w:pPr>
              <w:pStyle w:val="smobtabletxt"/>
              <w:jc w:val="center"/>
            </w:pPr>
            <w:r w:rsidRPr="003707B7">
              <w:t>Социальное</w:t>
            </w:r>
          </w:p>
        </w:tc>
        <w:tc>
          <w:tcPr>
            <w:tcW w:w="1538" w:type="dxa"/>
            <w:shd w:val="clear" w:color="auto" w:fill="auto"/>
          </w:tcPr>
          <w:p w:rsidR="00FF3A40" w:rsidRPr="003707B7" w:rsidRDefault="00FF3A40" w:rsidP="003707B7">
            <w:pPr>
              <w:pStyle w:val="smobtabletxt"/>
              <w:jc w:val="center"/>
            </w:pPr>
            <w:r w:rsidRPr="003707B7">
              <w:t>9Б</w:t>
            </w:r>
          </w:p>
        </w:tc>
        <w:tc>
          <w:tcPr>
            <w:tcW w:w="2108" w:type="dxa"/>
            <w:shd w:val="clear" w:color="auto" w:fill="auto"/>
          </w:tcPr>
          <w:p w:rsidR="00FF3A40" w:rsidRPr="003707B7" w:rsidRDefault="003707B7" w:rsidP="003707B7">
            <w:pPr>
              <w:pStyle w:val="smobtabletxt"/>
              <w:jc w:val="center"/>
            </w:pPr>
            <w:r w:rsidRPr="003707B7">
              <w:t>14</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Комплексный анализ текста</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9В</w:t>
            </w:r>
          </w:p>
        </w:tc>
        <w:tc>
          <w:tcPr>
            <w:tcW w:w="2108" w:type="dxa"/>
            <w:shd w:val="clear" w:color="auto" w:fill="auto"/>
          </w:tcPr>
          <w:p w:rsidR="00FF3A40" w:rsidRPr="003707B7" w:rsidRDefault="003707B7" w:rsidP="003707B7">
            <w:pPr>
              <w:pStyle w:val="smobtabletxt"/>
              <w:jc w:val="center"/>
            </w:pPr>
            <w:r w:rsidRPr="003707B7">
              <w:t>21</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Занимательный немецкий</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9В</w:t>
            </w:r>
          </w:p>
        </w:tc>
        <w:tc>
          <w:tcPr>
            <w:tcW w:w="2108" w:type="dxa"/>
            <w:shd w:val="clear" w:color="auto" w:fill="auto"/>
          </w:tcPr>
          <w:p w:rsidR="00FF3A40" w:rsidRPr="003707B7" w:rsidRDefault="003707B7" w:rsidP="003707B7">
            <w:pPr>
              <w:pStyle w:val="smobtabletxt"/>
              <w:jc w:val="center"/>
            </w:pPr>
            <w:r w:rsidRPr="003707B7">
              <w:t>8</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Английский язык в мире</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9В</w:t>
            </w:r>
          </w:p>
        </w:tc>
        <w:tc>
          <w:tcPr>
            <w:tcW w:w="2108" w:type="dxa"/>
            <w:shd w:val="clear" w:color="auto" w:fill="auto"/>
          </w:tcPr>
          <w:p w:rsidR="00FF3A40" w:rsidRPr="003707B7" w:rsidRDefault="003707B7" w:rsidP="003707B7">
            <w:pPr>
              <w:pStyle w:val="smobtabletxt"/>
              <w:jc w:val="center"/>
            </w:pPr>
            <w:r w:rsidRPr="003707B7">
              <w:t>10</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Математика. От простого к сложному.</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9В</w:t>
            </w:r>
          </w:p>
        </w:tc>
        <w:tc>
          <w:tcPr>
            <w:tcW w:w="2108" w:type="dxa"/>
            <w:shd w:val="clear" w:color="auto" w:fill="auto"/>
          </w:tcPr>
          <w:p w:rsidR="00FF3A40" w:rsidRPr="003707B7" w:rsidRDefault="003707B7" w:rsidP="003707B7">
            <w:pPr>
              <w:pStyle w:val="smobtabletxt"/>
              <w:jc w:val="center"/>
            </w:pPr>
            <w:r w:rsidRPr="003707B7">
              <w:t>21</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Основы успешной коммуникации</w:t>
            </w:r>
          </w:p>
        </w:tc>
        <w:tc>
          <w:tcPr>
            <w:tcW w:w="2732" w:type="dxa"/>
            <w:shd w:val="clear" w:color="auto" w:fill="auto"/>
          </w:tcPr>
          <w:p w:rsidR="00FF3A40" w:rsidRPr="003707B7" w:rsidRDefault="008A76C4" w:rsidP="003707B7">
            <w:pPr>
              <w:pStyle w:val="smobtabletxt"/>
              <w:jc w:val="center"/>
            </w:pPr>
            <w:r w:rsidRPr="003707B7">
              <w:t>Социальное</w:t>
            </w:r>
          </w:p>
        </w:tc>
        <w:tc>
          <w:tcPr>
            <w:tcW w:w="1538" w:type="dxa"/>
            <w:shd w:val="clear" w:color="auto" w:fill="auto"/>
          </w:tcPr>
          <w:p w:rsidR="00FF3A40" w:rsidRPr="003707B7" w:rsidRDefault="00FF3A40" w:rsidP="003707B7">
            <w:pPr>
              <w:pStyle w:val="smobtabletxt"/>
              <w:jc w:val="center"/>
            </w:pPr>
            <w:r w:rsidRPr="003707B7">
              <w:t>9В</w:t>
            </w:r>
          </w:p>
        </w:tc>
        <w:tc>
          <w:tcPr>
            <w:tcW w:w="2108" w:type="dxa"/>
            <w:shd w:val="clear" w:color="auto" w:fill="auto"/>
          </w:tcPr>
          <w:p w:rsidR="00FF3A40" w:rsidRPr="003707B7" w:rsidRDefault="003707B7" w:rsidP="003707B7">
            <w:pPr>
              <w:pStyle w:val="smobtabletxt"/>
              <w:jc w:val="center"/>
            </w:pPr>
            <w:r w:rsidRPr="003707B7">
              <w:t>21</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Спортивные игры</w:t>
            </w:r>
          </w:p>
        </w:tc>
        <w:tc>
          <w:tcPr>
            <w:tcW w:w="2732" w:type="dxa"/>
            <w:shd w:val="clear" w:color="auto" w:fill="auto"/>
          </w:tcPr>
          <w:p w:rsidR="00FF3A40" w:rsidRPr="003707B7" w:rsidRDefault="00FF3A40" w:rsidP="003707B7">
            <w:pPr>
              <w:pStyle w:val="smobtabletxt"/>
              <w:jc w:val="center"/>
            </w:pPr>
            <w:r w:rsidRPr="003707B7">
              <w:t>Спортивно-оздоровительное</w:t>
            </w:r>
          </w:p>
        </w:tc>
        <w:tc>
          <w:tcPr>
            <w:tcW w:w="1538" w:type="dxa"/>
            <w:shd w:val="clear" w:color="auto" w:fill="auto"/>
          </w:tcPr>
          <w:p w:rsidR="00FF3A40" w:rsidRPr="003707B7" w:rsidRDefault="00FF3A40" w:rsidP="003707B7">
            <w:pPr>
              <w:pStyle w:val="smobtabletxt"/>
              <w:jc w:val="center"/>
            </w:pPr>
            <w:r w:rsidRPr="003707B7">
              <w:t>9Г</w:t>
            </w:r>
          </w:p>
        </w:tc>
        <w:tc>
          <w:tcPr>
            <w:tcW w:w="2108" w:type="dxa"/>
            <w:shd w:val="clear" w:color="auto" w:fill="auto"/>
          </w:tcPr>
          <w:p w:rsidR="00FF3A40" w:rsidRPr="003707B7" w:rsidRDefault="003707B7" w:rsidP="003707B7">
            <w:pPr>
              <w:pStyle w:val="smobtabletxt"/>
              <w:jc w:val="center"/>
            </w:pPr>
            <w:r w:rsidRPr="003707B7">
              <w:t>9</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За страницами учебника математики</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9Г</w:t>
            </w:r>
          </w:p>
        </w:tc>
        <w:tc>
          <w:tcPr>
            <w:tcW w:w="2108" w:type="dxa"/>
            <w:shd w:val="clear" w:color="auto" w:fill="auto"/>
          </w:tcPr>
          <w:p w:rsidR="00FF3A40" w:rsidRPr="003707B7" w:rsidRDefault="003707B7" w:rsidP="003707B7">
            <w:pPr>
              <w:pStyle w:val="smobtabletxt"/>
              <w:jc w:val="center"/>
            </w:pPr>
            <w:r w:rsidRPr="003707B7">
              <w:t>15</w:t>
            </w:r>
          </w:p>
        </w:tc>
      </w:tr>
      <w:tr w:rsidR="00FF3A40"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Русский язык и культура речи</w:t>
            </w:r>
          </w:p>
        </w:tc>
        <w:tc>
          <w:tcPr>
            <w:tcW w:w="2732" w:type="dxa"/>
            <w:shd w:val="clear" w:color="auto" w:fill="auto"/>
          </w:tcPr>
          <w:p w:rsidR="00FF3A40" w:rsidRPr="003707B7" w:rsidRDefault="008A76C4" w:rsidP="003707B7">
            <w:pPr>
              <w:pStyle w:val="smobtabletxt"/>
              <w:jc w:val="cente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9Г</w:t>
            </w:r>
          </w:p>
        </w:tc>
        <w:tc>
          <w:tcPr>
            <w:tcW w:w="2108" w:type="dxa"/>
            <w:shd w:val="clear" w:color="auto" w:fill="auto"/>
          </w:tcPr>
          <w:p w:rsidR="00FF3A40" w:rsidRPr="003707B7" w:rsidRDefault="003707B7" w:rsidP="003707B7">
            <w:pPr>
              <w:pStyle w:val="smobtabletxt"/>
              <w:jc w:val="center"/>
            </w:pPr>
            <w:r w:rsidRPr="003707B7">
              <w:t>15</w:t>
            </w:r>
          </w:p>
        </w:tc>
      </w:tr>
      <w:tr w:rsidR="003707B7" w:rsidRPr="003707B7" w:rsidTr="005F3592">
        <w:tc>
          <w:tcPr>
            <w:tcW w:w="817" w:type="dxa"/>
            <w:shd w:val="clear" w:color="auto" w:fill="auto"/>
          </w:tcPr>
          <w:p w:rsidR="00FF3A40" w:rsidRPr="003707B7" w:rsidRDefault="00FF3A40" w:rsidP="00197F31">
            <w:pPr>
              <w:numPr>
                <w:ilvl w:val="0"/>
                <w:numId w:val="69"/>
              </w:numPr>
              <w:tabs>
                <w:tab w:val="left" w:pos="1080"/>
              </w:tabs>
              <w:spacing w:after="0" w:line="240" w:lineRule="auto"/>
              <w:jc w:val="center"/>
              <w:rPr>
                <w:rFonts w:eastAsia="Times New Roman" w:cs="Times New Roman"/>
                <w:b/>
                <w:sz w:val="22"/>
                <w:lang w:eastAsia="ru-RU"/>
              </w:rPr>
            </w:pPr>
          </w:p>
        </w:tc>
        <w:tc>
          <w:tcPr>
            <w:tcW w:w="2800" w:type="dxa"/>
            <w:shd w:val="clear" w:color="auto" w:fill="auto"/>
          </w:tcPr>
          <w:p w:rsidR="00FF3A40" w:rsidRPr="003707B7" w:rsidRDefault="00FF3A40" w:rsidP="003707B7">
            <w:pPr>
              <w:pStyle w:val="smobtabletxt"/>
              <w:jc w:val="center"/>
            </w:pPr>
            <w:r w:rsidRPr="003707B7">
              <w:t>Стилистика и культура речи.</w:t>
            </w:r>
          </w:p>
        </w:tc>
        <w:tc>
          <w:tcPr>
            <w:tcW w:w="2732" w:type="dxa"/>
            <w:shd w:val="clear" w:color="auto" w:fill="auto"/>
          </w:tcPr>
          <w:p w:rsidR="00FF3A40" w:rsidRPr="003707B7" w:rsidRDefault="008A76C4" w:rsidP="003707B7">
            <w:pPr>
              <w:pStyle w:val="smobtabletxt"/>
              <w:jc w:val="center"/>
              <w:rPr>
                <w:lang w:val="en-US"/>
              </w:rPr>
            </w:pPr>
            <w:proofErr w:type="spellStart"/>
            <w:r w:rsidRPr="003707B7">
              <w:t>Общеинтеллектуальное</w:t>
            </w:r>
            <w:proofErr w:type="spellEnd"/>
          </w:p>
        </w:tc>
        <w:tc>
          <w:tcPr>
            <w:tcW w:w="1538" w:type="dxa"/>
            <w:shd w:val="clear" w:color="auto" w:fill="auto"/>
          </w:tcPr>
          <w:p w:rsidR="00FF3A40" w:rsidRPr="003707B7" w:rsidRDefault="00FF3A40" w:rsidP="003707B7">
            <w:pPr>
              <w:pStyle w:val="smobtabletxt"/>
              <w:jc w:val="center"/>
            </w:pPr>
            <w:r w:rsidRPr="003707B7">
              <w:t>9Г</w:t>
            </w:r>
          </w:p>
        </w:tc>
        <w:tc>
          <w:tcPr>
            <w:tcW w:w="2108" w:type="dxa"/>
            <w:shd w:val="clear" w:color="auto" w:fill="auto"/>
          </w:tcPr>
          <w:p w:rsidR="00FF3A40" w:rsidRPr="003707B7" w:rsidRDefault="003707B7" w:rsidP="003707B7">
            <w:pPr>
              <w:pStyle w:val="smobtabletxt"/>
              <w:jc w:val="center"/>
            </w:pPr>
            <w:r w:rsidRPr="003707B7">
              <w:t>15</w:t>
            </w:r>
          </w:p>
        </w:tc>
      </w:tr>
    </w:tbl>
    <w:p w:rsidR="00196DCF" w:rsidRDefault="00196DCF" w:rsidP="00196DCF">
      <w:pPr>
        <w:tabs>
          <w:tab w:val="left" w:pos="1080"/>
        </w:tabs>
        <w:spacing w:after="0" w:line="240" w:lineRule="auto"/>
        <w:jc w:val="left"/>
        <w:rPr>
          <w:rFonts w:eastAsia="Times New Roman" w:cs="Times New Roman"/>
          <w:b/>
          <w:color w:val="FF0000"/>
          <w:szCs w:val="24"/>
          <w:lang w:eastAsia="ru-RU"/>
        </w:rPr>
      </w:pPr>
    </w:p>
    <w:p w:rsidR="00FF3A40" w:rsidRDefault="00FF3A40" w:rsidP="00196DCF">
      <w:pPr>
        <w:tabs>
          <w:tab w:val="left" w:pos="1080"/>
        </w:tabs>
        <w:spacing w:after="0" w:line="240" w:lineRule="auto"/>
        <w:jc w:val="left"/>
        <w:rPr>
          <w:rFonts w:eastAsia="Times New Roman" w:cs="Times New Roman"/>
          <w:b/>
          <w:color w:val="FF0000"/>
          <w:szCs w:val="24"/>
          <w:lang w:eastAsia="ru-RU"/>
        </w:rPr>
      </w:pPr>
    </w:p>
    <w:p w:rsidR="00FF3A40" w:rsidRPr="008B6747" w:rsidRDefault="00FF3A40" w:rsidP="00196DCF">
      <w:pPr>
        <w:tabs>
          <w:tab w:val="left" w:pos="1080"/>
        </w:tabs>
        <w:spacing w:after="0" w:line="240" w:lineRule="auto"/>
        <w:jc w:val="left"/>
        <w:rPr>
          <w:rFonts w:eastAsia="Times New Roman" w:cs="Times New Roman"/>
          <w:b/>
          <w:szCs w:val="24"/>
          <w:lang w:eastAsia="ru-RU"/>
        </w:rPr>
      </w:pPr>
    </w:p>
    <w:p w:rsidR="00196DCF" w:rsidRPr="008B6747" w:rsidRDefault="00196DCF" w:rsidP="00196DCF">
      <w:pPr>
        <w:spacing w:after="0" w:line="240" w:lineRule="auto"/>
        <w:jc w:val="center"/>
        <w:rPr>
          <w:rFonts w:eastAsia="Times New Roman" w:cs="Times New Roman"/>
          <w:b/>
          <w:szCs w:val="24"/>
          <w:lang w:eastAsia="ru-RU"/>
        </w:rPr>
      </w:pPr>
      <w:r w:rsidRPr="008B6747">
        <w:rPr>
          <w:rFonts w:eastAsia="Times New Roman" w:cs="Times New Roman"/>
          <w:b/>
          <w:szCs w:val="24"/>
          <w:lang w:eastAsia="ru-RU"/>
        </w:rPr>
        <w:t xml:space="preserve">Прохождение программного материала </w:t>
      </w:r>
    </w:p>
    <w:p w:rsidR="00196DCF" w:rsidRPr="008B6747" w:rsidRDefault="00196DCF" w:rsidP="00196DCF">
      <w:pPr>
        <w:spacing w:after="0" w:line="240" w:lineRule="auto"/>
        <w:jc w:val="center"/>
        <w:rPr>
          <w:rFonts w:eastAsia="Times New Roman" w:cs="Times New Roman"/>
          <w:b/>
          <w:szCs w:val="24"/>
          <w:lang w:eastAsia="ru-RU"/>
        </w:rPr>
      </w:pPr>
      <w:r w:rsidRPr="008B6747">
        <w:rPr>
          <w:rFonts w:eastAsia="Times New Roman" w:cs="Times New Roman"/>
          <w:b/>
          <w:szCs w:val="24"/>
          <w:lang w:eastAsia="ru-RU"/>
        </w:rPr>
        <w:t>внеурочной деятельности (5-</w:t>
      </w:r>
      <w:r w:rsidR="003707B7" w:rsidRPr="008B6747">
        <w:rPr>
          <w:rFonts w:eastAsia="Times New Roman" w:cs="Times New Roman"/>
          <w:b/>
          <w:szCs w:val="24"/>
          <w:lang w:eastAsia="ru-RU"/>
        </w:rPr>
        <w:t>9</w:t>
      </w:r>
      <w:r w:rsidRPr="008B6747">
        <w:rPr>
          <w:rFonts w:eastAsia="Times New Roman" w:cs="Times New Roman"/>
          <w:b/>
          <w:szCs w:val="24"/>
          <w:lang w:eastAsia="ru-RU"/>
        </w:rPr>
        <w:t xml:space="preserve"> классы) за 201</w:t>
      </w:r>
      <w:r w:rsidR="003707B7" w:rsidRPr="008B6747">
        <w:rPr>
          <w:rFonts w:eastAsia="Times New Roman" w:cs="Times New Roman"/>
          <w:b/>
          <w:szCs w:val="24"/>
          <w:lang w:eastAsia="ru-RU"/>
        </w:rPr>
        <w:t>8</w:t>
      </w:r>
      <w:r w:rsidRPr="008B6747">
        <w:rPr>
          <w:rFonts w:eastAsia="Times New Roman" w:cs="Times New Roman"/>
          <w:b/>
          <w:szCs w:val="24"/>
          <w:lang w:eastAsia="ru-RU"/>
        </w:rPr>
        <w:t>-201</w:t>
      </w:r>
      <w:r w:rsidR="003707B7" w:rsidRPr="008B6747">
        <w:rPr>
          <w:rFonts w:eastAsia="Times New Roman" w:cs="Times New Roman"/>
          <w:b/>
          <w:szCs w:val="24"/>
          <w:lang w:eastAsia="ru-RU"/>
        </w:rPr>
        <w:t>9</w:t>
      </w:r>
      <w:r w:rsidRPr="008B6747">
        <w:rPr>
          <w:rFonts w:eastAsia="Times New Roman" w:cs="Times New Roman"/>
          <w:b/>
          <w:szCs w:val="24"/>
          <w:lang w:eastAsia="ru-RU"/>
        </w:rPr>
        <w:t xml:space="preserve"> учебный год</w:t>
      </w:r>
    </w:p>
    <w:tbl>
      <w:tblPr>
        <w:tblpPr w:leftFromText="180" w:rightFromText="180" w:vertAnchor="text" w:tblpY="1"/>
        <w:tblOverlap w:val="never"/>
        <w:tblW w:w="10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2092"/>
        <w:gridCol w:w="927"/>
        <w:gridCol w:w="932"/>
        <w:gridCol w:w="788"/>
        <w:gridCol w:w="1468"/>
        <w:gridCol w:w="1342"/>
        <w:gridCol w:w="1460"/>
      </w:tblGrid>
      <w:tr w:rsidR="00196DCF" w:rsidRPr="008B6747" w:rsidTr="00FC2EB0">
        <w:tc>
          <w:tcPr>
            <w:tcW w:w="1093" w:type="dxa"/>
            <w:shd w:val="clear" w:color="auto" w:fill="auto"/>
          </w:tcPr>
          <w:p w:rsidR="00196DCF" w:rsidRPr="008B6747" w:rsidRDefault="009B372B" w:rsidP="00196DCF">
            <w:pPr>
              <w:tabs>
                <w:tab w:val="left" w:pos="1080"/>
              </w:tabs>
              <w:spacing w:after="0" w:line="240" w:lineRule="auto"/>
              <w:jc w:val="center"/>
              <w:rPr>
                <w:rFonts w:eastAsia="Times New Roman" w:cs="Times New Roman"/>
                <w:b/>
                <w:sz w:val="22"/>
                <w:lang w:eastAsia="ru-RU"/>
              </w:rPr>
            </w:pPr>
            <w:r w:rsidRPr="008B6747">
              <w:rPr>
                <w:rFonts w:eastAsia="Times New Roman" w:cs="Times New Roman"/>
                <w:b/>
                <w:sz w:val="22"/>
                <w:lang w:eastAsia="ru-RU"/>
              </w:rPr>
              <w:t>3</w:t>
            </w:r>
          </w:p>
        </w:tc>
        <w:tc>
          <w:tcPr>
            <w:tcW w:w="2092" w:type="dxa"/>
            <w:shd w:val="clear" w:color="auto" w:fill="auto"/>
          </w:tcPr>
          <w:p w:rsidR="00196DCF" w:rsidRPr="008B6747" w:rsidRDefault="00196DCF" w:rsidP="00196DCF">
            <w:pPr>
              <w:tabs>
                <w:tab w:val="left" w:pos="1080"/>
              </w:tabs>
              <w:spacing w:after="0" w:line="240" w:lineRule="auto"/>
              <w:jc w:val="center"/>
              <w:rPr>
                <w:rFonts w:eastAsia="Times New Roman" w:cs="Times New Roman"/>
                <w:b/>
                <w:sz w:val="22"/>
                <w:lang w:eastAsia="ru-RU"/>
              </w:rPr>
            </w:pPr>
            <w:r w:rsidRPr="008B6747">
              <w:rPr>
                <w:rFonts w:eastAsia="Times New Roman" w:cs="Times New Roman"/>
                <w:b/>
                <w:sz w:val="22"/>
                <w:lang w:eastAsia="ru-RU"/>
              </w:rPr>
              <w:t>Наименование программы</w:t>
            </w:r>
          </w:p>
        </w:tc>
        <w:tc>
          <w:tcPr>
            <w:tcW w:w="927" w:type="dxa"/>
            <w:shd w:val="clear" w:color="auto" w:fill="auto"/>
          </w:tcPr>
          <w:p w:rsidR="00196DCF" w:rsidRPr="008B6747" w:rsidRDefault="00196DCF" w:rsidP="00196DCF">
            <w:pPr>
              <w:tabs>
                <w:tab w:val="left" w:pos="1080"/>
              </w:tabs>
              <w:spacing w:after="0" w:line="240" w:lineRule="auto"/>
              <w:jc w:val="center"/>
              <w:rPr>
                <w:rFonts w:eastAsia="Times New Roman" w:cs="Times New Roman"/>
                <w:b/>
                <w:sz w:val="22"/>
                <w:lang w:eastAsia="ru-RU"/>
              </w:rPr>
            </w:pPr>
            <w:r w:rsidRPr="008B6747">
              <w:rPr>
                <w:rFonts w:eastAsia="Times New Roman" w:cs="Times New Roman"/>
                <w:b/>
                <w:sz w:val="22"/>
                <w:lang w:eastAsia="ru-RU"/>
              </w:rPr>
              <w:t>Класс</w:t>
            </w:r>
          </w:p>
        </w:tc>
        <w:tc>
          <w:tcPr>
            <w:tcW w:w="932" w:type="dxa"/>
            <w:shd w:val="clear" w:color="auto" w:fill="auto"/>
          </w:tcPr>
          <w:p w:rsidR="00196DCF" w:rsidRPr="008B6747" w:rsidRDefault="00196DCF" w:rsidP="00196DCF">
            <w:pPr>
              <w:tabs>
                <w:tab w:val="left" w:pos="1080"/>
              </w:tabs>
              <w:spacing w:after="0" w:line="240" w:lineRule="auto"/>
              <w:jc w:val="center"/>
              <w:rPr>
                <w:rFonts w:eastAsia="Times New Roman" w:cs="Times New Roman"/>
                <w:b/>
                <w:sz w:val="22"/>
                <w:lang w:eastAsia="ru-RU"/>
              </w:rPr>
            </w:pPr>
            <w:r w:rsidRPr="008B6747">
              <w:rPr>
                <w:rFonts w:eastAsia="Times New Roman" w:cs="Times New Roman"/>
                <w:b/>
                <w:sz w:val="22"/>
                <w:lang w:eastAsia="ru-RU"/>
              </w:rPr>
              <w:t>План</w:t>
            </w:r>
          </w:p>
        </w:tc>
        <w:tc>
          <w:tcPr>
            <w:tcW w:w="788" w:type="dxa"/>
            <w:shd w:val="clear" w:color="auto" w:fill="auto"/>
          </w:tcPr>
          <w:p w:rsidR="00196DCF" w:rsidRPr="008B6747" w:rsidRDefault="00196DCF" w:rsidP="00196DCF">
            <w:pPr>
              <w:spacing w:after="0" w:line="240" w:lineRule="auto"/>
              <w:jc w:val="left"/>
              <w:rPr>
                <w:rFonts w:eastAsia="Times New Roman" w:cs="Times New Roman"/>
                <w:sz w:val="22"/>
                <w:lang w:eastAsia="ru-RU"/>
              </w:rPr>
            </w:pPr>
            <w:r w:rsidRPr="008B6747">
              <w:rPr>
                <w:rFonts w:eastAsia="Times New Roman" w:cs="Times New Roman"/>
                <w:sz w:val="22"/>
                <w:lang w:eastAsia="ru-RU"/>
              </w:rPr>
              <w:t>факт</w:t>
            </w:r>
          </w:p>
        </w:tc>
        <w:tc>
          <w:tcPr>
            <w:tcW w:w="1468" w:type="dxa"/>
            <w:shd w:val="clear" w:color="auto" w:fill="auto"/>
          </w:tcPr>
          <w:p w:rsidR="00196DCF" w:rsidRPr="008B6747" w:rsidRDefault="00196DCF" w:rsidP="00196DCF">
            <w:pPr>
              <w:spacing w:after="0" w:line="240" w:lineRule="auto"/>
              <w:jc w:val="left"/>
              <w:rPr>
                <w:rFonts w:eastAsia="Times New Roman" w:cs="Times New Roman"/>
                <w:sz w:val="22"/>
                <w:lang w:eastAsia="ru-RU"/>
              </w:rPr>
            </w:pPr>
            <w:r w:rsidRPr="008B6747">
              <w:rPr>
                <w:rFonts w:eastAsia="Times New Roman" w:cs="Times New Roman"/>
                <w:sz w:val="22"/>
                <w:lang w:eastAsia="ru-RU"/>
              </w:rPr>
              <w:t>совмещение тем</w:t>
            </w:r>
          </w:p>
        </w:tc>
        <w:tc>
          <w:tcPr>
            <w:tcW w:w="1342" w:type="dxa"/>
            <w:shd w:val="clear" w:color="auto" w:fill="auto"/>
          </w:tcPr>
          <w:p w:rsidR="00196DCF" w:rsidRPr="008B6747" w:rsidRDefault="00196DCF" w:rsidP="00196DCF">
            <w:pPr>
              <w:spacing w:after="0" w:line="240" w:lineRule="auto"/>
              <w:jc w:val="left"/>
              <w:rPr>
                <w:rFonts w:eastAsia="Times New Roman" w:cs="Times New Roman"/>
                <w:sz w:val="22"/>
                <w:lang w:eastAsia="ru-RU"/>
              </w:rPr>
            </w:pPr>
            <w:r w:rsidRPr="008B6747">
              <w:rPr>
                <w:rFonts w:eastAsia="Times New Roman" w:cs="Times New Roman"/>
                <w:sz w:val="22"/>
                <w:lang w:eastAsia="ru-RU"/>
              </w:rPr>
              <w:t xml:space="preserve">отставание </w:t>
            </w:r>
          </w:p>
        </w:tc>
        <w:tc>
          <w:tcPr>
            <w:tcW w:w="1460" w:type="dxa"/>
            <w:shd w:val="clear" w:color="auto" w:fill="auto"/>
          </w:tcPr>
          <w:p w:rsidR="00196DCF" w:rsidRPr="008B6747" w:rsidRDefault="00196DCF" w:rsidP="00196DCF">
            <w:pPr>
              <w:spacing w:after="0" w:line="240" w:lineRule="auto"/>
              <w:jc w:val="left"/>
              <w:rPr>
                <w:rFonts w:eastAsia="Times New Roman" w:cs="Times New Roman"/>
                <w:sz w:val="22"/>
                <w:lang w:eastAsia="ru-RU"/>
              </w:rPr>
            </w:pPr>
            <w:r w:rsidRPr="008B6747">
              <w:rPr>
                <w:rFonts w:eastAsia="Times New Roman" w:cs="Times New Roman"/>
                <w:sz w:val="22"/>
                <w:lang w:eastAsia="ru-RU"/>
              </w:rPr>
              <w:t>% выполнения</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tcBorders>
              <w:top w:val="single" w:sz="4" w:space="0" w:color="auto"/>
              <w:left w:val="single" w:sz="4" w:space="0" w:color="auto"/>
              <w:bottom w:val="single" w:sz="4" w:space="0" w:color="auto"/>
              <w:right w:val="single" w:sz="4" w:space="0" w:color="auto"/>
            </w:tcBorders>
          </w:tcPr>
          <w:p w:rsidR="009B372B" w:rsidRPr="008B6747" w:rsidRDefault="009B372B" w:rsidP="009B372B">
            <w:pPr>
              <w:pStyle w:val="smobtabletxt"/>
              <w:jc w:val="center"/>
              <w:rPr>
                <w:rFonts w:eastAsia="Calibri"/>
              </w:rPr>
            </w:pPr>
            <w:r w:rsidRPr="008B6747">
              <w:rPr>
                <w:rFonts w:eastAsia="Calibri"/>
              </w:rPr>
              <w:t>Вокруг света</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tcBorders>
              <w:top w:val="single" w:sz="4" w:space="0" w:color="auto"/>
              <w:left w:val="single" w:sz="4" w:space="0" w:color="auto"/>
              <w:right w:val="single" w:sz="4" w:space="0" w:color="auto"/>
            </w:tcBorders>
          </w:tcPr>
          <w:p w:rsidR="009B372B" w:rsidRPr="008B6747" w:rsidRDefault="009B372B" w:rsidP="009B372B">
            <w:pPr>
              <w:pStyle w:val="smobtabletxt"/>
              <w:jc w:val="center"/>
              <w:rPr>
                <w:rFonts w:eastAsia="Calibri"/>
              </w:rPr>
            </w:pPr>
            <w:r w:rsidRPr="008B6747">
              <w:rPr>
                <w:rFonts w:eastAsia="Calibri"/>
              </w:rPr>
              <w:t>Занимательная математика</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5А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tcBorders>
              <w:top w:val="single" w:sz="4" w:space="0" w:color="auto"/>
              <w:left w:val="single" w:sz="4" w:space="0" w:color="auto"/>
              <w:bottom w:val="single" w:sz="4" w:space="0" w:color="auto"/>
              <w:right w:val="single" w:sz="4" w:space="0" w:color="auto"/>
            </w:tcBorders>
          </w:tcPr>
          <w:p w:rsidR="009B372B" w:rsidRPr="008B6747" w:rsidRDefault="009B372B" w:rsidP="009B372B">
            <w:pPr>
              <w:pStyle w:val="smobtabletxt"/>
              <w:jc w:val="center"/>
              <w:rPr>
                <w:rFonts w:eastAsia="Calibri"/>
              </w:rPr>
            </w:pPr>
            <w:r w:rsidRPr="008B6747">
              <w:rPr>
                <w:rFonts w:eastAsia="Calibri"/>
              </w:rPr>
              <w:t>Занимательная робототехника</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33</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rPr>
                <w:rFonts w:eastAsia="Calibri"/>
              </w:rPr>
              <w:t>Мел не</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31</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4</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Пионербол</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66</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4</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Основы успешного выступления</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Орнаменты ненцев</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Пионербол</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66</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4</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Музееведы</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Бисер и бусинки</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Пионербол</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5Н</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66</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4</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Занимательная робототехника</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5Н</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Музееведы</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5Н</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69</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Пионербол</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5Д</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66</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4</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Занимательная математика</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5Д</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Занимательная робототехника</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5Д</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Музееведы</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5Д</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33</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 xml:space="preserve">Видеостудия </w:t>
            </w:r>
            <w:proofErr w:type="gramStart"/>
            <w:r w:rsidRPr="008B6747">
              <w:t>« Мульти</w:t>
            </w:r>
            <w:proofErr w:type="gramEnd"/>
            <w:r w:rsidRPr="008B6747">
              <w:t>-</w:t>
            </w:r>
            <w:proofErr w:type="spellStart"/>
            <w:r w:rsidRPr="008B6747">
              <w:t>пульти</w:t>
            </w:r>
            <w:proofErr w:type="spellEnd"/>
            <w:r w:rsidRPr="008B6747">
              <w:t>»</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Музееведы</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33</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Литература и кино</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5Г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Спортивные игры</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Основы успешного выступления</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33</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В мире красок</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6А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Спортивные игры</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6Б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Занимательный английский</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6Б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Занимательная математика</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Основы коммуникации</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6Б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34</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Спортивные игры</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6В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Основы коммуникации</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6В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В мире красок</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Вокруг света</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Орнаменты ненцев</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В мире красок</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Портфолио</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7А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Занимательный русский</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7А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34</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Столярное дело</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7А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Спортивные игры</w:t>
            </w:r>
          </w:p>
        </w:tc>
        <w:tc>
          <w:tcPr>
            <w:tcW w:w="927"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Видеостудия «Мульти-</w:t>
            </w:r>
            <w:proofErr w:type="spellStart"/>
            <w:r w:rsidRPr="008B6747">
              <w:t>пульти</w:t>
            </w:r>
            <w:proofErr w:type="spellEnd"/>
            <w:r w:rsidRPr="008B6747">
              <w:t>»</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7Б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proofErr w:type="spellStart"/>
            <w:r w:rsidRPr="008B6747">
              <w:t>English</w:t>
            </w:r>
            <w:proofErr w:type="spellEnd"/>
            <w:r w:rsidRPr="008B6747">
              <w:t xml:space="preserve"> </w:t>
            </w:r>
            <w:proofErr w:type="spellStart"/>
            <w:r w:rsidRPr="008B6747">
              <w:t>world</w:t>
            </w:r>
            <w:proofErr w:type="spellEnd"/>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7Б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Юный информатик</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7К</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33</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 xml:space="preserve">Основы программирования </w:t>
            </w:r>
            <w:r w:rsidRPr="008B6747">
              <w:lastRenderedPageBreak/>
              <w:t>микроконтроллеров</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lastRenderedPageBreak/>
              <w:t>7К</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33</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Музыкальное воспитание юных кадетов</w:t>
            </w:r>
          </w:p>
          <w:p w:rsidR="009B372B" w:rsidRPr="008B6747" w:rsidRDefault="009B372B" w:rsidP="009B372B">
            <w:pPr>
              <w:pStyle w:val="smobtabletxt"/>
              <w:jc w:val="center"/>
            </w:pP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7К</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8B6747"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Добрые дела</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7К</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Спортивные игры</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Комплексный анализ текста</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Математика. От простого к сложному</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34</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Занимательная химия</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Английский для общения</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Спортивные игры</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Занимательный немецкий</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Занимательная химия</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34</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Математика в экономике.</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Спортивные игры</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66</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4</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Математика-царица наук</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34</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Занимательная химия</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66</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4</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Комплексный анализ текста</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Вокруг света</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Тайны микромира</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8В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64</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 страницами учебника математики</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Английский язык в мире</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Русский язык и культура речи</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Стилистика и культура речи.</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9А</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Спортивные игры</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Комплексный анализ текста</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34</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 страницами учебника математики</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Занимательный немецкий</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Основы успешной коммуникации</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9Б</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Комплексный анализ текста</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34</w:t>
            </w:r>
          </w:p>
        </w:tc>
        <w:tc>
          <w:tcPr>
            <w:tcW w:w="1468" w:type="dxa"/>
            <w:shd w:val="clear" w:color="auto" w:fill="auto"/>
          </w:tcPr>
          <w:p w:rsidR="009B372B" w:rsidRPr="008B6747" w:rsidRDefault="008B6747"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9B372B"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Занимательный немецкий</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8B6747"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 xml:space="preserve">Английский язык в </w:t>
            </w:r>
            <w:r w:rsidRPr="008B6747">
              <w:lastRenderedPageBreak/>
              <w:t>мире</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lastRenderedPageBreak/>
              <w:t>9В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34</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8B6747"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Математика. От простого к сложному.</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34</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8B6747"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Основы успешной коммуникации</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9В</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8B6747"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Спортивные игры</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8B6747"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За страницами учебника математики</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34</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8B6747"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Русский язык и культура речи</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70</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68</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8B6747" w:rsidRPr="008B6747" w:rsidTr="00FC2EB0">
        <w:tc>
          <w:tcPr>
            <w:tcW w:w="1093" w:type="dxa"/>
            <w:shd w:val="clear" w:color="auto" w:fill="auto"/>
          </w:tcPr>
          <w:p w:rsidR="009B372B" w:rsidRPr="008B6747" w:rsidRDefault="009B372B"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9B372B" w:rsidRPr="008B6747" w:rsidRDefault="009B372B" w:rsidP="009B372B">
            <w:pPr>
              <w:pStyle w:val="smobtabletxt"/>
              <w:jc w:val="center"/>
            </w:pPr>
            <w:r w:rsidRPr="008B6747">
              <w:t>Стилистика и культура речи.</w:t>
            </w:r>
          </w:p>
        </w:tc>
        <w:tc>
          <w:tcPr>
            <w:tcW w:w="927" w:type="dxa"/>
            <w:shd w:val="clear" w:color="auto" w:fill="auto"/>
          </w:tcPr>
          <w:p w:rsidR="009B372B" w:rsidRPr="008B6747" w:rsidRDefault="009B372B" w:rsidP="009B372B">
            <w:pPr>
              <w:spacing w:after="0" w:line="240" w:lineRule="auto"/>
              <w:jc w:val="center"/>
              <w:rPr>
                <w:rFonts w:eastAsia="Times New Roman" w:cs="Times New Roman"/>
                <w:sz w:val="22"/>
                <w:lang w:eastAsia="ru-RU"/>
              </w:rPr>
            </w:pPr>
            <w:r w:rsidRPr="008B6747">
              <w:rPr>
                <w:rFonts w:eastAsia="Times New Roman" w:cs="Times New Roman"/>
                <w:sz w:val="22"/>
                <w:lang w:eastAsia="ru-RU"/>
              </w:rPr>
              <w:t>9Г</w:t>
            </w:r>
          </w:p>
        </w:tc>
        <w:tc>
          <w:tcPr>
            <w:tcW w:w="93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w:t>
            </w:r>
          </w:p>
        </w:tc>
        <w:tc>
          <w:tcPr>
            <w:tcW w:w="78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33</w:t>
            </w:r>
          </w:p>
        </w:tc>
        <w:tc>
          <w:tcPr>
            <w:tcW w:w="1468"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2</w:t>
            </w:r>
          </w:p>
        </w:tc>
        <w:tc>
          <w:tcPr>
            <w:tcW w:w="1342"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9B372B" w:rsidRPr="008B6747" w:rsidRDefault="009B372B" w:rsidP="009B372B">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r w:rsidR="00196DCF" w:rsidRPr="008B6747" w:rsidTr="00FC2EB0">
        <w:tc>
          <w:tcPr>
            <w:tcW w:w="1093" w:type="dxa"/>
            <w:shd w:val="clear" w:color="auto" w:fill="auto"/>
          </w:tcPr>
          <w:p w:rsidR="00196DCF" w:rsidRPr="008B6747" w:rsidRDefault="00196DCF" w:rsidP="00197F31">
            <w:pPr>
              <w:numPr>
                <w:ilvl w:val="0"/>
                <w:numId w:val="68"/>
              </w:numPr>
              <w:tabs>
                <w:tab w:val="left" w:pos="1080"/>
              </w:tabs>
              <w:spacing w:after="0" w:line="240" w:lineRule="auto"/>
              <w:jc w:val="center"/>
              <w:rPr>
                <w:rFonts w:eastAsia="Times New Roman" w:cs="Times New Roman"/>
                <w:b/>
                <w:sz w:val="22"/>
                <w:lang w:eastAsia="ru-RU"/>
              </w:rPr>
            </w:pPr>
          </w:p>
        </w:tc>
        <w:tc>
          <w:tcPr>
            <w:tcW w:w="2092" w:type="dxa"/>
            <w:shd w:val="clear" w:color="auto" w:fill="auto"/>
          </w:tcPr>
          <w:p w:rsidR="00196DCF" w:rsidRPr="008B6747" w:rsidRDefault="00196DCF" w:rsidP="00196DCF">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ИТОГО</w:t>
            </w:r>
          </w:p>
        </w:tc>
        <w:tc>
          <w:tcPr>
            <w:tcW w:w="927" w:type="dxa"/>
            <w:shd w:val="clear" w:color="auto" w:fill="auto"/>
          </w:tcPr>
          <w:p w:rsidR="00196DCF" w:rsidRPr="008B6747" w:rsidRDefault="00196DCF" w:rsidP="00196DCF">
            <w:pPr>
              <w:spacing w:after="0" w:line="240" w:lineRule="auto"/>
              <w:jc w:val="center"/>
              <w:rPr>
                <w:rFonts w:eastAsia="Times New Roman" w:cs="Times New Roman"/>
                <w:sz w:val="22"/>
                <w:lang w:eastAsia="ru-RU"/>
              </w:rPr>
            </w:pPr>
          </w:p>
        </w:tc>
        <w:tc>
          <w:tcPr>
            <w:tcW w:w="932" w:type="dxa"/>
            <w:shd w:val="clear" w:color="auto" w:fill="auto"/>
          </w:tcPr>
          <w:p w:rsidR="00196DCF" w:rsidRPr="008B6747" w:rsidRDefault="00D70258" w:rsidP="00196DCF">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3675</w:t>
            </w:r>
          </w:p>
        </w:tc>
        <w:tc>
          <w:tcPr>
            <w:tcW w:w="788" w:type="dxa"/>
            <w:shd w:val="clear" w:color="auto" w:fill="auto"/>
          </w:tcPr>
          <w:p w:rsidR="00196DCF" w:rsidRPr="008B6747" w:rsidRDefault="008B6747" w:rsidP="00196DCF">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3592</w:t>
            </w:r>
          </w:p>
        </w:tc>
        <w:tc>
          <w:tcPr>
            <w:tcW w:w="1468" w:type="dxa"/>
            <w:shd w:val="clear" w:color="auto" w:fill="auto"/>
          </w:tcPr>
          <w:p w:rsidR="00196DCF" w:rsidRPr="008B6747" w:rsidRDefault="008B6747" w:rsidP="00196DCF">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83</w:t>
            </w:r>
          </w:p>
        </w:tc>
        <w:tc>
          <w:tcPr>
            <w:tcW w:w="1342" w:type="dxa"/>
            <w:shd w:val="clear" w:color="auto" w:fill="auto"/>
          </w:tcPr>
          <w:p w:rsidR="00196DCF" w:rsidRPr="008B6747" w:rsidRDefault="00196DCF" w:rsidP="00196DCF">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w:t>
            </w:r>
          </w:p>
        </w:tc>
        <w:tc>
          <w:tcPr>
            <w:tcW w:w="1460" w:type="dxa"/>
            <w:shd w:val="clear" w:color="auto" w:fill="auto"/>
          </w:tcPr>
          <w:p w:rsidR="00196DCF" w:rsidRPr="008B6747" w:rsidRDefault="00196DCF" w:rsidP="00196DCF">
            <w:pPr>
              <w:tabs>
                <w:tab w:val="left" w:pos="1080"/>
              </w:tabs>
              <w:spacing w:after="0" w:line="240" w:lineRule="auto"/>
              <w:jc w:val="center"/>
              <w:rPr>
                <w:rFonts w:eastAsia="Times New Roman" w:cs="Times New Roman"/>
                <w:sz w:val="22"/>
                <w:lang w:eastAsia="ru-RU"/>
              </w:rPr>
            </w:pPr>
            <w:r w:rsidRPr="008B6747">
              <w:rPr>
                <w:rFonts w:eastAsia="Times New Roman" w:cs="Times New Roman"/>
                <w:sz w:val="22"/>
                <w:lang w:eastAsia="ru-RU"/>
              </w:rPr>
              <w:t>100</w:t>
            </w:r>
          </w:p>
        </w:tc>
      </w:tr>
    </w:tbl>
    <w:p w:rsidR="00FC2EB0" w:rsidRPr="008B6747" w:rsidRDefault="00196DCF" w:rsidP="003648C3">
      <w:pPr>
        <w:spacing w:after="0"/>
        <w:ind w:right="283" w:firstLine="851"/>
        <w:rPr>
          <w:rFonts w:eastAsia="Times New Roman" w:cs="Times New Roman"/>
          <w:szCs w:val="24"/>
          <w:lang w:eastAsia="ru-RU"/>
        </w:rPr>
      </w:pPr>
      <w:r w:rsidRPr="008B6747">
        <w:rPr>
          <w:rFonts w:eastAsia="Times New Roman" w:cs="Times New Roman"/>
          <w:szCs w:val="24"/>
          <w:lang w:eastAsia="ru-RU"/>
        </w:rPr>
        <w:t xml:space="preserve">Как видно из таблицы по итогам года количество проведенных занятий в среднем </w:t>
      </w:r>
    </w:p>
    <w:p w:rsidR="00196DCF" w:rsidRPr="008B6747" w:rsidRDefault="00196DCF" w:rsidP="003648C3">
      <w:pPr>
        <w:spacing w:after="0"/>
        <w:ind w:right="283" w:firstLine="851"/>
        <w:rPr>
          <w:rFonts w:eastAsia="Times New Roman" w:cs="Times New Roman"/>
          <w:szCs w:val="24"/>
          <w:lang w:eastAsia="ru-RU"/>
        </w:rPr>
      </w:pPr>
      <w:r w:rsidRPr="008B6747">
        <w:rPr>
          <w:rFonts w:eastAsia="Times New Roman" w:cs="Times New Roman"/>
          <w:szCs w:val="24"/>
          <w:lang w:eastAsia="ru-RU"/>
        </w:rPr>
        <w:t>на 1-3 ниже запланированного. Связано это с тем, что занятия попали на праздничные выходные дни</w:t>
      </w:r>
      <w:r w:rsidR="008B6747" w:rsidRPr="008B6747">
        <w:rPr>
          <w:rFonts w:eastAsia="Times New Roman" w:cs="Times New Roman"/>
          <w:szCs w:val="24"/>
          <w:lang w:eastAsia="ru-RU"/>
        </w:rPr>
        <w:t xml:space="preserve">, либо </w:t>
      </w:r>
      <w:r w:rsidRPr="008B6747">
        <w:rPr>
          <w:rFonts w:eastAsia="Times New Roman" w:cs="Times New Roman"/>
          <w:szCs w:val="24"/>
          <w:lang w:eastAsia="ru-RU"/>
        </w:rPr>
        <w:t>ввиду отсутствия педагога. Тем не менее, за счет совмещения тем занятий программы всех курсов внеурочной деятельности были реализованы.</w:t>
      </w:r>
    </w:p>
    <w:p w:rsidR="00196DCF" w:rsidRPr="008B6747" w:rsidRDefault="00196DCF" w:rsidP="003648C3">
      <w:pPr>
        <w:spacing w:after="0"/>
        <w:ind w:right="283" w:firstLine="851"/>
        <w:rPr>
          <w:rFonts w:eastAsia="Times New Roman" w:cs="Times New Roman"/>
          <w:szCs w:val="24"/>
          <w:lang w:eastAsia="ru-RU"/>
        </w:rPr>
      </w:pPr>
      <w:r w:rsidRPr="008B6747">
        <w:rPr>
          <w:rFonts w:eastAsia="Times New Roman" w:cs="Times New Roman"/>
          <w:szCs w:val="24"/>
          <w:lang w:eastAsia="ru-RU"/>
        </w:rPr>
        <w:t>Выводы и рекомендации:</w:t>
      </w:r>
    </w:p>
    <w:p w:rsidR="00196DCF" w:rsidRPr="008B6747" w:rsidRDefault="00196DCF" w:rsidP="003648C3">
      <w:pPr>
        <w:spacing w:after="0"/>
        <w:ind w:right="283" w:firstLine="851"/>
        <w:rPr>
          <w:rFonts w:eastAsia="Times New Roman" w:cs="Times New Roman"/>
          <w:szCs w:val="24"/>
          <w:lang w:eastAsia="ru-RU"/>
        </w:rPr>
      </w:pPr>
      <w:r w:rsidRPr="008B6747">
        <w:rPr>
          <w:rFonts w:eastAsia="Times New Roman" w:cs="Times New Roman"/>
          <w:szCs w:val="24"/>
          <w:lang w:eastAsia="ru-RU"/>
        </w:rPr>
        <w:t>1.Внеурочная деятельность в 5-</w:t>
      </w:r>
      <w:r w:rsidR="008B6747" w:rsidRPr="008B6747">
        <w:rPr>
          <w:rFonts w:eastAsia="Times New Roman" w:cs="Times New Roman"/>
          <w:szCs w:val="24"/>
          <w:lang w:eastAsia="ru-RU"/>
        </w:rPr>
        <w:t>9</w:t>
      </w:r>
      <w:r w:rsidRPr="008B6747">
        <w:rPr>
          <w:rFonts w:eastAsia="Times New Roman" w:cs="Times New Roman"/>
          <w:szCs w:val="24"/>
          <w:lang w:eastAsia="ru-RU"/>
        </w:rPr>
        <w:t xml:space="preserve"> классах реализуется по всем направлениям, тем самым выполняется необходимый стандарт образования;</w:t>
      </w:r>
    </w:p>
    <w:p w:rsidR="00196DCF" w:rsidRPr="008B6747" w:rsidRDefault="00196DCF" w:rsidP="003648C3">
      <w:pPr>
        <w:spacing w:after="0"/>
        <w:ind w:right="283" w:firstLine="851"/>
        <w:rPr>
          <w:rFonts w:eastAsia="Times New Roman" w:cs="Times New Roman"/>
          <w:szCs w:val="24"/>
          <w:lang w:eastAsia="ru-RU"/>
        </w:rPr>
      </w:pPr>
      <w:r w:rsidRPr="008B6747">
        <w:rPr>
          <w:rFonts w:eastAsia="Times New Roman" w:cs="Times New Roman"/>
          <w:szCs w:val="24"/>
          <w:lang w:eastAsia="ru-RU"/>
        </w:rPr>
        <w:t>2.Программы внеурочной деятельность выполнены, отставания ликвидированы за счет совмещения тем занятий.</w:t>
      </w:r>
    </w:p>
    <w:p w:rsidR="00164A23" w:rsidRDefault="00196DCF" w:rsidP="00164A23">
      <w:pPr>
        <w:spacing w:after="0"/>
        <w:ind w:right="283" w:firstLine="851"/>
        <w:rPr>
          <w:rFonts w:eastAsia="Times New Roman" w:cs="Times New Roman"/>
          <w:szCs w:val="24"/>
          <w:lang w:eastAsia="ru-RU"/>
        </w:rPr>
      </w:pPr>
      <w:r w:rsidRPr="00196DCF">
        <w:rPr>
          <w:rFonts w:eastAsia="Times New Roman" w:cs="Times New Roman"/>
          <w:szCs w:val="24"/>
          <w:lang w:eastAsia="ru-RU"/>
        </w:rPr>
        <w:t>3.Педагогам, ведущим внеурочную деятельность, тщательнее подходить к выбору курса, не допускать ситуаций отказа от преподаваемого курса.</w:t>
      </w:r>
    </w:p>
    <w:p w:rsidR="009B2FF7" w:rsidRDefault="009B2FF7" w:rsidP="00164A23">
      <w:pPr>
        <w:shd w:val="clear" w:color="auto" w:fill="FFFFFF"/>
        <w:spacing w:after="0"/>
        <w:ind w:left="142"/>
        <w:jc w:val="center"/>
        <w:rPr>
          <w:rFonts w:eastAsia="Times New Roman" w:cs="Times New Roman"/>
          <w:b/>
          <w:bCs/>
          <w:sz w:val="28"/>
          <w:szCs w:val="28"/>
        </w:rPr>
      </w:pPr>
    </w:p>
    <w:p w:rsidR="00164A23" w:rsidRPr="00712EA4" w:rsidRDefault="00164A23" w:rsidP="00164A23">
      <w:pPr>
        <w:shd w:val="clear" w:color="auto" w:fill="FFFFFF"/>
        <w:spacing w:after="0"/>
        <w:ind w:left="142"/>
        <w:jc w:val="center"/>
        <w:rPr>
          <w:rFonts w:eastAsia="Times New Roman" w:cs="Times New Roman"/>
          <w:b/>
          <w:bCs/>
          <w:sz w:val="28"/>
          <w:szCs w:val="28"/>
        </w:rPr>
      </w:pPr>
      <w:r w:rsidRPr="00712EA4">
        <w:rPr>
          <w:rFonts w:eastAsia="Times New Roman" w:cs="Times New Roman"/>
          <w:b/>
          <w:bCs/>
          <w:sz w:val="28"/>
          <w:szCs w:val="28"/>
        </w:rPr>
        <w:t>Образовательный продукт, созданный учащимися:</w:t>
      </w:r>
    </w:p>
    <w:p w:rsidR="00164A23" w:rsidRPr="00712EA4" w:rsidRDefault="00164A23" w:rsidP="00164A23">
      <w:pPr>
        <w:spacing w:after="0"/>
        <w:ind w:left="142" w:right="283" w:firstLine="567"/>
        <w:rPr>
          <w:rFonts w:eastAsia="Times New Roman" w:cs="Times New Roman"/>
          <w:szCs w:val="24"/>
        </w:rPr>
      </w:pPr>
      <w:r w:rsidRPr="00712EA4">
        <w:rPr>
          <w:rFonts w:eastAsia="Times New Roman" w:cs="Times New Roman"/>
          <w:szCs w:val="24"/>
        </w:rPr>
        <w:t xml:space="preserve">Результаты любого дела, зависят от того, кто и как это дело делает. Именно мастерство, профессионализм и желание исполнителей обеспечивают качество результата. Реализация требований ФГОС напрямую зависит от готовности самого педагога к этому процессу, поэтому создание кадрового обеспечения введения стандарта является наиболее важной составляющей. </w:t>
      </w:r>
    </w:p>
    <w:p w:rsidR="00164A23" w:rsidRDefault="00164A23" w:rsidP="00164A23">
      <w:pPr>
        <w:spacing w:after="0"/>
        <w:ind w:left="142" w:right="283" w:firstLine="567"/>
        <w:rPr>
          <w:rFonts w:eastAsia="Times New Roman" w:cs="Times New Roman"/>
          <w:szCs w:val="24"/>
        </w:rPr>
      </w:pPr>
      <w:r w:rsidRPr="00712EA4">
        <w:rPr>
          <w:rFonts w:eastAsia="Times New Roman" w:cs="Times New Roman"/>
          <w:szCs w:val="24"/>
        </w:rPr>
        <w:t>Таким образом, реализация ФГОС в МКОУ ТШИ можно рассматривать как инновационную деятельность, успешность которой зависит от понимания её значения в образовательной деятельности всеми участниками образовательной деятельности: педагогами, родителями обучающихся школы-интерната, специалистами упра</w:t>
      </w:r>
      <w:r>
        <w:rPr>
          <w:rFonts w:eastAsia="Times New Roman" w:cs="Times New Roman"/>
          <w:szCs w:val="24"/>
        </w:rPr>
        <w:t>вляющих структур разного уровня.</w:t>
      </w:r>
    </w:p>
    <w:p w:rsidR="00164A23" w:rsidRPr="00A778FF" w:rsidRDefault="00164A23" w:rsidP="00164A23">
      <w:pPr>
        <w:spacing w:after="0"/>
        <w:ind w:left="142" w:right="283" w:firstLine="567"/>
        <w:rPr>
          <w:rFonts w:eastAsia="Times New Roman" w:cs="Times New Roman"/>
          <w:szCs w:val="24"/>
        </w:rPr>
      </w:pPr>
      <w:r w:rsidRPr="00A778FF">
        <w:rPr>
          <w:rFonts w:eastAsia="Times New Roman" w:cs="Times New Roman"/>
          <w:szCs w:val="24"/>
        </w:rPr>
        <w:t xml:space="preserve">Результаты любого дела, зависят от того, кто и как это дело делает. Именно мастерство, профессионализм и желание исполнителей обеспечивают качество результата. Реализация требований ФГОС напрямую зависит от готовности самого педагога к этому процессу, поэтому создание кадрового обеспечения введения стандарта является наиболее важной составляющей. </w:t>
      </w:r>
    </w:p>
    <w:p w:rsidR="00164A23" w:rsidRDefault="00164A23" w:rsidP="00164A23">
      <w:pPr>
        <w:spacing w:after="0"/>
        <w:ind w:left="142" w:firstLine="567"/>
        <w:rPr>
          <w:rFonts w:eastAsia="Times New Roman" w:cs="Times New Roman"/>
          <w:szCs w:val="24"/>
        </w:rPr>
      </w:pPr>
      <w:r w:rsidRPr="00A778FF">
        <w:rPr>
          <w:rFonts w:eastAsia="Times New Roman" w:cs="Times New Roman"/>
          <w:szCs w:val="24"/>
        </w:rPr>
        <w:t xml:space="preserve">Таким образом, реализация ФГОС в МКОУ ТШИ можно рассматривать как инновационную деятельность, успешность которой зависит от понимания её значения в образовательной деятельности всеми участниками образовательной деятельности: </w:t>
      </w:r>
      <w:r w:rsidRPr="00A778FF">
        <w:rPr>
          <w:rFonts w:eastAsia="Times New Roman" w:cs="Times New Roman"/>
          <w:szCs w:val="24"/>
        </w:rPr>
        <w:lastRenderedPageBreak/>
        <w:t>педагогами, родителями обучающихся школы-интерната, специалистами управ</w:t>
      </w:r>
      <w:r>
        <w:rPr>
          <w:rFonts w:eastAsia="Times New Roman" w:cs="Times New Roman"/>
          <w:szCs w:val="24"/>
        </w:rPr>
        <w:t>ляющих структур разного уровня.</w:t>
      </w:r>
    </w:p>
    <w:p w:rsidR="00164A23" w:rsidRDefault="00164A23" w:rsidP="00164A23">
      <w:pPr>
        <w:spacing w:after="0"/>
        <w:ind w:left="142" w:firstLine="567"/>
        <w:jc w:val="center"/>
        <w:rPr>
          <w:rFonts w:cs="Times New Roman"/>
          <w:b/>
          <w:color w:val="000000" w:themeColor="text1"/>
          <w:szCs w:val="24"/>
        </w:rPr>
      </w:pPr>
      <w:r w:rsidRPr="005B5993">
        <w:rPr>
          <w:rFonts w:cs="Times New Roman"/>
          <w:b/>
          <w:color w:val="000000" w:themeColor="text1"/>
          <w:szCs w:val="24"/>
        </w:rPr>
        <w:t>О ходе подготовки к ФГОС СОО</w:t>
      </w:r>
    </w:p>
    <w:p w:rsidR="007A0AF1" w:rsidRPr="007A0AF1" w:rsidRDefault="007A0AF1" w:rsidP="007A0AF1">
      <w:pPr>
        <w:spacing w:after="0"/>
        <w:rPr>
          <w:rFonts w:eastAsia="Times New Roman" w:cs="Times New Roman"/>
          <w:szCs w:val="24"/>
          <w:lang w:eastAsia="ru-RU"/>
        </w:rPr>
      </w:pPr>
      <w:bookmarkStart w:id="6" w:name="_Hlk14814082"/>
      <w:r w:rsidRPr="007A0AF1">
        <w:rPr>
          <w:rFonts w:eastAsia="Calibri" w:cs="Times New Roman"/>
          <w:szCs w:val="24"/>
        </w:rPr>
        <w:t xml:space="preserve">ФГОС СОО в МКОУ ТШИ начнет свою реализацию в 2019-2020 учебном году. На данный момент педагогами составлены рабочие программы и ООО СОО. На 2019-20 учебный год оформлен </w:t>
      </w:r>
      <w:r w:rsidRPr="007A0AF1">
        <w:rPr>
          <w:rFonts w:eastAsia="Times New Roman" w:cs="Times New Roman"/>
          <w:szCs w:val="24"/>
          <w:lang w:eastAsia="ru-RU"/>
        </w:rPr>
        <w:t>заказ на новый учебный год по федеральному перечню учебников Министерства образования и науки Российской Федерации в феврале – март для</w:t>
      </w:r>
      <w:r w:rsidRPr="007A0AF1">
        <w:rPr>
          <w:rFonts w:eastAsia="Calibri" w:cs="Times New Roman"/>
          <w:szCs w:val="24"/>
        </w:rPr>
        <w:t xml:space="preserve"> 10 классов. В заказ включены учебники в соответствии с федеральным перечнем учебников на 2019-20 учебный год. Замене </w:t>
      </w:r>
      <w:proofErr w:type="gramStart"/>
      <w:r w:rsidRPr="007A0AF1">
        <w:rPr>
          <w:rFonts w:eastAsia="Calibri" w:cs="Times New Roman"/>
          <w:szCs w:val="24"/>
        </w:rPr>
        <w:t>подлежат:  учебники</w:t>
      </w:r>
      <w:proofErr w:type="gramEnd"/>
      <w:r w:rsidRPr="007A0AF1">
        <w:rPr>
          <w:rFonts w:eastAsia="Calibri" w:cs="Times New Roman"/>
          <w:szCs w:val="24"/>
        </w:rPr>
        <w:t xml:space="preserve"> математики,  автор Н.Я. </w:t>
      </w:r>
      <w:proofErr w:type="spellStart"/>
      <w:r w:rsidRPr="007A0AF1">
        <w:rPr>
          <w:rFonts w:eastAsia="Calibri" w:cs="Times New Roman"/>
          <w:szCs w:val="24"/>
        </w:rPr>
        <w:t>Виленкин</w:t>
      </w:r>
      <w:proofErr w:type="spellEnd"/>
      <w:r w:rsidRPr="007A0AF1">
        <w:rPr>
          <w:rFonts w:eastAsia="Calibri" w:cs="Times New Roman"/>
          <w:szCs w:val="24"/>
        </w:rPr>
        <w:t xml:space="preserve"> 6 класс:,  английский язык,  автор М.З. </w:t>
      </w:r>
      <w:proofErr w:type="spellStart"/>
      <w:r w:rsidRPr="007A0AF1">
        <w:rPr>
          <w:rFonts w:eastAsia="Calibri" w:cs="Times New Roman"/>
          <w:szCs w:val="24"/>
        </w:rPr>
        <w:t>Биболетова</w:t>
      </w:r>
      <w:proofErr w:type="spellEnd"/>
      <w:r w:rsidRPr="007A0AF1">
        <w:rPr>
          <w:rFonts w:eastAsia="Calibri" w:cs="Times New Roman"/>
          <w:szCs w:val="24"/>
        </w:rPr>
        <w:t xml:space="preserve"> (5-11 класс); а так же замена учебников 1 и 2  классов  (в связи с окончанием срока службы)</w:t>
      </w:r>
      <w:r w:rsidRPr="007A0AF1">
        <w:rPr>
          <w:rFonts w:eastAsia="Times New Roman" w:cs="Times New Roman"/>
          <w:szCs w:val="24"/>
          <w:lang w:eastAsia="ru-RU"/>
        </w:rPr>
        <w:t>.</w:t>
      </w:r>
    </w:p>
    <w:p w:rsidR="007A0AF1" w:rsidRPr="007A0AF1" w:rsidRDefault="007A0AF1" w:rsidP="007A0AF1">
      <w:pPr>
        <w:spacing w:after="0"/>
        <w:rPr>
          <w:rFonts w:eastAsia="Times New Roman" w:cs="Times New Roman"/>
          <w:szCs w:val="24"/>
          <w:lang w:eastAsia="ru-RU"/>
        </w:rPr>
      </w:pPr>
      <w:r w:rsidRPr="007A0AF1">
        <w:rPr>
          <w:rFonts w:eastAsia="Times New Roman" w:cs="Times New Roman"/>
          <w:szCs w:val="24"/>
          <w:lang w:eastAsia="ru-RU"/>
        </w:rPr>
        <w:t>Педагоги, планирующие вести обучение в 10 классах, имеют курсовую подготовку и квалификационные категории. Количество учителей, планирующих вести обучение в 10 классе – 15, из них 5 имеют высшую категорию, 10 – первую, стаж работы от 7 лет.</w:t>
      </w:r>
    </w:p>
    <w:p w:rsidR="007A0AF1" w:rsidRPr="007A0AF1" w:rsidRDefault="007A0AF1" w:rsidP="007A0AF1">
      <w:pPr>
        <w:spacing w:after="0"/>
        <w:rPr>
          <w:rFonts w:eastAsia="Times New Roman" w:cs="Times New Roman"/>
          <w:szCs w:val="24"/>
          <w:lang w:eastAsia="ru-RU"/>
        </w:rPr>
      </w:pPr>
      <w:r w:rsidRPr="007A0AF1">
        <w:rPr>
          <w:rFonts w:eastAsia="Times New Roman" w:cs="Times New Roman"/>
          <w:szCs w:val="24"/>
          <w:lang w:eastAsia="ru-RU"/>
        </w:rPr>
        <w:t xml:space="preserve">На 2019-2020 учебный год запланирован один 10 класс (по ФГОС) численностью 20 человек. </w:t>
      </w:r>
    </w:p>
    <w:p w:rsidR="007A0AF1" w:rsidRPr="007A0AF1" w:rsidRDefault="007A0AF1" w:rsidP="007A0AF1">
      <w:pPr>
        <w:spacing w:after="0"/>
        <w:rPr>
          <w:rFonts w:eastAsia="Times New Roman" w:cs="Times New Roman"/>
          <w:szCs w:val="24"/>
          <w:lang w:eastAsia="ru-RU"/>
        </w:rPr>
      </w:pPr>
      <w:r w:rsidRPr="007A0AF1">
        <w:rPr>
          <w:rFonts w:eastAsia="Times New Roman" w:cs="Times New Roman"/>
          <w:szCs w:val="24"/>
          <w:lang w:eastAsia="ru-RU"/>
        </w:rPr>
        <w:t>Имеется решение органа государственно-общественного управления (управляющего совета) о введении в образовательной организации ФГОС СОО протокол №3 от 17 мая 2019 года</w:t>
      </w:r>
    </w:p>
    <w:p w:rsidR="007A0AF1" w:rsidRPr="007A0AF1" w:rsidRDefault="007A0AF1" w:rsidP="007A0AF1">
      <w:pPr>
        <w:spacing w:after="0"/>
        <w:rPr>
          <w:rFonts w:eastAsia="Times New Roman" w:cs="Times New Roman"/>
          <w:szCs w:val="24"/>
          <w:lang w:eastAsia="ru-RU"/>
        </w:rPr>
      </w:pPr>
      <w:r w:rsidRPr="007A0AF1">
        <w:rPr>
          <w:rFonts w:eastAsia="Times New Roman" w:cs="Times New Roman"/>
          <w:szCs w:val="24"/>
          <w:lang w:eastAsia="ru-RU"/>
        </w:rPr>
        <w:t xml:space="preserve"> Разработана основная образовательная программа </w:t>
      </w:r>
      <w:proofErr w:type="gramStart"/>
      <w:r w:rsidRPr="007A0AF1">
        <w:rPr>
          <w:rFonts w:eastAsia="Times New Roman" w:cs="Times New Roman"/>
          <w:szCs w:val="24"/>
          <w:lang w:eastAsia="ru-RU"/>
        </w:rPr>
        <w:t>среднего  общего</w:t>
      </w:r>
      <w:proofErr w:type="gramEnd"/>
      <w:r w:rsidRPr="007A0AF1">
        <w:rPr>
          <w:rFonts w:eastAsia="Times New Roman" w:cs="Times New Roman"/>
          <w:szCs w:val="24"/>
          <w:lang w:eastAsia="ru-RU"/>
        </w:rPr>
        <w:t xml:space="preserve"> образования общеобразовательной организации (на основе примерной основной образовательной программы среднего  общего образования)</w:t>
      </w:r>
    </w:p>
    <w:p w:rsidR="007A0AF1" w:rsidRPr="007A0AF1" w:rsidRDefault="007A0AF1" w:rsidP="007A0AF1">
      <w:pPr>
        <w:spacing w:after="0"/>
        <w:rPr>
          <w:rFonts w:eastAsia="Times New Roman" w:cs="Times New Roman"/>
          <w:szCs w:val="24"/>
          <w:lang w:eastAsia="ru-RU"/>
        </w:rPr>
      </w:pPr>
      <w:r w:rsidRPr="007A0AF1">
        <w:rPr>
          <w:rFonts w:eastAsia="Times New Roman" w:cs="Times New Roman"/>
          <w:szCs w:val="24"/>
          <w:lang w:eastAsia="ru-RU"/>
        </w:rPr>
        <w:t>Количество учебных кабинетов, обеспеченных автоматизированными рабочими местами педагогов и обучающихся, а также набором учебной техники для обеспечения образовательного процесса, цифровыми измерительными приборами -36,</w:t>
      </w:r>
    </w:p>
    <w:p w:rsidR="007A0AF1" w:rsidRPr="007A0AF1" w:rsidRDefault="007A0AF1" w:rsidP="007A0AF1">
      <w:pPr>
        <w:spacing w:after="0"/>
        <w:rPr>
          <w:rFonts w:eastAsia="Times New Roman" w:cs="Times New Roman"/>
          <w:szCs w:val="24"/>
          <w:lang w:eastAsia="ru-RU"/>
        </w:rPr>
      </w:pPr>
      <w:r w:rsidRPr="007A0AF1">
        <w:rPr>
          <w:rFonts w:eastAsia="Times New Roman" w:cs="Times New Roman"/>
          <w:szCs w:val="24"/>
          <w:lang w:eastAsia="ru-RU"/>
        </w:rPr>
        <w:t>Наличие общешкольного оснащения для различных видов урочной и внеурочной деятельности, для торжественных актов школы, на межшкольных семинарах, для работы с родителями и общественностью</w:t>
      </w:r>
    </w:p>
    <w:p w:rsidR="007A0AF1" w:rsidRPr="007A0AF1" w:rsidRDefault="007A0AF1" w:rsidP="007A0AF1">
      <w:pPr>
        <w:spacing w:after="0"/>
        <w:rPr>
          <w:rFonts w:eastAsia="Times New Roman" w:cs="Times New Roman"/>
          <w:szCs w:val="24"/>
          <w:lang w:eastAsia="ru-RU"/>
        </w:rPr>
      </w:pPr>
      <w:r w:rsidRPr="007A0AF1">
        <w:rPr>
          <w:rFonts w:eastAsia="Times New Roman" w:cs="Times New Roman"/>
          <w:szCs w:val="24"/>
          <w:lang w:eastAsia="ru-RU"/>
        </w:rPr>
        <w:t>Материально-техническое обеспечение общеобразовательной организации приведено в соответствие с требованиями ФГОС общего образования (</w:t>
      </w:r>
      <w:proofErr w:type="gramStart"/>
      <w:r w:rsidRPr="007A0AF1">
        <w:rPr>
          <w:rFonts w:eastAsia="Times New Roman" w:cs="Times New Roman"/>
          <w:szCs w:val="24"/>
          <w:lang w:eastAsia="ru-RU"/>
        </w:rPr>
        <w:t>МТБ  соответствует</w:t>
      </w:r>
      <w:proofErr w:type="gramEnd"/>
      <w:r w:rsidRPr="007A0AF1">
        <w:rPr>
          <w:rFonts w:eastAsia="Times New Roman" w:cs="Times New Roman"/>
          <w:szCs w:val="24"/>
          <w:lang w:eastAsia="ru-RU"/>
        </w:rPr>
        <w:t xml:space="preserve"> действующим санитарным (СанПиН 2.4.2.2821-10) и противопожарным нормам, нормам охраны труда работников образовательного учреждения)</w:t>
      </w:r>
    </w:p>
    <w:p w:rsidR="007A0AF1" w:rsidRPr="007A0AF1" w:rsidRDefault="007A0AF1" w:rsidP="007A0AF1">
      <w:pPr>
        <w:spacing w:after="0"/>
        <w:rPr>
          <w:rFonts w:eastAsia="Times New Roman" w:cs="Times New Roman"/>
          <w:szCs w:val="24"/>
          <w:lang w:eastAsia="ru-RU"/>
        </w:rPr>
      </w:pPr>
      <w:r w:rsidRPr="007A0AF1">
        <w:rPr>
          <w:rFonts w:eastAsia="Times New Roman" w:cs="Times New Roman"/>
          <w:szCs w:val="24"/>
          <w:lang w:eastAsia="ru-RU"/>
        </w:rPr>
        <w:t>Используется Интернет-сайт для публикации и размещения образовательных продуктов (система электронного продукта)</w:t>
      </w:r>
    </w:p>
    <w:p w:rsidR="007A0AF1" w:rsidRPr="007A0AF1" w:rsidRDefault="007A0AF1" w:rsidP="007A0AF1">
      <w:pPr>
        <w:spacing w:after="0"/>
        <w:rPr>
          <w:rFonts w:eastAsia="Times New Roman" w:cs="Times New Roman"/>
          <w:szCs w:val="24"/>
          <w:lang w:eastAsia="ru-RU"/>
        </w:rPr>
      </w:pPr>
      <w:r w:rsidRPr="007A0AF1">
        <w:rPr>
          <w:rFonts w:eastAsia="Times New Roman" w:cs="Times New Roman"/>
          <w:szCs w:val="24"/>
          <w:lang w:eastAsia="ru-RU"/>
        </w:rPr>
        <w:t>Обеспечен свободный доступ в Интернет для педагогов и обучающихся</w:t>
      </w:r>
    </w:p>
    <w:p w:rsidR="007A0AF1" w:rsidRPr="007A0AF1" w:rsidRDefault="007A0AF1" w:rsidP="007A0AF1">
      <w:pPr>
        <w:spacing w:after="0"/>
        <w:rPr>
          <w:rFonts w:eastAsia="Times New Roman" w:cs="Times New Roman"/>
          <w:szCs w:val="24"/>
          <w:lang w:eastAsia="ru-RU"/>
        </w:rPr>
      </w:pPr>
      <w:r w:rsidRPr="007A0AF1">
        <w:rPr>
          <w:rFonts w:eastAsia="Times New Roman" w:cs="Times New Roman"/>
          <w:szCs w:val="24"/>
          <w:lang w:eastAsia="ru-RU"/>
        </w:rPr>
        <w:t>Наличие электронного классного журнала.</w:t>
      </w:r>
    </w:p>
    <w:p w:rsidR="007A0AF1" w:rsidRPr="007A0AF1" w:rsidRDefault="007A0AF1" w:rsidP="007A0AF1">
      <w:pPr>
        <w:spacing w:after="0"/>
        <w:rPr>
          <w:rFonts w:eastAsia="Times New Roman" w:cs="Times New Roman"/>
          <w:szCs w:val="24"/>
          <w:lang w:eastAsia="ru-RU"/>
        </w:rPr>
      </w:pPr>
      <w:r w:rsidRPr="007A0AF1">
        <w:rPr>
          <w:rFonts w:eastAsia="Times New Roman" w:cs="Times New Roman"/>
          <w:b/>
          <w:szCs w:val="24"/>
          <w:lang w:eastAsia="ru-RU"/>
        </w:rPr>
        <w:t>Вывод:</w:t>
      </w:r>
      <w:r w:rsidRPr="007A0AF1">
        <w:rPr>
          <w:rFonts w:eastAsia="Times New Roman" w:cs="Times New Roman"/>
          <w:szCs w:val="24"/>
          <w:lang w:eastAsia="ru-RU"/>
        </w:rPr>
        <w:t xml:space="preserve"> МКОУ ТШИ готова к введению и реализации ФГОС СОО.</w:t>
      </w:r>
    </w:p>
    <w:bookmarkEnd w:id="6"/>
    <w:p w:rsidR="007A0AF1" w:rsidRPr="005B5993" w:rsidRDefault="007A0AF1" w:rsidP="00164A23">
      <w:pPr>
        <w:spacing w:after="0"/>
        <w:ind w:left="142" w:firstLine="567"/>
        <w:jc w:val="center"/>
        <w:rPr>
          <w:rFonts w:cs="Times New Roman"/>
          <w:b/>
          <w:color w:val="000000" w:themeColor="text1"/>
          <w:szCs w:val="24"/>
        </w:rPr>
      </w:pPr>
    </w:p>
    <w:p w:rsidR="00196DCF" w:rsidRPr="0000014C" w:rsidRDefault="0000014C" w:rsidP="00197F31">
      <w:pPr>
        <w:pStyle w:val="a8"/>
        <w:numPr>
          <w:ilvl w:val="0"/>
          <w:numId w:val="70"/>
        </w:numPr>
        <w:spacing w:after="0" w:line="240" w:lineRule="auto"/>
        <w:jc w:val="center"/>
        <w:rPr>
          <w:rFonts w:ascii="Times New Roman" w:eastAsia="Times New Roman" w:hAnsi="Times New Roman" w:cs="Times New Roman"/>
          <w:b/>
          <w:color w:val="000000"/>
          <w:sz w:val="24"/>
          <w:szCs w:val="24"/>
          <w:lang w:eastAsia="ru-RU"/>
        </w:rPr>
      </w:pPr>
      <w:r w:rsidRPr="0000014C">
        <w:rPr>
          <w:rFonts w:ascii="Times New Roman" w:eastAsia="Times New Roman" w:hAnsi="Times New Roman" w:cs="Times New Roman"/>
          <w:b/>
          <w:color w:val="000000"/>
          <w:sz w:val="24"/>
          <w:szCs w:val="24"/>
          <w:lang w:eastAsia="ru-RU"/>
        </w:rPr>
        <w:t>Итоговая аттестация</w:t>
      </w:r>
      <w:r w:rsidR="00196DCF" w:rsidRPr="0000014C">
        <w:rPr>
          <w:rFonts w:ascii="Times New Roman" w:eastAsia="Times New Roman" w:hAnsi="Times New Roman" w:cs="Times New Roman"/>
          <w:b/>
          <w:color w:val="000000"/>
          <w:sz w:val="24"/>
          <w:szCs w:val="24"/>
          <w:lang w:eastAsia="ru-RU"/>
        </w:rPr>
        <w:t>.</w:t>
      </w:r>
    </w:p>
    <w:p w:rsidR="00196DCF" w:rsidRPr="00196DCF" w:rsidRDefault="00196DCF" w:rsidP="00196DCF">
      <w:pPr>
        <w:spacing w:after="0" w:line="240" w:lineRule="auto"/>
        <w:ind w:firstLine="540"/>
        <w:jc w:val="center"/>
        <w:rPr>
          <w:rFonts w:eastAsia="Times New Roman" w:cs="Times New Roman"/>
          <w:b/>
          <w:color w:val="000000"/>
          <w:szCs w:val="24"/>
          <w:lang w:eastAsia="ru-RU"/>
        </w:rPr>
      </w:pPr>
    </w:p>
    <w:p w:rsidR="00196DCF" w:rsidRPr="00196DCF" w:rsidRDefault="00196DCF" w:rsidP="00196DCF">
      <w:pPr>
        <w:spacing w:after="0" w:line="240" w:lineRule="auto"/>
        <w:jc w:val="center"/>
        <w:rPr>
          <w:rFonts w:eastAsia="Times New Roman" w:cs="Times New Roman"/>
          <w:color w:val="000000"/>
          <w:szCs w:val="24"/>
          <w:lang w:eastAsia="ru-RU"/>
        </w:rPr>
      </w:pPr>
      <w:proofErr w:type="gramStart"/>
      <w:r w:rsidRPr="00196DCF">
        <w:rPr>
          <w:rFonts w:eastAsia="Times New Roman" w:cs="Times New Roman"/>
          <w:color w:val="000000"/>
          <w:szCs w:val="24"/>
          <w:lang w:eastAsia="ru-RU"/>
        </w:rPr>
        <w:t>Формы  организации</w:t>
      </w:r>
      <w:proofErr w:type="gramEnd"/>
      <w:r w:rsidRPr="00196DCF">
        <w:rPr>
          <w:rFonts w:eastAsia="Times New Roman" w:cs="Times New Roman"/>
          <w:color w:val="000000"/>
          <w:szCs w:val="24"/>
          <w:lang w:eastAsia="ru-RU"/>
        </w:rPr>
        <w:t xml:space="preserve">  учебного  процесса  в  201</w:t>
      </w:r>
      <w:r w:rsidR="005B5993">
        <w:rPr>
          <w:rFonts w:eastAsia="Times New Roman" w:cs="Times New Roman"/>
          <w:color w:val="000000"/>
          <w:szCs w:val="24"/>
          <w:lang w:eastAsia="ru-RU"/>
        </w:rPr>
        <w:t>8</w:t>
      </w:r>
      <w:r w:rsidRPr="00196DCF">
        <w:rPr>
          <w:rFonts w:eastAsia="Times New Roman" w:cs="Times New Roman"/>
          <w:color w:val="000000"/>
          <w:szCs w:val="24"/>
          <w:lang w:eastAsia="ru-RU"/>
        </w:rPr>
        <w:t xml:space="preserve"> </w:t>
      </w:r>
      <w:r w:rsidR="005B5993">
        <w:rPr>
          <w:rFonts w:eastAsia="Times New Roman" w:cs="Times New Roman"/>
          <w:color w:val="000000"/>
          <w:szCs w:val="24"/>
          <w:lang w:eastAsia="ru-RU"/>
        </w:rPr>
        <w:t>–</w:t>
      </w:r>
      <w:r w:rsidRPr="00196DCF">
        <w:rPr>
          <w:rFonts w:eastAsia="Times New Roman" w:cs="Times New Roman"/>
          <w:color w:val="000000"/>
          <w:szCs w:val="24"/>
          <w:lang w:eastAsia="ru-RU"/>
        </w:rPr>
        <w:t xml:space="preserve"> 201</w:t>
      </w:r>
      <w:r w:rsidR="005B5993">
        <w:rPr>
          <w:rFonts w:eastAsia="Times New Roman" w:cs="Times New Roman"/>
          <w:color w:val="000000"/>
          <w:szCs w:val="24"/>
          <w:lang w:eastAsia="ru-RU"/>
        </w:rPr>
        <w:t>9</w:t>
      </w:r>
      <w:r w:rsidRPr="00196DCF">
        <w:rPr>
          <w:rFonts w:eastAsia="Times New Roman" w:cs="Times New Roman"/>
          <w:color w:val="000000"/>
          <w:szCs w:val="24"/>
          <w:lang w:eastAsia="ru-RU"/>
        </w:rPr>
        <w:t xml:space="preserve">  учебном  году:</w:t>
      </w:r>
    </w:p>
    <w:p w:rsidR="00196DCF" w:rsidRPr="00196DCF" w:rsidRDefault="00196DCF" w:rsidP="00197F31">
      <w:pPr>
        <w:numPr>
          <w:ilvl w:val="0"/>
          <w:numId w:val="59"/>
        </w:num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уроки (классно-</w:t>
      </w:r>
      <w:proofErr w:type="gramStart"/>
      <w:r w:rsidRPr="00196DCF">
        <w:rPr>
          <w:rFonts w:eastAsia="Times New Roman" w:cs="Times New Roman"/>
          <w:color w:val="000000"/>
          <w:szCs w:val="24"/>
          <w:lang w:eastAsia="ru-RU"/>
        </w:rPr>
        <w:t>урочная  форма</w:t>
      </w:r>
      <w:proofErr w:type="gramEnd"/>
      <w:r w:rsidRPr="00196DCF">
        <w:rPr>
          <w:rFonts w:eastAsia="Times New Roman" w:cs="Times New Roman"/>
          <w:color w:val="000000"/>
          <w:szCs w:val="24"/>
          <w:lang w:eastAsia="ru-RU"/>
        </w:rPr>
        <w:t>);</w:t>
      </w:r>
    </w:p>
    <w:p w:rsidR="00196DCF" w:rsidRPr="00196DCF" w:rsidRDefault="00196DCF" w:rsidP="00197F31">
      <w:pPr>
        <w:numPr>
          <w:ilvl w:val="0"/>
          <w:numId w:val="59"/>
        </w:num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 xml:space="preserve">лекции, </w:t>
      </w:r>
      <w:proofErr w:type="gramStart"/>
      <w:r w:rsidRPr="00196DCF">
        <w:rPr>
          <w:rFonts w:eastAsia="Times New Roman" w:cs="Times New Roman"/>
          <w:color w:val="000000"/>
          <w:szCs w:val="24"/>
          <w:lang w:eastAsia="ru-RU"/>
        </w:rPr>
        <w:t>семинары,  практикумы</w:t>
      </w:r>
      <w:proofErr w:type="gramEnd"/>
      <w:r w:rsidRPr="00196DCF">
        <w:rPr>
          <w:rFonts w:eastAsia="Times New Roman" w:cs="Times New Roman"/>
          <w:color w:val="000000"/>
          <w:szCs w:val="24"/>
          <w:lang w:eastAsia="ru-RU"/>
        </w:rPr>
        <w:t>;</w:t>
      </w:r>
    </w:p>
    <w:p w:rsidR="00196DCF" w:rsidRPr="00196DCF" w:rsidRDefault="00196DCF" w:rsidP="00197F31">
      <w:pPr>
        <w:numPr>
          <w:ilvl w:val="0"/>
          <w:numId w:val="59"/>
        </w:num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консультации;</w:t>
      </w:r>
    </w:p>
    <w:p w:rsidR="00196DCF" w:rsidRPr="00196DCF" w:rsidRDefault="00196DCF" w:rsidP="00197F31">
      <w:pPr>
        <w:numPr>
          <w:ilvl w:val="0"/>
          <w:numId w:val="59"/>
        </w:num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индивидуальные занятия;</w:t>
      </w:r>
    </w:p>
    <w:p w:rsidR="00196DCF" w:rsidRPr="00196DCF" w:rsidRDefault="00196DCF" w:rsidP="00197F31">
      <w:pPr>
        <w:numPr>
          <w:ilvl w:val="0"/>
          <w:numId w:val="59"/>
        </w:num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олимпиады, конкурсы;</w:t>
      </w:r>
    </w:p>
    <w:p w:rsidR="00196DCF" w:rsidRPr="00196DCF" w:rsidRDefault="00196DCF" w:rsidP="00197F31">
      <w:pPr>
        <w:numPr>
          <w:ilvl w:val="0"/>
          <w:numId w:val="59"/>
        </w:numPr>
        <w:spacing w:after="0" w:line="240" w:lineRule="auto"/>
        <w:jc w:val="left"/>
        <w:rPr>
          <w:rFonts w:eastAsia="Times New Roman" w:cs="Times New Roman"/>
          <w:color w:val="000000"/>
          <w:szCs w:val="24"/>
          <w:lang w:eastAsia="ru-RU"/>
        </w:rPr>
      </w:pPr>
      <w:proofErr w:type="gramStart"/>
      <w:r w:rsidRPr="00196DCF">
        <w:rPr>
          <w:rFonts w:eastAsia="Times New Roman" w:cs="Times New Roman"/>
          <w:color w:val="000000"/>
          <w:szCs w:val="24"/>
          <w:lang w:eastAsia="ru-RU"/>
        </w:rPr>
        <w:t>предметные  недели</w:t>
      </w:r>
      <w:proofErr w:type="gramEnd"/>
      <w:r w:rsidRPr="00196DCF">
        <w:rPr>
          <w:rFonts w:eastAsia="Times New Roman" w:cs="Times New Roman"/>
          <w:color w:val="000000"/>
          <w:szCs w:val="24"/>
          <w:lang w:eastAsia="ru-RU"/>
        </w:rPr>
        <w:t>;</w:t>
      </w:r>
    </w:p>
    <w:p w:rsidR="00196DCF" w:rsidRPr="00196DCF" w:rsidRDefault="00196DCF" w:rsidP="00197F31">
      <w:pPr>
        <w:numPr>
          <w:ilvl w:val="0"/>
          <w:numId w:val="59"/>
        </w:numPr>
        <w:spacing w:after="0" w:line="240" w:lineRule="auto"/>
        <w:jc w:val="left"/>
        <w:rPr>
          <w:rFonts w:eastAsia="Times New Roman" w:cs="Times New Roman"/>
          <w:color w:val="000000"/>
          <w:szCs w:val="24"/>
          <w:lang w:eastAsia="ru-RU"/>
        </w:rPr>
      </w:pPr>
      <w:proofErr w:type="gramStart"/>
      <w:r w:rsidRPr="00196DCF">
        <w:rPr>
          <w:rFonts w:eastAsia="Times New Roman" w:cs="Times New Roman"/>
          <w:color w:val="000000"/>
          <w:szCs w:val="24"/>
          <w:lang w:eastAsia="ru-RU"/>
        </w:rPr>
        <w:t>открытые  уроки</w:t>
      </w:r>
      <w:proofErr w:type="gramEnd"/>
      <w:r w:rsidRPr="00196DCF">
        <w:rPr>
          <w:rFonts w:eastAsia="Times New Roman" w:cs="Times New Roman"/>
          <w:color w:val="000000"/>
          <w:szCs w:val="24"/>
          <w:lang w:eastAsia="ru-RU"/>
        </w:rPr>
        <w:t>;</w:t>
      </w:r>
    </w:p>
    <w:p w:rsidR="00196DCF" w:rsidRPr="00196DCF" w:rsidRDefault="00196DCF" w:rsidP="00197F31">
      <w:pPr>
        <w:numPr>
          <w:ilvl w:val="0"/>
          <w:numId w:val="59"/>
        </w:num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lastRenderedPageBreak/>
        <w:t>мониторинг читательской грамотности;</w:t>
      </w:r>
    </w:p>
    <w:p w:rsidR="00196DCF" w:rsidRPr="00196DCF" w:rsidRDefault="00196DCF" w:rsidP="00197F31">
      <w:pPr>
        <w:numPr>
          <w:ilvl w:val="0"/>
          <w:numId w:val="59"/>
        </w:num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пробные, переводные, итоговые экзамены.</w:t>
      </w:r>
    </w:p>
    <w:tbl>
      <w:tblPr>
        <w:tblpPr w:leftFromText="180" w:rightFromText="180" w:vertAnchor="text" w:horzAnchor="margin" w:tblpY="181"/>
        <w:tblW w:w="99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0"/>
        <w:gridCol w:w="202"/>
        <w:gridCol w:w="2378"/>
        <w:gridCol w:w="15"/>
        <w:gridCol w:w="2258"/>
        <w:gridCol w:w="67"/>
        <w:gridCol w:w="2105"/>
      </w:tblGrid>
      <w:tr w:rsidR="00196DCF" w:rsidRPr="00196DCF" w:rsidTr="005F3592">
        <w:tc>
          <w:tcPr>
            <w:tcW w:w="3112" w:type="dxa"/>
            <w:gridSpan w:val="2"/>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Параметры статистики</w:t>
            </w:r>
          </w:p>
        </w:tc>
        <w:tc>
          <w:tcPr>
            <w:tcW w:w="2393" w:type="dxa"/>
            <w:gridSpan w:val="2"/>
            <w:tcBorders>
              <w:top w:val="single" w:sz="4" w:space="0" w:color="auto"/>
              <w:left w:val="single" w:sz="4" w:space="0" w:color="auto"/>
              <w:bottom w:val="single" w:sz="4" w:space="0" w:color="auto"/>
              <w:right w:val="single" w:sz="4" w:space="0" w:color="auto"/>
            </w:tcBorders>
          </w:tcPr>
          <w:p w:rsidR="00196DCF" w:rsidRPr="00196DCF" w:rsidRDefault="005B5993" w:rsidP="00196DCF">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2016-2017</w:t>
            </w:r>
          </w:p>
        </w:tc>
        <w:tc>
          <w:tcPr>
            <w:tcW w:w="2258" w:type="dxa"/>
            <w:tcBorders>
              <w:top w:val="single" w:sz="4" w:space="0" w:color="auto"/>
              <w:left w:val="single" w:sz="4" w:space="0" w:color="auto"/>
              <w:bottom w:val="single" w:sz="4" w:space="0" w:color="auto"/>
              <w:right w:val="single" w:sz="4" w:space="0" w:color="auto"/>
            </w:tcBorders>
          </w:tcPr>
          <w:p w:rsidR="00196DCF" w:rsidRPr="00196DCF" w:rsidRDefault="005B5993" w:rsidP="00196DCF">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2017-2018</w:t>
            </w:r>
          </w:p>
        </w:tc>
        <w:tc>
          <w:tcPr>
            <w:tcW w:w="2172" w:type="dxa"/>
            <w:gridSpan w:val="2"/>
            <w:tcBorders>
              <w:top w:val="single" w:sz="4" w:space="0" w:color="auto"/>
              <w:left w:val="single" w:sz="4" w:space="0" w:color="auto"/>
              <w:bottom w:val="single" w:sz="4" w:space="0" w:color="auto"/>
              <w:right w:val="single" w:sz="4" w:space="0" w:color="auto"/>
            </w:tcBorders>
          </w:tcPr>
          <w:p w:rsidR="00196DCF" w:rsidRPr="00196DCF" w:rsidRDefault="005B5993" w:rsidP="00196DCF">
            <w:pPr>
              <w:spacing w:after="0" w:line="240" w:lineRule="auto"/>
              <w:jc w:val="center"/>
              <w:rPr>
                <w:rFonts w:eastAsia="Times New Roman" w:cs="Times New Roman"/>
                <w:b/>
                <w:color w:val="000000"/>
                <w:szCs w:val="24"/>
                <w:lang w:eastAsia="ru-RU"/>
              </w:rPr>
            </w:pPr>
            <w:r>
              <w:rPr>
                <w:rFonts w:eastAsia="Times New Roman" w:cs="Times New Roman"/>
                <w:b/>
                <w:color w:val="000000"/>
                <w:szCs w:val="24"/>
                <w:lang w:eastAsia="ru-RU"/>
              </w:rPr>
              <w:t>2018-2019</w:t>
            </w:r>
          </w:p>
        </w:tc>
      </w:tr>
      <w:tr w:rsidR="00196DCF" w:rsidRPr="00196DCF" w:rsidTr="005F3592">
        <w:tc>
          <w:tcPr>
            <w:tcW w:w="9935" w:type="dxa"/>
            <w:gridSpan w:val="7"/>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 xml:space="preserve">Обучалось </w:t>
            </w:r>
          </w:p>
        </w:tc>
      </w:tr>
      <w:tr w:rsidR="005B5993" w:rsidRPr="00196DCF" w:rsidTr="005F3592">
        <w:tc>
          <w:tcPr>
            <w:tcW w:w="3112"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В начальной школе</w:t>
            </w:r>
          </w:p>
        </w:tc>
        <w:tc>
          <w:tcPr>
            <w:tcW w:w="2393"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351/350</w:t>
            </w:r>
          </w:p>
        </w:tc>
        <w:tc>
          <w:tcPr>
            <w:tcW w:w="2258"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362/360</w:t>
            </w:r>
          </w:p>
        </w:tc>
        <w:tc>
          <w:tcPr>
            <w:tcW w:w="2172"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347/343</w:t>
            </w:r>
          </w:p>
        </w:tc>
      </w:tr>
      <w:tr w:rsidR="005B5993" w:rsidRPr="00196DCF" w:rsidTr="005F3592">
        <w:tc>
          <w:tcPr>
            <w:tcW w:w="3112"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ind w:left="-74" w:right="-102"/>
              <w:jc w:val="center"/>
              <w:rPr>
                <w:rFonts w:eastAsia="Times New Roman" w:cs="Times New Roman"/>
                <w:color w:val="000000"/>
                <w:szCs w:val="24"/>
                <w:lang w:eastAsia="ru-RU"/>
              </w:rPr>
            </w:pPr>
            <w:r w:rsidRPr="00196DCF">
              <w:rPr>
                <w:rFonts w:eastAsia="Times New Roman" w:cs="Times New Roman"/>
                <w:color w:val="000000"/>
                <w:szCs w:val="24"/>
                <w:lang w:eastAsia="ru-RU"/>
              </w:rPr>
              <w:t>Из них в классах КРО (VII и VIII вид)</w:t>
            </w:r>
          </w:p>
        </w:tc>
        <w:tc>
          <w:tcPr>
            <w:tcW w:w="2393"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53/53</w:t>
            </w:r>
          </w:p>
        </w:tc>
        <w:tc>
          <w:tcPr>
            <w:tcW w:w="2258"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69/67</w:t>
            </w:r>
          </w:p>
        </w:tc>
        <w:tc>
          <w:tcPr>
            <w:tcW w:w="2172" w:type="dxa"/>
            <w:gridSpan w:val="2"/>
            <w:tcBorders>
              <w:top w:val="single" w:sz="4" w:space="0" w:color="auto"/>
              <w:left w:val="single" w:sz="4" w:space="0" w:color="auto"/>
              <w:bottom w:val="single" w:sz="4" w:space="0" w:color="auto"/>
              <w:right w:val="single" w:sz="4" w:space="0" w:color="auto"/>
            </w:tcBorders>
          </w:tcPr>
          <w:p w:rsidR="005B5993" w:rsidRPr="00196DCF" w:rsidRDefault="00EB4F42"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65/62</w:t>
            </w:r>
          </w:p>
        </w:tc>
      </w:tr>
      <w:tr w:rsidR="005B5993" w:rsidRPr="00196DCF" w:rsidTr="005F3592">
        <w:tc>
          <w:tcPr>
            <w:tcW w:w="3112"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В основной школе</w:t>
            </w:r>
          </w:p>
        </w:tc>
        <w:tc>
          <w:tcPr>
            <w:tcW w:w="2393"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314/311</w:t>
            </w:r>
          </w:p>
        </w:tc>
        <w:tc>
          <w:tcPr>
            <w:tcW w:w="2258"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304/301</w:t>
            </w:r>
          </w:p>
        </w:tc>
        <w:tc>
          <w:tcPr>
            <w:tcW w:w="2172"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482</w:t>
            </w:r>
            <w:r w:rsidR="00EB4F42">
              <w:rPr>
                <w:rFonts w:eastAsia="Times New Roman" w:cs="Times New Roman"/>
                <w:color w:val="000000"/>
                <w:szCs w:val="24"/>
                <w:lang w:eastAsia="ru-RU"/>
              </w:rPr>
              <w:t>/479</w:t>
            </w:r>
          </w:p>
        </w:tc>
      </w:tr>
      <w:tr w:rsidR="005B5993" w:rsidRPr="00196DCF" w:rsidTr="005F3592">
        <w:tc>
          <w:tcPr>
            <w:tcW w:w="3112"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 xml:space="preserve">Из них </w:t>
            </w:r>
            <w:proofErr w:type="gramStart"/>
            <w:r w:rsidRPr="00196DCF">
              <w:rPr>
                <w:rFonts w:eastAsia="Times New Roman" w:cs="Times New Roman"/>
                <w:color w:val="000000"/>
                <w:szCs w:val="24"/>
                <w:lang w:eastAsia="ru-RU"/>
              </w:rPr>
              <w:t>в  классах</w:t>
            </w:r>
            <w:proofErr w:type="gramEnd"/>
            <w:r w:rsidRPr="00196DCF">
              <w:rPr>
                <w:rFonts w:eastAsia="Times New Roman" w:cs="Times New Roman"/>
                <w:color w:val="000000"/>
                <w:szCs w:val="24"/>
                <w:lang w:eastAsia="ru-RU"/>
              </w:rPr>
              <w:t xml:space="preserve"> (VII и VIII вида)</w:t>
            </w:r>
          </w:p>
        </w:tc>
        <w:tc>
          <w:tcPr>
            <w:tcW w:w="2393"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91/88</w:t>
            </w:r>
          </w:p>
        </w:tc>
        <w:tc>
          <w:tcPr>
            <w:tcW w:w="2258"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86/84</w:t>
            </w:r>
          </w:p>
        </w:tc>
        <w:tc>
          <w:tcPr>
            <w:tcW w:w="2172" w:type="dxa"/>
            <w:gridSpan w:val="2"/>
            <w:tcBorders>
              <w:top w:val="single" w:sz="4" w:space="0" w:color="auto"/>
              <w:left w:val="single" w:sz="4" w:space="0" w:color="auto"/>
              <w:bottom w:val="single" w:sz="4" w:space="0" w:color="auto"/>
              <w:right w:val="single" w:sz="4" w:space="0" w:color="auto"/>
            </w:tcBorders>
          </w:tcPr>
          <w:p w:rsidR="005B5993" w:rsidRPr="00196DCF" w:rsidRDefault="00EB4F42"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83/81</w:t>
            </w:r>
          </w:p>
        </w:tc>
      </w:tr>
      <w:tr w:rsidR="005B5993" w:rsidRPr="00196DCF" w:rsidTr="005F3592">
        <w:tc>
          <w:tcPr>
            <w:tcW w:w="3112"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В средней школе</w:t>
            </w:r>
          </w:p>
        </w:tc>
        <w:tc>
          <w:tcPr>
            <w:tcW w:w="2393"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33/33</w:t>
            </w:r>
          </w:p>
        </w:tc>
        <w:tc>
          <w:tcPr>
            <w:tcW w:w="2258"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30/29</w:t>
            </w:r>
          </w:p>
        </w:tc>
        <w:tc>
          <w:tcPr>
            <w:tcW w:w="2172"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33/32</w:t>
            </w:r>
          </w:p>
        </w:tc>
      </w:tr>
      <w:tr w:rsidR="005B5993" w:rsidRPr="00196DCF" w:rsidTr="005F3592">
        <w:tc>
          <w:tcPr>
            <w:tcW w:w="3112"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 xml:space="preserve">Итого </w:t>
            </w:r>
          </w:p>
        </w:tc>
        <w:tc>
          <w:tcPr>
            <w:tcW w:w="2393"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698/694</w:t>
            </w:r>
          </w:p>
        </w:tc>
        <w:tc>
          <w:tcPr>
            <w:tcW w:w="2258"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696/690</w:t>
            </w:r>
          </w:p>
        </w:tc>
        <w:tc>
          <w:tcPr>
            <w:tcW w:w="2172" w:type="dxa"/>
            <w:gridSpan w:val="2"/>
            <w:tcBorders>
              <w:top w:val="single" w:sz="4" w:space="0" w:color="auto"/>
              <w:left w:val="single" w:sz="4" w:space="0" w:color="auto"/>
              <w:bottom w:val="single" w:sz="4" w:space="0" w:color="auto"/>
              <w:right w:val="single" w:sz="4" w:space="0" w:color="auto"/>
            </w:tcBorders>
          </w:tcPr>
          <w:p w:rsidR="005B5993" w:rsidRPr="00196DCF" w:rsidRDefault="00EB4F42" w:rsidP="005B5993">
            <w:pPr>
              <w:spacing w:after="0" w:line="240" w:lineRule="auto"/>
              <w:jc w:val="center"/>
              <w:rPr>
                <w:rFonts w:eastAsia="Times New Roman" w:cs="Times New Roman"/>
                <w:b/>
                <w:color w:val="000000"/>
                <w:szCs w:val="24"/>
                <w:lang w:eastAsia="ru-RU"/>
              </w:rPr>
            </w:pPr>
            <w:r>
              <w:rPr>
                <w:rFonts w:eastAsia="Times New Roman" w:cs="Times New Roman"/>
                <w:b/>
                <w:color w:val="000000"/>
                <w:szCs w:val="24"/>
                <w:lang w:eastAsia="ru-RU"/>
              </w:rPr>
              <w:t>862/854</w:t>
            </w:r>
          </w:p>
        </w:tc>
      </w:tr>
      <w:tr w:rsidR="005B5993" w:rsidRPr="00196DCF" w:rsidTr="005F3592">
        <w:tc>
          <w:tcPr>
            <w:tcW w:w="9935" w:type="dxa"/>
            <w:gridSpan w:val="7"/>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Отсев</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Из начальной школы</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i/>
                <w:color w:val="000000"/>
                <w:szCs w:val="24"/>
                <w:lang w:eastAsia="ru-RU"/>
              </w:rPr>
            </w:pPr>
            <w:r w:rsidRPr="00196DCF">
              <w:rPr>
                <w:rFonts w:eastAsia="Times New Roman" w:cs="Times New Roman"/>
                <w:b/>
                <w:i/>
                <w:color w:val="000000"/>
                <w:szCs w:val="24"/>
                <w:lang w:eastAsia="ru-RU"/>
              </w:rPr>
              <w:t>-</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i/>
                <w:color w:val="000000"/>
                <w:szCs w:val="24"/>
                <w:lang w:eastAsia="ru-RU"/>
              </w:rPr>
            </w:pPr>
            <w:r w:rsidRPr="00196DCF">
              <w:rPr>
                <w:rFonts w:eastAsia="Times New Roman" w:cs="Times New Roman"/>
                <w:b/>
                <w:i/>
                <w:color w:val="000000"/>
                <w:szCs w:val="24"/>
                <w:lang w:eastAsia="ru-RU"/>
              </w:rPr>
              <w:t>-</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EB4F42" w:rsidP="005B5993">
            <w:pPr>
              <w:spacing w:after="0" w:line="240" w:lineRule="auto"/>
              <w:jc w:val="center"/>
              <w:rPr>
                <w:rFonts w:eastAsia="Times New Roman" w:cs="Times New Roman"/>
                <w:b/>
                <w:i/>
                <w:color w:val="000000"/>
                <w:szCs w:val="24"/>
                <w:lang w:eastAsia="ru-RU"/>
              </w:rPr>
            </w:pPr>
            <w:r>
              <w:rPr>
                <w:rFonts w:eastAsia="Times New Roman" w:cs="Times New Roman"/>
                <w:b/>
                <w:i/>
                <w:color w:val="000000"/>
                <w:szCs w:val="24"/>
                <w:lang w:eastAsia="ru-RU"/>
              </w:rPr>
              <w:t>-</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Из основной школы</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i/>
                <w:color w:val="000000"/>
                <w:szCs w:val="24"/>
                <w:lang w:eastAsia="ru-RU"/>
              </w:rPr>
            </w:pPr>
            <w:r w:rsidRPr="00196DCF">
              <w:rPr>
                <w:rFonts w:eastAsia="Times New Roman" w:cs="Times New Roman"/>
                <w:b/>
                <w:i/>
                <w:color w:val="000000"/>
                <w:szCs w:val="24"/>
                <w:lang w:eastAsia="ru-RU"/>
              </w:rPr>
              <w:t>-</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i/>
                <w:color w:val="000000"/>
                <w:szCs w:val="24"/>
                <w:lang w:eastAsia="ru-RU"/>
              </w:rPr>
            </w:pPr>
            <w:r w:rsidRPr="00196DCF">
              <w:rPr>
                <w:rFonts w:eastAsia="Times New Roman" w:cs="Times New Roman"/>
                <w:b/>
                <w:i/>
                <w:color w:val="000000"/>
                <w:szCs w:val="24"/>
                <w:lang w:eastAsia="ru-RU"/>
              </w:rPr>
              <w:t>4</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EB4F42" w:rsidP="005B5993">
            <w:pPr>
              <w:spacing w:after="0" w:line="240" w:lineRule="auto"/>
              <w:jc w:val="center"/>
              <w:rPr>
                <w:rFonts w:eastAsia="Times New Roman" w:cs="Times New Roman"/>
                <w:b/>
                <w:i/>
                <w:color w:val="000000"/>
                <w:szCs w:val="24"/>
                <w:lang w:eastAsia="ru-RU"/>
              </w:rPr>
            </w:pPr>
            <w:r>
              <w:rPr>
                <w:rFonts w:eastAsia="Times New Roman" w:cs="Times New Roman"/>
                <w:b/>
                <w:i/>
                <w:color w:val="000000"/>
                <w:szCs w:val="24"/>
                <w:lang w:eastAsia="ru-RU"/>
              </w:rPr>
              <w:t>2</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Из средней школы</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i/>
                <w:color w:val="000000"/>
                <w:szCs w:val="24"/>
                <w:lang w:eastAsia="ru-RU"/>
              </w:rPr>
            </w:pPr>
            <w:r w:rsidRPr="00196DCF">
              <w:rPr>
                <w:rFonts w:eastAsia="Times New Roman" w:cs="Times New Roman"/>
                <w:b/>
                <w:i/>
                <w:color w:val="000000"/>
                <w:szCs w:val="24"/>
                <w:lang w:eastAsia="ru-RU"/>
              </w:rPr>
              <w:t>-</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i/>
                <w:color w:val="000000"/>
                <w:szCs w:val="24"/>
                <w:lang w:eastAsia="ru-RU"/>
              </w:rPr>
            </w:pPr>
            <w:r w:rsidRPr="00196DCF">
              <w:rPr>
                <w:rFonts w:eastAsia="Times New Roman" w:cs="Times New Roman"/>
                <w:b/>
                <w:i/>
                <w:color w:val="000000"/>
                <w:szCs w:val="24"/>
                <w:lang w:eastAsia="ru-RU"/>
              </w:rPr>
              <w:t>-</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EB4F42" w:rsidP="005B5993">
            <w:pPr>
              <w:spacing w:after="0" w:line="240" w:lineRule="auto"/>
              <w:jc w:val="center"/>
              <w:rPr>
                <w:rFonts w:eastAsia="Times New Roman" w:cs="Times New Roman"/>
                <w:b/>
                <w:i/>
                <w:color w:val="000000"/>
                <w:szCs w:val="24"/>
                <w:lang w:eastAsia="ru-RU"/>
              </w:rPr>
            </w:pPr>
            <w:r>
              <w:rPr>
                <w:rFonts w:eastAsia="Times New Roman" w:cs="Times New Roman"/>
                <w:b/>
                <w:i/>
                <w:color w:val="000000"/>
                <w:szCs w:val="24"/>
                <w:lang w:eastAsia="ru-RU"/>
              </w:rPr>
              <w:t>-</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 xml:space="preserve">Итого </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i/>
                <w:color w:val="000000"/>
                <w:szCs w:val="24"/>
                <w:lang w:eastAsia="ru-RU"/>
              </w:rPr>
            </w:pPr>
            <w:r w:rsidRPr="00196DCF">
              <w:rPr>
                <w:rFonts w:eastAsia="Times New Roman" w:cs="Times New Roman"/>
                <w:b/>
                <w:i/>
                <w:color w:val="000000"/>
                <w:szCs w:val="24"/>
                <w:lang w:eastAsia="ru-RU"/>
              </w:rPr>
              <w:t>-</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i/>
                <w:color w:val="000000"/>
                <w:szCs w:val="24"/>
                <w:lang w:eastAsia="ru-RU"/>
              </w:rPr>
            </w:pPr>
            <w:r w:rsidRPr="00196DCF">
              <w:rPr>
                <w:rFonts w:eastAsia="Times New Roman" w:cs="Times New Roman"/>
                <w:b/>
                <w:i/>
                <w:color w:val="000000"/>
                <w:szCs w:val="24"/>
                <w:lang w:eastAsia="ru-RU"/>
              </w:rPr>
              <w:t>4</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EB4F42" w:rsidP="005B5993">
            <w:pPr>
              <w:spacing w:after="0" w:line="240" w:lineRule="auto"/>
              <w:jc w:val="center"/>
              <w:rPr>
                <w:rFonts w:eastAsia="Times New Roman" w:cs="Times New Roman"/>
                <w:b/>
                <w:i/>
                <w:color w:val="000000"/>
                <w:szCs w:val="24"/>
                <w:lang w:eastAsia="ru-RU"/>
              </w:rPr>
            </w:pPr>
            <w:r>
              <w:rPr>
                <w:rFonts w:eastAsia="Times New Roman" w:cs="Times New Roman"/>
                <w:b/>
                <w:i/>
                <w:color w:val="000000"/>
                <w:szCs w:val="24"/>
                <w:lang w:eastAsia="ru-RU"/>
              </w:rPr>
              <w:t>2</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ind w:right="-164"/>
              <w:jc w:val="center"/>
              <w:rPr>
                <w:rFonts w:eastAsia="Times New Roman" w:cs="Times New Roman"/>
                <w:color w:val="000000"/>
                <w:szCs w:val="24"/>
                <w:lang w:eastAsia="ru-RU"/>
              </w:rPr>
            </w:pPr>
            <w:r w:rsidRPr="00196DCF">
              <w:rPr>
                <w:rFonts w:eastAsia="Times New Roman" w:cs="Times New Roman"/>
                <w:color w:val="000000"/>
                <w:szCs w:val="24"/>
                <w:lang w:eastAsia="ru-RU"/>
              </w:rPr>
              <w:t>Не получили аттестат об основном образовании</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i/>
                <w:color w:val="000000"/>
                <w:szCs w:val="24"/>
                <w:lang w:eastAsia="ru-RU"/>
              </w:rPr>
            </w:pPr>
            <w:r w:rsidRPr="00196DCF">
              <w:rPr>
                <w:rFonts w:eastAsia="Times New Roman" w:cs="Times New Roman"/>
                <w:b/>
                <w:i/>
                <w:color w:val="000000"/>
                <w:szCs w:val="24"/>
                <w:lang w:eastAsia="ru-RU"/>
              </w:rPr>
              <w:t>2</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i/>
                <w:color w:val="000000"/>
                <w:szCs w:val="24"/>
                <w:lang w:eastAsia="ru-RU"/>
              </w:rPr>
            </w:pPr>
            <w:r w:rsidRPr="00196DCF">
              <w:rPr>
                <w:rFonts w:eastAsia="Times New Roman" w:cs="Times New Roman"/>
                <w:b/>
                <w:i/>
                <w:color w:val="000000"/>
                <w:szCs w:val="24"/>
                <w:lang w:eastAsia="ru-RU"/>
              </w:rPr>
              <w:t>4</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EB4F42" w:rsidP="005B5993">
            <w:pPr>
              <w:spacing w:after="0" w:line="240" w:lineRule="auto"/>
              <w:jc w:val="center"/>
              <w:rPr>
                <w:rFonts w:eastAsia="Times New Roman" w:cs="Times New Roman"/>
                <w:b/>
                <w:i/>
                <w:color w:val="000000"/>
                <w:szCs w:val="24"/>
                <w:lang w:eastAsia="ru-RU"/>
              </w:rPr>
            </w:pPr>
            <w:r>
              <w:rPr>
                <w:rFonts w:eastAsia="Times New Roman" w:cs="Times New Roman"/>
                <w:b/>
                <w:i/>
                <w:color w:val="000000"/>
                <w:szCs w:val="24"/>
                <w:lang w:eastAsia="ru-RU"/>
              </w:rPr>
              <w:t>2</w:t>
            </w:r>
          </w:p>
        </w:tc>
      </w:tr>
      <w:tr w:rsidR="005B5993" w:rsidRPr="00196DCF" w:rsidTr="005F3592">
        <w:tc>
          <w:tcPr>
            <w:tcW w:w="9935" w:type="dxa"/>
            <w:gridSpan w:val="7"/>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Оставлены на повторный год</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Начальная школа</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11</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F5371F"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13</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Основная школа</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4</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9</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73353B"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10</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Средняя школа</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0</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0</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73353B"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0</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i/>
                <w:color w:val="000000"/>
                <w:szCs w:val="24"/>
                <w:lang w:eastAsia="ru-RU"/>
              </w:rPr>
            </w:pPr>
            <w:r w:rsidRPr="00196DCF">
              <w:rPr>
                <w:rFonts w:eastAsia="Times New Roman" w:cs="Times New Roman"/>
                <w:b/>
                <w:i/>
                <w:color w:val="000000"/>
                <w:szCs w:val="24"/>
                <w:lang w:eastAsia="ru-RU"/>
              </w:rPr>
              <w:t>Итого</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6</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20</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F5371F"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23</w:t>
            </w:r>
          </w:p>
        </w:tc>
      </w:tr>
      <w:tr w:rsidR="005B5993" w:rsidRPr="00196DCF" w:rsidTr="005F3592">
        <w:tc>
          <w:tcPr>
            <w:tcW w:w="9935" w:type="dxa"/>
            <w:gridSpan w:val="7"/>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color w:val="FF0000"/>
                <w:szCs w:val="24"/>
                <w:lang w:eastAsia="ru-RU"/>
              </w:rPr>
            </w:pPr>
            <w:r w:rsidRPr="00196DCF">
              <w:rPr>
                <w:rFonts w:eastAsia="Times New Roman" w:cs="Times New Roman"/>
                <w:b/>
                <w:color w:val="000000"/>
                <w:szCs w:val="24"/>
                <w:lang w:eastAsia="ru-RU"/>
              </w:rPr>
              <w:t>Закончили на «4», «5»</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Начальная школа</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104/104</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87</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EB4F42"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85</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Основная школа</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69/68</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72</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EB4F42"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111</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Средняя школа</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5/5</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7</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EB4F42" w:rsidP="005B5993">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6</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 xml:space="preserve">Итого </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178/177(27,9%)</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166/166 (26,2%)</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73353B" w:rsidP="005B5993">
            <w:pPr>
              <w:spacing w:after="0" w:line="240" w:lineRule="auto"/>
              <w:jc w:val="center"/>
              <w:rPr>
                <w:rFonts w:eastAsia="Times New Roman" w:cs="Times New Roman"/>
                <w:b/>
                <w:color w:val="000000"/>
                <w:szCs w:val="24"/>
                <w:lang w:eastAsia="ru-RU"/>
              </w:rPr>
            </w:pPr>
            <w:r>
              <w:rPr>
                <w:rFonts w:eastAsia="Times New Roman" w:cs="Times New Roman"/>
                <w:b/>
                <w:color w:val="000000"/>
                <w:szCs w:val="24"/>
                <w:lang w:eastAsia="ru-RU"/>
              </w:rPr>
              <w:t>202/202 (</w:t>
            </w:r>
            <w:r w:rsidR="002C7A79">
              <w:rPr>
                <w:rFonts w:eastAsia="Times New Roman" w:cs="Times New Roman"/>
                <w:b/>
                <w:color w:val="000000"/>
                <w:szCs w:val="24"/>
                <w:lang w:eastAsia="ru-RU"/>
              </w:rPr>
              <w:t>26,2</w:t>
            </w:r>
            <w:r>
              <w:rPr>
                <w:rFonts w:eastAsia="Times New Roman" w:cs="Times New Roman"/>
                <w:b/>
                <w:color w:val="000000"/>
                <w:szCs w:val="24"/>
                <w:lang w:eastAsia="ru-RU"/>
              </w:rPr>
              <w:t>%)</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Призёры районных олимпиад</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Победители -6</w:t>
            </w:r>
          </w:p>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Призеры -20</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Победители – 9</w:t>
            </w:r>
          </w:p>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Призеры -16</w:t>
            </w:r>
          </w:p>
        </w:tc>
        <w:tc>
          <w:tcPr>
            <w:tcW w:w="2105" w:type="dxa"/>
            <w:tcBorders>
              <w:top w:val="single" w:sz="4" w:space="0" w:color="auto"/>
              <w:left w:val="single" w:sz="4" w:space="0" w:color="auto"/>
              <w:bottom w:val="single" w:sz="4" w:space="0" w:color="auto"/>
              <w:right w:val="single" w:sz="4" w:space="0" w:color="auto"/>
            </w:tcBorders>
          </w:tcPr>
          <w:p w:rsidR="0073353B" w:rsidRPr="0073353B" w:rsidRDefault="0073353B" w:rsidP="0073353B">
            <w:pPr>
              <w:spacing w:after="0" w:line="240" w:lineRule="auto"/>
              <w:jc w:val="center"/>
              <w:rPr>
                <w:rFonts w:eastAsia="Times New Roman" w:cs="Times New Roman"/>
                <w:color w:val="000000"/>
                <w:szCs w:val="24"/>
                <w:lang w:eastAsia="ru-RU"/>
              </w:rPr>
            </w:pPr>
            <w:r w:rsidRPr="0073353B">
              <w:rPr>
                <w:rFonts w:eastAsia="Times New Roman" w:cs="Times New Roman"/>
                <w:color w:val="000000"/>
                <w:szCs w:val="24"/>
                <w:lang w:eastAsia="ru-RU"/>
              </w:rPr>
              <w:t xml:space="preserve">Победители – </w:t>
            </w:r>
            <w:r>
              <w:rPr>
                <w:rFonts w:eastAsia="Times New Roman" w:cs="Times New Roman"/>
                <w:color w:val="000000"/>
                <w:szCs w:val="24"/>
                <w:lang w:eastAsia="ru-RU"/>
              </w:rPr>
              <w:t>6</w:t>
            </w:r>
          </w:p>
          <w:p w:rsidR="005B5993" w:rsidRPr="00196DCF" w:rsidRDefault="0073353B" w:rsidP="0073353B">
            <w:pPr>
              <w:spacing w:after="0" w:line="240" w:lineRule="auto"/>
              <w:jc w:val="center"/>
              <w:rPr>
                <w:rFonts w:eastAsia="Times New Roman" w:cs="Times New Roman"/>
                <w:color w:val="000000"/>
                <w:szCs w:val="24"/>
                <w:lang w:eastAsia="ru-RU"/>
              </w:rPr>
            </w:pPr>
            <w:r w:rsidRPr="0073353B">
              <w:rPr>
                <w:rFonts w:eastAsia="Times New Roman" w:cs="Times New Roman"/>
                <w:color w:val="000000"/>
                <w:szCs w:val="24"/>
                <w:lang w:eastAsia="ru-RU"/>
              </w:rPr>
              <w:t>Призеры -</w:t>
            </w:r>
            <w:r>
              <w:rPr>
                <w:rFonts w:eastAsia="Times New Roman" w:cs="Times New Roman"/>
                <w:color w:val="000000"/>
                <w:szCs w:val="24"/>
                <w:lang w:eastAsia="ru-RU"/>
              </w:rPr>
              <w:t>16</w:t>
            </w:r>
          </w:p>
        </w:tc>
      </w:tr>
      <w:tr w:rsidR="005B5993" w:rsidRPr="00196DCF" w:rsidTr="005F3592">
        <w:tc>
          <w:tcPr>
            <w:tcW w:w="2910" w:type="dxa"/>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Проживает в интернате</w:t>
            </w:r>
          </w:p>
        </w:tc>
        <w:tc>
          <w:tcPr>
            <w:tcW w:w="2580" w:type="dxa"/>
            <w:gridSpan w:val="2"/>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485/485</w:t>
            </w:r>
          </w:p>
        </w:tc>
        <w:tc>
          <w:tcPr>
            <w:tcW w:w="2340" w:type="dxa"/>
            <w:gridSpan w:val="3"/>
            <w:tcBorders>
              <w:top w:val="single" w:sz="4" w:space="0" w:color="auto"/>
              <w:left w:val="single" w:sz="4" w:space="0" w:color="auto"/>
              <w:bottom w:val="single" w:sz="4" w:space="0" w:color="auto"/>
              <w:right w:val="single" w:sz="4" w:space="0" w:color="auto"/>
            </w:tcBorders>
          </w:tcPr>
          <w:p w:rsidR="005B5993" w:rsidRPr="00196DCF" w:rsidRDefault="005B5993" w:rsidP="005B5993">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479/479</w:t>
            </w:r>
          </w:p>
        </w:tc>
        <w:tc>
          <w:tcPr>
            <w:tcW w:w="2105" w:type="dxa"/>
            <w:tcBorders>
              <w:top w:val="single" w:sz="4" w:space="0" w:color="auto"/>
              <w:left w:val="single" w:sz="4" w:space="0" w:color="auto"/>
              <w:bottom w:val="single" w:sz="4" w:space="0" w:color="auto"/>
              <w:right w:val="single" w:sz="4" w:space="0" w:color="auto"/>
            </w:tcBorders>
          </w:tcPr>
          <w:p w:rsidR="005B5993" w:rsidRPr="00196DCF" w:rsidRDefault="0073353B" w:rsidP="005B5993">
            <w:pPr>
              <w:spacing w:after="0" w:line="240" w:lineRule="auto"/>
              <w:jc w:val="center"/>
              <w:rPr>
                <w:rFonts w:eastAsia="Times New Roman" w:cs="Times New Roman"/>
                <w:color w:val="000000"/>
                <w:szCs w:val="24"/>
                <w:lang w:eastAsia="ru-RU"/>
              </w:rPr>
            </w:pPr>
            <w:r w:rsidRPr="0073353B">
              <w:rPr>
                <w:rFonts w:eastAsia="Times New Roman" w:cs="Times New Roman"/>
                <w:color w:val="000000"/>
                <w:szCs w:val="24"/>
                <w:lang w:eastAsia="ru-RU"/>
              </w:rPr>
              <w:t>623/623</w:t>
            </w:r>
          </w:p>
        </w:tc>
      </w:tr>
    </w:tbl>
    <w:p w:rsidR="00196DCF" w:rsidRPr="00196DCF" w:rsidRDefault="00196DCF" w:rsidP="00196DCF">
      <w:pPr>
        <w:spacing w:after="0" w:line="240" w:lineRule="auto"/>
        <w:ind w:right="-91"/>
        <w:rPr>
          <w:rFonts w:eastAsia="Times New Roman" w:cs="Times New Roman"/>
          <w:b/>
          <w:color w:val="FF0000"/>
          <w:szCs w:val="24"/>
          <w:lang w:eastAsia="ru-RU"/>
        </w:rPr>
      </w:pPr>
    </w:p>
    <w:p w:rsidR="00196DCF" w:rsidRPr="00196DCF" w:rsidRDefault="00196DCF" w:rsidP="003648C3">
      <w:pPr>
        <w:spacing w:after="0" w:line="240" w:lineRule="auto"/>
        <w:ind w:left="-142" w:right="-91" w:firstLine="142"/>
        <w:rPr>
          <w:rFonts w:eastAsia="Times New Roman" w:cs="Times New Roman"/>
          <w:b/>
          <w:color w:val="000000"/>
          <w:szCs w:val="24"/>
          <w:lang w:eastAsia="ru-RU"/>
        </w:rPr>
      </w:pPr>
      <w:bookmarkStart w:id="7" w:name="_Hlk14814250"/>
      <w:r w:rsidRPr="00196DCF">
        <w:rPr>
          <w:rFonts w:eastAsia="Times New Roman" w:cs="Times New Roman"/>
          <w:b/>
          <w:color w:val="000000"/>
          <w:szCs w:val="24"/>
          <w:lang w:eastAsia="ru-RU"/>
        </w:rPr>
        <w:t>Статистические данные по школе за 3 прошедшие года.</w:t>
      </w:r>
    </w:p>
    <w:p w:rsidR="00196DCF" w:rsidRPr="00196DCF" w:rsidRDefault="00196DCF" w:rsidP="003648C3">
      <w:pPr>
        <w:spacing w:after="0" w:line="240" w:lineRule="auto"/>
        <w:ind w:left="-142" w:firstLine="142"/>
        <w:rPr>
          <w:rFonts w:eastAsia="Times New Roman" w:cs="Times New Roman"/>
          <w:color w:val="000000"/>
          <w:szCs w:val="24"/>
          <w:lang w:eastAsia="ru-RU"/>
        </w:rPr>
      </w:pPr>
      <w:r w:rsidRPr="00196DCF">
        <w:rPr>
          <w:rFonts w:eastAsia="Times New Roman" w:cs="Times New Roman"/>
          <w:color w:val="000000"/>
          <w:szCs w:val="24"/>
          <w:lang w:eastAsia="ru-RU"/>
        </w:rPr>
        <w:t xml:space="preserve">Из статистических данных видно, что: </w:t>
      </w:r>
    </w:p>
    <w:p w:rsidR="00196DCF" w:rsidRPr="00196DCF" w:rsidRDefault="002C7A79" w:rsidP="00A568BB">
      <w:pPr>
        <w:numPr>
          <w:ilvl w:val="1"/>
          <w:numId w:val="12"/>
        </w:numPr>
        <w:tabs>
          <w:tab w:val="clear" w:pos="1440"/>
          <w:tab w:val="num" w:pos="284"/>
        </w:tabs>
        <w:spacing w:after="0" w:line="240" w:lineRule="auto"/>
        <w:ind w:left="-142" w:firstLine="0"/>
        <w:rPr>
          <w:rFonts w:eastAsia="Times New Roman" w:cs="Times New Roman"/>
          <w:color w:val="000000"/>
          <w:szCs w:val="24"/>
          <w:lang w:eastAsia="ru-RU"/>
        </w:rPr>
      </w:pPr>
      <w:r>
        <w:rPr>
          <w:rFonts w:eastAsia="Times New Roman" w:cs="Times New Roman"/>
          <w:color w:val="000000"/>
          <w:szCs w:val="24"/>
          <w:lang w:eastAsia="ru-RU"/>
        </w:rPr>
        <w:t xml:space="preserve">Качество знаний остается неизменным </w:t>
      </w:r>
      <w:r w:rsidR="00196DCF" w:rsidRPr="00196DCF">
        <w:rPr>
          <w:rFonts w:eastAsia="Times New Roman" w:cs="Times New Roman"/>
          <w:color w:val="000000"/>
          <w:szCs w:val="24"/>
          <w:lang w:eastAsia="ru-RU"/>
        </w:rPr>
        <w:t xml:space="preserve">   </w:t>
      </w:r>
      <w:r>
        <w:rPr>
          <w:rFonts w:eastAsia="Times New Roman" w:cs="Times New Roman"/>
          <w:color w:val="000000"/>
          <w:szCs w:val="24"/>
          <w:lang w:eastAsia="ru-RU"/>
        </w:rPr>
        <w:t>26,2</w:t>
      </w:r>
      <w:r w:rsidR="00196DCF" w:rsidRPr="00196DCF">
        <w:rPr>
          <w:rFonts w:eastAsia="Times New Roman" w:cs="Times New Roman"/>
          <w:color w:val="000000"/>
          <w:szCs w:val="24"/>
          <w:lang w:eastAsia="ru-RU"/>
        </w:rPr>
        <w:t xml:space="preserve">%; </w:t>
      </w:r>
    </w:p>
    <w:p w:rsidR="00196DCF" w:rsidRPr="00196DCF" w:rsidRDefault="00196DCF" w:rsidP="00A568BB">
      <w:pPr>
        <w:numPr>
          <w:ilvl w:val="1"/>
          <w:numId w:val="12"/>
        </w:numPr>
        <w:tabs>
          <w:tab w:val="clear" w:pos="1440"/>
          <w:tab w:val="num" w:pos="284"/>
        </w:tabs>
        <w:spacing w:after="0" w:line="240" w:lineRule="auto"/>
        <w:ind w:left="-142" w:firstLine="0"/>
        <w:rPr>
          <w:rFonts w:eastAsia="Times New Roman" w:cs="Times New Roman"/>
          <w:color w:val="000000"/>
          <w:szCs w:val="24"/>
          <w:lang w:eastAsia="ru-RU"/>
        </w:rPr>
      </w:pPr>
      <w:r w:rsidRPr="00196DCF">
        <w:rPr>
          <w:rFonts w:eastAsia="Times New Roman" w:cs="Times New Roman"/>
          <w:color w:val="000000"/>
          <w:szCs w:val="24"/>
          <w:lang w:eastAsia="ru-RU"/>
        </w:rPr>
        <w:t xml:space="preserve">«Отсев» составил </w:t>
      </w:r>
      <w:r w:rsidR="002C7A79">
        <w:rPr>
          <w:rFonts w:eastAsia="Times New Roman" w:cs="Times New Roman"/>
          <w:color w:val="000000"/>
          <w:szCs w:val="24"/>
          <w:lang w:eastAsia="ru-RU"/>
        </w:rPr>
        <w:t>2</w:t>
      </w:r>
      <w:r w:rsidRPr="00196DCF">
        <w:rPr>
          <w:rFonts w:eastAsia="Times New Roman" w:cs="Times New Roman"/>
          <w:color w:val="000000"/>
          <w:szCs w:val="24"/>
          <w:lang w:eastAsia="ru-RU"/>
        </w:rPr>
        <w:t xml:space="preserve"> человека;</w:t>
      </w:r>
    </w:p>
    <w:p w:rsidR="00196DCF" w:rsidRPr="00196DCF" w:rsidRDefault="00196DCF" w:rsidP="00A568BB">
      <w:pPr>
        <w:numPr>
          <w:ilvl w:val="1"/>
          <w:numId w:val="12"/>
        </w:numPr>
        <w:tabs>
          <w:tab w:val="clear" w:pos="1440"/>
          <w:tab w:val="num" w:pos="284"/>
        </w:tabs>
        <w:spacing w:after="0" w:line="240" w:lineRule="auto"/>
        <w:ind w:left="-142" w:firstLine="0"/>
        <w:rPr>
          <w:rFonts w:eastAsia="Times New Roman" w:cs="Times New Roman"/>
          <w:i/>
          <w:color w:val="000000"/>
          <w:szCs w:val="24"/>
          <w:lang w:eastAsia="ru-RU"/>
        </w:rPr>
      </w:pPr>
      <w:r w:rsidRPr="00196DCF">
        <w:rPr>
          <w:rFonts w:eastAsia="Times New Roman" w:cs="Times New Roman"/>
          <w:color w:val="000000"/>
          <w:szCs w:val="24"/>
          <w:lang w:eastAsia="ru-RU"/>
        </w:rPr>
        <w:t>Увеличилось   число «второгодников</w:t>
      </w:r>
      <w:proofErr w:type="gramStart"/>
      <w:r w:rsidRPr="00196DCF">
        <w:rPr>
          <w:rFonts w:eastAsia="Times New Roman" w:cs="Times New Roman"/>
          <w:color w:val="000000"/>
          <w:szCs w:val="24"/>
          <w:lang w:eastAsia="ru-RU"/>
        </w:rPr>
        <w:t>»:  в</w:t>
      </w:r>
      <w:proofErr w:type="gramEnd"/>
      <w:r w:rsidRPr="00196DCF">
        <w:rPr>
          <w:rFonts w:eastAsia="Times New Roman" w:cs="Times New Roman"/>
          <w:color w:val="000000"/>
          <w:szCs w:val="24"/>
          <w:lang w:eastAsia="ru-RU"/>
        </w:rPr>
        <w:t xml:space="preserve"> старшей школе оставлено на 2-ой год  </w:t>
      </w:r>
      <w:r w:rsidR="002C7A79">
        <w:rPr>
          <w:rFonts w:eastAsia="Times New Roman" w:cs="Times New Roman"/>
          <w:color w:val="000000"/>
          <w:szCs w:val="24"/>
          <w:lang w:eastAsia="ru-RU"/>
        </w:rPr>
        <w:t>10</w:t>
      </w:r>
      <w:r w:rsidRPr="00196DCF">
        <w:rPr>
          <w:rFonts w:eastAsia="Times New Roman" w:cs="Times New Roman"/>
          <w:color w:val="000000"/>
          <w:szCs w:val="24"/>
          <w:lang w:eastAsia="ru-RU"/>
        </w:rPr>
        <w:t>/</w:t>
      </w:r>
      <w:r w:rsidR="002C7A79">
        <w:rPr>
          <w:rFonts w:eastAsia="Times New Roman" w:cs="Times New Roman"/>
          <w:color w:val="000000"/>
          <w:szCs w:val="24"/>
          <w:lang w:eastAsia="ru-RU"/>
        </w:rPr>
        <w:t>10</w:t>
      </w:r>
      <w:r w:rsidRPr="00196DCF">
        <w:rPr>
          <w:rFonts w:eastAsia="Times New Roman" w:cs="Times New Roman"/>
          <w:color w:val="000000"/>
          <w:szCs w:val="24"/>
          <w:lang w:eastAsia="ru-RU"/>
        </w:rPr>
        <w:t xml:space="preserve"> учащихся  (в прошлом – </w:t>
      </w:r>
      <w:r w:rsidR="002C7A79">
        <w:rPr>
          <w:rFonts w:eastAsia="Times New Roman" w:cs="Times New Roman"/>
          <w:color w:val="000000"/>
          <w:szCs w:val="24"/>
          <w:lang w:eastAsia="ru-RU"/>
        </w:rPr>
        <w:t>9</w:t>
      </w:r>
      <w:r w:rsidRPr="00196DCF">
        <w:rPr>
          <w:rFonts w:eastAsia="Times New Roman" w:cs="Times New Roman"/>
          <w:color w:val="000000"/>
          <w:szCs w:val="24"/>
          <w:lang w:eastAsia="ru-RU"/>
        </w:rPr>
        <w:t>/</w:t>
      </w:r>
      <w:r w:rsidR="002C7A79">
        <w:rPr>
          <w:rFonts w:eastAsia="Times New Roman" w:cs="Times New Roman"/>
          <w:color w:val="000000"/>
          <w:szCs w:val="24"/>
          <w:lang w:eastAsia="ru-RU"/>
        </w:rPr>
        <w:t>9</w:t>
      </w:r>
      <w:r w:rsidRPr="00196DCF">
        <w:rPr>
          <w:rFonts w:eastAsia="Times New Roman" w:cs="Times New Roman"/>
          <w:color w:val="000000"/>
          <w:szCs w:val="24"/>
          <w:lang w:eastAsia="ru-RU"/>
        </w:rPr>
        <w:t xml:space="preserve">), в начальной школе </w:t>
      </w:r>
      <w:r w:rsidR="00F5371F">
        <w:rPr>
          <w:rFonts w:eastAsia="Times New Roman" w:cs="Times New Roman"/>
          <w:color w:val="000000"/>
          <w:szCs w:val="24"/>
          <w:lang w:eastAsia="ru-RU"/>
        </w:rPr>
        <w:t>13</w:t>
      </w:r>
      <w:r w:rsidRPr="00196DCF">
        <w:rPr>
          <w:rFonts w:eastAsia="Times New Roman" w:cs="Times New Roman"/>
          <w:color w:val="000000"/>
          <w:szCs w:val="24"/>
          <w:lang w:eastAsia="ru-RU"/>
        </w:rPr>
        <w:t>/</w:t>
      </w:r>
      <w:r w:rsidR="00F5371F">
        <w:rPr>
          <w:rFonts w:eastAsia="Times New Roman" w:cs="Times New Roman"/>
          <w:color w:val="000000"/>
          <w:szCs w:val="24"/>
          <w:lang w:eastAsia="ru-RU"/>
        </w:rPr>
        <w:t>13</w:t>
      </w:r>
      <w:r w:rsidRPr="00196DCF">
        <w:rPr>
          <w:rFonts w:eastAsia="Times New Roman" w:cs="Times New Roman"/>
          <w:color w:val="000000"/>
          <w:szCs w:val="24"/>
          <w:lang w:eastAsia="ru-RU"/>
        </w:rPr>
        <w:t xml:space="preserve"> из-за пропусков  уроков (не привезены из тундры родителями), без уважительной причины .</w:t>
      </w:r>
      <w:r w:rsidR="00FA0030">
        <w:rPr>
          <w:rFonts w:eastAsia="Times New Roman" w:cs="Times New Roman"/>
          <w:color w:val="000000"/>
          <w:szCs w:val="24"/>
          <w:lang w:eastAsia="ru-RU"/>
        </w:rPr>
        <w:t xml:space="preserve"> По </w:t>
      </w:r>
      <w:r w:rsidRPr="00196DCF">
        <w:rPr>
          <w:rFonts w:eastAsia="Times New Roman" w:cs="Times New Roman"/>
          <w:color w:val="000000"/>
          <w:szCs w:val="24"/>
          <w:lang w:eastAsia="ru-RU"/>
        </w:rPr>
        <w:t xml:space="preserve"> </w:t>
      </w:r>
      <w:r w:rsidR="00FA0030">
        <w:rPr>
          <w:rFonts w:eastAsia="Times New Roman" w:cs="Times New Roman"/>
          <w:color w:val="000000"/>
          <w:szCs w:val="24"/>
          <w:lang w:eastAsia="ru-RU"/>
        </w:rPr>
        <w:t xml:space="preserve"> решению ПМПК оставлено на повторное обучение 2 учащихся.</w:t>
      </w:r>
    </w:p>
    <w:bookmarkEnd w:id="7"/>
    <w:p w:rsidR="00196DCF" w:rsidRPr="00196DCF" w:rsidRDefault="00196DCF" w:rsidP="00196DCF">
      <w:pPr>
        <w:spacing w:after="0" w:line="240" w:lineRule="auto"/>
        <w:ind w:left="1440"/>
        <w:jc w:val="left"/>
        <w:rPr>
          <w:rFonts w:eastAsia="Times New Roman" w:cs="Times New Roman"/>
          <w:b/>
          <w:color w:val="FF0000"/>
          <w:szCs w:val="24"/>
          <w:lang w:eastAsia="ru-RU"/>
        </w:rPr>
      </w:pPr>
    </w:p>
    <w:p w:rsidR="00196DCF" w:rsidRPr="00196DCF" w:rsidRDefault="00196DCF" w:rsidP="00196DCF">
      <w:pPr>
        <w:spacing w:after="0" w:line="240" w:lineRule="auto"/>
        <w:ind w:left="1440"/>
        <w:jc w:val="left"/>
        <w:rPr>
          <w:rFonts w:eastAsia="Times New Roman" w:cs="Times New Roman"/>
          <w:b/>
          <w:color w:val="000000"/>
          <w:szCs w:val="24"/>
          <w:lang w:eastAsia="ru-RU"/>
        </w:rPr>
      </w:pPr>
      <w:bookmarkStart w:id="8" w:name="_Hlk14814361"/>
      <w:r w:rsidRPr="00196DCF">
        <w:rPr>
          <w:rFonts w:eastAsia="Times New Roman" w:cs="Times New Roman"/>
          <w:b/>
          <w:color w:val="000000"/>
          <w:szCs w:val="24"/>
          <w:lang w:eastAsia="ru-RU"/>
        </w:rPr>
        <w:t>Сравнител</w:t>
      </w:r>
      <w:r w:rsidR="003648C3">
        <w:rPr>
          <w:rFonts w:eastAsia="Times New Roman" w:cs="Times New Roman"/>
          <w:b/>
          <w:color w:val="000000"/>
          <w:szCs w:val="24"/>
          <w:lang w:eastAsia="ru-RU"/>
        </w:rPr>
        <w:t>ьный анализ качества знаний по уров</w:t>
      </w:r>
      <w:r w:rsidRPr="00196DCF">
        <w:rPr>
          <w:rFonts w:eastAsia="Times New Roman" w:cs="Times New Roman"/>
          <w:b/>
          <w:color w:val="000000"/>
          <w:szCs w:val="24"/>
          <w:lang w:eastAsia="ru-RU"/>
        </w:rPr>
        <w:t>ням образования</w:t>
      </w:r>
    </w:p>
    <w:p w:rsidR="00196DCF" w:rsidRPr="00196DCF" w:rsidRDefault="00196DCF" w:rsidP="00196DCF">
      <w:pPr>
        <w:spacing w:after="0" w:line="240" w:lineRule="auto"/>
        <w:ind w:left="1440"/>
        <w:jc w:val="left"/>
        <w:rPr>
          <w:rFonts w:eastAsia="Times New Roman" w:cs="Times New Roman"/>
          <w:b/>
          <w:i/>
          <w:color w:val="000000"/>
          <w:szCs w:val="24"/>
          <w:lang w:eastAsia="ru-RU"/>
        </w:rPr>
      </w:pPr>
    </w:p>
    <w:tbl>
      <w:tblPr>
        <w:tblW w:w="0" w:type="auto"/>
        <w:tblLayout w:type="fixed"/>
        <w:tblLook w:val="01E0" w:firstRow="1" w:lastRow="1" w:firstColumn="1" w:lastColumn="1" w:noHBand="0" w:noVBand="0"/>
      </w:tblPr>
      <w:tblGrid>
        <w:gridCol w:w="1951"/>
        <w:gridCol w:w="1186"/>
        <w:gridCol w:w="896"/>
        <w:gridCol w:w="1313"/>
        <w:gridCol w:w="15"/>
        <w:gridCol w:w="1227"/>
        <w:gridCol w:w="1260"/>
        <w:gridCol w:w="1260"/>
      </w:tblGrid>
      <w:tr w:rsidR="00196DCF" w:rsidRPr="00196DCF" w:rsidTr="005F3592">
        <w:tc>
          <w:tcPr>
            <w:tcW w:w="1951" w:type="dxa"/>
            <w:vMerge w:val="restart"/>
            <w:tcBorders>
              <w:top w:val="single" w:sz="4" w:space="0" w:color="auto"/>
              <w:left w:val="single" w:sz="4" w:space="0" w:color="auto"/>
              <w:bottom w:val="single" w:sz="4" w:space="0" w:color="auto"/>
              <w:right w:val="single" w:sz="4" w:space="0" w:color="auto"/>
            </w:tcBorders>
          </w:tcPr>
          <w:p w:rsidR="00196DCF" w:rsidRPr="00196DCF" w:rsidRDefault="00196DCF" w:rsidP="00196DCF">
            <w:pPr>
              <w:tabs>
                <w:tab w:val="center" w:pos="4677"/>
                <w:tab w:val="right" w:pos="9355"/>
              </w:tabs>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Ступени образования</w:t>
            </w:r>
          </w:p>
        </w:tc>
        <w:tc>
          <w:tcPr>
            <w:tcW w:w="3410" w:type="dxa"/>
            <w:gridSpan w:val="4"/>
            <w:tcBorders>
              <w:top w:val="single" w:sz="4" w:space="0" w:color="auto"/>
              <w:left w:val="single" w:sz="4" w:space="0" w:color="auto"/>
              <w:bottom w:val="single" w:sz="4" w:space="0" w:color="auto"/>
              <w:right w:val="single" w:sz="4" w:space="0" w:color="auto"/>
            </w:tcBorders>
          </w:tcPr>
          <w:p w:rsidR="00196DCF" w:rsidRPr="00196DCF" w:rsidRDefault="00196DCF" w:rsidP="00196DCF">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Качество знаний (%)</w:t>
            </w:r>
          </w:p>
        </w:tc>
        <w:tc>
          <w:tcPr>
            <w:tcW w:w="3747" w:type="dxa"/>
            <w:gridSpan w:val="3"/>
            <w:tcBorders>
              <w:top w:val="single" w:sz="4" w:space="0" w:color="auto"/>
              <w:left w:val="single" w:sz="4" w:space="0" w:color="auto"/>
              <w:bottom w:val="single" w:sz="4" w:space="0" w:color="auto"/>
              <w:right w:val="single" w:sz="4" w:space="0" w:color="auto"/>
            </w:tcBorders>
          </w:tcPr>
          <w:p w:rsidR="00196DCF" w:rsidRPr="00196DCF" w:rsidRDefault="00196DCF" w:rsidP="00196DCF">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Количество хорошистов</w:t>
            </w:r>
          </w:p>
        </w:tc>
      </w:tr>
      <w:tr w:rsidR="00234F4C" w:rsidRPr="00196DCF" w:rsidTr="005F3592">
        <w:tc>
          <w:tcPr>
            <w:tcW w:w="1951" w:type="dxa"/>
            <w:vMerge/>
            <w:tcBorders>
              <w:top w:val="single" w:sz="4" w:space="0" w:color="auto"/>
              <w:left w:val="single" w:sz="4" w:space="0" w:color="auto"/>
              <w:bottom w:val="single" w:sz="4" w:space="0" w:color="auto"/>
              <w:right w:val="single" w:sz="4" w:space="0" w:color="auto"/>
            </w:tcBorders>
            <w:vAlign w:val="center"/>
          </w:tcPr>
          <w:p w:rsidR="00234F4C" w:rsidRPr="00196DCF" w:rsidRDefault="00234F4C" w:rsidP="00234F4C">
            <w:pPr>
              <w:spacing w:after="0" w:line="240" w:lineRule="auto"/>
              <w:jc w:val="left"/>
              <w:rPr>
                <w:rFonts w:eastAsia="Times New Roman" w:cs="Times New Roman"/>
                <w:color w:val="000000"/>
                <w:szCs w:val="24"/>
                <w:lang w:eastAsia="ru-RU"/>
              </w:rPr>
            </w:pPr>
          </w:p>
        </w:tc>
        <w:tc>
          <w:tcPr>
            <w:tcW w:w="1186"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17-18</w:t>
            </w:r>
          </w:p>
        </w:tc>
        <w:tc>
          <w:tcPr>
            <w:tcW w:w="896"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18-19</w:t>
            </w:r>
          </w:p>
        </w:tc>
        <w:tc>
          <w:tcPr>
            <w:tcW w:w="1313"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результат</w:t>
            </w:r>
          </w:p>
        </w:tc>
        <w:tc>
          <w:tcPr>
            <w:tcW w:w="1242" w:type="dxa"/>
            <w:gridSpan w:val="2"/>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17-18</w:t>
            </w:r>
          </w:p>
        </w:tc>
        <w:tc>
          <w:tcPr>
            <w:tcW w:w="1260" w:type="dxa"/>
            <w:tcBorders>
              <w:top w:val="single" w:sz="4" w:space="0" w:color="auto"/>
              <w:left w:val="single" w:sz="4" w:space="0" w:color="auto"/>
              <w:bottom w:val="single" w:sz="4" w:space="0" w:color="auto"/>
              <w:right w:val="single" w:sz="4" w:space="0" w:color="auto"/>
            </w:tcBorders>
          </w:tcPr>
          <w:p w:rsidR="00234F4C" w:rsidRPr="00196DCF" w:rsidRDefault="001804FD"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18-19</w:t>
            </w:r>
          </w:p>
        </w:tc>
        <w:tc>
          <w:tcPr>
            <w:tcW w:w="1260"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результат</w:t>
            </w:r>
          </w:p>
        </w:tc>
      </w:tr>
      <w:tr w:rsidR="00234F4C" w:rsidRPr="00196DCF" w:rsidTr="005F3592">
        <w:tc>
          <w:tcPr>
            <w:tcW w:w="1951"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Начальная школа</w:t>
            </w:r>
          </w:p>
        </w:tc>
        <w:tc>
          <w:tcPr>
            <w:tcW w:w="1186"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28,2</w:t>
            </w:r>
          </w:p>
        </w:tc>
        <w:tc>
          <w:tcPr>
            <w:tcW w:w="896" w:type="dxa"/>
            <w:tcBorders>
              <w:top w:val="single" w:sz="4" w:space="0" w:color="auto"/>
              <w:left w:val="single" w:sz="4" w:space="0" w:color="auto"/>
              <w:bottom w:val="single" w:sz="4" w:space="0" w:color="auto"/>
              <w:right w:val="single" w:sz="4" w:space="0" w:color="auto"/>
            </w:tcBorders>
          </w:tcPr>
          <w:p w:rsidR="00234F4C" w:rsidRPr="00196DCF" w:rsidRDefault="001804FD"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32,44</w:t>
            </w:r>
          </w:p>
        </w:tc>
        <w:tc>
          <w:tcPr>
            <w:tcW w:w="1313" w:type="dxa"/>
            <w:tcBorders>
              <w:top w:val="single" w:sz="4" w:space="0" w:color="auto"/>
              <w:left w:val="single" w:sz="4" w:space="0" w:color="auto"/>
              <w:bottom w:val="single" w:sz="4" w:space="0" w:color="auto"/>
              <w:right w:val="single" w:sz="4" w:space="0" w:color="auto"/>
            </w:tcBorders>
            <w:shd w:val="clear" w:color="auto" w:fill="FABF8F"/>
          </w:tcPr>
          <w:p w:rsidR="00234F4C" w:rsidRPr="00196DCF" w:rsidRDefault="001804FD"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242" w:type="dxa"/>
            <w:gridSpan w:val="2"/>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87</w:t>
            </w:r>
          </w:p>
        </w:tc>
        <w:tc>
          <w:tcPr>
            <w:tcW w:w="1260"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85</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w:t>
            </w:r>
          </w:p>
        </w:tc>
      </w:tr>
      <w:tr w:rsidR="00234F4C" w:rsidRPr="00196DCF" w:rsidTr="005F3592">
        <w:tc>
          <w:tcPr>
            <w:tcW w:w="1951"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left"/>
              <w:rPr>
                <w:rFonts w:eastAsia="Times New Roman" w:cs="Times New Roman"/>
                <w:color w:val="000000"/>
                <w:szCs w:val="24"/>
                <w:lang w:eastAsia="ru-RU"/>
              </w:rPr>
            </w:pPr>
            <w:proofErr w:type="gramStart"/>
            <w:r w:rsidRPr="00196DCF">
              <w:rPr>
                <w:rFonts w:eastAsia="Times New Roman" w:cs="Times New Roman"/>
                <w:color w:val="000000"/>
                <w:szCs w:val="24"/>
                <w:lang w:eastAsia="ru-RU"/>
              </w:rPr>
              <w:t>Основная  школа</w:t>
            </w:r>
            <w:proofErr w:type="gramEnd"/>
            <w:r w:rsidRPr="00196DCF">
              <w:rPr>
                <w:rFonts w:eastAsia="Times New Roman" w:cs="Times New Roman"/>
                <w:color w:val="000000"/>
                <w:szCs w:val="24"/>
                <w:lang w:eastAsia="ru-RU"/>
              </w:rPr>
              <w:t xml:space="preserve"> </w:t>
            </w:r>
          </w:p>
        </w:tc>
        <w:tc>
          <w:tcPr>
            <w:tcW w:w="1186"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24,1</w:t>
            </w:r>
          </w:p>
        </w:tc>
        <w:tc>
          <w:tcPr>
            <w:tcW w:w="896" w:type="dxa"/>
            <w:tcBorders>
              <w:top w:val="single" w:sz="4" w:space="0" w:color="auto"/>
              <w:left w:val="single" w:sz="4" w:space="0" w:color="auto"/>
              <w:bottom w:val="single" w:sz="4" w:space="0" w:color="auto"/>
              <w:right w:val="single" w:sz="4" w:space="0" w:color="auto"/>
            </w:tcBorders>
          </w:tcPr>
          <w:p w:rsidR="00234F4C" w:rsidRPr="00196DCF" w:rsidRDefault="001804FD"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23,3</w:t>
            </w:r>
          </w:p>
        </w:tc>
        <w:tc>
          <w:tcPr>
            <w:tcW w:w="1313" w:type="dxa"/>
            <w:tcBorders>
              <w:top w:val="single" w:sz="4" w:space="0" w:color="auto"/>
              <w:left w:val="single" w:sz="4" w:space="0" w:color="auto"/>
              <w:bottom w:val="single" w:sz="4" w:space="0" w:color="auto"/>
              <w:right w:val="single" w:sz="4" w:space="0" w:color="auto"/>
            </w:tcBorders>
            <w:shd w:val="clear" w:color="auto" w:fill="FABF8F"/>
          </w:tcPr>
          <w:p w:rsidR="00234F4C" w:rsidRPr="00196DCF" w:rsidRDefault="001804FD"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242" w:type="dxa"/>
            <w:gridSpan w:val="2"/>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72</w:t>
            </w:r>
          </w:p>
        </w:tc>
        <w:tc>
          <w:tcPr>
            <w:tcW w:w="1260"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111</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w:t>
            </w:r>
          </w:p>
        </w:tc>
      </w:tr>
      <w:tr w:rsidR="00234F4C" w:rsidRPr="00196DCF" w:rsidTr="005F3592">
        <w:tc>
          <w:tcPr>
            <w:tcW w:w="1951"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lastRenderedPageBreak/>
              <w:t xml:space="preserve">Старшая школа </w:t>
            </w:r>
          </w:p>
        </w:tc>
        <w:tc>
          <w:tcPr>
            <w:tcW w:w="1186"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23,3</w:t>
            </w:r>
          </w:p>
        </w:tc>
        <w:tc>
          <w:tcPr>
            <w:tcW w:w="896" w:type="dxa"/>
            <w:tcBorders>
              <w:top w:val="single" w:sz="4" w:space="0" w:color="auto"/>
              <w:left w:val="single" w:sz="4" w:space="0" w:color="auto"/>
              <w:bottom w:val="single" w:sz="4" w:space="0" w:color="auto"/>
              <w:right w:val="single" w:sz="4" w:space="0" w:color="auto"/>
            </w:tcBorders>
          </w:tcPr>
          <w:p w:rsidR="00234F4C" w:rsidRPr="00196DCF" w:rsidRDefault="001804FD"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18,1</w:t>
            </w:r>
          </w:p>
        </w:tc>
        <w:tc>
          <w:tcPr>
            <w:tcW w:w="1313" w:type="dxa"/>
            <w:tcBorders>
              <w:top w:val="single" w:sz="4" w:space="0" w:color="auto"/>
              <w:left w:val="single" w:sz="4" w:space="0" w:color="auto"/>
              <w:bottom w:val="single" w:sz="4" w:space="0" w:color="auto"/>
              <w:right w:val="single" w:sz="4" w:space="0" w:color="auto"/>
            </w:tcBorders>
            <w:shd w:val="clear" w:color="auto" w:fill="FABF8F"/>
          </w:tcPr>
          <w:p w:rsidR="00234F4C" w:rsidRPr="00196DCF" w:rsidRDefault="001804FD"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242" w:type="dxa"/>
            <w:gridSpan w:val="2"/>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234F4C" w:rsidRPr="00196DCF" w:rsidRDefault="00234F4C" w:rsidP="00234F4C">
            <w:pPr>
              <w:tabs>
                <w:tab w:val="center" w:pos="4677"/>
                <w:tab w:val="right" w:pos="9355"/>
              </w:tabs>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w:t>
            </w:r>
          </w:p>
        </w:tc>
      </w:tr>
      <w:tr w:rsidR="00234F4C" w:rsidRPr="00196DCF" w:rsidTr="005F3592">
        <w:tc>
          <w:tcPr>
            <w:tcW w:w="1951"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left"/>
              <w:rPr>
                <w:rFonts w:eastAsia="Times New Roman" w:cs="Times New Roman"/>
                <w:b/>
                <w:color w:val="000000"/>
                <w:szCs w:val="24"/>
                <w:lang w:eastAsia="ru-RU"/>
              </w:rPr>
            </w:pPr>
            <w:r w:rsidRPr="00196DCF">
              <w:rPr>
                <w:rFonts w:eastAsia="Times New Roman" w:cs="Times New Roman"/>
                <w:b/>
                <w:color w:val="000000"/>
                <w:szCs w:val="24"/>
                <w:lang w:eastAsia="ru-RU"/>
              </w:rPr>
              <w:t>Всего по школе</w:t>
            </w:r>
          </w:p>
        </w:tc>
        <w:tc>
          <w:tcPr>
            <w:tcW w:w="1186"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26,2</w:t>
            </w:r>
          </w:p>
        </w:tc>
        <w:tc>
          <w:tcPr>
            <w:tcW w:w="896"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b/>
                <w:color w:val="000000"/>
                <w:szCs w:val="24"/>
                <w:lang w:eastAsia="ru-RU"/>
              </w:rPr>
            </w:pPr>
            <w:r>
              <w:rPr>
                <w:rFonts w:eastAsia="Times New Roman" w:cs="Times New Roman"/>
                <w:b/>
                <w:color w:val="000000"/>
                <w:szCs w:val="24"/>
                <w:lang w:eastAsia="ru-RU"/>
              </w:rPr>
              <w:t>26,2</w:t>
            </w:r>
          </w:p>
        </w:tc>
        <w:tc>
          <w:tcPr>
            <w:tcW w:w="1313" w:type="dxa"/>
            <w:tcBorders>
              <w:top w:val="single" w:sz="4" w:space="0" w:color="auto"/>
              <w:left w:val="single" w:sz="4" w:space="0" w:color="auto"/>
              <w:bottom w:val="single" w:sz="4" w:space="0" w:color="auto"/>
              <w:right w:val="single" w:sz="4" w:space="0" w:color="auto"/>
            </w:tcBorders>
            <w:shd w:val="clear" w:color="auto" w:fill="FABF8F"/>
          </w:tcPr>
          <w:p w:rsidR="00234F4C" w:rsidRPr="00196DCF" w:rsidRDefault="00234F4C" w:rsidP="00234F4C">
            <w:pPr>
              <w:tabs>
                <w:tab w:val="center" w:pos="4677"/>
                <w:tab w:val="right" w:pos="9355"/>
              </w:tabs>
              <w:spacing w:after="0" w:line="240" w:lineRule="auto"/>
              <w:jc w:val="center"/>
              <w:rPr>
                <w:rFonts w:eastAsia="Times New Roman" w:cs="Times New Roman"/>
                <w:b/>
                <w:color w:val="000000"/>
                <w:szCs w:val="24"/>
                <w:lang w:eastAsia="ru-RU"/>
              </w:rPr>
            </w:pPr>
            <w:r>
              <w:rPr>
                <w:rFonts w:eastAsia="Times New Roman" w:cs="Times New Roman"/>
                <w:b/>
                <w:color w:val="000000"/>
                <w:szCs w:val="24"/>
                <w:lang w:eastAsia="ru-RU"/>
              </w:rPr>
              <w:t>+</w:t>
            </w:r>
          </w:p>
        </w:tc>
        <w:tc>
          <w:tcPr>
            <w:tcW w:w="1242" w:type="dxa"/>
            <w:gridSpan w:val="2"/>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166</w:t>
            </w:r>
          </w:p>
        </w:tc>
        <w:tc>
          <w:tcPr>
            <w:tcW w:w="1260" w:type="dxa"/>
            <w:tcBorders>
              <w:top w:val="single" w:sz="4" w:space="0" w:color="auto"/>
              <w:left w:val="single" w:sz="4" w:space="0" w:color="auto"/>
              <w:bottom w:val="single" w:sz="4" w:space="0" w:color="auto"/>
              <w:right w:val="single" w:sz="4" w:space="0" w:color="auto"/>
            </w:tcBorders>
          </w:tcPr>
          <w:p w:rsidR="00234F4C" w:rsidRPr="00196DCF" w:rsidRDefault="00234F4C" w:rsidP="00234F4C">
            <w:pPr>
              <w:tabs>
                <w:tab w:val="center" w:pos="4677"/>
                <w:tab w:val="right" w:pos="9355"/>
              </w:tabs>
              <w:spacing w:after="0" w:line="240" w:lineRule="auto"/>
              <w:jc w:val="center"/>
              <w:rPr>
                <w:rFonts w:eastAsia="Times New Roman" w:cs="Times New Roman"/>
                <w:b/>
                <w:color w:val="000000"/>
                <w:szCs w:val="24"/>
                <w:lang w:eastAsia="ru-RU"/>
              </w:rPr>
            </w:pPr>
            <w:r>
              <w:rPr>
                <w:rFonts w:eastAsia="Times New Roman" w:cs="Times New Roman"/>
                <w:b/>
                <w:color w:val="000000"/>
                <w:szCs w:val="24"/>
                <w:lang w:eastAsia="ru-RU"/>
              </w:rPr>
              <w:t>202</w:t>
            </w:r>
          </w:p>
        </w:tc>
        <w:tc>
          <w:tcPr>
            <w:tcW w:w="1260" w:type="dxa"/>
            <w:tcBorders>
              <w:top w:val="single" w:sz="4" w:space="0" w:color="auto"/>
              <w:left w:val="single" w:sz="4" w:space="0" w:color="auto"/>
              <w:bottom w:val="single" w:sz="4" w:space="0" w:color="auto"/>
              <w:right w:val="single" w:sz="4" w:space="0" w:color="auto"/>
            </w:tcBorders>
            <w:shd w:val="clear" w:color="auto" w:fill="FABF8F"/>
          </w:tcPr>
          <w:p w:rsidR="00234F4C" w:rsidRPr="00196DCF" w:rsidRDefault="00234F4C" w:rsidP="00234F4C">
            <w:pPr>
              <w:keepNext/>
              <w:tabs>
                <w:tab w:val="center" w:pos="4677"/>
                <w:tab w:val="right" w:pos="9355"/>
              </w:tabs>
              <w:spacing w:after="0" w:line="240" w:lineRule="auto"/>
              <w:jc w:val="center"/>
              <w:rPr>
                <w:rFonts w:eastAsia="Times New Roman" w:cs="Times New Roman"/>
                <w:b/>
                <w:color w:val="000000"/>
                <w:szCs w:val="24"/>
                <w:lang w:eastAsia="ru-RU"/>
              </w:rPr>
            </w:pPr>
            <w:r>
              <w:rPr>
                <w:rFonts w:eastAsia="Times New Roman" w:cs="Times New Roman"/>
                <w:b/>
                <w:color w:val="000000"/>
                <w:szCs w:val="24"/>
                <w:lang w:eastAsia="ru-RU"/>
              </w:rPr>
              <w:t>+</w:t>
            </w:r>
          </w:p>
        </w:tc>
      </w:tr>
    </w:tbl>
    <w:p w:rsidR="00196DCF" w:rsidRPr="00196DCF" w:rsidRDefault="00196DCF" w:rsidP="003648C3">
      <w:pPr>
        <w:spacing w:after="0"/>
        <w:ind w:firstLine="709"/>
        <w:jc w:val="left"/>
        <w:outlineLvl w:val="1"/>
        <w:rPr>
          <w:rFonts w:eastAsia="Times New Roman" w:cs="Times New Roman"/>
          <w:b/>
          <w:i/>
          <w:color w:val="000000"/>
          <w:sz w:val="28"/>
          <w:szCs w:val="28"/>
          <w:lang w:eastAsia="ru-RU"/>
        </w:rPr>
      </w:pPr>
      <w:r w:rsidRPr="00196DCF">
        <w:rPr>
          <w:rFonts w:eastAsia="Times New Roman" w:cs="Times New Roman"/>
          <w:color w:val="000000"/>
          <w:szCs w:val="24"/>
          <w:lang w:eastAsia="ru-RU"/>
        </w:rPr>
        <w:t xml:space="preserve">Качество обученности по сравнению с прошлым учебным годом   </w:t>
      </w:r>
      <w:r w:rsidR="001804FD">
        <w:rPr>
          <w:rFonts w:eastAsia="Times New Roman" w:cs="Times New Roman"/>
          <w:color w:val="000000"/>
          <w:szCs w:val="24"/>
          <w:lang w:eastAsia="ru-RU"/>
        </w:rPr>
        <w:t>не изменилось</w:t>
      </w:r>
      <w:r w:rsidRPr="00196DCF">
        <w:rPr>
          <w:rFonts w:eastAsia="Times New Roman" w:cs="Times New Roman"/>
          <w:color w:val="000000"/>
          <w:szCs w:val="24"/>
          <w:lang w:eastAsia="ru-RU"/>
        </w:rPr>
        <w:t xml:space="preserve">. Количество «хорошистов» на </w:t>
      </w:r>
      <w:proofErr w:type="gramStart"/>
      <w:r w:rsidRPr="00196DCF">
        <w:rPr>
          <w:rFonts w:eastAsia="Times New Roman" w:cs="Times New Roman"/>
          <w:color w:val="000000"/>
          <w:szCs w:val="24"/>
          <w:lang w:eastAsia="ru-RU"/>
        </w:rPr>
        <w:t>первой  ступени</w:t>
      </w:r>
      <w:proofErr w:type="gramEnd"/>
      <w:r w:rsidRPr="00196DCF">
        <w:rPr>
          <w:rFonts w:eastAsia="Times New Roman" w:cs="Times New Roman"/>
          <w:color w:val="000000"/>
          <w:szCs w:val="24"/>
          <w:lang w:eastAsia="ru-RU"/>
        </w:rPr>
        <w:t xml:space="preserve"> образования  уменьшилось, на второй-увеличилось, на третьей у</w:t>
      </w:r>
      <w:r w:rsidR="001804FD">
        <w:rPr>
          <w:rFonts w:eastAsia="Times New Roman" w:cs="Times New Roman"/>
          <w:color w:val="000000"/>
          <w:szCs w:val="24"/>
          <w:lang w:eastAsia="ru-RU"/>
        </w:rPr>
        <w:t>меньшилось</w:t>
      </w:r>
      <w:r w:rsidRPr="00196DCF">
        <w:rPr>
          <w:rFonts w:eastAsia="Times New Roman" w:cs="Times New Roman"/>
          <w:color w:val="000000"/>
          <w:szCs w:val="24"/>
          <w:lang w:eastAsia="ru-RU"/>
        </w:rPr>
        <w:t>.</w:t>
      </w:r>
    </w:p>
    <w:p w:rsidR="00196DCF" w:rsidRPr="00196DCF" w:rsidRDefault="00196DCF" w:rsidP="00196DCF">
      <w:pPr>
        <w:spacing w:before="100" w:beforeAutospacing="1" w:after="100" w:afterAutospacing="1" w:line="240" w:lineRule="auto"/>
        <w:jc w:val="center"/>
        <w:outlineLvl w:val="1"/>
        <w:rPr>
          <w:rFonts w:eastAsia="Times New Roman" w:cs="Times New Roman"/>
          <w:b/>
          <w:color w:val="FF0000"/>
          <w:szCs w:val="24"/>
          <w:lang w:eastAsia="ru-RU"/>
        </w:rPr>
      </w:pPr>
      <w:r>
        <w:rPr>
          <w:rFonts w:eastAsia="Times New Roman" w:cs="Times New Roman"/>
          <w:b/>
          <w:i/>
          <w:noProof/>
          <w:color w:val="FF0000"/>
          <w:sz w:val="28"/>
          <w:szCs w:val="28"/>
          <w:lang w:eastAsia="ru-RU"/>
        </w:rPr>
        <w:drawing>
          <wp:inline distT="0" distB="0" distL="0" distR="0" wp14:anchorId="391EE97C" wp14:editId="71EFFE74">
            <wp:extent cx="5841365" cy="2299335"/>
            <wp:effectExtent l="0" t="0" r="26035" b="24765"/>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6DCF" w:rsidRPr="00196DCF" w:rsidRDefault="00196DCF" w:rsidP="00196DCF">
      <w:pPr>
        <w:spacing w:before="100" w:beforeAutospacing="1" w:after="100" w:afterAutospacing="1" w:line="240" w:lineRule="auto"/>
        <w:jc w:val="center"/>
        <w:outlineLvl w:val="1"/>
        <w:rPr>
          <w:rFonts w:eastAsia="Times New Roman" w:cs="Times New Roman"/>
          <w:color w:val="FF0000"/>
          <w:szCs w:val="24"/>
          <w:lang w:eastAsia="ru-RU"/>
        </w:rPr>
      </w:pPr>
      <w:r>
        <w:rPr>
          <w:rFonts w:eastAsia="Times New Roman" w:cs="Times New Roman"/>
          <w:i/>
          <w:noProof/>
          <w:color w:val="FF0000"/>
          <w:sz w:val="28"/>
          <w:szCs w:val="28"/>
          <w:lang w:eastAsia="ru-RU"/>
        </w:rPr>
        <w:drawing>
          <wp:inline distT="0" distB="0" distL="0" distR="0">
            <wp:extent cx="5841365" cy="2299335"/>
            <wp:effectExtent l="0" t="0" r="26035" b="24765"/>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6DCF" w:rsidRPr="00196DCF" w:rsidRDefault="00196DCF" w:rsidP="00196DCF">
      <w:pPr>
        <w:spacing w:before="100" w:beforeAutospacing="1" w:after="100" w:afterAutospacing="1" w:line="240" w:lineRule="auto"/>
        <w:jc w:val="center"/>
        <w:outlineLvl w:val="1"/>
        <w:rPr>
          <w:rFonts w:eastAsia="Times New Roman" w:cs="Times New Roman"/>
          <w:b/>
          <w:bCs/>
          <w:color w:val="FF0000"/>
          <w:szCs w:val="24"/>
          <w:lang w:eastAsia="ru-RU"/>
        </w:rPr>
      </w:pPr>
    </w:p>
    <w:p w:rsidR="00196DCF" w:rsidRPr="00196DCF" w:rsidRDefault="00196DCF" w:rsidP="00196DCF">
      <w:pPr>
        <w:spacing w:after="0"/>
        <w:jc w:val="center"/>
        <w:rPr>
          <w:rFonts w:eastAsia="Times New Roman" w:cs="Times New Roman"/>
          <w:i/>
          <w:color w:val="FF0000"/>
          <w:szCs w:val="24"/>
          <w:lang w:eastAsia="ru-RU"/>
        </w:rPr>
      </w:pPr>
      <w:r>
        <w:rPr>
          <w:rFonts w:eastAsia="Times New Roman" w:cs="Times New Roman"/>
          <w:i/>
          <w:noProof/>
          <w:color w:val="FF0000"/>
          <w:sz w:val="28"/>
          <w:szCs w:val="28"/>
          <w:lang w:eastAsia="ru-RU"/>
        </w:rPr>
        <w:drawing>
          <wp:inline distT="0" distB="0" distL="0" distR="0">
            <wp:extent cx="5827395" cy="2292985"/>
            <wp:effectExtent l="0" t="0" r="20955" b="12065"/>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6DCF" w:rsidRPr="00196DCF" w:rsidRDefault="00196DCF" w:rsidP="00196DCF">
      <w:pPr>
        <w:spacing w:before="100" w:beforeAutospacing="1" w:after="100" w:afterAutospacing="1" w:line="240" w:lineRule="auto"/>
        <w:jc w:val="center"/>
        <w:outlineLvl w:val="1"/>
        <w:rPr>
          <w:rFonts w:eastAsia="Times New Roman" w:cs="Times New Roman"/>
          <w:b/>
          <w:bCs/>
          <w:color w:val="000000"/>
          <w:szCs w:val="24"/>
          <w:lang w:eastAsia="ru-RU"/>
        </w:rPr>
      </w:pPr>
      <w:r w:rsidRPr="00196DCF">
        <w:rPr>
          <w:rFonts w:eastAsia="Times New Roman" w:cs="Times New Roman"/>
          <w:b/>
          <w:bCs/>
          <w:color w:val="000000"/>
          <w:szCs w:val="24"/>
          <w:lang w:eastAsia="ru-RU"/>
        </w:rPr>
        <w:t xml:space="preserve">Качество знаний по </w:t>
      </w:r>
      <w:proofErr w:type="gramStart"/>
      <w:r w:rsidRPr="00196DCF">
        <w:rPr>
          <w:rFonts w:eastAsia="Times New Roman" w:cs="Times New Roman"/>
          <w:b/>
          <w:bCs/>
          <w:color w:val="000000"/>
          <w:szCs w:val="24"/>
          <w:lang w:eastAsia="ru-RU"/>
        </w:rPr>
        <w:t>школе  (</w:t>
      </w:r>
      <w:proofErr w:type="gramEnd"/>
      <w:r w:rsidRPr="00196DCF">
        <w:rPr>
          <w:rFonts w:eastAsia="Times New Roman" w:cs="Times New Roman"/>
          <w:b/>
          <w:bCs/>
          <w:color w:val="000000"/>
          <w:szCs w:val="24"/>
          <w:lang w:eastAsia="ru-RU"/>
        </w:rPr>
        <w:t>2-11  классы)</w:t>
      </w:r>
    </w:p>
    <w:tbl>
      <w:tblPr>
        <w:tblW w:w="9882"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018"/>
        <w:gridCol w:w="1795"/>
        <w:gridCol w:w="2438"/>
        <w:gridCol w:w="1876"/>
        <w:gridCol w:w="1755"/>
      </w:tblGrid>
      <w:tr w:rsidR="00196DCF" w:rsidRPr="00196DCF" w:rsidTr="005F3592">
        <w:trPr>
          <w:trHeight w:val="816"/>
          <w:tblCellSpacing w:w="15" w:type="dxa"/>
          <w:jc w:val="center"/>
        </w:trPr>
        <w:tc>
          <w:tcPr>
            <w:tcW w:w="1973" w:type="dxa"/>
            <w:tcBorders>
              <w:top w:val="outset" w:sz="6" w:space="0" w:color="auto"/>
              <w:left w:val="outset" w:sz="6" w:space="0" w:color="auto"/>
              <w:bottom w:val="outset" w:sz="6" w:space="0" w:color="auto"/>
              <w:right w:val="outset" w:sz="6" w:space="0" w:color="auto"/>
            </w:tcBorders>
          </w:tcPr>
          <w:bookmarkEnd w:id="8"/>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lastRenderedPageBreak/>
              <w:t>Классы</w:t>
            </w:r>
          </w:p>
        </w:tc>
        <w:tc>
          <w:tcPr>
            <w:tcW w:w="1765"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Количество аттестованных учащихся (кроме 1-х классов)</w:t>
            </w:r>
          </w:p>
        </w:tc>
        <w:tc>
          <w:tcPr>
            <w:tcW w:w="2408"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На “5 и 4”</w:t>
            </w:r>
          </w:p>
        </w:tc>
        <w:tc>
          <w:tcPr>
            <w:tcW w:w="1846"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Качество знаний обучения</w:t>
            </w:r>
          </w:p>
        </w:tc>
        <w:tc>
          <w:tcPr>
            <w:tcW w:w="1710"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Общий %</w:t>
            </w:r>
          </w:p>
        </w:tc>
      </w:tr>
      <w:tr w:rsidR="00196DCF" w:rsidRPr="00196DCF" w:rsidTr="005F3592">
        <w:trPr>
          <w:trHeight w:val="354"/>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2-4 классы</w:t>
            </w:r>
          </w:p>
        </w:tc>
        <w:tc>
          <w:tcPr>
            <w:tcW w:w="1765"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291</w:t>
            </w:r>
          </w:p>
        </w:tc>
        <w:tc>
          <w:tcPr>
            <w:tcW w:w="2408"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87</w:t>
            </w:r>
          </w:p>
        </w:tc>
        <w:tc>
          <w:tcPr>
            <w:tcW w:w="1846" w:type="dxa"/>
            <w:tcBorders>
              <w:top w:val="outset" w:sz="6" w:space="0" w:color="auto"/>
              <w:left w:val="outset" w:sz="6" w:space="0" w:color="auto"/>
              <w:bottom w:val="outset" w:sz="6" w:space="0" w:color="auto"/>
              <w:right w:val="outset" w:sz="6" w:space="0" w:color="auto"/>
            </w:tcBorders>
          </w:tcPr>
          <w:p w:rsidR="00196DCF" w:rsidRPr="003648C3" w:rsidRDefault="00DF15E2" w:rsidP="003648C3">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32,44</w:t>
            </w:r>
            <w:r w:rsidR="00196DCF" w:rsidRPr="003648C3">
              <w:rPr>
                <w:rFonts w:eastAsia="Times New Roman" w:cs="Times New Roman"/>
                <w:color w:val="000000"/>
                <w:sz w:val="22"/>
                <w:lang w:eastAsia="ru-RU"/>
              </w:rPr>
              <w:t>%</w:t>
            </w:r>
          </w:p>
        </w:tc>
        <w:tc>
          <w:tcPr>
            <w:tcW w:w="1710"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9</w:t>
            </w:r>
            <w:r w:rsidR="00DF15E2">
              <w:rPr>
                <w:rFonts w:eastAsia="Times New Roman" w:cs="Times New Roman"/>
                <w:color w:val="000000"/>
                <w:sz w:val="22"/>
                <w:lang w:eastAsia="ru-RU"/>
              </w:rPr>
              <w:t>6</w:t>
            </w:r>
            <w:r w:rsidRPr="003648C3">
              <w:rPr>
                <w:rFonts w:eastAsia="Times New Roman" w:cs="Times New Roman"/>
                <w:color w:val="000000"/>
                <w:sz w:val="22"/>
                <w:lang w:eastAsia="ru-RU"/>
              </w:rPr>
              <w:t>,2%</w:t>
            </w:r>
          </w:p>
        </w:tc>
      </w:tr>
      <w:tr w:rsidR="00196DCF" w:rsidRPr="00196DCF" w:rsidTr="005F3592">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5 классы</w:t>
            </w:r>
          </w:p>
        </w:tc>
        <w:tc>
          <w:tcPr>
            <w:tcW w:w="1765"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58</w:t>
            </w:r>
          </w:p>
        </w:tc>
        <w:tc>
          <w:tcPr>
            <w:tcW w:w="2408"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21</w:t>
            </w:r>
          </w:p>
        </w:tc>
        <w:tc>
          <w:tcPr>
            <w:tcW w:w="1846" w:type="dxa"/>
            <w:tcBorders>
              <w:top w:val="outset" w:sz="6" w:space="0" w:color="auto"/>
              <w:left w:val="outset" w:sz="6" w:space="0" w:color="auto"/>
              <w:bottom w:val="outset" w:sz="6" w:space="0" w:color="auto"/>
              <w:right w:val="outset" w:sz="6" w:space="0" w:color="auto"/>
            </w:tcBorders>
          </w:tcPr>
          <w:p w:rsidR="00196DCF" w:rsidRPr="003648C3" w:rsidRDefault="00D70DDD" w:rsidP="003648C3">
            <w:pPr>
              <w:spacing w:after="0" w:line="240" w:lineRule="auto"/>
              <w:jc w:val="center"/>
              <w:rPr>
                <w:rFonts w:eastAsia="Times New Roman" w:cs="Times New Roman"/>
                <w:color w:val="000000"/>
                <w:spacing w:val="20"/>
                <w:sz w:val="22"/>
                <w:lang w:eastAsia="ru-RU"/>
              </w:rPr>
            </w:pPr>
            <w:r>
              <w:rPr>
                <w:rFonts w:eastAsia="Times New Roman" w:cs="Times New Roman"/>
                <w:color w:val="000000"/>
                <w:spacing w:val="20"/>
                <w:sz w:val="22"/>
                <w:lang w:eastAsia="ru-RU"/>
              </w:rPr>
              <w:t>22,2</w:t>
            </w:r>
            <w:r w:rsidR="00196DCF" w:rsidRPr="003648C3">
              <w:rPr>
                <w:rFonts w:eastAsia="Times New Roman" w:cs="Times New Roman"/>
                <w:color w:val="000000"/>
                <w:spacing w:val="20"/>
                <w:sz w:val="22"/>
                <w:lang w:eastAsia="ru-RU"/>
              </w:rPr>
              <w:t>%</w:t>
            </w:r>
          </w:p>
        </w:tc>
        <w:tc>
          <w:tcPr>
            <w:tcW w:w="1710"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9</w:t>
            </w:r>
            <w:r w:rsidR="00D70DDD">
              <w:rPr>
                <w:rFonts w:eastAsia="Times New Roman" w:cs="Times New Roman"/>
                <w:color w:val="000000"/>
                <w:spacing w:val="20"/>
                <w:sz w:val="22"/>
                <w:lang w:eastAsia="ru-RU"/>
              </w:rPr>
              <w:t>5,8</w:t>
            </w:r>
            <w:r w:rsidRPr="003648C3">
              <w:rPr>
                <w:rFonts w:eastAsia="Times New Roman" w:cs="Times New Roman"/>
                <w:color w:val="000000"/>
                <w:spacing w:val="20"/>
                <w:sz w:val="22"/>
                <w:lang w:eastAsia="ru-RU"/>
              </w:rPr>
              <w:t>%</w:t>
            </w:r>
          </w:p>
        </w:tc>
      </w:tr>
      <w:tr w:rsidR="00196DCF" w:rsidRPr="00196DCF" w:rsidTr="005F3592">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6 классы</w:t>
            </w:r>
          </w:p>
        </w:tc>
        <w:tc>
          <w:tcPr>
            <w:tcW w:w="1765"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42</w:t>
            </w:r>
          </w:p>
        </w:tc>
        <w:tc>
          <w:tcPr>
            <w:tcW w:w="2408"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15</w:t>
            </w:r>
          </w:p>
        </w:tc>
        <w:tc>
          <w:tcPr>
            <w:tcW w:w="1846" w:type="dxa"/>
            <w:tcBorders>
              <w:top w:val="outset" w:sz="6" w:space="0" w:color="auto"/>
              <w:left w:val="outset" w:sz="6" w:space="0" w:color="auto"/>
              <w:bottom w:val="outset" w:sz="6" w:space="0" w:color="auto"/>
              <w:right w:val="outset" w:sz="6" w:space="0" w:color="auto"/>
            </w:tcBorders>
          </w:tcPr>
          <w:p w:rsidR="00196DCF" w:rsidRPr="003648C3" w:rsidRDefault="00D70DDD" w:rsidP="003648C3">
            <w:pPr>
              <w:spacing w:after="0" w:line="240" w:lineRule="auto"/>
              <w:jc w:val="center"/>
              <w:rPr>
                <w:rFonts w:eastAsia="Times New Roman" w:cs="Times New Roman"/>
                <w:color w:val="000000"/>
                <w:spacing w:val="20"/>
                <w:sz w:val="22"/>
                <w:lang w:eastAsia="ru-RU"/>
              </w:rPr>
            </w:pPr>
            <w:r>
              <w:rPr>
                <w:rFonts w:eastAsia="Times New Roman" w:cs="Times New Roman"/>
                <w:color w:val="000000"/>
                <w:spacing w:val="20"/>
                <w:sz w:val="22"/>
                <w:lang w:eastAsia="ru-RU"/>
              </w:rPr>
              <w:t>29,1</w:t>
            </w:r>
            <w:r w:rsidR="00196DCF" w:rsidRPr="003648C3">
              <w:rPr>
                <w:rFonts w:eastAsia="Times New Roman" w:cs="Times New Roman"/>
                <w:color w:val="000000"/>
                <w:spacing w:val="20"/>
                <w:sz w:val="22"/>
                <w:lang w:eastAsia="ru-RU"/>
              </w:rPr>
              <w:t>%</w:t>
            </w:r>
          </w:p>
        </w:tc>
        <w:tc>
          <w:tcPr>
            <w:tcW w:w="1710" w:type="dxa"/>
            <w:tcBorders>
              <w:top w:val="outset" w:sz="6" w:space="0" w:color="auto"/>
              <w:left w:val="outset" w:sz="6" w:space="0" w:color="auto"/>
              <w:bottom w:val="outset" w:sz="6" w:space="0" w:color="auto"/>
              <w:right w:val="outset" w:sz="6" w:space="0" w:color="auto"/>
            </w:tcBorders>
          </w:tcPr>
          <w:p w:rsidR="00196DCF" w:rsidRPr="003648C3" w:rsidRDefault="00196DCF" w:rsidP="00D70DDD">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9</w:t>
            </w:r>
            <w:r w:rsidR="00D70DDD">
              <w:rPr>
                <w:rFonts w:eastAsia="Times New Roman" w:cs="Times New Roman"/>
                <w:color w:val="000000"/>
                <w:spacing w:val="20"/>
                <w:sz w:val="22"/>
                <w:lang w:eastAsia="ru-RU"/>
              </w:rPr>
              <w:t>8,7</w:t>
            </w:r>
            <w:r w:rsidRPr="003648C3">
              <w:rPr>
                <w:rFonts w:eastAsia="Times New Roman" w:cs="Times New Roman"/>
                <w:color w:val="000000"/>
                <w:spacing w:val="20"/>
                <w:sz w:val="22"/>
                <w:lang w:eastAsia="ru-RU"/>
              </w:rPr>
              <w:t>%</w:t>
            </w:r>
          </w:p>
        </w:tc>
      </w:tr>
      <w:tr w:rsidR="00196DCF" w:rsidRPr="00196DCF" w:rsidTr="005F3592">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7 классы</w:t>
            </w:r>
          </w:p>
        </w:tc>
        <w:tc>
          <w:tcPr>
            <w:tcW w:w="1765"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63</w:t>
            </w:r>
          </w:p>
        </w:tc>
        <w:tc>
          <w:tcPr>
            <w:tcW w:w="2408"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21</w:t>
            </w:r>
          </w:p>
        </w:tc>
        <w:tc>
          <w:tcPr>
            <w:tcW w:w="1846" w:type="dxa"/>
            <w:tcBorders>
              <w:top w:val="outset" w:sz="6" w:space="0" w:color="auto"/>
              <w:left w:val="outset" w:sz="6" w:space="0" w:color="auto"/>
              <w:bottom w:val="outset" w:sz="6" w:space="0" w:color="auto"/>
              <w:right w:val="outset" w:sz="6" w:space="0" w:color="auto"/>
            </w:tcBorders>
          </w:tcPr>
          <w:p w:rsidR="00196DCF" w:rsidRPr="003648C3" w:rsidRDefault="00D70DDD" w:rsidP="003648C3">
            <w:pPr>
              <w:spacing w:after="0" w:line="240" w:lineRule="auto"/>
              <w:jc w:val="center"/>
              <w:rPr>
                <w:rFonts w:eastAsia="Times New Roman" w:cs="Times New Roman"/>
                <w:color w:val="000000"/>
                <w:spacing w:val="20"/>
                <w:sz w:val="22"/>
                <w:lang w:eastAsia="ru-RU"/>
              </w:rPr>
            </w:pPr>
            <w:r>
              <w:rPr>
                <w:rFonts w:eastAsia="Times New Roman" w:cs="Times New Roman"/>
                <w:color w:val="000000"/>
                <w:spacing w:val="20"/>
                <w:sz w:val="22"/>
                <w:lang w:eastAsia="ru-RU"/>
              </w:rPr>
              <w:t>19,6</w:t>
            </w:r>
            <w:r w:rsidR="00196DCF" w:rsidRPr="003648C3">
              <w:rPr>
                <w:rFonts w:eastAsia="Times New Roman" w:cs="Times New Roman"/>
                <w:color w:val="000000"/>
                <w:spacing w:val="20"/>
                <w:sz w:val="22"/>
                <w:lang w:eastAsia="ru-RU"/>
              </w:rPr>
              <w:t>%</w:t>
            </w:r>
          </w:p>
        </w:tc>
        <w:tc>
          <w:tcPr>
            <w:tcW w:w="1710" w:type="dxa"/>
            <w:tcBorders>
              <w:top w:val="outset" w:sz="6" w:space="0" w:color="auto"/>
              <w:left w:val="outset" w:sz="6" w:space="0" w:color="auto"/>
              <w:bottom w:val="outset" w:sz="6" w:space="0" w:color="auto"/>
              <w:right w:val="outset" w:sz="6" w:space="0" w:color="auto"/>
            </w:tcBorders>
          </w:tcPr>
          <w:p w:rsidR="00196DCF" w:rsidRPr="003648C3" w:rsidRDefault="00D70DDD" w:rsidP="003648C3">
            <w:pPr>
              <w:spacing w:after="0" w:line="240" w:lineRule="auto"/>
              <w:jc w:val="center"/>
              <w:rPr>
                <w:rFonts w:eastAsia="Times New Roman" w:cs="Times New Roman"/>
                <w:color w:val="000000"/>
                <w:spacing w:val="20"/>
                <w:sz w:val="22"/>
                <w:lang w:eastAsia="ru-RU"/>
              </w:rPr>
            </w:pPr>
            <w:r>
              <w:rPr>
                <w:rFonts w:eastAsia="Times New Roman" w:cs="Times New Roman"/>
                <w:color w:val="000000"/>
                <w:spacing w:val="20"/>
                <w:sz w:val="22"/>
                <w:lang w:eastAsia="ru-RU"/>
              </w:rPr>
              <w:t>86,3</w:t>
            </w:r>
            <w:r w:rsidR="00196DCF" w:rsidRPr="003648C3">
              <w:rPr>
                <w:rFonts w:eastAsia="Times New Roman" w:cs="Times New Roman"/>
                <w:color w:val="000000"/>
                <w:spacing w:val="20"/>
                <w:sz w:val="22"/>
                <w:lang w:eastAsia="ru-RU"/>
              </w:rPr>
              <w:t>%</w:t>
            </w:r>
          </w:p>
        </w:tc>
      </w:tr>
      <w:tr w:rsidR="00196DCF" w:rsidRPr="00196DCF" w:rsidTr="005F3592">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8 классы</w:t>
            </w:r>
          </w:p>
        </w:tc>
        <w:tc>
          <w:tcPr>
            <w:tcW w:w="1765"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70</w:t>
            </w:r>
          </w:p>
        </w:tc>
        <w:tc>
          <w:tcPr>
            <w:tcW w:w="2408"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9</w:t>
            </w:r>
          </w:p>
        </w:tc>
        <w:tc>
          <w:tcPr>
            <w:tcW w:w="1846" w:type="dxa"/>
            <w:tcBorders>
              <w:top w:val="outset" w:sz="6" w:space="0" w:color="auto"/>
              <w:left w:val="outset" w:sz="6" w:space="0" w:color="auto"/>
              <w:bottom w:val="outset" w:sz="6" w:space="0" w:color="auto"/>
              <w:right w:val="outset" w:sz="6" w:space="0" w:color="auto"/>
            </w:tcBorders>
          </w:tcPr>
          <w:p w:rsidR="00196DCF" w:rsidRPr="003648C3" w:rsidRDefault="00D70DDD" w:rsidP="003648C3">
            <w:pPr>
              <w:spacing w:after="0" w:line="240" w:lineRule="auto"/>
              <w:jc w:val="center"/>
              <w:rPr>
                <w:rFonts w:eastAsia="Times New Roman" w:cs="Times New Roman"/>
                <w:color w:val="000000"/>
                <w:spacing w:val="20"/>
                <w:sz w:val="22"/>
                <w:lang w:eastAsia="ru-RU"/>
              </w:rPr>
            </w:pPr>
            <w:r>
              <w:rPr>
                <w:rFonts w:eastAsia="Times New Roman" w:cs="Times New Roman"/>
                <w:color w:val="000000"/>
                <w:spacing w:val="20"/>
                <w:sz w:val="22"/>
                <w:lang w:eastAsia="ru-RU"/>
              </w:rPr>
              <w:t>34,4</w:t>
            </w:r>
            <w:r w:rsidR="00196DCF" w:rsidRPr="003648C3">
              <w:rPr>
                <w:rFonts w:eastAsia="Times New Roman" w:cs="Times New Roman"/>
                <w:color w:val="000000"/>
                <w:spacing w:val="20"/>
                <w:sz w:val="22"/>
                <w:lang w:eastAsia="ru-RU"/>
              </w:rPr>
              <w:t>%</w:t>
            </w:r>
          </w:p>
        </w:tc>
        <w:tc>
          <w:tcPr>
            <w:tcW w:w="1710" w:type="dxa"/>
            <w:tcBorders>
              <w:top w:val="outset" w:sz="6" w:space="0" w:color="auto"/>
              <w:left w:val="outset" w:sz="6" w:space="0" w:color="auto"/>
              <w:bottom w:val="outset" w:sz="6" w:space="0" w:color="auto"/>
              <w:right w:val="outset" w:sz="6" w:space="0" w:color="auto"/>
            </w:tcBorders>
          </w:tcPr>
          <w:p w:rsidR="00196DCF" w:rsidRPr="003648C3" w:rsidRDefault="00D70DDD" w:rsidP="003648C3">
            <w:pPr>
              <w:spacing w:after="0" w:line="240" w:lineRule="auto"/>
              <w:jc w:val="center"/>
              <w:rPr>
                <w:rFonts w:eastAsia="Times New Roman" w:cs="Times New Roman"/>
                <w:color w:val="000000"/>
                <w:spacing w:val="20"/>
                <w:sz w:val="22"/>
                <w:lang w:eastAsia="ru-RU"/>
              </w:rPr>
            </w:pPr>
            <w:r>
              <w:rPr>
                <w:rFonts w:eastAsia="Times New Roman" w:cs="Times New Roman"/>
                <w:color w:val="000000"/>
                <w:spacing w:val="20"/>
                <w:sz w:val="22"/>
                <w:lang w:eastAsia="ru-RU"/>
              </w:rPr>
              <w:t>94,2</w:t>
            </w:r>
            <w:r w:rsidR="00196DCF" w:rsidRPr="003648C3">
              <w:rPr>
                <w:rFonts w:eastAsia="Times New Roman" w:cs="Times New Roman"/>
                <w:color w:val="000000"/>
                <w:spacing w:val="20"/>
                <w:sz w:val="22"/>
                <w:lang w:eastAsia="ru-RU"/>
              </w:rPr>
              <w:t>%</w:t>
            </w:r>
          </w:p>
        </w:tc>
      </w:tr>
      <w:tr w:rsidR="00196DCF" w:rsidRPr="00196DCF" w:rsidTr="005F3592">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9 классы</w:t>
            </w:r>
          </w:p>
        </w:tc>
        <w:tc>
          <w:tcPr>
            <w:tcW w:w="1765"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52</w:t>
            </w:r>
          </w:p>
        </w:tc>
        <w:tc>
          <w:tcPr>
            <w:tcW w:w="2408"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6</w:t>
            </w:r>
          </w:p>
        </w:tc>
        <w:tc>
          <w:tcPr>
            <w:tcW w:w="1846" w:type="dxa"/>
            <w:tcBorders>
              <w:top w:val="outset" w:sz="6" w:space="0" w:color="auto"/>
              <w:left w:val="outset" w:sz="6" w:space="0" w:color="auto"/>
              <w:bottom w:val="outset" w:sz="6" w:space="0" w:color="auto"/>
              <w:right w:val="outset" w:sz="6" w:space="0" w:color="auto"/>
            </w:tcBorders>
          </w:tcPr>
          <w:p w:rsidR="00196DCF" w:rsidRPr="003648C3" w:rsidRDefault="00D70DDD" w:rsidP="003648C3">
            <w:pPr>
              <w:spacing w:after="0" w:line="240" w:lineRule="auto"/>
              <w:jc w:val="center"/>
              <w:rPr>
                <w:rFonts w:eastAsia="Times New Roman" w:cs="Times New Roman"/>
                <w:color w:val="000000"/>
                <w:spacing w:val="20"/>
                <w:sz w:val="22"/>
                <w:lang w:eastAsia="ru-RU"/>
              </w:rPr>
            </w:pPr>
            <w:r>
              <w:rPr>
                <w:rFonts w:eastAsia="Times New Roman" w:cs="Times New Roman"/>
                <w:color w:val="000000"/>
                <w:spacing w:val="20"/>
                <w:sz w:val="22"/>
                <w:lang w:eastAsia="ru-RU"/>
              </w:rPr>
              <w:t>12,6</w:t>
            </w:r>
            <w:r w:rsidR="00196DCF" w:rsidRPr="003648C3">
              <w:rPr>
                <w:rFonts w:eastAsia="Times New Roman" w:cs="Times New Roman"/>
                <w:color w:val="000000"/>
                <w:spacing w:val="20"/>
                <w:sz w:val="22"/>
                <w:lang w:eastAsia="ru-RU"/>
              </w:rPr>
              <w:t>%</w:t>
            </w:r>
          </w:p>
        </w:tc>
        <w:tc>
          <w:tcPr>
            <w:tcW w:w="1710" w:type="dxa"/>
            <w:tcBorders>
              <w:top w:val="outset" w:sz="6" w:space="0" w:color="auto"/>
              <w:left w:val="outset" w:sz="6" w:space="0" w:color="auto"/>
              <w:bottom w:val="outset" w:sz="6" w:space="0" w:color="auto"/>
              <w:right w:val="outset" w:sz="6" w:space="0" w:color="auto"/>
            </w:tcBorders>
          </w:tcPr>
          <w:p w:rsidR="00196DCF" w:rsidRPr="003648C3" w:rsidRDefault="00D70DDD" w:rsidP="003648C3">
            <w:pPr>
              <w:spacing w:after="0" w:line="240" w:lineRule="auto"/>
              <w:jc w:val="center"/>
              <w:rPr>
                <w:rFonts w:eastAsia="Times New Roman" w:cs="Times New Roman"/>
                <w:color w:val="000000"/>
                <w:spacing w:val="20"/>
                <w:sz w:val="22"/>
                <w:lang w:eastAsia="ru-RU"/>
              </w:rPr>
            </w:pPr>
            <w:r>
              <w:rPr>
                <w:rFonts w:eastAsia="Times New Roman" w:cs="Times New Roman"/>
                <w:color w:val="000000"/>
                <w:spacing w:val="20"/>
                <w:sz w:val="22"/>
                <w:lang w:eastAsia="ru-RU"/>
              </w:rPr>
              <w:t>100</w:t>
            </w:r>
            <w:r w:rsidR="00196DCF" w:rsidRPr="003648C3">
              <w:rPr>
                <w:rFonts w:eastAsia="Times New Roman" w:cs="Times New Roman"/>
                <w:color w:val="000000"/>
                <w:spacing w:val="20"/>
                <w:sz w:val="22"/>
                <w:lang w:eastAsia="ru-RU"/>
              </w:rPr>
              <w:t>%</w:t>
            </w:r>
          </w:p>
        </w:tc>
      </w:tr>
      <w:tr w:rsidR="00196DCF" w:rsidRPr="00196DCF" w:rsidTr="005F3592">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10 класс</w:t>
            </w:r>
          </w:p>
        </w:tc>
        <w:tc>
          <w:tcPr>
            <w:tcW w:w="1765"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13</w:t>
            </w:r>
          </w:p>
        </w:tc>
        <w:tc>
          <w:tcPr>
            <w:tcW w:w="2408"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3</w:t>
            </w:r>
          </w:p>
        </w:tc>
        <w:tc>
          <w:tcPr>
            <w:tcW w:w="1846" w:type="dxa"/>
            <w:tcBorders>
              <w:top w:val="outset" w:sz="6" w:space="0" w:color="auto"/>
              <w:left w:val="outset" w:sz="6" w:space="0" w:color="auto"/>
              <w:bottom w:val="outset" w:sz="6" w:space="0" w:color="auto"/>
              <w:right w:val="outset" w:sz="6" w:space="0" w:color="auto"/>
            </w:tcBorders>
          </w:tcPr>
          <w:p w:rsidR="00196DCF" w:rsidRPr="003648C3" w:rsidRDefault="00D70DDD" w:rsidP="003648C3">
            <w:pPr>
              <w:spacing w:after="0" w:line="240" w:lineRule="auto"/>
              <w:jc w:val="center"/>
              <w:rPr>
                <w:rFonts w:eastAsia="Times New Roman" w:cs="Times New Roman"/>
                <w:color w:val="000000"/>
                <w:spacing w:val="20"/>
                <w:sz w:val="22"/>
                <w:lang w:eastAsia="ru-RU"/>
              </w:rPr>
            </w:pPr>
            <w:r>
              <w:rPr>
                <w:rFonts w:eastAsia="Times New Roman" w:cs="Times New Roman"/>
                <w:color w:val="000000"/>
                <w:spacing w:val="20"/>
                <w:sz w:val="22"/>
                <w:lang w:eastAsia="ru-RU"/>
              </w:rPr>
              <w:t>12</w:t>
            </w:r>
            <w:r w:rsidR="00196DCF" w:rsidRPr="003648C3">
              <w:rPr>
                <w:rFonts w:eastAsia="Times New Roman" w:cs="Times New Roman"/>
                <w:color w:val="000000"/>
                <w:spacing w:val="20"/>
                <w:sz w:val="22"/>
                <w:lang w:eastAsia="ru-RU"/>
              </w:rPr>
              <w:t>%</w:t>
            </w:r>
          </w:p>
        </w:tc>
        <w:tc>
          <w:tcPr>
            <w:tcW w:w="1710" w:type="dxa"/>
            <w:tcBorders>
              <w:top w:val="outset" w:sz="6" w:space="0" w:color="auto"/>
              <w:left w:val="outset" w:sz="6" w:space="0" w:color="auto"/>
              <w:bottom w:val="outset" w:sz="6" w:space="0" w:color="auto"/>
              <w:right w:val="outset" w:sz="6" w:space="0" w:color="auto"/>
            </w:tcBorders>
          </w:tcPr>
          <w:p w:rsidR="00196DCF" w:rsidRPr="003648C3" w:rsidRDefault="00EA5613" w:rsidP="003648C3">
            <w:pPr>
              <w:spacing w:after="0" w:line="240" w:lineRule="auto"/>
              <w:jc w:val="center"/>
              <w:rPr>
                <w:rFonts w:eastAsia="Times New Roman" w:cs="Times New Roman"/>
                <w:color w:val="000000"/>
                <w:spacing w:val="20"/>
                <w:sz w:val="22"/>
                <w:lang w:eastAsia="ru-RU"/>
              </w:rPr>
            </w:pPr>
            <w:r>
              <w:rPr>
                <w:rFonts w:eastAsia="Times New Roman" w:cs="Times New Roman"/>
                <w:color w:val="000000"/>
                <w:spacing w:val="20"/>
                <w:sz w:val="22"/>
                <w:lang w:eastAsia="ru-RU"/>
              </w:rPr>
              <w:t>95</w:t>
            </w:r>
            <w:r w:rsidR="00196DCF" w:rsidRPr="003648C3">
              <w:rPr>
                <w:rFonts w:eastAsia="Times New Roman" w:cs="Times New Roman"/>
                <w:color w:val="000000"/>
                <w:spacing w:val="20"/>
                <w:sz w:val="22"/>
                <w:lang w:eastAsia="ru-RU"/>
              </w:rPr>
              <w:t>%</w:t>
            </w:r>
          </w:p>
        </w:tc>
      </w:tr>
      <w:tr w:rsidR="00196DCF" w:rsidRPr="00196DCF" w:rsidTr="005F3592">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color w:val="000000"/>
                <w:sz w:val="22"/>
                <w:lang w:eastAsia="ru-RU"/>
              </w:rPr>
              <w:t>11 классы</w:t>
            </w:r>
          </w:p>
        </w:tc>
        <w:tc>
          <w:tcPr>
            <w:tcW w:w="1765"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17</w:t>
            </w:r>
          </w:p>
        </w:tc>
        <w:tc>
          <w:tcPr>
            <w:tcW w:w="2408"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4</w:t>
            </w:r>
          </w:p>
        </w:tc>
        <w:tc>
          <w:tcPr>
            <w:tcW w:w="1846" w:type="dxa"/>
            <w:tcBorders>
              <w:top w:val="outset" w:sz="6" w:space="0" w:color="auto"/>
              <w:left w:val="outset" w:sz="6" w:space="0" w:color="auto"/>
              <w:bottom w:val="outset" w:sz="6" w:space="0" w:color="auto"/>
              <w:right w:val="outset" w:sz="6" w:space="0" w:color="auto"/>
            </w:tcBorders>
          </w:tcPr>
          <w:p w:rsidR="00196DCF" w:rsidRPr="003648C3" w:rsidRDefault="00EA5613" w:rsidP="003648C3">
            <w:pPr>
              <w:spacing w:after="0" w:line="240" w:lineRule="auto"/>
              <w:jc w:val="center"/>
              <w:rPr>
                <w:rFonts w:eastAsia="Times New Roman" w:cs="Times New Roman"/>
                <w:color w:val="000000"/>
                <w:spacing w:val="20"/>
                <w:sz w:val="22"/>
                <w:lang w:eastAsia="ru-RU"/>
              </w:rPr>
            </w:pPr>
            <w:r>
              <w:rPr>
                <w:rFonts w:eastAsia="Times New Roman" w:cs="Times New Roman"/>
                <w:color w:val="000000"/>
                <w:spacing w:val="20"/>
                <w:sz w:val="22"/>
                <w:lang w:eastAsia="ru-RU"/>
              </w:rPr>
              <w:t>25</w:t>
            </w:r>
            <w:r w:rsidR="00196DCF" w:rsidRPr="003648C3">
              <w:rPr>
                <w:rFonts w:eastAsia="Times New Roman" w:cs="Times New Roman"/>
                <w:color w:val="000000"/>
                <w:spacing w:val="20"/>
                <w:sz w:val="22"/>
                <w:lang w:eastAsia="ru-RU"/>
              </w:rPr>
              <w:t>%</w:t>
            </w:r>
          </w:p>
        </w:tc>
        <w:tc>
          <w:tcPr>
            <w:tcW w:w="1710"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color w:val="000000"/>
                <w:spacing w:val="20"/>
                <w:sz w:val="22"/>
                <w:lang w:eastAsia="ru-RU"/>
              </w:rPr>
            </w:pPr>
            <w:r w:rsidRPr="003648C3">
              <w:rPr>
                <w:rFonts w:eastAsia="Times New Roman" w:cs="Times New Roman"/>
                <w:color w:val="000000"/>
                <w:spacing w:val="20"/>
                <w:sz w:val="22"/>
                <w:lang w:eastAsia="ru-RU"/>
              </w:rPr>
              <w:t>100%</w:t>
            </w:r>
          </w:p>
        </w:tc>
      </w:tr>
      <w:tr w:rsidR="00196DCF" w:rsidRPr="00196DCF" w:rsidTr="005F3592">
        <w:trPr>
          <w:tblCellSpacing w:w="15" w:type="dxa"/>
          <w:jc w:val="center"/>
        </w:trPr>
        <w:tc>
          <w:tcPr>
            <w:tcW w:w="1973"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b/>
                <w:color w:val="000000"/>
                <w:sz w:val="22"/>
                <w:lang w:eastAsia="ru-RU"/>
              </w:rPr>
            </w:pPr>
            <w:r w:rsidRPr="003648C3">
              <w:rPr>
                <w:rFonts w:eastAsia="Times New Roman" w:cs="Times New Roman"/>
                <w:b/>
                <w:color w:val="000000"/>
                <w:sz w:val="22"/>
                <w:lang w:eastAsia="ru-RU"/>
              </w:rPr>
              <w:t>итого</w:t>
            </w:r>
          </w:p>
        </w:tc>
        <w:tc>
          <w:tcPr>
            <w:tcW w:w="1765"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b/>
                <w:color w:val="000000"/>
                <w:sz w:val="22"/>
                <w:lang w:eastAsia="ru-RU"/>
              </w:rPr>
            </w:pPr>
            <w:r w:rsidRPr="003648C3">
              <w:rPr>
                <w:rFonts w:eastAsia="Times New Roman" w:cs="Times New Roman"/>
                <w:b/>
                <w:color w:val="000000"/>
                <w:sz w:val="22"/>
                <w:lang w:eastAsia="ru-RU"/>
              </w:rPr>
              <w:t>606</w:t>
            </w:r>
          </w:p>
        </w:tc>
        <w:tc>
          <w:tcPr>
            <w:tcW w:w="2408"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b/>
                <w:color w:val="000000"/>
                <w:sz w:val="22"/>
                <w:lang w:eastAsia="ru-RU"/>
              </w:rPr>
            </w:pPr>
            <w:r w:rsidRPr="003648C3">
              <w:rPr>
                <w:rFonts w:eastAsia="Times New Roman" w:cs="Times New Roman"/>
                <w:b/>
                <w:color w:val="000000"/>
                <w:sz w:val="22"/>
                <w:lang w:eastAsia="ru-RU"/>
              </w:rPr>
              <w:t>166</w:t>
            </w:r>
          </w:p>
        </w:tc>
        <w:tc>
          <w:tcPr>
            <w:tcW w:w="1846"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b/>
                <w:color w:val="000000"/>
                <w:sz w:val="22"/>
                <w:lang w:eastAsia="ru-RU"/>
              </w:rPr>
            </w:pPr>
            <w:r w:rsidRPr="003648C3">
              <w:rPr>
                <w:rFonts w:eastAsia="Times New Roman" w:cs="Times New Roman"/>
                <w:b/>
                <w:color w:val="000000"/>
                <w:sz w:val="22"/>
                <w:lang w:eastAsia="ru-RU"/>
              </w:rPr>
              <w:t>26,2</w:t>
            </w:r>
          </w:p>
        </w:tc>
        <w:tc>
          <w:tcPr>
            <w:tcW w:w="1710" w:type="dxa"/>
            <w:tcBorders>
              <w:top w:val="outset" w:sz="6" w:space="0" w:color="auto"/>
              <w:left w:val="outset" w:sz="6" w:space="0" w:color="auto"/>
              <w:bottom w:val="outset" w:sz="6" w:space="0" w:color="auto"/>
              <w:right w:val="outset" w:sz="6" w:space="0" w:color="auto"/>
            </w:tcBorders>
          </w:tcPr>
          <w:p w:rsidR="00196DCF" w:rsidRPr="003648C3" w:rsidRDefault="00196DCF" w:rsidP="003648C3">
            <w:pPr>
              <w:spacing w:after="0" w:line="240" w:lineRule="auto"/>
              <w:jc w:val="center"/>
              <w:rPr>
                <w:rFonts w:eastAsia="Times New Roman" w:cs="Times New Roman"/>
                <w:b/>
                <w:color w:val="000000"/>
                <w:sz w:val="22"/>
                <w:lang w:eastAsia="ru-RU"/>
              </w:rPr>
            </w:pPr>
            <w:r w:rsidRPr="003648C3">
              <w:rPr>
                <w:rFonts w:eastAsia="Times New Roman" w:cs="Times New Roman"/>
                <w:b/>
                <w:color w:val="000000"/>
                <w:sz w:val="22"/>
                <w:lang w:eastAsia="ru-RU"/>
              </w:rPr>
              <w:t>95,</w:t>
            </w:r>
            <w:r w:rsidR="00EA5613">
              <w:rPr>
                <w:rFonts w:eastAsia="Times New Roman" w:cs="Times New Roman"/>
                <w:b/>
                <w:color w:val="000000"/>
                <w:sz w:val="22"/>
                <w:lang w:eastAsia="ru-RU"/>
              </w:rPr>
              <w:t>6</w:t>
            </w:r>
            <w:r w:rsidRPr="003648C3">
              <w:rPr>
                <w:rFonts w:eastAsia="Times New Roman" w:cs="Times New Roman"/>
                <w:b/>
                <w:color w:val="000000"/>
                <w:sz w:val="22"/>
                <w:lang w:eastAsia="ru-RU"/>
              </w:rPr>
              <w:t>%</w:t>
            </w:r>
          </w:p>
        </w:tc>
      </w:tr>
    </w:tbl>
    <w:p w:rsidR="00196DCF" w:rsidRPr="00196DCF" w:rsidRDefault="00196DCF" w:rsidP="00196DCF">
      <w:pPr>
        <w:spacing w:after="0" w:line="240" w:lineRule="auto"/>
        <w:ind w:firstLine="708"/>
        <w:rPr>
          <w:rFonts w:eastAsia="Times New Roman" w:cs="Times New Roman"/>
          <w:color w:val="FF0000"/>
          <w:spacing w:val="20"/>
          <w:szCs w:val="24"/>
          <w:lang w:eastAsia="ru-RU"/>
        </w:rPr>
      </w:pPr>
    </w:p>
    <w:p w:rsidR="00196DCF" w:rsidRPr="003648C3" w:rsidRDefault="00196DCF" w:rsidP="003648C3">
      <w:pPr>
        <w:spacing w:after="0"/>
        <w:ind w:firstLine="708"/>
        <w:rPr>
          <w:rFonts w:eastAsia="Times New Roman" w:cs="Times New Roman"/>
          <w:color w:val="000000"/>
          <w:spacing w:val="20"/>
          <w:szCs w:val="24"/>
          <w:lang w:eastAsia="ru-RU"/>
        </w:rPr>
      </w:pPr>
      <w:r w:rsidRPr="003648C3">
        <w:rPr>
          <w:rFonts w:eastAsia="Times New Roman" w:cs="Times New Roman"/>
          <w:color w:val="000000"/>
          <w:spacing w:val="20"/>
          <w:szCs w:val="24"/>
          <w:lang w:eastAsia="ru-RU"/>
        </w:rPr>
        <w:t xml:space="preserve">В </w:t>
      </w:r>
      <w:proofErr w:type="gramStart"/>
      <w:r w:rsidRPr="003648C3">
        <w:rPr>
          <w:rFonts w:eastAsia="Times New Roman" w:cs="Times New Roman"/>
          <w:color w:val="000000"/>
          <w:spacing w:val="20"/>
          <w:szCs w:val="24"/>
          <w:lang w:eastAsia="ru-RU"/>
        </w:rPr>
        <w:t>сравнении  с</w:t>
      </w:r>
      <w:proofErr w:type="gramEnd"/>
      <w:r w:rsidRPr="003648C3">
        <w:rPr>
          <w:rFonts w:eastAsia="Times New Roman" w:cs="Times New Roman"/>
          <w:color w:val="000000"/>
          <w:spacing w:val="20"/>
          <w:szCs w:val="24"/>
          <w:lang w:eastAsia="ru-RU"/>
        </w:rPr>
        <w:t xml:space="preserve"> прошлым учебным годом  качественн</w:t>
      </w:r>
      <w:r w:rsidR="00DF15E2">
        <w:rPr>
          <w:rFonts w:eastAsia="Times New Roman" w:cs="Times New Roman"/>
          <w:color w:val="000000"/>
          <w:spacing w:val="20"/>
          <w:szCs w:val="24"/>
          <w:lang w:eastAsia="ru-RU"/>
        </w:rPr>
        <w:t>ая</w:t>
      </w:r>
      <w:r w:rsidRPr="003648C3">
        <w:rPr>
          <w:rFonts w:eastAsia="Times New Roman" w:cs="Times New Roman"/>
          <w:color w:val="000000"/>
          <w:spacing w:val="20"/>
          <w:szCs w:val="24"/>
          <w:lang w:eastAsia="ru-RU"/>
        </w:rPr>
        <w:t xml:space="preserve"> успеваемост</w:t>
      </w:r>
      <w:r w:rsidR="00DF15E2">
        <w:rPr>
          <w:rFonts w:eastAsia="Times New Roman" w:cs="Times New Roman"/>
          <w:color w:val="000000"/>
          <w:spacing w:val="20"/>
          <w:szCs w:val="24"/>
          <w:lang w:eastAsia="ru-RU"/>
        </w:rPr>
        <w:t>ь не изменилась</w:t>
      </w:r>
      <w:r w:rsidRPr="003648C3">
        <w:rPr>
          <w:rFonts w:eastAsia="Times New Roman" w:cs="Times New Roman"/>
          <w:color w:val="000000"/>
          <w:spacing w:val="20"/>
          <w:szCs w:val="24"/>
          <w:lang w:eastAsia="ru-RU"/>
        </w:rPr>
        <w:t xml:space="preserve"> (</w:t>
      </w:r>
      <w:r w:rsidRPr="003648C3">
        <w:rPr>
          <w:rFonts w:eastAsia="Times New Roman" w:cs="Times New Roman"/>
          <w:b/>
          <w:color w:val="000000"/>
          <w:spacing w:val="20"/>
          <w:szCs w:val="24"/>
          <w:lang w:eastAsia="ru-RU"/>
        </w:rPr>
        <w:t xml:space="preserve">было </w:t>
      </w:r>
      <w:r w:rsidR="00DF15E2">
        <w:rPr>
          <w:rFonts w:eastAsia="Times New Roman" w:cs="Times New Roman"/>
          <w:b/>
          <w:color w:val="000000"/>
          <w:spacing w:val="20"/>
          <w:szCs w:val="24"/>
          <w:lang w:eastAsia="ru-RU"/>
        </w:rPr>
        <w:t>26</w:t>
      </w:r>
      <w:r w:rsidRPr="003648C3">
        <w:rPr>
          <w:rFonts w:eastAsia="Times New Roman" w:cs="Times New Roman"/>
          <w:b/>
          <w:color w:val="000000"/>
          <w:spacing w:val="20"/>
          <w:szCs w:val="24"/>
          <w:lang w:eastAsia="ru-RU"/>
        </w:rPr>
        <w:t>,</w:t>
      </w:r>
      <w:r w:rsidR="00DF15E2">
        <w:rPr>
          <w:rFonts w:eastAsia="Times New Roman" w:cs="Times New Roman"/>
          <w:b/>
          <w:color w:val="000000"/>
          <w:spacing w:val="20"/>
          <w:szCs w:val="24"/>
          <w:lang w:eastAsia="ru-RU"/>
        </w:rPr>
        <w:t>2</w:t>
      </w:r>
      <w:r w:rsidRPr="003648C3">
        <w:rPr>
          <w:rFonts w:eastAsia="Times New Roman" w:cs="Times New Roman"/>
          <w:b/>
          <w:color w:val="000000"/>
          <w:spacing w:val="20"/>
          <w:szCs w:val="24"/>
          <w:lang w:eastAsia="ru-RU"/>
        </w:rPr>
        <w:t>%,</w:t>
      </w:r>
      <w:r w:rsidRPr="003648C3">
        <w:rPr>
          <w:rFonts w:eastAsia="Times New Roman" w:cs="Times New Roman"/>
          <w:color w:val="000000"/>
          <w:spacing w:val="20"/>
          <w:szCs w:val="24"/>
          <w:lang w:eastAsia="ru-RU"/>
        </w:rPr>
        <w:t xml:space="preserve"> </w:t>
      </w:r>
      <w:r w:rsidRPr="003648C3">
        <w:rPr>
          <w:rFonts w:eastAsia="Times New Roman" w:cs="Times New Roman"/>
          <w:b/>
          <w:color w:val="000000"/>
          <w:spacing w:val="20"/>
          <w:szCs w:val="24"/>
          <w:lang w:eastAsia="ru-RU"/>
        </w:rPr>
        <w:t>стало 26,2%)</w:t>
      </w:r>
      <w:r w:rsidRPr="003648C3">
        <w:rPr>
          <w:rFonts w:eastAsia="Times New Roman" w:cs="Times New Roman"/>
          <w:color w:val="000000"/>
          <w:spacing w:val="20"/>
          <w:szCs w:val="24"/>
          <w:lang w:eastAsia="ru-RU"/>
        </w:rPr>
        <w:t xml:space="preserve">, наблюдается </w:t>
      </w:r>
      <w:r w:rsidR="00DF15E2">
        <w:rPr>
          <w:rFonts w:eastAsia="Times New Roman" w:cs="Times New Roman"/>
          <w:color w:val="000000"/>
          <w:spacing w:val="20"/>
          <w:szCs w:val="24"/>
          <w:lang w:eastAsia="ru-RU"/>
        </w:rPr>
        <w:t>повышение</w:t>
      </w:r>
      <w:r w:rsidRPr="003648C3">
        <w:rPr>
          <w:rFonts w:eastAsia="Times New Roman" w:cs="Times New Roman"/>
          <w:color w:val="000000"/>
          <w:spacing w:val="20"/>
          <w:szCs w:val="24"/>
          <w:lang w:eastAsia="ru-RU"/>
        </w:rPr>
        <w:t xml:space="preserve"> общей  успеваемости  на </w:t>
      </w:r>
      <w:r w:rsidRPr="003648C3">
        <w:rPr>
          <w:rFonts w:eastAsia="Times New Roman" w:cs="Times New Roman"/>
          <w:b/>
          <w:color w:val="000000"/>
          <w:spacing w:val="20"/>
          <w:szCs w:val="24"/>
          <w:lang w:eastAsia="ru-RU"/>
        </w:rPr>
        <w:t>0,</w:t>
      </w:r>
      <w:r w:rsidR="00DF15E2">
        <w:rPr>
          <w:rFonts w:eastAsia="Times New Roman" w:cs="Times New Roman"/>
          <w:b/>
          <w:color w:val="000000"/>
          <w:spacing w:val="20"/>
          <w:szCs w:val="24"/>
          <w:lang w:eastAsia="ru-RU"/>
        </w:rPr>
        <w:t>1</w:t>
      </w:r>
      <w:r w:rsidRPr="003648C3">
        <w:rPr>
          <w:rFonts w:eastAsia="Times New Roman" w:cs="Times New Roman"/>
          <w:b/>
          <w:color w:val="000000"/>
          <w:spacing w:val="20"/>
          <w:szCs w:val="24"/>
          <w:lang w:eastAsia="ru-RU"/>
        </w:rPr>
        <w:t>%</w:t>
      </w:r>
      <w:r w:rsidRPr="003648C3">
        <w:rPr>
          <w:rFonts w:eastAsia="Times New Roman" w:cs="Times New Roman"/>
          <w:color w:val="000000"/>
          <w:spacing w:val="20"/>
          <w:szCs w:val="24"/>
          <w:lang w:eastAsia="ru-RU"/>
        </w:rPr>
        <w:t xml:space="preserve">  (</w:t>
      </w:r>
      <w:r w:rsidRPr="003648C3">
        <w:rPr>
          <w:rFonts w:eastAsia="Times New Roman" w:cs="Times New Roman"/>
          <w:b/>
          <w:color w:val="000000"/>
          <w:spacing w:val="20"/>
          <w:szCs w:val="24"/>
          <w:lang w:eastAsia="ru-RU"/>
        </w:rPr>
        <w:t xml:space="preserve">было </w:t>
      </w:r>
      <w:r w:rsidR="00DF15E2">
        <w:rPr>
          <w:rFonts w:eastAsia="Times New Roman" w:cs="Times New Roman"/>
          <w:b/>
          <w:color w:val="000000"/>
          <w:spacing w:val="20"/>
          <w:szCs w:val="24"/>
          <w:lang w:eastAsia="ru-RU"/>
        </w:rPr>
        <w:t>95,5</w:t>
      </w:r>
      <w:r w:rsidRPr="003648C3">
        <w:rPr>
          <w:rFonts w:eastAsia="Times New Roman" w:cs="Times New Roman"/>
          <w:b/>
          <w:color w:val="000000"/>
          <w:spacing w:val="20"/>
          <w:szCs w:val="24"/>
          <w:lang w:eastAsia="ru-RU"/>
        </w:rPr>
        <w:t>%, стало 95,</w:t>
      </w:r>
      <w:r w:rsidR="00DF15E2">
        <w:rPr>
          <w:rFonts w:eastAsia="Times New Roman" w:cs="Times New Roman"/>
          <w:b/>
          <w:color w:val="000000"/>
          <w:spacing w:val="20"/>
          <w:szCs w:val="24"/>
          <w:lang w:eastAsia="ru-RU"/>
        </w:rPr>
        <w:t>6</w:t>
      </w:r>
      <w:r w:rsidRPr="003648C3">
        <w:rPr>
          <w:rFonts w:eastAsia="Times New Roman" w:cs="Times New Roman"/>
          <w:b/>
          <w:color w:val="000000"/>
          <w:spacing w:val="20"/>
          <w:szCs w:val="24"/>
          <w:lang w:eastAsia="ru-RU"/>
        </w:rPr>
        <w:t>%).</w:t>
      </w:r>
    </w:p>
    <w:p w:rsidR="00196DCF" w:rsidRPr="00196DCF" w:rsidRDefault="00196DCF" w:rsidP="00196DCF">
      <w:pPr>
        <w:spacing w:after="0" w:line="240" w:lineRule="auto"/>
        <w:jc w:val="left"/>
        <w:rPr>
          <w:rFonts w:eastAsia="Times New Roman" w:cs="Times New Roman"/>
          <w:b/>
          <w:bCs/>
          <w:color w:val="FF0000"/>
          <w:spacing w:val="20"/>
          <w:szCs w:val="24"/>
          <w:lang w:eastAsia="ru-RU"/>
        </w:rPr>
      </w:pPr>
    </w:p>
    <w:p w:rsidR="00196DCF" w:rsidRPr="00196DCF" w:rsidRDefault="00196DCF" w:rsidP="00196DCF">
      <w:pPr>
        <w:spacing w:after="0" w:line="240" w:lineRule="auto"/>
        <w:jc w:val="center"/>
        <w:rPr>
          <w:rFonts w:eastAsia="Times New Roman" w:cs="Times New Roman"/>
          <w:b/>
          <w:bCs/>
          <w:color w:val="000000"/>
          <w:spacing w:val="20"/>
          <w:szCs w:val="24"/>
          <w:lang w:eastAsia="ru-RU"/>
        </w:rPr>
      </w:pPr>
      <w:r w:rsidRPr="00196DCF">
        <w:rPr>
          <w:rFonts w:eastAsia="Times New Roman" w:cs="Times New Roman"/>
          <w:b/>
          <w:bCs/>
          <w:color w:val="000000"/>
          <w:spacing w:val="20"/>
          <w:szCs w:val="24"/>
          <w:lang w:eastAsia="ru-RU"/>
        </w:rPr>
        <w:t>Рейтинг классов по качеству обучения старшей школы:</w:t>
      </w:r>
    </w:p>
    <w:p w:rsidR="00196DCF" w:rsidRPr="00196DCF" w:rsidRDefault="00196DCF" w:rsidP="00196DCF">
      <w:pPr>
        <w:spacing w:after="0" w:line="240" w:lineRule="auto"/>
        <w:jc w:val="left"/>
        <w:rPr>
          <w:rFonts w:eastAsia="Times New Roman" w:cs="Times New Roman"/>
          <w:b/>
          <w:bCs/>
          <w:i/>
          <w:iCs/>
          <w:color w:val="000000"/>
          <w:spacing w:val="20"/>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037"/>
        <w:gridCol w:w="3060"/>
        <w:gridCol w:w="2082"/>
      </w:tblGrid>
      <w:tr w:rsidR="00196DCF" w:rsidRPr="00196DCF" w:rsidTr="005F3592">
        <w:trPr>
          <w:jc w:val="center"/>
        </w:trPr>
        <w:tc>
          <w:tcPr>
            <w:tcW w:w="2391" w:type="dxa"/>
            <w:tcBorders>
              <w:top w:val="single" w:sz="4" w:space="0" w:color="auto"/>
              <w:left w:val="single" w:sz="4" w:space="0" w:color="auto"/>
              <w:bottom w:val="single" w:sz="4" w:space="0" w:color="auto"/>
              <w:right w:val="single" w:sz="4" w:space="0" w:color="auto"/>
            </w:tcBorders>
          </w:tcPr>
          <w:p w:rsidR="00196DCF" w:rsidRPr="003648C3" w:rsidRDefault="00196DCF" w:rsidP="00196DCF">
            <w:pPr>
              <w:spacing w:after="0" w:line="240" w:lineRule="auto"/>
              <w:jc w:val="center"/>
              <w:rPr>
                <w:rFonts w:eastAsia="Times New Roman" w:cs="Times New Roman"/>
                <w:bCs/>
                <w:color w:val="000000"/>
                <w:spacing w:val="20"/>
                <w:sz w:val="22"/>
                <w:lang w:eastAsia="ru-RU"/>
              </w:rPr>
            </w:pPr>
            <w:r w:rsidRPr="003648C3">
              <w:rPr>
                <w:rFonts w:eastAsia="Times New Roman" w:cs="Times New Roman"/>
                <w:bCs/>
                <w:color w:val="000000"/>
                <w:spacing w:val="20"/>
                <w:sz w:val="22"/>
                <w:lang w:eastAsia="ru-RU"/>
              </w:rPr>
              <w:t>Место</w:t>
            </w:r>
          </w:p>
        </w:tc>
        <w:tc>
          <w:tcPr>
            <w:tcW w:w="2037" w:type="dxa"/>
            <w:tcBorders>
              <w:top w:val="single" w:sz="4" w:space="0" w:color="auto"/>
              <w:left w:val="single" w:sz="4" w:space="0" w:color="auto"/>
              <w:bottom w:val="single" w:sz="4" w:space="0" w:color="auto"/>
              <w:right w:val="single" w:sz="4" w:space="0" w:color="auto"/>
            </w:tcBorders>
          </w:tcPr>
          <w:p w:rsidR="00196DCF" w:rsidRPr="003648C3" w:rsidRDefault="00196DCF" w:rsidP="00196DCF">
            <w:pPr>
              <w:spacing w:after="0" w:line="240" w:lineRule="auto"/>
              <w:jc w:val="center"/>
              <w:rPr>
                <w:rFonts w:eastAsia="Times New Roman" w:cs="Times New Roman"/>
                <w:bCs/>
                <w:color w:val="000000"/>
                <w:spacing w:val="20"/>
                <w:sz w:val="22"/>
                <w:lang w:eastAsia="ru-RU"/>
              </w:rPr>
            </w:pPr>
            <w:r w:rsidRPr="003648C3">
              <w:rPr>
                <w:rFonts w:eastAsia="Times New Roman" w:cs="Times New Roman"/>
                <w:bCs/>
                <w:color w:val="000000"/>
                <w:spacing w:val="20"/>
                <w:sz w:val="22"/>
                <w:lang w:eastAsia="ru-RU"/>
              </w:rPr>
              <w:t>Класс</w:t>
            </w:r>
          </w:p>
        </w:tc>
        <w:tc>
          <w:tcPr>
            <w:tcW w:w="3060" w:type="dxa"/>
            <w:tcBorders>
              <w:top w:val="single" w:sz="4" w:space="0" w:color="auto"/>
              <w:left w:val="single" w:sz="4" w:space="0" w:color="auto"/>
              <w:bottom w:val="single" w:sz="4" w:space="0" w:color="auto"/>
              <w:right w:val="single" w:sz="4" w:space="0" w:color="auto"/>
            </w:tcBorders>
          </w:tcPr>
          <w:p w:rsidR="00196DCF" w:rsidRPr="003648C3" w:rsidRDefault="00196DCF" w:rsidP="00196DCF">
            <w:pPr>
              <w:spacing w:after="0" w:line="240" w:lineRule="auto"/>
              <w:jc w:val="center"/>
              <w:rPr>
                <w:rFonts w:eastAsia="Times New Roman" w:cs="Times New Roman"/>
                <w:bCs/>
                <w:color w:val="000000"/>
                <w:spacing w:val="20"/>
                <w:sz w:val="22"/>
                <w:lang w:eastAsia="ru-RU"/>
              </w:rPr>
            </w:pPr>
            <w:r w:rsidRPr="003648C3">
              <w:rPr>
                <w:rFonts w:eastAsia="Times New Roman" w:cs="Times New Roman"/>
                <w:bCs/>
                <w:color w:val="000000"/>
                <w:spacing w:val="20"/>
                <w:sz w:val="22"/>
                <w:lang w:eastAsia="ru-RU"/>
              </w:rPr>
              <w:t>Классный руководитель</w:t>
            </w:r>
          </w:p>
        </w:tc>
        <w:tc>
          <w:tcPr>
            <w:tcW w:w="2082" w:type="dxa"/>
            <w:tcBorders>
              <w:top w:val="single" w:sz="4" w:space="0" w:color="auto"/>
              <w:left w:val="single" w:sz="4" w:space="0" w:color="auto"/>
              <w:bottom w:val="single" w:sz="4" w:space="0" w:color="auto"/>
              <w:right w:val="single" w:sz="4" w:space="0" w:color="auto"/>
            </w:tcBorders>
          </w:tcPr>
          <w:p w:rsidR="00196DCF" w:rsidRPr="003648C3" w:rsidRDefault="00196DCF" w:rsidP="00196DCF">
            <w:pPr>
              <w:spacing w:after="0" w:line="240" w:lineRule="auto"/>
              <w:jc w:val="center"/>
              <w:rPr>
                <w:rFonts w:eastAsia="Times New Roman" w:cs="Times New Roman"/>
                <w:bCs/>
                <w:color w:val="000000"/>
                <w:spacing w:val="20"/>
                <w:sz w:val="22"/>
                <w:lang w:eastAsia="ru-RU"/>
              </w:rPr>
            </w:pPr>
            <w:r w:rsidRPr="003648C3">
              <w:rPr>
                <w:rFonts w:eastAsia="Times New Roman" w:cs="Times New Roman"/>
                <w:bCs/>
                <w:color w:val="000000"/>
                <w:spacing w:val="20"/>
                <w:sz w:val="22"/>
                <w:lang w:eastAsia="ru-RU"/>
              </w:rPr>
              <w:t>%</w:t>
            </w:r>
          </w:p>
        </w:tc>
      </w:tr>
      <w:tr w:rsidR="00196DCF" w:rsidRPr="00196DCF" w:rsidTr="005F3592">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196DCF" w:rsidRPr="003648C3" w:rsidRDefault="00196DCF" w:rsidP="00196DCF">
            <w:pPr>
              <w:spacing w:after="0" w:line="240" w:lineRule="auto"/>
              <w:jc w:val="center"/>
              <w:rPr>
                <w:rFonts w:eastAsia="Times New Roman" w:cs="Times New Roman"/>
                <w:bCs/>
                <w:color w:val="000000"/>
                <w:spacing w:val="20"/>
                <w:sz w:val="22"/>
                <w:lang w:eastAsia="ru-RU"/>
              </w:rPr>
            </w:pPr>
            <w:r w:rsidRPr="003648C3">
              <w:rPr>
                <w:rFonts w:eastAsia="Times New Roman" w:cs="Times New Roman"/>
                <w:bCs/>
                <w:color w:val="000000"/>
                <w:spacing w:val="20"/>
                <w:sz w:val="22"/>
                <w:lang w:eastAsia="ru-RU"/>
              </w:rPr>
              <w:t>Старшая школа</w:t>
            </w:r>
          </w:p>
        </w:tc>
      </w:tr>
      <w:tr w:rsidR="00E774F9"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E774F9"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w:t>
            </w:r>
          </w:p>
        </w:tc>
        <w:tc>
          <w:tcPr>
            <w:tcW w:w="2037" w:type="dxa"/>
            <w:tcBorders>
              <w:top w:val="single" w:sz="4" w:space="0" w:color="auto"/>
              <w:left w:val="single" w:sz="4" w:space="0" w:color="auto"/>
              <w:bottom w:val="single" w:sz="4" w:space="0" w:color="auto"/>
              <w:right w:val="single" w:sz="4" w:space="0" w:color="auto"/>
            </w:tcBorders>
            <w:vAlign w:val="center"/>
          </w:tcPr>
          <w:p w:rsidR="00E774F9" w:rsidRPr="00E774F9" w:rsidRDefault="00E774F9" w:rsidP="00E774F9">
            <w:pPr>
              <w:spacing w:after="0"/>
              <w:jc w:val="center"/>
              <w:rPr>
                <w:rFonts w:cs="Times New Roman"/>
                <w:bCs/>
                <w:iCs/>
                <w:sz w:val="22"/>
              </w:rPr>
            </w:pPr>
            <w:r w:rsidRPr="00E774F9">
              <w:rPr>
                <w:rFonts w:cs="Times New Roman"/>
                <w:bCs/>
                <w:iCs/>
                <w:sz w:val="22"/>
              </w:rPr>
              <w:t>8 «А»</w:t>
            </w:r>
          </w:p>
        </w:tc>
        <w:tc>
          <w:tcPr>
            <w:tcW w:w="3060" w:type="dxa"/>
            <w:tcBorders>
              <w:top w:val="single" w:sz="4" w:space="0" w:color="auto"/>
              <w:left w:val="single" w:sz="4" w:space="0" w:color="auto"/>
              <w:bottom w:val="single" w:sz="4" w:space="0" w:color="auto"/>
              <w:right w:val="single" w:sz="4" w:space="0" w:color="auto"/>
            </w:tcBorders>
            <w:vAlign w:val="center"/>
          </w:tcPr>
          <w:p w:rsidR="00E774F9" w:rsidRPr="00E774F9" w:rsidRDefault="00E774F9" w:rsidP="00E774F9">
            <w:pPr>
              <w:spacing w:after="0"/>
              <w:jc w:val="center"/>
              <w:rPr>
                <w:rFonts w:eastAsia="Times New Roman" w:cs="Times New Roman"/>
                <w:bCs/>
                <w:iCs/>
                <w:sz w:val="22"/>
              </w:rPr>
            </w:pPr>
            <w:proofErr w:type="spellStart"/>
            <w:r w:rsidRPr="00E774F9">
              <w:rPr>
                <w:rFonts w:cs="Times New Roman"/>
                <w:bCs/>
                <w:iCs/>
                <w:sz w:val="22"/>
              </w:rPr>
              <w:t>Скулкина</w:t>
            </w:r>
            <w:proofErr w:type="spellEnd"/>
            <w:r w:rsidRPr="00E774F9">
              <w:rPr>
                <w:rFonts w:cs="Times New Roman"/>
                <w:bCs/>
                <w:iCs/>
                <w:sz w:val="22"/>
              </w:rPr>
              <w:t xml:space="preserve"> Т.А.</w:t>
            </w:r>
          </w:p>
        </w:tc>
        <w:tc>
          <w:tcPr>
            <w:tcW w:w="2082" w:type="dxa"/>
            <w:tcBorders>
              <w:top w:val="single" w:sz="4" w:space="0" w:color="auto"/>
              <w:left w:val="single" w:sz="4" w:space="0" w:color="auto"/>
              <w:bottom w:val="single" w:sz="4" w:space="0" w:color="auto"/>
              <w:right w:val="single" w:sz="4" w:space="0" w:color="auto"/>
            </w:tcBorders>
            <w:vAlign w:val="center"/>
          </w:tcPr>
          <w:p w:rsidR="00E774F9" w:rsidRPr="00E774F9" w:rsidRDefault="00E774F9" w:rsidP="00E774F9">
            <w:pPr>
              <w:spacing w:after="0"/>
              <w:jc w:val="center"/>
              <w:rPr>
                <w:rFonts w:cs="Times New Roman"/>
                <w:bCs/>
                <w:iCs/>
                <w:sz w:val="22"/>
              </w:rPr>
            </w:pPr>
            <w:r w:rsidRPr="00E774F9">
              <w:rPr>
                <w:rFonts w:cs="Times New Roman"/>
                <w:bCs/>
                <w:iCs/>
                <w:sz w:val="22"/>
              </w:rPr>
              <w:t>41%</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w:t>
            </w:r>
          </w:p>
        </w:tc>
        <w:tc>
          <w:tcPr>
            <w:tcW w:w="2037"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r w:rsidRPr="00E774F9">
              <w:rPr>
                <w:rFonts w:cs="Times New Roman"/>
                <w:bCs/>
                <w:iCs/>
                <w:sz w:val="22"/>
              </w:rPr>
              <w:t>5 «А»</w:t>
            </w:r>
          </w:p>
        </w:tc>
        <w:tc>
          <w:tcPr>
            <w:tcW w:w="3060"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eastAsia="Times New Roman" w:cs="Times New Roman"/>
                <w:bCs/>
                <w:iCs/>
                <w:sz w:val="22"/>
              </w:rPr>
            </w:pPr>
            <w:proofErr w:type="spellStart"/>
            <w:r w:rsidRPr="00E774F9">
              <w:rPr>
                <w:rFonts w:eastAsia="Times New Roman" w:cs="Times New Roman"/>
                <w:bCs/>
                <w:iCs/>
                <w:sz w:val="22"/>
              </w:rPr>
              <w:t>Ядне</w:t>
            </w:r>
            <w:proofErr w:type="spellEnd"/>
            <w:r w:rsidRPr="00E774F9">
              <w:rPr>
                <w:rFonts w:eastAsia="Times New Roman" w:cs="Times New Roman"/>
                <w:bCs/>
                <w:iCs/>
                <w:sz w:val="22"/>
              </w:rPr>
              <w:t xml:space="preserve"> М.Т.</w:t>
            </w:r>
          </w:p>
        </w:tc>
        <w:tc>
          <w:tcPr>
            <w:tcW w:w="2082"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r w:rsidRPr="00E774F9">
              <w:rPr>
                <w:rFonts w:cs="Times New Roman"/>
                <w:bCs/>
                <w:iCs/>
                <w:sz w:val="22"/>
              </w:rPr>
              <w:t>36,3%</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w:t>
            </w:r>
          </w:p>
        </w:tc>
        <w:tc>
          <w:tcPr>
            <w:tcW w:w="2037"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r w:rsidRPr="00E774F9">
              <w:rPr>
                <w:rFonts w:cs="Times New Roman"/>
                <w:bCs/>
                <w:iCs/>
                <w:sz w:val="22"/>
              </w:rPr>
              <w:t>5 «Г»</w:t>
            </w:r>
          </w:p>
        </w:tc>
        <w:tc>
          <w:tcPr>
            <w:tcW w:w="3060"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eastAsia="Times New Roman" w:cs="Times New Roman"/>
                <w:bCs/>
                <w:iCs/>
                <w:sz w:val="22"/>
              </w:rPr>
            </w:pPr>
            <w:proofErr w:type="spellStart"/>
            <w:r w:rsidRPr="00E774F9">
              <w:rPr>
                <w:rFonts w:eastAsia="Times New Roman" w:cs="Times New Roman"/>
                <w:bCs/>
                <w:iCs/>
                <w:sz w:val="22"/>
              </w:rPr>
              <w:t>Накарякова</w:t>
            </w:r>
            <w:proofErr w:type="spellEnd"/>
            <w:r w:rsidRPr="00E774F9">
              <w:rPr>
                <w:rFonts w:eastAsia="Times New Roman" w:cs="Times New Roman"/>
                <w:bCs/>
                <w:iCs/>
                <w:sz w:val="22"/>
              </w:rPr>
              <w:t xml:space="preserve"> Е.И.</w:t>
            </w:r>
          </w:p>
        </w:tc>
        <w:tc>
          <w:tcPr>
            <w:tcW w:w="2082"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r w:rsidRPr="00E774F9">
              <w:rPr>
                <w:rFonts w:cs="Times New Roman"/>
                <w:bCs/>
                <w:iCs/>
                <w:sz w:val="22"/>
              </w:rPr>
              <w:t>33%</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6 «В»</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Яр В.Ю.</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33%</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6 «Б»</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proofErr w:type="spellStart"/>
            <w:r w:rsidRPr="00E774F9">
              <w:rPr>
                <w:rFonts w:eastAsia="Times New Roman" w:cs="Times New Roman"/>
                <w:bCs/>
                <w:iCs/>
                <w:sz w:val="22"/>
              </w:rPr>
              <w:t>Размерова</w:t>
            </w:r>
            <w:proofErr w:type="spellEnd"/>
            <w:r w:rsidRPr="00E774F9">
              <w:rPr>
                <w:rFonts w:eastAsia="Times New Roman" w:cs="Times New Roman"/>
                <w:bCs/>
                <w:iCs/>
                <w:sz w:val="22"/>
              </w:rPr>
              <w:t xml:space="preserve"> Е.Н.</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30%</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cs="Times New Roman"/>
                <w:bCs/>
                <w:iCs/>
                <w:sz w:val="22"/>
              </w:rPr>
              <w:t>7 «А»</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proofErr w:type="spellStart"/>
            <w:r w:rsidRPr="00E774F9">
              <w:rPr>
                <w:rFonts w:eastAsia="Times New Roman" w:cs="Times New Roman"/>
                <w:bCs/>
                <w:iCs/>
                <w:sz w:val="22"/>
              </w:rPr>
              <w:t>Сынбулатова</w:t>
            </w:r>
            <w:proofErr w:type="spellEnd"/>
            <w:r w:rsidRPr="00E774F9">
              <w:rPr>
                <w:rFonts w:eastAsia="Times New Roman" w:cs="Times New Roman"/>
                <w:bCs/>
                <w:iCs/>
                <w:sz w:val="22"/>
              </w:rPr>
              <w:t xml:space="preserve"> Л.Р.</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30%</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6 «А»</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proofErr w:type="spellStart"/>
            <w:r w:rsidRPr="00E774F9">
              <w:rPr>
                <w:rFonts w:eastAsia="Times New Roman" w:cs="Times New Roman"/>
                <w:bCs/>
                <w:iCs/>
                <w:sz w:val="22"/>
              </w:rPr>
              <w:t>Салиндер</w:t>
            </w:r>
            <w:proofErr w:type="spellEnd"/>
            <w:r w:rsidRPr="00E774F9">
              <w:rPr>
                <w:rFonts w:eastAsia="Times New Roman" w:cs="Times New Roman"/>
                <w:bCs/>
                <w:iCs/>
                <w:sz w:val="22"/>
              </w:rPr>
              <w:t xml:space="preserve"> М.Х.</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27,5%</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6 «Г»</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Конищева Э.Н.</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27%</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7</w:t>
            </w:r>
          </w:p>
        </w:tc>
        <w:tc>
          <w:tcPr>
            <w:tcW w:w="2037"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proofErr w:type="gramStart"/>
            <w:r w:rsidRPr="00E774F9">
              <w:rPr>
                <w:rFonts w:cs="Times New Roman"/>
                <w:bCs/>
                <w:iCs/>
                <w:sz w:val="22"/>
              </w:rPr>
              <w:t>5»Д</w:t>
            </w:r>
            <w:proofErr w:type="gramEnd"/>
            <w:r w:rsidRPr="00E774F9">
              <w:rPr>
                <w:rFonts w:cs="Times New Roman"/>
                <w:bCs/>
                <w:iCs/>
                <w:sz w:val="22"/>
              </w:rPr>
              <w:t>»</w:t>
            </w:r>
          </w:p>
        </w:tc>
        <w:tc>
          <w:tcPr>
            <w:tcW w:w="3060"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Конева Т.А.</w:t>
            </w:r>
          </w:p>
        </w:tc>
        <w:tc>
          <w:tcPr>
            <w:tcW w:w="2082"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r w:rsidRPr="00E774F9">
              <w:rPr>
                <w:rFonts w:cs="Times New Roman"/>
                <w:bCs/>
                <w:iCs/>
                <w:sz w:val="22"/>
              </w:rPr>
              <w:t>26,3%</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8</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8 «</w:t>
            </w:r>
            <w:r w:rsidR="00E774F9" w:rsidRPr="00E774F9">
              <w:rPr>
                <w:rFonts w:cs="Times New Roman"/>
                <w:bCs/>
                <w:iCs/>
                <w:sz w:val="22"/>
              </w:rPr>
              <w:t>В</w:t>
            </w:r>
            <w:r w:rsidRPr="00E774F9">
              <w:rPr>
                <w:rFonts w:cs="Times New Roman"/>
                <w:bCs/>
                <w:iCs/>
                <w:sz w:val="22"/>
              </w:rPr>
              <w:t>»</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E774F9" w:rsidP="00E774F9">
            <w:pPr>
              <w:spacing w:after="0"/>
              <w:jc w:val="center"/>
              <w:rPr>
                <w:rFonts w:cs="Times New Roman"/>
                <w:bCs/>
                <w:iCs/>
                <w:sz w:val="22"/>
              </w:rPr>
            </w:pPr>
            <w:r w:rsidRPr="00E774F9">
              <w:rPr>
                <w:rFonts w:cs="Times New Roman"/>
                <w:bCs/>
                <w:iCs/>
                <w:sz w:val="22"/>
              </w:rPr>
              <w:t>Москвина П.А.</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26%</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11</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Бирюкова А.Г.</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25%</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w:t>
            </w:r>
          </w:p>
        </w:tc>
        <w:tc>
          <w:tcPr>
            <w:tcW w:w="2037"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r w:rsidRPr="00E774F9">
              <w:rPr>
                <w:rFonts w:cs="Times New Roman"/>
                <w:bCs/>
                <w:iCs/>
                <w:sz w:val="22"/>
              </w:rPr>
              <w:t>5 «В»</w:t>
            </w:r>
          </w:p>
        </w:tc>
        <w:tc>
          <w:tcPr>
            <w:tcW w:w="3060"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Тихонова А.А.</w:t>
            </w:r>
          </w:p>
        </w:tc>
        <w:tc>
          <w:tcPr>
            <w:tcW w:w="2082"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r w:rsidRPr="00E774F9">
              <w:rPr>
                <w:rFonts w:cs="Times New Roman"/>
                <w:bCs/>
                <w:iCs/>
                <w:sz w:val="22"/>
              </w:rPr>
              <w:t>20%</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11</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cs="Times New Roman"/>
                <w:bCs/>
                <w:iCs/>
                <w:sz w:val="22"/>
              </w:rPr>
              <w:t>7 «Б»</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proofErr w:type="spellStart"/>
            <w:r w:rsidRPr="00E774F9">
              <w:rPr>
                <w:rFonts w:eastAsia="Times New Roman" w:cs="Times New Roman"/>
                <w:bCs/>
                <w:iCs/>
                <w:sz w:val="22"/>
              </w:rPr>
              <w:t>Колчакова</w:t>
            </w:r>
            <w:proofErr w:type="spellEnd"/>
            <w:r w:rsidRPr="00E774F9">
              <w:rPr>
                <w:rFonts w:eastAsia="Times New Roman" w:cs="Times New Roman"/>
                <w:bCs/>
                <w:iCs/>
                <w:sz w:val="22"/>
              </w:rPr>
              <w:t xml:space="preserve"> Г.В.</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17%</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11</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7 «К»</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proofErr w:type="spellStart"/>
            <w:r w:rsidRPr="00E774F9">
              <w:rPr>
                <w:rFonts w:eastAsia="Times New Roman" w:cs="Times New Roman"/>
                <w:bCs/>
                <w:iCs/>
                <w:sz w:val="22"/>
              </w:rPr>
              <w:t>Супренкова</w:t>
            </w:r>
            <w:proofErr w:type="spellEnd"/>
            <w:r w:rsidRPr="00E774F9">
              <w:rPr>
                <w:rFonts w:eastAsia="Times New Roman" w:cs="Times New Roman"/>
                <w:bCs/>
                <w:iCs/>
                <w:sz w:val="22"/>
              </w:rPr>
              <w:t xml:space="preserve"> О.М.</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17%</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12</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color w:val="000000" w:themeColor="text1"/>
                <w:sz w:val="22"/>
              </w:rPr>
            </w:pPr>
            <w:r w:rsidRPr="00E774F9">
              <w:rPr>
                <w:rFonts w:cs="Times New Roman"/>
                <w:bCs/>
                <w:iCs/>
                <w:color w:val="000000" w:themeColor="text1"/>
                <w:sz w:val="22"/>
              </w:rPr>
              <w:t>9 «Д»</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color w:val="000000" w:themeColor="text1"/>
                <w:sz w:val="22"/>
              </w:rPr>
            </w:pPr>
            <w:proofErr w:type="spellStart"/>
            <w:r w:rsidRPr="00E774F9">
              <w:rPr>
                <w:rFonts w:eastAsia="Times New Roman" w:cs="Times New Roman"/>
                <w:bCs/>
                <w:iCs/>
                <w:color w:val="000000" w:themeColor="text1"/>
                <w:sz w:val="22"/>
              </w:rPr>
              <w:t>Барабанова</w:t>
            </w:r>
            <w:proofErr w:type="spellEnd"/>
            <w:r w:rsidRPr="00E774F9">
              <w:rPr>
                <w:rFonts w:eastAsia="Times New Roman" w:cs="Times New Roman"/>
                <w:bCs/>
                <w:iCs/>
                <w:color w:val="000000" w:themeColor="text1"/>
                <w:sz w:val="22"/>
              </w:rPr>
              <w:t xml:space="preserve"> Е.В.</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color w:val="000000" w:themeColor="text1"/>
                <w:sz w:val="22"/>
              </w:rPr>
            </w:pPr>
            <w:r w:rsidRPr="00E774F9">
              <w:rPr>
                <w:rFonts w:eastAsia="Times New Roman" w:cs="Times New Roman"/>
                <w:bCs/>
                <w:iCs/>
                <w:color w:val="000000" w:themeColor="text1"/>
                <w:sz w:val="22"/>
              </w:rPr>
              <w:t>16%</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13</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10 «А»</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Боброва Н.К.</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12,5%</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8 «Б»</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E774F9" w:rsidP="00E774F9">
            <w:pPr>
              <w:spacing w:after="0"/>
              <w:jc w:val="center"/>
              <w:rPr>
                <w:rFonts w:cs="Times New Roman"/>
                <w:bCs/>
                <w:iCs/>
                <w:sz w:val="22"/>
              </w:rPr>
            </w:pPr>
            <w:r w:rsidRPr="00E774F9">
              <w:rPr>
                <w:rFonts w:cs="Times New Roman"/>
                <w:bCs/>
                <w:iCs/>
                <w:sz w:val="22"/>
              </w:rPr>
              <w:t>Дьякова М.В.</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11%</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10 «Б»</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proofErr w:type="spellStart"/>
            <w:r w:rsidRPr="00E774F9">
              <w:rPr>
                <w:rFonts w:eastAsia="Times New Roman" w:cs="Times New Roman"/>
                <w:bCs/>
                <w:iCs/>
                <w:sz w:val="22"/>
              </w:rPr>
              <w:t>Полудницына</w:t>
            </w:r>
            <w:proofErr w:type="spellEnd"/>
            <w:r w:rsidRPr="00E774F9">
              <w:rPr>
                <w:rFonts w:eastAsia="Times New Roman" w:cs="Times New Roman"/>
                <w:bCs/>
                <w:iCs/>
                <w:sz w:val="22"/>
              </w:rPr>
              <w:t xml:space="preserve"> Э.А.</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11%</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2037"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r w:rsidRPr="00E774F9">
              <w:rPr>
                <w:rFonts w:cs="Times New Roman"/>
                <w:bCs/>
                <w:iCs/>
                <w:sz w:val="22"/>
              </w:rPr>
              <w:t>5 «Б»</w:t>
            </w:r>
          </w:p>
        </w:tc>
        <w:tc>
          <w:tcPr>
            <w:tcW w:w="3060"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eastAsia="Times New Roman" w:cs="Times New Roman"/>
                <w:bCs/>
                <w:iCs/>
                <w:sz w:val="22"/>
              </w:rPr>
            </w:pPr>
            <w:proofErr w:type="spellStart"/>
            <w:r w:rsidRPr="00E774F9">
              <w:rPr>
                <w:rFonts w:eastAsia="Times New Roman" w:cs="Times New Roman"/>
                <w:bCs/>
                <w:iCs/>
                <w:sz w:val="22"/>
              </w:rPr>
              <w:t>Женалин</w:t>
            </w:r>
            <w:proofErr w:type="spellEnd"/>
            <w:r w:rsidRPr="00E774F9">
              <w:rPr>
                <w:rFonts w:eastAsia="Times New Roman" w:cs="Times New Roman"/>
                <w:bCs/>
                <w:iCs/>
                <w:sz w:val="22"/>
              </w:rPr>
              <w:t xml:space="preserve"> И.Ж.</w:t>
            </w:r>
          </w:p>
        </w:tc>
        <w:tc>
          <w:tcPr>
            <w:tcW w:w="2082"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r w:rsidRPr="00E774F9">
              <w:rPr>
                <w:rFonts w:cs="Times New Roman"/>
                <w:bCs/>
                <w:iCs/>
                <w:sz w:val="22"/>
              </w:rPr>
              <w:t>9%</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9 «В»</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Николаева Е.В.</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9%</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16</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color w:val="000000" w:themeColor="text1"/>
                <w:sz w:val="22"/>
              </w:rPr>
            </w:pPr>
            <w:r w:rsidRPr="00E774F9">
              <w:rPr>
                <w:rFonts w:cs="Times New Roman"/>
                <w:bCs/>
                <w:iCs/>
                <w:color w:val="000000" w:themeColor="text1"/>
                <w:sz w:val="22"/>
              </w:rPr>
              <w:t>9 «А»</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color w:val="000000" w:themeColor="text1"/>
                <w:sz w:val="22"/>
              </w:rPr>
            </w:pPr>
            <w:r w:rsidRPr="00E774F9">
              <w:rPr>
                <w:rFonts w:eastAsia="Times New Roman" w:cs="Times New Roman"/>
                <w:bCs/>
                <w:iCs/>
                <w:color w:val="000000" w:themeColor="text1"/>
                <w:sz w:val="22"/>
              </w:rPr>
              <w:t>Максимкина Н.Н.</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color w:val="000000" w:themeColor="text1"/>
                <w:sz w:val="22"/>
              </w:rPr>
            </w:pPr>
            <w:r w:rsidRPr="00E774F9">
              <w:rPr>
                <w:rFonts w:eastAsia="Times New Roman" w:cs="Times New Roman"/>
                <w:bCs/>
                <w:iCs/>
                <w:color w:val="000000" w:themeColor="text1"/>
                <w:sz w:val="22"/>
              </w:rPr>
              <w:t>7%</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17</w:t>
            </w:r>
          </w:p>
        </w:tc>
        <w:tc>
          <w:tcPr>
            <w:tcW w:w="2037"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r w:rsidRPr="00E774F9">
              <w:rPr>
                <w:rFonts w:cs="Times New Roman"/>
                <w:bCs/>
                <w:iCs/>
                <w:sz w:val="22"/>
              </w:rPr>
              <w:t>5 «Н»</w:t>
            </w:r>
          </w:p>
        </w:tc>
        <w:tc>
          <w:tcPr>
            <w:tcW w:w="3060"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eastAsia="Times New Roman" w:cs="Times New Roman"/>
                <w:bCs/>
                <w:iCs/>
                <w:sz w:val="22"/>
              </w:rPr>
            </w:pPr>
            <w:proofErr w:type="spellStart"/>
            <w:r w:rsidRPr="00E774F9">
              <w:rPr>
                <w:rFonts w:eastAsia="Times New Roman" w:cs="Times New Roman"/>
                <w:bCs/>
                <w:iCs/>
                <w:sz w:val="22"/>
              </w:rPr>
              <w:t>Тибичи</w:t>
            </w:r>
            <w:proofErr w:type="spellEnd"/>
            <w:r w:rsidRPr="00E774F9">
              <w:rPr>
                <w:rFonts w:eastAsia="Times New Roman" w:cs="Times New Roman"/>
                <w:bCs/>
                <w:iCs/>
                <w:sz w:val="22"/>
              </w:rPr>
              <w:t xml:space="preserve"> А.А.</w:t>
            </w:r>
          </w:p>
        </w:tc>
        <w:tc>
          <w:tcPr>
            <w:tcW w:w="2082" w:type="dxa"/>
            <w:tcBorders>
              <w:top w:val="single" w:sz="4" w:space="0" w:color="auto"/>
              <w:left w:val="single" w:sz="4" w:space="0" w:color="auto"/>
              <w:bottom w:val="single" w:sz="4" w:space="0" w:color="auto"/>
              <w:right w:val="single" w:sz="4" w:space="0" w:color="auto"/>
            </w:tcBorders>
            <w:vAlign w:val="center"/>
          </w:tcPr>
          <w:p w:rsidR="00DB54A7" w:rsidRPr="00E774F9" w:rsidRDefault="00DB54A7" w:rsidP="00E774F9">
            <w:pPr>
              <w:spacing w:after="0"/>
              <w:jc w:val="center"/>
              <w:rPr>
                <w:rFonts w:cs="Times New Roman"/>
                <w:bCs/>
                <w:iCs/>
                <w:sz w:val="22"/>
              </w:rPr>
            </w:pPr>
            <w:r w:rsidRPr="00E774F9">
              <w:rPr>
                <w:rFonts w:cs="Times New Roman"/>
                <w:bCs/>
                <w:iCs/>
                <w:sz w:val="22"/>
              </w:rPr>
              <w:t>6%</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18</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8 «Г»</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E774F9" w:rsidP="00E774F9">
            <w:pPr>
              <w:spacing w:after="0"/>
              <w:jc w:val="center"/>
              <w:rPr>
                <w:rFonts w:cs="Times New Roman"/>
                <w:bCs/>
                <w:iCs/>
                <w:sz w:val="22"/>
              </w:rPr>
            </w:pPr>
            <w:proofErr w:type="spellStart"/>
            <w:r w:rsidRPr="00E774F9">
              <w:rPr>
                <w:rFonts w:cs="Times New Roman"/>
                <w:bCs/>
                <w:iCs/>
                <w:sz w:val="22"/>
              </w:rPr>
              <w:t>Сюгней</w:t>
            </w:r>
            <w:proofErr w:type="spellEnd"/>
            <w:r w:rsidRPr="00E774F9">
              <w:rPr>
                <w:rFonts w:cs="Times New Roman"/>
                <w:bCs/>
                <w:iCs/>
                <w:sz w:val="22"/>
              </w:rPr>
              <w:t xml:space="preserve"> Н.Ф.</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0%</w:t>
            </w:r>
          </w:p>
        </w:tc>
      </w:tr>
      <w:tr w:rsidR="00DB54A7" w:rsidRPr="00196DCF" w:rsidTr="002E32A9">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3648C3" w:rsidRDefault="00E774F9" w:rsidP="00DB54A7">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18</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sz w:val="22"/>
              </w:rPr>
            </w:pPr>
            <w:r w:rsidRPr="00E774F9">
              <w:rPr>
                <w:rFonts w:cs="Times New Roman"/>
                <w:bCs/>
                <w:iCs/>
                <w:sz w:val="22"/>
              </w:rPr>
              <w:t>9 «Б»</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Прохорова В.В.</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sz w:val="22"/>
              </w:rPr>
            </w:pPr>
            <w:r w:rsidRPr="00E774F9">
              <w:rPr>
                <w:rFonts w:eastAsia="Times New Roman" w:cs="Times New Roman"/>
                <w:bCs/>
                <w:iCs/>
                <w:sz w:val="22"/>
              </w:rPr>
              <w:t>0%</w:t>
            </w:r>
          </w:p>
        </w:tc>
      </w:tr>
      <w:tr w:rsidR="00DB54A7" w:rsidRPr="00196DCF" w:rsidTr="005F3592">
        <w:trPr>
          <w:jc w:val="center"/>
        </w:trPr>
        <w:tc>
          <w:tcPr>
            <w:tcW w:w="2391" w:type="dxa"/>
            <w:tcBorders>
              <w:top w:val="single" w:sz="4" w:space="0" w:color="auto"/>
              <w:left w:val="single" w:sz="4" w:space="0" w:color="auto"/>
              <w:bottom w:val="single" w:sz="4" w:space="0" w:color="auto"/>
              <w:right w:val="single" w:sz="4" w:space="0" w:color="auto"/>
            </w:tcBorders>
          </w:tcPr>
          <w:p w:rsidR="00DB54A7" w:rsidRPr="00DD0E05" w:rsidRDefault="00E774F9" w:rsidP="00DB54A7">
            <w:pPr>
              <w:spacing w:after="0" w:line="240" w:lineRule="auto"/>
              <w:jc w:val="center"/>
              <w:rPr>
                <w:rFonts w:eastAsia="Times New Roman" w:cs="Times New Roman"/>
                <w:color w:val="000000"/>
                <w:sz w:val="22"/>
                <w:lang w:val="en-US" w:eastAsia="ru-RU"/>
              </w:rPr>
            </w:pPr>
            <w:r>
              <w:rPr>
                <w:rFonts w:eastAsia="Times New Roman" w:cs="Times New Roman"/>
                <w:color w:val="000000"/>
                <w:sz w:val="22"/>
                <w:lang w:eastAsia="ru-RU"/>
              </w:rPr>
              <w:t>18</w:t>
            </w:r>
          </w:p>
        </w:tc>
        <w:tc>
          <w:tcPr>
            <w:tcW w:w="2037"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cs="Times New Roman"/>
                <w:bCs/>
                <w:iCs/>
                <w:color w:val="000000" w:themeColor="text1"/>
                <w:sz w:val="22"/>
              </w:rPr>
            </w:pPr>
            <w:r w:rsidRPr="00E774F9">
              <w:rPr>
                <w:rFonts w:cs="Times New Roman"/>
                <w:bCs/>
                <w:iCs/>
                <w:color w:val="000000" w:themeColor="text1"/>
                <w:sz w:val="22"/>
              </w:rPr>
              <w:t>9 «Г»</w:t>
            </w:r>
          </w:p>
        </w:tc>
        <w:tc>
          <w:tcPr>
            <w:tcW w:w="3060"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color w:val="000000" w:themeColor="text1"/>
                <w:sz w:val="22"/>
              </w:rPr>
            </w:pPr>
            <w:r w:rsidRPr="00E774F9">
              <w:rPr>
                <w:rFonts w:eastAsia="Times New Roman" w:cs="Times New Roman"/>
                <w:bCs/>
                <w:iCs/>
                <w:color w:val="000000" w:themeColor="text1"/>
                <w:sz w:val="22"/>
              </w:rPr>
              <w:t>Мосиенко Г.В.</w:t>
            </w:r>
          </w:p>
        </w:tc>
        <w:tc>
          <w:tcPr>
            <w:tcW w:w="2082" w:type="dxa"/>
            <w:tcBorders>
              <w:top w:val="single" w:sz="4" w:space="0" w:color="auto"/>
              <w:left w:val="single" w:sz="4" w:space="0" w:color="auto"/>
              <w:bottom w:val="single" w:sz="4" w:space="0" w:color="auto"/>
              <w:right w:val="single" w:sz="4" w:space="0" w:color="auto"/>
            </w:tcBorders>
          </w:tcPr>
          <w:p w:rsidR="00DB54A7" w:rsidRPr="00E774F9" w:rsidRDefault="00DB54A7" w:rsidP="00E774F9">
            <w:pPr>
              <w:spacing w:after="0"/>
              <w:jc w:val="center"/>
              <w:rPr>
                <w:rFonts w:eastAsia="Times New Roman" w:cs="Times New Roman"/>
                <w:bCs/>
                <w:iCs/>
                <w:color w:val="000000" w:themeColor="text1"/>
                <w:sz w:val="22"/>
              </w:rPr>
            </w:pPr>
            <w:r w:rsidRPr="00E774F9">
              <w:rPr>
                <w:rFonts w:eastAsia="Times New Roman" w:cs="Times New Roman"/>
                <w:bCs/>
                <w:iCs/>
                <w:color w:val="000000" w:themeColor="text1"/>
                <w:sz w:val="22"/>
              </w:rPr>
              <w:t>0%</w:t>
            </w:r>
          </w:p>
        </w:tc>
      </w:tr>
    </w:tbl>
    <w:p w:rsidR="00196DCF" w:rsidRPr="00196DCF" w:rsidRDefault="00196DCF" w:rsidP="003648C3">
      <w:pPr>
        <w:spacing w:after="0" w:line="240" w:lineRule="auto"/>
        <w:rPr>
          <w:rFonts w:eastAsia="Times New Roman" w:cs="Times New Roman"/>
          <w:b/>
          <w:color w:val="FF0000"/>
          <w:szCs w:val="24"/>
          <w:lang w:eastAsia="ru-RU"/>
        </w:rPr>
      </w:pPr>
    </w:p>
    <w:p w:rsidR="00196DCF" w:rsidRPr="00196DCF" w:rsidRDefault="00196DCF" w:rsidP="00196DCF">
      <w:pPr>
        <w:spacing w:after="0" w:line="240" w:lineRule="auto"/>
        <w:ind w:firstLine="708"/>
        <w:jc w:val="center"/>
        <w:rPr>
          <w:rFonts w:eastAsia="Times New Roman" w:cs="Times New Roman"/>
          <w:b/>
          <w:color w:val="000000"/>
          <w:szCs w:val="24"/>
          <w:lang w:eastAsia="ru-RU"/>
        </w:rPr>
      </w:pPr>
      <w:r w:rsidRPr="00196DCF">
        <w:rPr>
          <w:rFonts w:eastAsia="Times New Roman" w:cs="Times New Roman"/>
          <w:b/>
          <w:color w:val="000000"/>
          <w:szCs w:val="24"/>
          <w:lang w:eastAsia="ru-RU"/>
        </w:rPr>
        <w:t>Обученность учащихся по русскому языку и математике в старшей школе</w:t>
      </w:r>
    </w:p>
    <w:p w:rsidR="00196DCF" w:rsidRPr="00196DCF" w:rsidRDefault="00196DCF" w:rsidP="00196DCF">
      <w:pPr>
        <w:spacing w:after="0" w:line="240" w:lineRule="auto"/>
        <w:ind w:firstLine="708"/>
        <w:jc w:val="center"/>
        <w:rPr>
          <w:rFonts w:eastAsia="Times New Roman" w:cs="Times New Roman"/>
          <w:b/>
          <w:color w:val="000000"/>
          <w:szCs w:val="24"/>
          <w:lang w:eastAsia="ru-RU"/>
        </w:rPr>
      </w:pPr>
      <w:r w:rsidRPr="00196DCF">
        <w:rPr>
          <w:rFonts w:eastAsia="Times New Roman" w:cs="Times New Roman"/>
          <w:b/>
          <w:color w:val="000000"/>
          <w:szCs w:val="24"/>
          <w:lang w:eastAsia="ru-RU"/>
        </w:rPr>
        <w:t>(5-11 класс)</w:t>
      </w:r>
    </w:p>
    <w:p w:rsidR="00196DCF" w:rsidRPr="00196DCF" w:rsidRDefault="00196DCF" w:rsidP="00196DCF">
      <w:pPr>
        <w:spacing w:after="0" w:line="240" w:lineRule="auto"/>
        <w:ind w:firstLine="708"/>
        <w:jc w:val="center"/>
        <w:rPr>
          <w:rFonts w:eastAsia="Times New Roman" w:cs="Times New Roman"/>
          <w:b/>
          <w:color w:val="000000"/>
          <w:szCs w:val="24"/>
          <w:lang w:eastAsia="ru-RU"/>
        </w:rPr>
      </w:pPr>
    </w:p>
    <w:p w:rsidR="00196DCF" w:rsidRPr="00196DCF" w:rsidRDefault="00196DCF" w:rsidP="003648C3">
      <w:pPr>
        <w:spacing w:after="0"/>
        <w:ind w:firstLine="708"/>
        <w:rPr>
          <w:rFonts w:eastAsia="Times New Roman" w:cs="Times New Roman"/>
          <w:color w:val="000000"/>
          <w:szCs w:val="24"/>
          <w:lang w:eastAsia="ru-RU"/>
        </w:rPr>
      </w:pPr>
      <w:r w:rsidRPr="00196DCF">
        <w:rPr>
          <w:rFonts w:eastAsia="Times New Roman" w:cs="Times New Roman"/>
          <w:color w:val="000000"/>
          <w:szCs w:val="24"/>
          <w:lang w:eastAsia="ru-RU"/>
        </w:rPr>
        <w:t xml:space="preserve">В целях установления соответствия знаний учащихся требованиям программы по основным предметам (русский язык, математика) на протяжении всего учебного года осуществлялся контроль за уровнем готовности </w:t>
      </w:r>
      <w:proofErr w:type="gramStart"/>
      <w:r w:rsidRPr="00196DCF">
        <w:rPr>
          <w:rFonts w:eastAsia="Times New Roman" w:cs="Times New Roman"/>
          <w:color w:val="000000"/>
          <w:szCs w:val="24"/>
          <w:lang w:eastAsia="ru-RU"/>
        </w:rPr>
        <w:t>учащихся  к</w:t>
      </w:r>
      <w:proofErr w:type="gramEnd"/>
      <w:r w:rsidRPr="00196DCF">
        <w:rPr>
          <w:rFonts w:eastAsia="Times New Roman" w:cs="Times New Roman"/>
          <w:color w:val="000000"/>
          <w:szCs w:val="24"/>
          <w:lang w:eastAsia="ru-RU"/>
        </w:rPr>
        <w:t xml:space="preserve"> продолжению обучения в соответствии с положением о промежуточной аттестации. Сравнительный анализ входных и итоговых контрольных работ по русскому языку и математике, обученность учащихся по данным </w:t>
      </w:r>
      <w:proofErr w:type="gramStart"/>
      <w:r w:rsidRPr="00196DCF">
        <w:rPr>
          <w:rFonts w:eastAsia="Times New Roman" w:cs="Times New Roman"/>
          <w:color w:val="000000"/>
          <w:szCs w:val="24"/>
          <w:lang w:eastAsia="ru-RU"/>
        </w:rPr>
        <w:t>предметам  представлены</w:t>
      </w:r>
      <w:proofErr w:type="gramEnd"/>
      <w:r w:rsidRPr="00196DCF">
        <w:rPr>
          <w:rFonts w:eastAsia="Times New Roman" w:cs="Times New Roman"/>
          <w:color w:val="000000"/>
          <w:szCs w:val="24"/>
          <w:lang w:eastAsia="ru-RU"/>
        </w:rPr>
        <w:t xml:space="preserve"> в следующих таблицах:</w:t>
      </w:r>
    </w:p>
    <w:p w:rsidR="00196DCF" w:rsidRPr="00196DCF" w:rsidRDefault="00196DCF" w:rsidP="00196DCF">
      <w:pPr>
        <w:spacing w:after="0" w:line="240" w:lineRule="auto"/>
        <w:jc w:val="center"/>
        <w:rPr>
          <w:rFonts w:eastAsia="Times New Roman" w:cs="Times New Roman"/>
          <w:b/>
          <w:color w:val="000000"/>
          <w:szCs w:val="24"/>
          <w:lang w:eastAsia="ru-RU"/>
        </w:rPr>
      </w:pPr>
    </w:p>
    <w:p w:rsidR="00196DCF" w:rsidRPr="00196DCF" w:rsidRDefault="00196DCF" w:rsidP="00196DCF">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w:t>
      </w:r>
      <w:proofErr w:type="gramStart"/>
      <w:r w:rsidRPr="00196DCF">
        <w:rPr>
          <w:rFonts w:eastAsia="Times New Roman" w:cs="Times New Roman"/>
          <w:b/>
          <w:color w:val="000000"/>
          <w:szCs w:val="24"/>
          <w:lang w:eastAsia="ru-RU"/>
        </w:rPr>
        <w:t>русский  язык</w:t>
      </w:r>
      <w:proofErr w:type="gramEnd"/>
      <w:r w:rsidRPr="00196DCF">
        <w:rPr>
          <w:rFonts w:eastAsia="Times New Roman" w:cs="Times New Roman"/>
          <w:b/>
          <w:color w:val="000000"/>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848"/>
        <w:gridCol w:w="2065"/>
        <w:gridCol w:w="2309"/>
        <w:gridCol w:w="2845"/>
      </w:tblGrid>
      <w:tr w:rsidR="00196DCF" w:rsidRPr="00196DCF" w:rsidTr="005F3592">
        <w:trPr>
          <w:trHeight w:val="572"/>
        </w:trPr>
        <w:tc>
          <w:tcPr>
            <w:tcW w:w="2848" w:type="dxa"/>
            <w:shd w:val="clear" w:color="auto" w:fill="FFFFFF"/>
            <w:tcMar>
              <w:top w:w="72" w:type="dxa"/>
              <w:left w:w="144" w:type="dxa"/>
              <w:bottom w:w="72" w:type="dxa"/>
              <w:right w:w="144" w:type="dxa"/>
            </w:tcMar>
            <w:hideMark/>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b/>
                <w:bCs/>
                <w:color w:val="000000"/>
                <w:kern w:val="24"/>
                <w:sz w:val="22"/>
                <w:lang w:eastAsia="ru-RU"/>
              </w:rPr>
              <w:t>Ф.И.О. учителя</w:t>
            </w:r>
          </w:p>
        </w:tc>
        <w:tc>
          <w:tcPr>
            <w:tcW w:w="2065" w:type="dxa"/>
            <w:shd w:val="clear" w:color="auto" w:fill="FFFFFF"/>
            <w:tcMar>
              <w:top w:w="72" w:type="dxa"/>
              <w:left w:w="144" w:type="dxa"/>
              <w:bottom w:w="72" w:type="dxa"/>
              <w:right w:w="144" w:type="dxa"/>
            </w:tcMar>
            <w:hideMark/>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b/>
                <w:bCs/>
                <w:color w:val="000000"/>
                <w:kern w:val="24"/>
                <w:sz w:val="22"/>
                <w:lang w:eastAsia="ru-RU"/>
              </w:rPr>
              <w:t>предмет</w:t>
            </w:r>
          </w:p>
        </w:tc>
        <w:tc>
          <w:tcPr>
            <w:tcW w:w="2309" w:type="dxa"/>
            <w:shd w:val="clear" w:color="auto" w:fill="FFFFFF"/>
            <w:tcMar>
              <w:top w:w="72" w:type="dxa"/>
              <w:left w:w="144" w:type="dxa"/>
              <w:bottom w:w="72" w:type="dxa"/>
              <w:right w:w="144" w:type="dxa"/>
            </w:tcMar>
            <w:hideMark/>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b/>
                <w:bCs/>
                <w:color w:val="000000"/>
                <w:kern w:val="24"/>
                <w:sz w:val="22"/>
                <w:lang w:eastAsia="ru-RU"/>
              </w:rPr>
              <w:t>Успеваемость %</w:t>
            </w:r>
          </w:p>
        </w:tc>
        <w:tc>
          <w:tcPr>
            <w:tcW w:w="2845" w:type="dxa"/>
            <w:shd w:val="clear" w:color="auto" w:fill="FFFFFF"/>
            <w:tcMar>
              <w:top w:w="72" w:type="dxa"/>
              <w:left w:w="144" w:type="dxa"/>
              <w:bottom w:w="72" w:type="dxa"/>
              <w:right w:w="144" w:type="dxa"/>
            </w:tcMar>
            <w:hideMark/>
          </w:tcPr>
          <w:p w:rsidR="00196DCF" w:rsidRPr="003648C3" w:rsidRDefault="00196DCF" w:rsidP="003648C3">
            <w:pPr>
              <w:spacing w:after="0" w:line="240" w:lineRule="auto"/>
              <w:jc w:val="center"/>
              <w:rPr>
                <w:rFonts w:eastAsia="Times New Roman" w:cs="Times New Roman"/>
                <w:color w:val="000000"/>
                <w:sz w:val="22"/>
                <w:lang w:eastAsia="ru-RU"/>
              </w:rPr>
            </w:pPr>
            <w:r w:rsidRPr="003648C3">
              <w:rPr>
                <w:rFonts w:eastAsia="Times New Roman" w:cs="Times New Roman"/>
                <w:b/>
                <w:bCs/>
                <w:color w:val="000000"/>
                <w:kern w:val="24"/>
                <w:sz w:val="22"/>
                <w:lang w:eastAsia="ru-RU"/>
              </w:rPr>
              <w:t>Качество знаний %</w:t>
            </w:r>
          </w:p>
        </w:tc>
      </w:tr>
      <w:tr w:rsidR="00196DCF" w:rsidRPr="00196DCF" w:rsidTr="005F3592">
        <w:trPr>
          <w:trHeight w:val="356"/>
        </w:trPr>
        <w:tc>
          <w:tcPr>
            <w:tcW w:w="2848" w:type="dxa"/>
            <w:vMerge w:val="restart"/>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Бирюкова А.Г.</w:t>
            </w:r>
          </w:p>
        </w:tc>
        <w:tc>
          <w:tcPr>
            <w:tcW w:w="2065" w:type="dxa"/>
            <w:shd w:val="clear" w:color="auto" w:fill="FFFFFF"/>
            <w:tcMar>
              <w:top w:w="72" w:type="dxa"/>
              <w:left w:w="144" w:type="dxa"/>
              <w:bottom w:w="72" w:type="dxa"/>
              <w:right w:w="144" w:type="dxa"/>
            </w:tcMar>
            <w:vAlign w:val="bottom"/>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Русский язык</w:t>
            </w:r>
          </w:p>
        </w:tc>
        <w:tc>
          <w:tcPr>
            <w:tcW w:w="2309" w:type="dxa"/>
            <w:shd w:val="clear" w:color="auto" w:fill="FFFFFF"/>
            <w:tcMar>
              <w:top w:w="72" w:type="dxa"/>
              <w:left w:w="144" w:type="dxa"/>
              <w:bottom w:w="72" w:type="dxa"/>
              <w:right w:w="144" w:type="dxa"/>
            </w:tcMar>
            <w:vAlign w:val="bottom"/>
          </w:tcPr>
          <w:p w:rsidR="00196DCF" w:rsidRPr="003648C3" w:rsidRDefault="00AE68F4"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100</w:t>
            </w:r>
          </w:p>
        </w:tc>
        <w:tc>
          <w:tcPr>
            <w:tcW w:w="2845" w:type="dxa"/>
            <w:shd w:val="clear" w:color="auto" w:fill="FFFFFF"/>
            <w:tcMar>
              <w:top w:w="72" w:type="dxa"/>
              <w:left w:w="144" w:type="dxa"/>
              <w:bottom w:w="72" w:type="dxa"/>
              <w:right w:w="144" w:type="dxa"/>
            </w:tcMar>
            <w:vAlign w:val="bottom"/>
          </w:tcPr>
          <w:p w:rsidR="00196DCF" w:rsidRPr="003648C3" w:rsidRDefault="00AE68F4"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57</w:t>
            </w:r>
          </w:p>
        </w:tc>
      </w:tr>
      <w:tr w:rsidR="00196DCF" w:rsidRPr="00196DCF" w:rsidTr="005F3592">
        <w:trPr>
          <w:trHeight w:val="264"/>
        </w:trPr>
        <w:tc>
          <w:tcPr>
            <w:tcW w:w="2848" w:type="dxa"/>
            <w:vMerge/>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
        </w:tc>
        <w:tc>
          <w:tcPr>
            <w:tcW w:w="2065" w:type="dxa"/>
            <w:shd w:val="clear" w:color="auto" w:fill="FFFFFF"/>
            <w:tcMar>
              <w:top w:w="72" w:type="dxa"/>
              <w:left w:w="144" w:type="dxa"/>
              <w:bottom w:w="72" w:type="dxa"/>
              <w:right w:w="144" w:type="dxa"/>
            </w:tcMar>
            <w:vAlign w:val="bottom"/>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 xml:space="preserve">Литература </w:t>
            </w:r>
          </w:p>
        </w:tc>
        <w:tc>
          <w:tcPr>
            <w:tcW w:w="2309" w:type="dxa"/>
            <w:shd w:val="clear" w:color="auto" w:fill="FFFFFF"/>
            <w:tcMar>
              <w:top w:w="72" w:type="dxa"/>
              <w:left w:w="144" w:type="dxa"/>
              <w:bottom w:w="72" w:type="dxa"/>
              <w:right w:w="144" w:type="dxa"/>
            </w:tcMar>
            <w:vAlign w:val="bottom"/>
          </w:tcPr>
          <w:p w:rsidR="00196DCF" w:rsidRPr="003648C3" w:rsidRDefault="00AE68F4"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100</w:t>
            </w:r>
          </w:p>
        </w:tc>
        <w:tc>
          <w:tcPr>
            <w:tcW w:w="2845" w:type="dxa"/>
            <w:shd w:val="clear" w:color="auto" w:fill="FFFFFF"/>
            <w:tcMar>
              <w:top w:w="72" w:type="dxa"/>
              <w:left w:w="144" w:type="dxa"/>
              <w:bottom w:w="72" w:type="dxa"/>
              <w:right w:w="144" w:type="dxa"/>
            </w:tcMar>
            <w:vAlign w:val="bottom"/>
          </w:tcPr>
          <w:p w:rsidR="00196DCF" w:rsidRPr="003648C3" w:rsidRDefault="00AE68F4"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92,5</w:t>
            </w:r>
          </w:p>
        </w:tc>
      </w:tr>
      <w:tr w:rsidR="00196DCF" w:rsidRPr="00196DCF" w:rsidTr="005F3592">
        <w:trPr>
          <w:trHeight w:val="397"/>
        </w:trPr>
        <w:tc>
          <w:tcPr>
            <w:tcW w:w="2848" w:type="dxa"/>
            <w:vMerge w:val="restart"/>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Боброва Н.К.</w:t>
            </w:r>
          </w:p>
        </w:tc>
        <w:tc>
          <w:tcPr>
            <w:tcW w:w="2065" w:type="dxa"/>
            <w:shd w:val="clear" w:color="auto" w:fill="FFFFFF"/>
            <w:tcMar>
              <w:top w:w="72" w:type="dxa"/>
              <w:left w:w="144" w:type="dxa"/>
              <w:bottom w:w="72" w:type="dxa"/>
              <w:right w:w="144" w:type="dxa"/>
            </w:tcMar>
            <w:vAlign w:val="bottom"/>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Русский язык</w:t>
            </w:r>
          </w:p>
        </w:tc>
        <w:tc>
          <w:tcPr>
            <w:tcW w:w="2309" w:type="dxa"/>
            <w:shd w:val="clear" w:color="auto" w:fill="FFFFFF"/>
            <w:tcMar>
              <w:top w:w="72" w:type="dxa"/>
              <w:left w:w="144" w:type="dxa"/>
              <w:bottom w:w="72" w:type="dxa"/>
              <w:right w:w="144" w:type="dxa"/>
            </w:tcMar>
            <w:vAlign w:val="bottom"/>
          </w:tcPr>
          <w:p w:rsidR="00196DCF" w:rsidRPr="003648C3" w:rsidRDefault="00AE68F4"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100</w:t>
            </w:r>
          </w:p>
        </w:tc>
        <w:tc>
          <w:tcPr>
            <w:tcW w:w="2845" w:type="dxa"/>
            <w:shd w:val="clear" w:color="auto" w:fill="FFFFFF"/>
            <w:tcMar>
              <w:top w:w="72" w:type="dxa"/>
              <w:left w:w="144" w:type="dxa"/>
              <w:bottom w:w="72" w:type="dxa"/>
              <w:right w:w="144" w:type="dxa"/>
            </w:tcMar>
            <w:vAlign w:val="bottom"/>
          </w:tcPr>
          <w:p w:rsidR="00196DCF" w:rsidRPr="003648C3" w:rsidRDefault="00AE68F4"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36</w:t>
            </w:r>
          </w:p>
        </w:tc>
      </w:tr>
      <w:tr w:rsidR="00196DCF" w:rsidRPr="00196DCF" w:rsidTr="005F3592">
        <w:trPr>
          <w:trHeight w:val="419"/>
        </w:trPr>
        <w:tc>
          <w:tcPr>
            <w:tcW w:w="2848" w:type="dxa"/>
            <w:vMerge/>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
        </w:tc>
        <w:tc>
          <w:tcPr>
            <w:tcW w:w="2065" w:type="dxa"/>
            <w:shd w:val="clear" w:color="auto" w:fill="FFFFFF"/>
            <w:tcMar>
              <w:top w:w="72" w:type="dxa"/>
              <w:left w:w="144" w:type="dxa"/>
              <w:bottom w:w="72" w:type="dxa"/>
              <w:right w:w="144" w:type="dxa"/>
            </w:tcMar>
            <w:vAlign w:val="bottom"/>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 xml:space="preserve">Литература </w:t>
            </w:r>
          </w:p>
        </w:tc>
        <w:tc>
          <w:tcPr>
            <w:tcW w:w="2309" w:type="dxa"/>
            <w:shd w:val="clear" w:color="auto" w:fill="FFFFFF"/>
            <w:tcMar>
              <w:top w:w="72" w:type="dxa"/>
              <w:left w:w="144" w:type="dxa"/>
              <w:bottom w:w="72" w:type="dxa"/>
              <w:right w:w="144" w:type="dxa"/>
            </w:tcMar>
            <w:vAlign w:val="bottom"/>
          </w:tcPr>
          <w:p w:rsidR="00196DCF" w:rsidRPr="003648C3" w:rsidRDefault="00AE68F4"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100</w:t>
            </w:r>
          </w:p>
        </w:tc>
        <w:tc>
          <w:tcPr>
            <w:tcW w:w="2845" w:type="dxa"/>
            <w:shd w:val="clear" w:color="auto" w:fill="FFFFFF"/>
            <w:tcMar>
              <w:top w:w="72" w:type="dxa"/>
              <w:left w:w="144" w:type="dxa"/>
              <w:bottom w:w="72" w:type="dxa"/>
              <w:right w:w="144" w:type="dxa"/>
            </w:tcMar>
            <w:vAlign w:val="bottom"/>
          </w:tcPr>
          <w:p w:rsidR="00196DCF" w:rsidRPr="003648C3" w:rsidRDefault="00AE68F4"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46</w:t>
            </w:r>
          </w:p>
        </w:tc>
      </w:tr>
      <w:tr w:rsidR="000C7C15" w:rsidRPr="00196DCF" w:rsidTr="005F3592">
        <w:trPr>
          <w:trHeight w:val="419"/>
        </w:trPr>
        <w:tc>
          <w:tcPr>
            <w:tcW w:w="2848" w:type="dxa"/>
            <w:shd w:val="clear" w:color="auto" w:fill="FFFFFF"/>
            <w:tcMar>
              <w:top w:w="72" w:type="dxa"/>
              <w:left w:w="144" w:type="dxa"/>
              <w:bottom w:w="72" w:type="dxa"/>
              <w:right w:w="144" w:type="dxa"/>
            </w:tcMar>
          </w:tcPr>
          <w:p w:rsidR="000C7C15" w:rsidRPr="003648C3" w:rsidRDefault="000C7C15"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Ворожцова Е.С.</w:t>
            </w:r>
          </w:p>
        </w:tc>
        <w:tc>
          <w:tcPr>
            <w:tcW w:w="2065" w:type="dxa"/>
            <w:shd w:val="clear" w:color="auto" w:fill="FFFFFF"/>
            <w:tcMar>
              <w:top w:w="72" w:type="dxa"/>
              <w:left w:w="144" w:type="dxa"/>
              <w:bottom w:w="72" w:type="dxa"/>
              <w:right w:w="144" w:type="dxa"/>
            </w:tcMar>
            <w:vAlign w:val="bottom"/>
          </w:tcPr>
          <w:p w:rsidR="000C7C15" w:rsidRPr="003648C3" w:rsidRDefault="000C7C15" w:rsidP="003648C3">
            <w:pPr>
              <w:spacing w:after="0" w:line="240" w:lineRule="auto"/>
              <w:jc w:val="left"/>
              <w:rPr>
                <w:rFonts w:eastAsia="Times New Roman" w:cs="Times New Roman"/>
                <w:bCs/>
                <w:color w:val="000000"/>
                <w:kern w:val="24"/>
                <w:sz w:val="22"/>
                <w:lang w:eastAsia="ru-RU"/>
              </w:rPr>
            </w:pPr>
            <w:r>
              <w:rPr>
                <w:rFonts w:eastAsia="Times New Roman" w:cs="Times New Roman"/>
                <w:bCs/>
                <w:color w:val="000000"/>
                <w:kern w:val="24"/>
                <w:sz w:val="22"/>
                <w:lang w:eastAsia="ru-RU"/>
              </w:rPr>
              <w:t>Русский язык</w:t>
            </w:r>
          </w:p>
        </w:tc>
        <w:tc>
          <w:tcPr>
            <w:tcW w:w="2309" w:type="dxa"/>
            <w:shd w:val="clear" w:color="auto" w:fill="FFFFFF"/>
            <w:tcMar>
              <w:top w:w="72" w:type="dxa"/>
              <w:left w:w="144" w:type="dxa"/>
              <w:bottom w:w="72" w:type="dxa"/>
              <w:right w:w="144" w:type="dxa"/>
            </w:tcMar>
            <w:vAlign w:val="bottom"/>
          </w:tcPr>
          <w:p w:rsidR="000C7C15" w:rsidRDefault="000C7C15"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100</w:t>
            </w:r>
          </w:p>
        </w:tc>
        <w:tc>
          <w:tcPr>
            <w:tcW w:w="2845" w:type="dxa"/>
            <w:shd w:val="clear" w:color="auto" w:fill="FFFFFF"/>
            <w:tcMar>
              <w:top w:w="72" w:type="dxa"/>
              <w:left w:w="144" w:type="dxa"/>
              <w:bottom w:w="72" w:type="dxa"/>
              <w:right w:w="144" w:type="dxa"/>
            </w:tcMar>
            <w:vAlign w:val="bottom"/>
          </w:tcPr>
          <w:p w:rsidR="000C7C15" w:rsidRDefault="000C7C15"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50</w:t>
            </w:r>
          </w:p>
        </w:tc>
      </w:tr>
      <w:tr w:rsidR="000C7C15" w:rsidRPr="00196DCF" w:rsidTr="005F3592">
        <w:trPr>
          <w:trHeight w:val="419"/>
        </w:trPr>
        <w:tc>
          <w:tcPr>
            <w:tcW w:w="2848" w:type="dxa"/>
            <w:shd w:val="clear" w:color="auto" w:fill="FFFFFF"/>
            <w:tcMar>
              <w:top w:w="72" w:type="dxa"/>
              <w:left w:w="144" w:type="dxa"/>
              <w:bottom w:w="72" w:type="dxa"/>
              <w:right w:w="144" w:type="dxa"/>
            </w:tcMar>
          </w:tcPr>
          <w:p w:rsidR="000C7C15" w:rsidRDefault="000C7C15" w:rsidP="003648C3">
            <w:pPr>
              <w:spacing w:after="0" w:line="240" w:lineRule="auto"/>
              <w:jc w:val="center"/>
              <w:rPr>
                <w:rFonts w:eastAsia="Times New Roman" w:cs="Times New Roman"/>
                <w:bCs/>
                <w:color w:val="000000"/>
                <w:kern w:val="24"/>
                <w:sz w:val="22"/>
                <w:lang w:eastAsia="ru-RU"/>
              </w:rPr>
            </w:pPr>
          </w:p>
        </w:tc>
        <w:tc>
          <w:tcPr>
            <w:tcW w:w="2065" w:type="dxa"/>
            <w:shd w:val="clear" w:color="auto" w:fill="FFFFFF"/>
            <w:tcMar>
              <w:top w:w="72" w:type="dxa"/>
              <w:left w:w="144" w:type="dxa"/>
              <w:bottom w:w="72" w:type="dxa"/>
              <w:right w:w="144" w:type="dxa"/>
            </w:tcMar>
            <w:vAlign w:val="bottom"/>
          </w:tcPr>
          <w:p w:rsidR="000C7C15" w:rsidRPr="003648C3" w:rsidRDefault="000C7C15" w:rsidP="003648C3">
            <w:pPr>
              <w:spacing w:after="0" w:line="240" w:lineRule="auto"/>
              <w:jc w:val="left"/>
              <w:rPr>
                <w:rFonts w:eastAsia="Times New Roman" w:cs="Times New Roman"/>
                <w:bCs/>
                <w:color w:val="000000"/>
                <w:kern w:val="24"/>
                <w:sz w:val="22"/>
                <w:lang w:eastAsia="ru-RU"/>
              </w:rPr>
            </w:pPr>
            <w:r>
              <w:rPr>
                <w:rFonts w:eastAsia="Times New Roman" w:cs="Times New Roman"/>
                <w:bCs/>
                <w:color w:val="000000"/>
                <w:kern w:val="24"/>
                <w:sz w:val="22"/>
                <w:lang w:eastAsia="ru-RU"/>
              </w:rPr>
              <w:t>Литература</w:t>
            </w:r>
          </w:p>
        </w:tc>
        <w:tc>
          <w:tcPr>
            <w:tcW w:w="2309" w:type="dxa"/>
            <w:shd w:val="clear" w:color="auto" w:fill="FFFFFF"/>
            <w:tcMar>
              <w:top w:w="72" w:type="dxa"/>
              <w:left w:w="144" w:type="dxa"/>
              <w:bottom w:w="72" w:type="dxa"/>
              <w:right w:w="144" w:type="dxa"/>
            </w:tcMar>
            <w:vAlign w:val="bottom"/>
          </w:tcPr>
          <w:p w:rsidR="000C7C15" w:rsidRDefault="000C7C15"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100</w:t>
            </w:r>
          </w:p>
        </w:tc>
        <w:tc>
          <w:tcPr>
            <w:tcW w:w="2845" w:type="dxa"/>
            <w:shd w:val="clear" w:color="auto" w:fill="FFFFFF"/>
            <w:tcMar>
              <w:top w:w="72" w:type="dxa"/>
              <w:left w:w="144" w:type="dxa"/>
              <w:bottom w:w="72" w:type="dxa"/>
              <w:right w:w="144" w:type="dxa"/>
            </w:tcMar>
            <w:vAlign w:val="bottom"/>
          </w:tcPr>
          <w:p w:rsidR="000C7C15" w:rsidRDefault="000C7C15"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50</w:t>
            </w:r>
          </w:p>
        </w:tc>
      </w:tr>
      <w:tr w:rsidR="00196DCF" w:rsidRPr="00196DCF" w:rsidTr="005F3592">
        <w:trPr>
          <w:trHeight w:val="412"/>
        </w:trPr>
        <w:tc>
          <w:tcPr>
            <w:tcW w:w="2848" w:type="dxa"/>
            <w:vMerge w:val="restart"/>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Максимкина Н.Н.</w:t>
            </w:r>
          </w:p>
        </w:tc>
        <w:tc>
          <w:tcPr>
            <w:tcW w:w="2065" w:type="dxa"/>
            <w:shd w:val="clear" w:color="auto" w:fill="FFFFFF"/>
            <w:tcMar>
              <w:top w:w="72" w:type="dxa"/>
              <w:left w:w="144" w:type="dxa"/>
              <w:bottom w:w="72" w:type="dxa"/>
              <w:right w:w="144" w:type="dxa"/>
            </w:tcMar>
            <w:vAlign w:val="bottom"/>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 xml:space="preserve">Русский язык </w:t>
            </w:r>
          </w:p>
        </w:tc>
        <w:tc>
          <w:tcPr>
            <w:tcW w:w="2309" w:type="dxa"/>
            <w:shd w:val="clear" w:color="auto" w:fill="FFFFFF"/>
            <w:tcMar>
              <w:top w:w="72" w:type="dxa"/>
              <w:left w:w="144" w:type="dxa"/>
              <w:bottom w:w="72" w:type="dxa"/>
              <w:right w:w="144" w:type="dxa"/>
            </w:tcMar>
            <w:vAlign w:val="bottom"/>
          </w:tcPr>
          <w:p w:rsidR="00196DCF" w:rsidRPr="003648C3" w:rsidRDefault="002D0846"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95</w:t>
            </w:r>
          </w:p>
        </w:tc>
        <w:tc>
          <w:tcPr>
            <w:tcW w:w="2845" w:type="dxa"/>
            <w:shd w:val="clear" w:color="auto" w:fill="FFFFFF"/>
            <w:tcMar>
              <w:top w:w="72" w:type="dxa"/>
              <w:left w:w="144" w:type="dxa"/>
              <w:bottom w:w="72" w:type="dxa"/>
              <w:right w:w="144" w:type="dxa"/>
            </w:tcMar>
            <w:vAlign w:val="bottom"/>
          </w:tcPr>
          <w:p w:rsidR="00196DCF" w:rsidRPr="003648C3" w:rsidRDefault="002D0846"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40</w:t>
            </w:r>
          </w:p>
        </w:tc>
      </w:tr>
      <w:tr w:rsidR="00196DCF" w:rsidRPr="00196DCF" w:rsidTr="005F3592">
        <w:trPr>
          <w:trHeight w:val="407"/>
        </w:trPr>
        <w:tc>
          <w:tcPr>
            <w:tcW w:w="2848" w:type="dxa"/>
            <w:vMerge/>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
        </w:tc>
        <w:tc>
          <w:tcPr>
            <w:tcW w:w="2065" w:type="dxa"/>
            <w:shd w:val="clear" w:color="auto" w:fill="FFFFFF"/>
            <w:tcMar>
              <w:top w:w="72" w:type="dxa"/>
              <w:left w:w="144" w:type="dxa"/>
              <w:bottom w:w="72" w:type="dxa"/>
              <w:right w:w="144" w:type="dxa"/>
            </w:tcMar>
            <w:vAlign w:val="bottom"/>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Литература</w:t>
            </w:r>
          </w:p>
        </w:tc>
        <w:tc>
          <w:tcPr>
            <w:tcW w:w="2309" w:type="dxa"/>
            <w:shd w:val="clear" w:color="auto" w:fill="FFFFFF"/>
            <w:tcMar>
              <w:top w:w="72" w:type="dxa"/>
              <w:left w:w="144" w:type="dxa"/>
              <w:bottom w:w="72" w:type="dxa"/>
              <w:right w:w="144" w:type="dxa"/>
            </w:tcMar>
            <w:vAlign w:val="bottom"/>
          </w:tcPr>
          <w:p w:rsidR="00196DCF" w:rsidRPr="003648C3" w:rsidRDefault="002D0846"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95</w:t>
            </w:r>
          </w:p>
        </w:tc>
        <w:tc>
          <w:tcPr>
            <w:tcW w:w="2845" w:type="dxa"/>
            <w:shd w:val="clear" w:color="auto" w:fill="FFFFFF"/>
            <w:tcMar>
              <w:top w:w="72" w:type="dxa"/>
              <w:left w:w="144" w:type="dxa"/>
              <w:bottom w:w="72" w:type="dxa"/>
              <w:right w:w="144" w:type="dxa"/>
            </w:tcMar>
            <w:vAlign w:val="bottom"/>
          </w:tcPr>
          <w:p w:rsidR="00196DCF" w:rsidRPr="003648C3" w:rsidRDefault="002D0846"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62</w:t>
            </w:r>
          </w:p>
        </w:tc>
      </w:tr>
      <w:tr w:rsidR="00196DCF" w:rsidRPr="00196DCF" w:rsidTr="005F3592">
        <w:trPr>
          <w:trHeight w:val="415"/>
        </w:trPr>
        <w:tc>
          <w:tcPr>
            <w:tcW w:w="2848" w:type="dxa"/>
            <w:vMerge w:val="restart"/>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roofErr w:type="spellStart"/>
            <w:r w:rsidRPr="003648C3">
              <w:rPr>
                <w:rFonts w:eastAsia="Times New Roman" w:cs="Times New Roman"/>
                <w:bCs/>
                <w:color w:val="000000"/>
                <w:kern w:val="24"/>
                <w:sz w:val="22"/>
                <w:lang w:eastAsia="ru-RU"/>
              </w:rPr>
              <w:t>Мандрыченко</w:t>
            </w:r>
            <w:proofErr w:type="spellEnd"/>
            <w:r w:rsidRPr="003648C3">
              <w:rPr>
                <w:rFonts w:eastAsia="Times New Roman" w:cs="Times New Roman"/>
                <w:bCs/>
                <w:color w:val="000000"/>
                <w:kern w:val="24"/>
                <w:sz w:val="22"/>
                <w:lang w:eastAsia="ru-RU"/>
              </w:rPr>
              <w:t xml:space="preserve"> Л.Н.</w:t>
            </w:r>
          </w:p>
        </w:tc>
        <w:tc>
          <w:tcPr>
            <w:tcW w:w="2065" w:type="dxa"/>
            <w:shd w:val="clear" w:color="auto" w:fill="FFFFFF"/>
            <w:tcMar>
              <w:top w:w="72" w:type="dxa"/>
              <w:left w:w="144" w:type="dxa"/>
              <w:bottom w:w="72" w:type="dxa"/>
              <w:right w:w="144" w:type="dxa"/>
            </w:tcMar>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 xml:space="preserve">Русский язык </w:t>
            </w:r>
          </w:p>
        </w:tc>
        <w:tc>
          <w:tcPr>
            <w:tcW w:w="2309" w:type="dxa"/>
            <w:shd w:val="clear" w:color="auto" w:fill="FFFFFF"/>
            <w:tcMar>
              <w:top w:w="72" w:type="dxa"/>
              <w:left w:w="144" w:type="dxa"/>
              <w:bottom w:w="72" w:type="dxa"/>
              <w:right w:w="144" w:type="dxa"/>
            </w:tcMar>
          </w:tcPr>
          <w:p w:rsidR="00196DCF" w:rsidRPr="003648C3" w:rsidRDefault="00C46C4D"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95</w:t>
            </w:r>
          </w:p>
        </w:tc>
        <w:tc>
          <w:tcPr>
            <w:tcW w:w="2845" w:type="dxa"/>
            <w:shd w:val="clear" w:color="auto" w:fill="FFFFFF"/>
            <w:tcMar>
              <w:top w:w="72" w:type="dxa"/>
              <w:left w:w="144" w:type="dxa"/>
              <w:bottom w:w="72" w:type="dxa"/>
              <w:right w:w="144" w:type="dxa"/>
            </w:tcMar>
          </w:tcPr>
          <w:p w:rsidR="00196DCF" w:rsidRPr="003648C3" w:rsidRDefault="00C46C4D"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4</w:t>
            </w:r>
          </w:p>
        </w:tc>
      </w:tr>
      <w:tr w:rsidR="00196DCF" w:rsidRPr="00196DCF" w:rsidTr="005F3592">
        <w:trPr>
          <w:trHeight w:val="347"/>
        </w:trPr>
        <w:tc>
          <w:tcPr>
            <w:tcW w:w="2848" w:type="dxa"/>
            <w:vMerge/>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
        </w:tc>
        <w:tc>
          <w:tcPr>
            <w:tcW w:w="2065" w:type="dxa"/>
            <w:shd w:val="clear" w:color="auto" w:fill="FFFFFF"/>
            <w:tcMar>
              <w:top w:w="72" w:type="dxa"/>
              <w:left w:w="144" w:type="dxa"/>
              <w:bottom w:w="72" w:type="dxa"/>
              <w:right w:w="144" w:type="dxa"/>
            </w:tcMar>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Литература</w:t>
            </w:r>
          </w:p>
        </w:tc>
        <w:tc>
          <w:tcPr>
            <w:tcW w:w="2309" w:type="dxa"/>
            <w:shd w:val="clear" w:color="auto" w:fill="FFFFFF"/>
            <w:tcMar>
              <w:top w:w="72" w:type="dxa"/>
              <w:left w:w="144" w:type="dxa"/>
              <w:bottom w:w="72" w:type="dxa"/>
              <w:right w:w="144" w:type="dxa"/>
            </w:tcMar>
          </w:tcPr>
          <w:p w:rsidR="00196DCF" w:rsidRPr="003648C3" w:rsidRDefault="00C46C4D"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95</w:t>
            </w:r>
          </w:p>
        </w:tc>
        <w:tc>
          <w:tcPr>
            <w:tcW w:w="2845" w:type="dxa"/>
            <w:shd w:val="clear" w:color="auto" w:fill="FFFFFF"/>
            <w:tcMar>
              <w:top w:w="72" w:type="dxa"/>
              <w:left w:w="144" w:type="dxa"/>
              <w:bottom w:w="72" w:type="dxa"/>
              <w:right w:w="144" w:type="dxa"/>
            </w:tcMar>
          </w:tcPr>
          <w:p w:rsidR="00196DCF" w:rsidRPr="003648C3" w:rsidRDefault="00C46C4D"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15</w:t>
            </w:r>
          </w:p>
        </w:tc>
      </w:tr>
      <w:tr w:rsidR="00196DCF" w:rsidRPr="00196DCF" w:rsidTr="005F3592">
        <w:trPr>
          <w:trHeight w:val="450"/>
        </w:trPr>
        <w:tc>
          <w:tcPr>
            <w:tcW w:w="2848" w:type="dxa"/>
            <w:vMerge w:val="restart"/>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Николаева Е.В.</w:t>
            </w:r>
          </w:p>
        </w:tc>
        <w:tc>
          <w:tcPr>
            <w:tcW w:w="2065" w:type="dxa"/>
            <w:shd w:val="clear" w:color="auto" w:fill="FFFFFF"/>
            <w:tcMar>
              <w:top w:w="72" w:type="dxa"/>
              <w:left w:w="144" w:type="dxa"/>
              <w:bottom w:w="72" w:type="dxa"/>
              <w:right w:w="144" w:type="dxa"/>
            </w:tcMar>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 xml:space="preserve">Русский язык </w:t>
            </w:r>
          </w:p>
        </w:tc>
        <w:tc>
          <w:tcPr>
            <w:tcW w:w="2309" w:type="dxa"/>
            <w:shd w:val="clear" w:color="auto" w:fill="FFFFFF"/>
            <w:tcMar>
              <w:top w:w="72" w:type="dxa"/>
              <w:left w:w="144" w:type="dxa"/>
              <w:bottom w:w="72" w:type="dxa"/>
              <w:right w:w="144" w:type="dxa"/>
            </w:tcMar>
          </w:tcPr>
          <w:p w:rsidR="00196DCF" w:rsidRPr="003648C3" w:rsidRDefault="00C46C4D"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100</w:t>
            </w:r>
          </w:p>
        </w:tc>
        <w:tc>
          <w:tcPr>
            <w:tcW w:w="2845" w:type="dxa"/>
            <w:shd w:val="clear" w:color="auto" w:fill="FFFFFF"/>
            <w:tcMar>
              <w:top w:w="72" w:type="dxa"/>
              <w:left w:w="144" w:type="dxa"/>
              <w:bottom w:w="72" w:type="dxa"/>
              <w:right w:w="144" w:type="dxa"/>
            </w:tcMar>
          </w:tcPr>
          <w:p w:rsidR="00196DCF" w:rsidRPr="003648C3" w:rsidRDefault="00C46C4D"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46,2</w:t>
            </w:r>
          </w:p>
        </w:tc>
      </w:tr>
      <w:tr w:rsidR="00196DCF" w:rsidRPr="00196DCF" w:rsidTr="005F3592">
        <w:trPr>
          <w:trHeight w:val="240"/>
        </w:trPr>
        <w:tc>
          <w:tcPr>
            <w:tcW w:w="2848" w:type="dxa"/>
            <w:vMerge/>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
        </w:tc>
        <w:tc>
          <w:tcPr>
            <w:tcW w:w="2065" w:type="dxa"/>
            <w:shd w:val="clear" w:color="auto" w:fill="FFFFFF"/>
            <w:tcMar>
              <w:top w:w="72" w:type="dxa"/>
              <w:left w:w="144" w:type="dxa"/>
              <w:bottom w:w="72" w:type="dxa"/>
              <w:right w:w="144" w:type="dxa"/>
            </w:tcMar>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 xml:space="preserve">Литература </w:t>
            </w:r>
          </w:p>
        </w:tc>
        <w:tc>
          <w:tcPr>
            <w:tcW w:w="2309" w:type="dxa"/>
            <w:shd w:val="clear" w:color="auto" w:fill="FFFFFF"/>
            <w:tcMar>
              <w:top w:w="72" w:type="dxa"/>
              <w:left w:w="144" w:type="dxa"/>
              <w:bottom w:w="72" w:type="dxa"/>
              <w:right w:w="144" w:type="dxa"/>
            </w:tcMar>
          </w:tcPr>
          <w:p w:rsidR="00196DCF" w:rsidRPr="003648C3" w:rsidRDefault="00C46C4D"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100</w:t>
            </w:r>
          </w:p>
        </w:tc>
        <w:tc>
          <w:tcPr>
            <w:tcW w:w="2845" w:type="dxa"/>
            <w:shd w:val="clear" w:color="auto" w:fill="FFFFFF"/>
            <w:tcMar>
              <w:top w:w="72" w:type="dxa"/>
              <w:left w:w="144" w:type="dxa"/>
              <w:bottom w:w="72" w:type="dxa"/>
              <w:right w:w="144" w:type="dxa"/>
            </w:tcMar>
          </w:tcPr>
          <w:p w:rsidR="00196DCF" w:rsidRPr="003648C3" w:rsidRDefault="00C46C4D"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53,7</w:t>
            </w:r>
          </w:p>
        </w:tc>
      </w:tr>
      <w:tr w:rsidR="00196DCF" w:rsidRPr="00196DCF" w:rsidTr="005F3592">
        <w:trPr>
          <w:trHeight w:val="435"/>
        </w:trPr>
        <w:tc>
          <w:tcPr>
            <w:tcW w:w="2848" w:type="dxa"/>
            <w:vMerge w:val="restart"/>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roofErr w:type="spellStart"/>
            <w:r w:rsidRPr="003648C3">
              <w:rPr>
                <w:rFonts w:eastAsia="Times New Roman" w:cs="Times New Roman"/>
                <w:bCs/>
                <w:color w:val="000000"/>
                <w:kern w:val="24"/>
                <w:sz w:val="22"/>
                <w:lang w:eastAsia="ru-RU"/>
              </w:rPr>
              <w:t>Полудницына</w:t>
            </w:r>
            <w:proofErr w:type="spellEnd"/>
            <w:r w:rsidRPr="003648C3">
              <w:rPr>
                <w:rFonts w:eastAsia="Times New Roman" w:cs="Times New Roman"/>
                <w:bCs/>
                <w:color w:val="000000"/>
                <w:kern w:val="24"/>
                <w:sz w:val="22"/>
                <w:lang w:eastAsia="ru-RU"/>
              </w:rPr>
              <w:t xml:space="preserve"> Э.А.</w:t>
            </w:r>
          </w:p>
        </w:tc>
        <w:tc>
          <w:tcPr>
            <w:tcW w:w="2065" w:type="dxa"/>
            <w:shd w:val="clear" w:color="auto" w:fill="FFFFFF"/>
            <w:tcMar>
              <w:top w:w="72" w:type="dxa"/>
              <w:left w:w="144" w:type="dxa"/>
              <w:bottom w:w="72" w:type="dxa"/>
              <w:right w:w="144" w:type="dxa"/>
            </w:tcMar>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 xml:space="preserve">Русский язык </w:t>
            </w:r>
          </w:p>
        </w:tc>
        <w:tc>
          <w:tcPr>
            <w:tcW w:w="2309" w:type="dxa"/>
            <w:shd w:val="clear" w:color="auto" w:fill="FFFFFF"/>
            <w:tcMar>
              <w:top w:w="72" w:type="dxa"/>
              <w:left w:w="144" w:type="dxa"/>
              <w:bottom w:w="72" w:type="dxa"/>
              <w:right w:w="144" w:type="dxa"/>
            </w:tcMar>
          </w:tcPr>
          <w:p w:rsidR="00196DCF" w:rsidRPr="003648C3" w:rsidRDefault="002772C1"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85</w:t>
            </w:r>
          </w:p>
        </w:tc>
        <w:tc>
          <w:tcPr>
            <w:tcW w:w="2845" w:type="dxa"/>
            <w:shd w:val="clear" w:color="auto" w:fill="FFFFFF"/>
            <w:tcMar>
              <w:top w:w="72" w:type="dxa"/>
              <w:left w:w="144" w:type="dxa"/>
              <w:bottom w:w="72" w:type="dxa"/>
              <w:right w:w="144" w:type="dxa"/>
            </w:tcMar>
          </w:tcPr>
          <w:p w:rsidR="00196DCF" w:rsidRPr="003648C3" w:rsidRDefault="002772C1"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19</w:t>
            </w:r>
          </w:p>
        </w:tc>
      </w:tr>
      <w:tr w:rsidR="00196DCF" w:rsidRPr="00196DCF" w:rsidTr="005F3592">
        <w:trPr>
          <w:trHeight w:val="255"/>
        </w:trPr>
        <w:tc>
          <w:tcPr>
            <w:tcW w:w="2848" w:type="dxa"/>
            <w:vMerge/>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
        </w:tc>
        <w:tc>
          <w:tcPr>
            <w:tcW w:w="2065" w:type="dxa"/>
            <w:shd w:val="clear" w:color="auto" w:fill="FFFFFF"/>
            <w:tcMar>
              <w:top w:w="72" w:type="dxa"/>
              <w:left w:w="144" w:type="dxa"/>
              <w:bottom w:w="72" w:type="dxa"/>
              <w:right w:w="144" w:type="dxa"/>
            </w:tcMar>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Литература</w:t>
            </w:r>
          </w:p>
        </w:tc>
        <w:tc>
          <w:tcPr>
            <w:tcW w:w="2309" w:type="dxa"/>
            <w:shd w:val="clear" w:color="auto" w:fill="FFFFFF"/>
            <w:tcMar>
              <w:top w:w="72" w:type="dxa"/>
              <w:left w:w="144" w:type="dxa"/>
              <w:bottom w:w="72" w:type="dxa"/>
              <w:right w:w="144" w:type="dxa"/>
            </w:tcMar>
          </w:tcPr>
          <w:p w:rsidR="00196DCF" w:rsidRPr="003648C3" w:rsidRDefault="002772C1"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100</w:t>
            </w:r>
          </w:p>
        </w:tc>
        <w:tc>
          <w:tcPr>
            <w:tcW w:w="2845" w:type="dxa"/>
            <w:shd w:val="clear" w:color="auto" w:fill="FFFFFF"/>
            <w:tcMar>
              <w:top w:w="72" w:type="dxa"/>
              <w:left w:w="144" w:type="dxa"/>
              <w:bottom w:w="72" w:type="dxa"/>
              <w:right w:w="144" w:type="dxa"/>
            </w:tcMar>
          </w:tcPr>
          <w:p w:rsidR="00196DCF" w:rsidRPr="003648C3" w:rsidRDefault="002772C1"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22,3</w:t>
            </w:r>
          </w:p>
        </w:tc>
      </w:tr>
      <w:tr w:rsidR="00196DCF" w:rsidRPr="00196DCF" w:rsidTr="005F3592">
        <w:trPr>
          <w:trHeight w:val="285"/>
        </w:trPr>
        <w:tc>
          <w:tcPr>
            <w:tcW w:w="2848" w:type="dxa"/>
            <w:vMerge w:val="restart"/>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roofErr w:type="spellStart"/>
            <w:r w:rsidRPr="003648C3">
              <w:rPr>
                <w:rFonts w:eastAsia="Times New Roman" w:cs="Times New Roman"/>
                <w:bCs/>
                <w:color w:val="000000"/>
                <w:kern w:val="24"/>
                <w:sz w:val="22"/>
                <w:lang w:eastAsia="ru-RU"/>
              </w:rPr>
              <w:t>Супренкова</w:t>
            </w:r>
            <w:proofErr w:type="spellEnd"/>
            <w:r w:rsidRPr="003648C3">
              <w:rPr>
                <w:rFonts w:eastAsia="Times New Roman" w:cs="Times New Roman"/>
                <w:bCs/>
                <w:color w:val="000000"/>
                <w:kern w:val="24"/>
                <w:sz w:val="22"/>
                <w:lang w:eastAsia="ru-RU"/>
              </w:rPr>
              <w:t xml:space="preserve"> О.М.</w:t>
            </w:r>
          </w:p>
        </w:tc>
        <w:tc>
          <w:tcPr>
            <w:tcW w:w="2065" w:type="dxa"/>
            <w:shd w:val="clear" w:color="auto" w:fill="FFFFFF"/>
            <w:tcMar>
              <w:top w:w="72" w:type="dxa"/>
              <w:left w:w="144" w:type="dxa"/>
              <w:bottom w:w="72" w:type="dxa"/>
              <w:right w:w="144" w:type="dxa"/>
            </w:tcMar>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 xml:space="preserve">Русский язык </w:t>
            </w:r>
          </w:p>
        </w:tc>
        <w:tc>
          <w:tcPr>
            <w:tcW w:w="2309" w:type="dxa"/>
            <w:shd w:val="clear" w:color="auto" w:fill="FFFFFF"/>
            <w:tcMar>
              <w:top w:w="72" w:type="dxa"/>
              <w:left w:w="144" w:type="dxa"/>
              <w:bottom w:w="72" w:type="dxa"/>
              <w:right w:w="144" w:type="dxa"/>
            </w:tcMar>
          </w:tcPr>
          <w:p w:rsidR="00196DCF" w:rsidRPr="003648C3" w:rsidRDefault="005604BE"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100</w:t>
            </w:r>
          </w:p>
        </w:tc>
        <w:tc>
          <w:tcPr>
            <w:tcW w:w="2845" w:type="dxa"/>
            <w:shd w:val="clear" w:color="auto" w:fill="FFFFFF"/>
            <w:tcMar>
              <w:top w:w="72" w:type="dxa"/>
              <w:left w:w="144" w:type="dxa"/>
              <w:bottom w:w="72" w:type="dxa"/>
              <w:right w:w="144" w:type="dxa"/>
            </w:tcMar>
          </w:tcPr>
          <w:p w:rsidR="00196DCF" w:rsidRPr="003648C3" w:rsidRDefault="005604BE"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31,5</w:t>
            </w:r>
          </w:p>
        </w:tc>
      </w:tr>
      <w:tr w:rsidR="00196DCF" w:rsidRPr="00196DCF" w:rsidTr="005F3592">
        <w:trPr>
          <w:trHeight w:val="405"/>
        </w:trPr>
        <w:tc>
          <w:tcPr>
            <w:tcW w:w="2848" w:type="dxa"/>
            <w:vMerge/>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
        </w:tc>
        <w:tc>
          <w:tcPr>
            <w:tcW w:w="2065" w:type="dxa"/>
            <w:shd w:val="clear" w:color="auto" w:fill="FFFFFF"/>
            <w:tcMar>
              <w:top w:w="72" w:type="dxa"/>
              <w:left w:w="144" w:type="dxa"/>
              <w:bottom w:w="72" w:type="dxa"/>
              <w:right w:w="144" w:type="dxa"/>
            </w:tcMar>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Литература</w:t>
            </w:r>
          </w:p>
        </w:tc>
        <w:tc>
          <w:tcPr>
            <w:tcW w:w="2309" w:type="dxa"/>
            <w:shd w:val="clear" w:color="auto" w:fill="FFFFFF"/>
            <w:tcMar>
              <w:top w:w="72" w:type="dxa"/>
              <w:left w:w="144" w:type="dxa"/>
              <w:bottom w:w="72" w:type="dxa"/>
              <w:right w:w="144" w:type="dxa"/>
            </w:tcMar>
          </w:tcPr>
          <w:p w:rsidR="00196DCF" w:rsidRPr="003648C3" w:rsidRDefault="005604BE" w:rsidP="003648C3">
            <w:pPr>
              <w:spacing w:after="0" w:line="240" w:lineRule="auto"/>
              <w:jc w:val="center"/>
              <w:rPr>
                <w:rFonts w:eastAsia="Times New Roman" w:cs="Times New Roman"/>
                <w:bCs/>
                <w:color w:val="000000"/>
                <w:kern w:val="24"/>
                <w:sz w:val="22"/>
                <w:lang w:eastAsia="ru-RU"/>
              </w:rPr>
            </w:pPr>
            <w:r>
              <w:rPr>
                <w:rFonts w:eastAsia="Times New Roman" w:cs="Times New Roman"/>
                <w:bCs/>
                <w:color w:val="000000"/>
                <w:kern w:val="24"/>
                <w:sz w:val="22"/>
                <w:lang w:eastAsia="ru-RU"/>
              </w:rPr>
              <w:t>97,3</w:t>
            </w:r>
          </w:p>
        </w:tc>
        <w:tc>
          <w:tcPr>
            <w:tcW w:w="2845" w:type="dxa"/>
            <w:shd w:val="clear" w:color="auto" w:fill="FFFFFF"/>
            <w:tcMar>
              <w:top w:w="72" w:type="dxa"/>
              <w:left w:w="144" w:type="dxa"/>
              <w:bottom w:w="72" w:type="dxa"/>
              <w:right w:w="144" w:type="dxa"/>
            </w:tcMar>
          </w:tcPr>
          <w:p w:rsidR="00196DCF" w:rsidRPr="005604BE" w:rsidRDefault="005604BE" w:rsidP="003648C3">
            <w:pPr>
              <w:spacing w:after="0" w:line="240" w:lineRule="auto"/>
              <w:jc w:val="center"/>
              <w:rPr>
                <w:rFonts w:eastAsia="Times New Roman" w:cs="Times New Roman"/>
                <w:bCs/>
                <w:color w:val="000000"/>
                <w:kern w:val="24"/>
                <w:sz w:val="22"/>
                <w:lang w:val="en-US" w:eastAsia="ru-RU"/>
              </w:rPr>
            </w:pPr>
            <w:r>
              <w:rPr>
                <w:rFonts w:eastAsia="Times New Roman" w:cs="Times New Roman"/>
                <w:bCs/>
                <w:color w:val="000000"/>
                <w:kern w:val="24"/>
                <w:sz w:val="22"/>
                <w:lang w:eastAsia="ru-RU"/>
              </w:rPr>
              <w:t>35,1</w:t>
            </w:r>
          </w:p>
        </w:tc>
      </w:tr>
      <w:tr w:rsidR="00196DCF" w:rsidRPr="00196DCF" w:rsidTr="005F3592">
        <w:trPr>
          <w:trHeight w:val="390"/>
        </w:trPr>
        <w:tc>
          <w:tcPr>
            <w:tcW w:w="2848" w:type="dxa"/>
            <w:vMerge w:val="restart"/>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roofErr w:type="spellStart"/>
            <w:r w:rsidRPr="003648C3">
              <w:rPr>
                <w:rFonts w:eastAsia="Times New Roman" w:cs="Times New Roman"/>
                <w:bCs/>
                <w:color w:val="000000"/>
                <w:kern w:val="24"/>
                <w:sz w:val="22"/>
                <w:lang w:eastAsia="ru-RU"/>
              </w:rPr>
              <w:t>Ядне</w:t>
            </w:r>
            <w:proofErr w:type="spellEnd"/>
            <w:r w:rsidRPr="003648C3">
              <w:rPr>
                <w:rFonts w:eastAsia="Times New Roman" w:cs="Times New Roman"/>
                <w:bCs/>
                <w:color w:val="000000"/>
                <w:kern w:val="24"/>
                <w:sz w:val="22"/>
                <w:lang w:eastAsia="ru-RU"/>
              </w:rPr>
              <w:t xml:space="preserve"> М.Т.</w:t>
            </w:r>
          </w:p>
        </w:tc>
        <w:tc>
          <w:tcPr>
            <w:tcW w:w="2065" w:type="dxa"/>
            <w:shd w:val="clear" w:color="auto" w:fill="FFFFFF"/>
            <w:tcMar>
              <w:top w:w="72" w:type="dxa"/>
              <w:left w:w="144" w:type="dxa"/>
              <w:bottom w:w="72" w:type="dxa"/>
              <w:right w:w="144" w:type="dxa"/>
            </w:tcMar>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Русский язык</w:t>
            </w:r>
          </w:p>
        </w:tc>
        <w:tc>
          <w:tcPr>
            <w:tcW w:w="2309" w:type="dxa"/>
            <w:shd w:val="clear" w:color="auto" w:fill="FFFFFF"/>
            <w:tcMar>
              <w:top w:w="72" w:type="dxa"/>
              <w:left w:w="144" w:type="dxa"/>
              <w:bottom w:w="72" w:type="dxa"/>
              <w:right w:w="144" w:type="dxa"/>
            </w:tcMar>
          </w:tcPr>
          <w:p w:rsidR="00196DCF" w:rsidRPr="00A57D79" w:rsidRDefault="00A57D79" w:rsidP="003648C3">
            <w:pPr>
              <w:spacing w:after="0" w:line="240" w:lineRule="auto"/>
              <w:jc w:val="center"/>
              <w:rPr>
                <w:rFonts w:eastAsia="Times New Roman" w:cs="Times New Roman"/>
                <w:bCs/>
                <w:color w:val="000000"/>
                <w:kern w:val="24"/>
                <w:sz w:val="22"/>
                <w:lang w:val="en-US" w:eastAsia="ru-RU"/>
              </w:rPr>
            </w:pPr>
            <w:r>
              <w:rPr>
                <w:rFonts w:eastAsia="Times New Roman" w:cs="Times New Roman"/>
                <w:bCs/>
                <w:color w:val="000000"/>
                <w:kern w:val="24"/>
                <w:sz w:val="22"/>
                <w:lang w:val="en-US" w:eastAsia="ru-RU"/>
              </w:rPr>
              <w:t>97</w:t>
            </w:r>
            <w:r w:rsidR="007854E1">
              <w:rPr>
                <w:rFonts w:eastAsia="Times New Roman" w:cs="Times New Roman"/>
                <w:bCs/>
                <w:color w:val="000000"/>
                <w:kern w:val="24"/>
                <w:sz w:val="22"/>
                <w:lang w:eastAsia="ru-RU"/>
              </w:rPr>
              <w:t>,</w:t>
            </w:r>
            <w:r>
              <w:rPr>
                <w:rFonts w:eastAsia="Times New Roman" w:cs="Times New Roman"/>
                <w:bCs/>
                <w:color w:val="000000"/>
                <w:kern w:val="24"/>
                <w:sz w:val="22"/>
                <w:lang w:val="en-US" w:eastAsia="ru-RU"/>
              </w:rPr>
              <w:t>5</w:t>
            </w:r>
          </w:p>
        </w:tc>
        <w:tc>
          <w:tcPr>
            <w:tcW w:w="2845" w:type="dxa"/>
            <w:shd w:val="clear" w:color="auto" w:fill="FFFFFF"/>
            <w:tcMar>
              <w:top w:w="72" w:type="dxa"/>
              <w:left w:w="144" w:type="dxa"/>
              <w:bottom w:w="72" w:type="dxa"/>
              <w:right w:w="144" w:type="dxa"/>
            </w:tcMar>
          </w:tcPr>
          <w:p w:rsidR="00196DCF" w:rsidRPr="00A57D79" w:rsidRDefault="00A57D79" w:rsidP="003648C3">
            <w:pPr>
              <w:spacing w:after="0" w:line="240" w:lineRule="auto"/>
              <w:jc w:val="center"/>
              <w:rPr>
                <w:rFonts w:eastAsia="Times New Roman" w:cs="Times New Roman"/>
                <w:bCs/>
                <w:color w:val="000000"/>
                <w:kern w:val="24"/>
                <w:sz w:val="22"/>
                <w:lang w:val="en-US" w:eastAsia="ru-RU"/>
              </w:rPr>
            </w:pPr>
            <w:r>
              <w:rPr>
                <w:rFonts w:eastAsia="Times New Roman" w:cs="Times New Roman"/>
                <w:bCs/>
                <w:color w:val="000000"/>
                <w:kern w:val="24"/>
                <w:sz w:val="22"/>
                <w:lang w:val="en-US" w:eastAsia="ru-RU"/>
              </w:rPr>
              <w:t>31</w:t>
            </w:r>
            <w:r w:rsidR="007854E1">
              <w:rPr>
                <w:rFonts w:eastAsia="Times New Roman" w:cs="Times New Roman"/>
                <w:bCs/>
                <w:color w:val="000000"/>
                <w:kern w:val="24"/>
                <w:sz w:val="22"/>
                <w:lang w:eastAsia="ru-RU"/>
              </w:rPr>
              <w:t>,</w:t>
            </w:r>
            <w:r>
              <w:rPr>
                <w:rFonts w:eastAsia="Times New Roman" w:cs="Times New Roman"/>
                <w:bCs/>
                <w:color w:val="000000"/>
                <w:kern w:val="24"/>
                <w:sz w:val="22"/>
                <w:lang w:val="en-US" w:eastAsia="ru-RU"/>
              </w:rPr>
              <w:t>6</w:t>
            </w:r>
          </w:p>
        </w:tc>
      </w:tr>
      <w:tr w:rsidR="00196DCF" w:rsidRPr="00196DCF" w:rsidTr="005F3592">
        <w:trPr>
          <w:trHeight w:val="315"/>
        </w:trPr>
        <w:tc>
          <w:tcPr>
            <w:tcW w:w="2848" w:type="dxa"/>
            <w:vMerge/>
            <w:shd w:val="clear" w:color="auto" w:fill="FFFFFF"/>
            <w:tcMar>
              <w:top w:w="72" w:type="dxa"/>
              <w:left w:w="144" w:type="dxa"/>
              <w:bottom w:w="72" w:type="dxa"/>
              <w:right w:w="144" w:type="dxa"/>
            </w:tcMar>
          </w:tcPr>
          <w:p w:rsidR="00196DCF" w:rsidRPr="003648C3" w:rsidRDefault="00196DCF" w:rsidP="003648C3">
            <w:pPr>
              <w:spacing w:after="0" w:line="240" w:lineRule="auto"/>
              <w:jc w:val="center"/>
              <w:rPr>
                <w:rFonts w:eastAsia="Times New Roman" w:cs="Times New Roman"/>
                <w:bCs/>
                <w:color w:val="000000"/>
                <w:kern w:val="24"/>
                <w:sz w:val="22"/>
                <w:lang w:eastAsia="ru-RU"/>
              </w:rPr>
            </w:pPr>
          </w:p>
        </w:tc>
        <w:tc>
          <w:tcPr>
            <w:tcW w:w="2065" w:type="dxa"/>
            <w:shd w:val="clear" w:color="auto" w:fill="FFFFFF"/>
            <w:tcMar>
              <w:top w:w="72" w:type="dxa"/>
              <w:left w:w="144" w:type="dxa"/>
              <w:bottom w:w="72" w:type="dxa"/>
              <w:right w:w="144" w:type="dxa"/>
            </w:tcMar>
          </w:tcPr>
          <w:p w:rsidR="00196DCF" w:rsidRPr="003648C3" w:rsidRDefault="00196DCF" w:rsidP="003648C3">
            <w:pPr>
              <w:spacing w:after="0" w:line="240" w:lineRule="auto"/>
              <w:jc w:val="left"/>
              <w:rPr>
                <w:rFonts w:eastAsia="Times New Roman" w:cs="Times New Roman"/>
                <w:bCs/>
                <w:color w:val="000000"/>
                <w:kern w:val="24"/>
                <w:sz w:val="22"/>
                <w:lang w:eastAsia="ru-RU"/>
              </w:rPr>
            </w:pPr>
            <w:r w:rsidRPr="003648C3">
              <w:rPr>
                <w:rFonts w:eastAsia="Times New Roman" w:cs="Times New Roman"/>
                <w:bCs/>
                <w:color w:val="000000"/>
                <w:kern w:val="24"/>
                <w:sz w:val="22"/>
                <w:lang w:eastAsia="ru-RU"/>
              </w:rPr>
              <w:t>Литература</w:t>
            </w:r>
          </w:p>
        </w:tc>
        <w:tc>
          <w:tcPr>
            <w:tcW w:w="2309" w:type="dxa"/>
            <w:shd w:val="clear" w:color="auto" w:fill="FFFFFF"/>
            <w:tcMar>
              <w:top w:w="72" w:type="dxa"/>
              <w:left w:w="144" w:type="dxa"/>
              <w:bottom w:w="72" w:type="dxa"/>
              <w:right w:w="144" w:type="dxa"/>
            </w:tcMar>
          </w:tcPr>
          <w:p w:rsidR="00196DCF" w:rsidRPr="007854E1" w:rsidRDefault="007854E1" w:rsidP="003648C3">
            <w:pPr>
              <w:spacing w:after="0" w:line="240" w:lineRule="auto"/>
              <w:jc w:val="center"/>
              <w:rPr>
                <w:rFonts w:eastAsia="Times New Roman" w:cs="Times New Roman"/>
                <w:bCs/>
                <w:color w:val="000000"/>
                <w:kern w:val="24"/>
                <w:sz w:val="22"/>
                <w:lang w:val="en-US" w:eastAsia="ru-RU"/>
              </w:rPr>
            </w:pPr>
            <w:r>
              <w:rPr>
                <w:rFonts w:eastAsia="Times New Roman" w:cs="Times New Roman"/>
                <w:bCs/>
                <w:color w:val="000000"/>
                <w:kern w:val="24"/>
                <w:sz w:val="22"/>
                <w:lang w:val="en-US" w:eastAsia="ru-RU"/>
              </w:rPr>
              <w:t>96</w:t>
            </w:r>
            <w:r>
              <w:rPr>
                <w:rFonts w:eastAsia="Times New Roman" w:cs="Times New Roman"/>
                <w:bCs/>
                <w:color w:val="000000"/>
                <w:kern w:val="24"/>
                <w:sz w:val="22"/>
                <w:lang w:eastAsia="ru-RU"/>
              </w:rPr>
              <w:t>,</w:t>
            </w:r>
            <w:r>
              <w:rPr>
                <w:rFonts w:eastAsia="Times New Roman" w:cs="Times New Roman"/>
                <w:bCs/>
                <w:color w:val="000000"/>
                <w:kern w:val="24"/>
                <w:sz w:val="22"/>
                <w:lang w:val="en-US" w:eastAsia="ru-RU"/>
              </w:rPr>
              <w:t>2</w:t>
            </w:r>
          </w:p>
        </w:tc>
        <w:tc>
          <w:tcPr>
            <w:tcW w:w="2845" w:type="dxa"/>
            <w:shd w:val="clear" w:color="auto" w:fill="FFFFFF"/>
            <w:tcMar>
              <w:top w:w="72" w:type="dxa"/>
              <w:left w:w="144" w:type="dxa"/>
              <w:bottom w:w="72" w:type="dxa"/>
              <w:right w:w="144" w:type="dxa"/>
            </w:tcMar>
          </w:tcPr>
          <w:p w:rsidR="00196DCF" w:rsidRPr="007854E1" w:rsidRDefault="007854E1" w:rsidP="003648C3">
            <w:pPr>
              <w:spacing w:after="0" w:line="240" w:lineRule="auto"/>
              <w:jc w:val="center"/>
              <w:rPr>
                <w:rFonts w:eastAsia="Times New Roman" w:cs="Times New Roman"/>
                <w:bCs/>
                <w:color w:val="000000"/>
                <w:kern w:val="24"/>
                <w:sz w:val="22"/>
                <w:lang w:val="en-US" w:eastAsia="ru-RU"/>
              </w:rPr>
            </w:pPr>
            <w:r>
              <w:rPr>
                <w:rFonts w:eastAsia="Times New Roman" w:cs="Times New Roman"/>
                <w:bCs/>
                <w:color w:val="000000"/>
                <w:kern w:val="24"/>
                <w:sz w:val="22"/>
                <w:lang w:val="en-US" w:eastAsia="ru-RU"/>
              </w:rPr>
              <w:t>62</w:t>
            </w:r>
          </w:p>
        </w:tc>
      </w:tr>
    </w:tbl>
    <w:p w:rsidR="00196DCF" w:rsidRPr="00EC0318" w:rsidRDefault="00196DCF" w:rsidP="00031102">
      <w:pPr>
        <w:spacing w:after="0"/>
        <w:ind w:firstLine="851"/>
        <w:jc w:val="left"/>
        <w:rPr>
          <w:rFonts w:eastAsia="Calibri" w:cs="Times New Roman"/>
          <w:color w:val="000000" w:themeColor="text1"/>
          <w:szCs w:val="24"/>
          <w:lang w:eastAsia="ru-RU"/>
        </w:rPr>
      </w:pPr>
      <w:r w:rsidRPr="00EC0318">
        <w:rPr>
          <w:rFonts w:eastAsia="Calibri" w:cs="Times New Roman"/>
          <w:color w:val="000000" w:themeColor="text1"/>
          <w:szCs w:val="24"/>
          <w:lang w:eastAsia="ru-RU"/>
        </w:rPr>
        <w:t>Процент успеваемости в 201</w:t>
      </w:r>
      <w:r w:rsidR="00DD0E05" w:rsidRPr="00EC0318">
        <w:rPr>
          <w:rFonts w:eastAsia="Calibri" w:cs="Times New Roman"/>
          <w:color w:val="000000" w:themeColor="text1"/>
          <w:szCs w:val="24"/>
          <w:lang w:eastAsia="ru-RU"/>
        </w:rPr>
        <w:t>8</w:t>
      </w:r>
      <w:r w:rsidRPr="00EC0318">
        <w:rPr>
          <w:rFonts w:eastAsia="Calibri" w:cs="Times New Roman"/>
          <w:color w:val="000000" w:themeColor="text1"/>
          <w:szCs w:val="24"/>
          <w:lang w:eastAsia="ru-RU"/>
        </w:rPr>
        <w:t>-201</w:t>
      </w:r>
      <w:r w:rsidR="00DD0E05" w:rsidRPr="00EC0318">
        <w:rPr>
          <w:rFonts w:eastAsia="Calibri" w:cs="Times New Roman"/>
          <w:color w:val="000000" w:themeColor="text1"/>
          <w:szCs w:val="24"/>
          <w:lang w:eastAsia="ru-RU"/>
        </w:rPr>
        <w:t>9</w:t>
      </w:r>
      <w:r w:rsidRPr="00EC0318">
        <w:rPr>
          <w:rFonts w:eastAsia="Calibri" w:cs="Times New Roman"/>
          <w:color w:val="000000" w:themeColor="text1"/>
          <w:szCs w:val="24"/>
          <w:lang w:eastAsia="ru-RU"/>
        </w:rPr>
        <w:t xml:space="preserve"> </w:t>
      </w:r>
      <w:proofErr w:type="gramStart"/>
      <w:r w:rsidRPr="00EC0318">
        <w:rPr>
          <w:rFonts w:eastAsia="Calibri" w:cs="Times New Roman"/>
          <w:color w:val="000000" w:themeColor="text1"/>
          <w:szCs w:val="24"/>
          <w:lang w:eastAsia="ru-RU"/>
        </w:rPr>
        <w:t>учебном  году</w:t>
      </w:r>
      <w:proofErr w:type="gramEnd"/>
      <w:r w:rsidRPr="00EC0318">
        <w:rPr>
          <w:rFonts w:eastAsia="Calibri" w:cs="Times New Roman"/>
          <w:color w:val="000000" w:themeColor="text1"/>
          <w:szCs w:val="24"/>
          <w:lang w:eastAsia="ru-RU"/>
        </w:rPr>
        <w:t xml:space="preserve">  по русскому языку по старшей   школе составил   </w:t>
      </w:r>
      <w:r w:rsidR="00EC0318" w:rsidRPr="00EC0318">
        <w:rPr>
          <w:rFonts w:eastAsia="Calibri" w:cs="Times New Roman"/>
          <w:color w:val="000000" w:themeColor="text1"/>
          <w:szCs w:val="24"/>
          <w:lang w:eastAsia="ru-RU"/>
        </w:rPr>
        <w:t>97</w:t>
      </w:r>
      <w:r w:rsidRPr="00EC0318">
        <w:rPr>
          <w:rFonts w:eastAsia="Calibri" w:cs="Times New Roman"/>
          <w:color w:val="000000" w:themeColor="text1"/>
          <w:szCs w:val="24"/>
          <w:lang w:eastAsia="ru-RU"/>
        </w:rPr>
        <w:t>%;  по литературе -  9</w:t>
      </w:r>
      <w:r w:rsidR="00EC0318" w:rsidRPr="00EC0318">
        <w:rPr>
          <w:rFonts w:eastAsia="Calibri" w:cs="Times New Roman"/>
          <w:color w:val="000000" w:themeColor="text1"/>
          <w:szCs w:val="24"/>
          <w:lang w:eastAsia="ru-RU"/>
        </w:rPr>
        <w:t>8</w:t>
      </w:r>
      <w:r w:rsidRPr="00EC0318">
        <w:rPr>
          <w:rFonts w:eastAsia="Calibri" w:cs="Times New Roman"/>
          <w:color w:val="000000" w:themeColor="text1"/>
          <w:szCs w:val="24"/>
          <w:lang w:eastAsia="ru-RU"/>
        </w:rPr>
        <w:t>%</w:t>
      </w:r>
      <w:r w:rsidR="00031102" w:rsidRPr="00EC0318">
        <w:rPr>
          <w:rFonts w:eastAsia="Calibri" w:cs="Times New Roman"/>
          <w:color w:val="000000" w:themeColor="text1"/>
          <w:szCs w:val="24"/>
          <w:lang w:eastAsia="ru-RU"/>
        </w:rPr>
        <w:t xml:space="preserve">. </w:t>
      </w:r>
      <w:r w:rsidRPr="00EC0318">
        <w:rPr>
          <w:rFonts w:eastAsia="Calibri" w:cs="Times New Roman"/>
          <w:color w:val="000000" w:themeColor="text1"/>
          <w:szCs w:val="24"/>
          <w:lang w:eastAsia="ru-RU"/>
        </w:rPr>
        <w:t xml:space="preserve">Качество </w:t>
      </w:r>
      <w:proofErr w:type="gramStart"/>
      <w:r w:rsidRPr="00EC0318">
        <w:rPr>
          <w:rFonts w:eastAsia="Calibri" w:cs="Times New Roman"/>
          <w:color w:val="000000" w:themeColor="text1"/>
          <w:szCs w:val="24"/>
          <w:lang w:eastAsia="ru-RU"/>
        </w:rPr>
        <w:t>знаний  по</w:t>
      </w:r>
      <w:proofErr w:type="gramEnd"/>
      <w:r w:rsidRPr="00EC0318">
        <w:rPr>
          <w:rFonts w:eastAsia="Calibri" w:cs="Times New Roman"/>
          <w:color w:val="000000" w:themeColor="text1"/>
          <w:szCs w:val="24"/>
          <w:lang w:eastAsia="ru-RU"/>
        </w:rPr>
        <w:t xml:space="preserve"> русскому я</w:t>
      </w:r>
      <w:r w:rsidR="00031102" w:rsidRPr="00EC0318">
        <w:rPr>
          <w:rFonts w:eastAsia="Calibri" w:cs="Times New Roman"/>
          <w:color w:val="000000" w:themeColor="text1"/>
          <w:szCs w:val="24"/>
          <w:lang w:eastAsia="ru-RU"/>
        </w:rPr>
        <w:t xml:space="preserve">зыку </w:t>
      </w:r>
      <w:r w:rsidR="000C7C15" w:rsidRPr="00EC0318">
        <w:rPr>
          <w:rFonts w:eastAsia="Calibri" w:cs="Times New Roman"/>
          <w:color w:val="000000" w:themeColor="text1"/>
          <w:szCs w:val="24"/>
          <w:lang w:eastAsia="ru-RU"/>
        </w:rPr>
        <w:t>35</w:t>
      </w:r>
      <w:r w:rsidR="00031102" w:rsidRPr="00EC0318">
        <w:rPr>
          <w:rFonts w:eastAsia="Calibri" w:cs="Times New Roman"/>
          <w:color w:val="000000" w:themeColor="text1"/>
          <w:szCs w:val="24"/>
          <w:lang w:eastAsia="ru-RU"/>
        </w:rPr>
        <w:t>%</w:t>
      </w:r>
      <w:r w:rsidR="000C7C15" w:rsidRPr="00EC0318">
        <w:rPr>
          <w:rFonts w:eastAsia="Calibri" w:cs="Times New Roman"/>
          <w:color w:val="000000" w:themeColor="text1"/>
          <w:szCs w:val="24"/>
          <w:lang w:eastAsia="ru-RU"/>
        </w:rPr>
        <w:t xml:space="preserve"> (по </w:t>
      </w:r>
      <w:r w:rsidR="000C7C15" w:rsidRPr="00EC0318">
        <w:rPr>
          <w:rFonts w:eastAsia="Calibri" w:cs="Times New Roman"/>
          <w:color w:val="000000" w:themeColor="text1"/>
          <w:szCs w:val="24"/>
          <w:lang w:eastAsia="ru-RU"/>
        </w:rPr>
        <w:lastRenderedPageBreak/>
        <w:t>сравнению с прошлым годом ниже на 6%)</w:t>
      </w:r>
      <w:r w:rsidR="00031102" w:rsidRPr="00EC0318">
        <w:rPr>
          <w:rFonts w:eastAsia="Calibri" w:cs="Times New Roman"/>
          <w:color w:val="000000" w:themeColor="text1"/>
          <w:szCs w:val="24"/>
          <w:lang w:eastAsia="ru-RU"/>
        </w:rPr>
        <w:t xml:space="preserve">, по литературе – </w:t>
      </w:r>
      <w:r w:rsidR="00EC0318" w:rsidRPr="00EC0318">
        <w:rPr>
          <w:rFonts w:eastAsia="Calibri" w:cs="Times New Roman"/>
          <w:color w:val="000000" w:themeColor="text1"/>
          <w:szCs w:val="24"/>
          <w:lang w:eastAsia="ru-RU"/>
        </w:rPr>
        <w:t>48,7 (по сравнению с прошлым годом ниже на 2,7</w:t>
      </w:r>
      <w:r w:rsidR="00031102" w:rsidRPr="00EC0318">
        <w:rPr>
          <w:rFonts w:eastAsia="Calibri" w:cs="Times New Roman"/>
          <w:color w:val="000000" w:themeColor="text1"/>
          <w:szCs w:val="24"/>
          <w:lang w:eastAsia="ru-RU"/>
        </w:rPr>
        <w:t>%</w:t>
      </w:r>
      <w:r w:rsidR="00EC0318" w:rsidRPr="00EC0318">
        <w:rPr>
          <w:rFonts w:eastAsia="Calibri" w:cs="Times New Roman"/>
          <w:color w:val="000000" w:themeColor="text1"/>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134"/>
        <w:gridCol w:w="1275"/>
        <w:gridCol w:w="1134"/>
        <w:gridCol w:w="993"/>
        <w:gridCol w:w="12"/>
        <w:gridCol w:w="980"/>
        <w:gridCol w:w="992"/>
        <w:gridCol w:w="992"/>
      </w:tblGrid>
      <w:tr w:rsidR="00196DCF" w:rsidRPr="00196DCF" w:rsidTr="005F3592">
        <w:trPr>
          <w:trHeight w:val="650"/>
        </w:trPr>
        <w:tc>
          <w:tcPr>
            <w:tcW w:w="1526" w:type="dxa"/>
            <w:vMerge w:val="restart"/>
            <w:shd w:val="clear" w:color="auto" w:fill="auto"/>
          </w:tcPr>
          <w:p w:rsidR="00196DCF" w:rsidRPr="00031102" w:rsidRDefault="00196DCF" w:rsidP="00031102">
            <w:pPr>
              <w:spacing w:after="0" w:line="240" w:lineRule="auto"/>
              <w:jc w:val="center"/>
              <w:rPr>
                <w:rFonts w:eastAsia="Calibri" w:cs="Times New Roman"/>
                <w:b/>
                <w:color w:val="000000"/>
                <w:sz w:val="22"/>
                <w:lang w:eastAsia="ru-RU"/>
              </w:rPr>
            </w:pPr>
            <w:r w:rsidRPr="00031102">
              <w:rPr>
                <w:rFonts w:eastAsia="Calibri" w:cs="Times New Roman"/>
                <w:b/>
                <w:color w:val="000000"/>
                <w:sz w:val="22"/>
                <w:lang w:eastAsia="ru-RU"/>
              </w:rPr>
              <w:t>Предмет</w:t>
            </w:r>
          </w:p>
        </w:tc>
        <w:tc>
          <w:tcPr>
            <w:tcW w:w="2410" w:type="dxa"/>
            <w:gridSpan w:val="2"/>
            <w:shd w:val="clear" w:color="auto" w:fill="auto"/>
          </w:tcPr>
          <w:p w:rsidR="00196DCF" w:rsidRPr="00031102" w:rsidRDefault="00DD0E05" w:rsidP="00031102">
            <w:pPr>
              <w:spacing w:after="0" w:line="240" w:lineRule="auto"/>
              <w:jc w:val="center"/>
              <w:rPr>
                <w:rFonts w:eastAsia="Calibri" w:cs="Times New Roman"/>
                <w:b/>
                <w:color w:val="000000"/>
                <w:sz w:val="22"/>
                <w:lang w:eastAsia="ru-RU"/>
              </w:rPr>
            </w:pPr>
            <w:r w:rsidRPr="00031102">
              <w:rPr>
                <w:rFonts w:eastAsia="Calibri" w:cs="Times New Roman"/>
                <w:b/>
                <w:color w:val="000000"/>
                <w:sz w:val="22"/>
                <w:lang w:eastAsia="ru-RU"/>
              </w:rPr>
              <w:t>2016-2017</w:t>
            </w:r>
          </w:p>
        </w:tc>
        <w:tc>
          <w:tcPr>
            <w:tcW w:w="2409" w:type="dxa"/>
            <w:gridSpan w:val="2"/>
            <w:shd w:val="clear" w:color="auto" w:fill="auto"/>
          </w:tcPr>
          <w:p w:rsidR="00DD0E05" w:rsidRPr="00031102" w:rsidRDefault="00DD0E05" w:rsidP="00DD0E05">
            <w:pPr>
              <w:spacing w:after="0" w:line="240" w:lineRule="auto"/>
              <w:jc w:val="center"/>
              <w:rPr>
                <w:rFonts w:eastAsia="Calibri" w:cs="Times New Roman"/>
                <w:b/>
                <w:color w:val="000000"/>
                <w:sz w:val="22"/>
                <w:lang w:eastAsia="ru-RU"/>
              </w:rPr>
            </w:pPr>
            <w:r w:rsidRPr="00031102">
              <w:rPr>
                <w:rFonts w:eastAsia="Calibri" w:cs="Times New Roman"/>
                <w:b/>
                <w:color w:val="000000"/>
                <w:sz w:val="22"/>
                <w:lang w:eastAsia="ru-RU"/>
              </w:rPr>
              <w:t>2017-2018</w:t>
            </w:r>
          </w:p>
          <w:p w:rsidR="00196DCF" w:rsidRPr="00031102" w:rsidRDefault="00196DCF" w:rsidP="00031102">
            <w:pPr>
              <w:spacing w:after="0" w:line="240" w:lineRule="auto"/>
              <w:jc w:val="center"/>
              <w:rPr>
                <w:rFonts w:eastAsia="Calibri" w:cs="Times New Roman"/>
                <w:b/>
                <w:color w:val="000000"/>
                <w:sz w:val="22"/>
                <w:lang w:eastAsia="ru-RU"/>
              </w:rPr>
            </w:pPr>
          </w:p>
        </w:tc>
        <w:tc>
          <w:tcPr>
            <w:tcW w:w="1985" w:type="dxa"/>
            <w:gridSpan w:val="3"/>
          </w:tcPr>
          <w:p w:rsidR="00196DCF" w:rsidRPr="00DD0E05" w:rsidRDefault="00DD0E05" w:rsidP="00DD0E05">
            <w:pPr>
              <w:spacing w:after="0" w:line="240" w:lineRule="auto"/>
              <w:jc w:val="center"/>
              <w:rPr>
                <w:rFonts w:eastAsia="Calibri" w:cs="Times New Roman"/>
                <w:b/>
                <w:color w:val="000000"/>
                <w:sz w:val="22"/>
                <w:lang w:val="en-US" w:eastAsia="ru-RU"/>
              </w:rPr>
            </w:pPr>
            <w:r>
              <w:rPr>
                <w:rFonts w:eastAsia="Calibri" w:cs="Times New Roman"/>
                <w:b/>
                <w:color w:val="000000"/>
                <w:sz w:val="22"/>
                <w:lang w:val="en-US" w:eastAsia="ru-RU"/>
              </w:rPr>
              <w:t>2018-2019</w:t>
            </w:r>
          </w:p>
        </w:tc>
        <w:tc>
          <w:tcPr>
            <w:tcW w:w="1984" w:type="dxa"/>
            <w:gridSpan w:val="2"/>
            <w:shd w:val="clear" w:color="auto" w:fill="auto"/>
          </w:tcPr>
          <w:p w:rsidR="00196DCF" w:rsidRPr="00031102" w:rsidRDefault="00196DCF" w:rsidP="00031102">
            <w:pPr>
              <w:spacing w:after="0" w:line="240" w:lineRule="auto"/>
              <w:jc w:val="left"/>
              <w:rPr>
                <w:rFonts w:eastAsia="Calibri" w:cs="Times New Roman"/>
                <w:b/>
                <w:color w:val="000000"/>
                <w:sz w:val="22"/>
                <w:lang w:eastAsia="ru-RU"/>
              </w:rPr>
            </w:pPr>
            <w:r w:rsidRPr="00031102">
              <w:rPr>
                <w:rFonts w:eastAsia="Calibri" w:cs="Times New Roman"/>
                <w:b/>
                <w:color w:val="000000"/>
                <w:sz w:val="22"/>
                <w:lang w:eastAsia="ru-RU"/>
              </w:rPr>
              <w:t>Динамика, %</w:t>
            </w:r>
          </w:p>
        </w:tc>
      </w:tr>
      <w:tr w:rsidR="00196DCF" w:rsidRPr="00196DCF" w:rsidTr="005F3592">
        <w:tc>
          <w:tcPr>
            <w:tcW w:w="1526" w:type="dxa"/>
            <w:vMerge/>
            <w:shd w:val="clear" w:color="auto" w:fill="auto"/>
          </w:tcPr>
          <w:p w:rsidR="00196DCF" w:rsidRPr="00031102" w:rsidRDefault="00196DCF" w:rsidP="00031102">
            <w:pPr>
              <w:spacing w:after="0" w:line="240" w:lineRule="auto"/>
              <w:jc w:val="center"/>
              <w:rPr>
                <w:rFonts w:eastAsia="Calibri" w:cs="Times New Roman"/>
                <w:b/>
                <w:color w:val="000000"/>
                <w:sz w:val="22"/>
                <w:lang w:eastAsia="ru-RU"/>
              </w:rPr>
            </w:pPr>
          </w:p>
        </w:tc>
        <w:tc>
          <w:tcPr>
            <w:tcW w:w="1276" w:type="dxa"/>
            <w:shd w:val="clear" w:color="auto" w:fill="auto"/>
          </w:tcPr>
          <w:p w:rsidR="00196DCF" w:rsidRPr="00031102" w:rsidRDefault="00196DCF" w:rsidP="00031102">
            <w:pPr>
              <w:spacing w:after="0" w:line="240" w:lineRule="auto"/>
              <w:jc w:val="center"/>
              <w:rPr>
                <w:rFonts w:eastAsia="Calibri" w:cs="Times New Roman"/>
                <w:b/>
                <w:color w:val="000000"/>
                <w:sz w:val="22"/>
                <w:lang w:eastAsia="ru-RU"/>
              </w:rPr>
            </w:pPr>
            <w:r w:rsidRPr="00031102">
              <w:rPr>
                <w:rFonts w:eastAsia="Calibri" w:cs="Times New Roman"/>
                <w:b/>
                <w:color w:val="000000"/>
                <w:sz w:val="22"/>
                <w:lang w:eastAsia="ru-RU"/>
              </w:rPr>
              <w:t>Общая успеваемость</w:t>
            </w:r>
          </w:p>
        </w:tc>
        <w:tc>
          <w:tcPr>
            <w:tcW w:w="1134" w:type="dxa"/>
            <w:shd w:val="clear" w:color="auto" w:fill="auto"/>
          </w:tcPr>
          <w:p w:rsidR="00196DCF" w:rsidRPr="00031102" w:rsidRDefault="00196DCF" w:rsidP="00031102">
            <w:pPr>
              <w:spacing w:after="0" w:line="240" w:lineRule="auto"/>
              <w:jc w:val="center"/>
              <w:rPr>
                <w:rFonts w:eastAsia="Calibri" w:cs="Times New Roman"/>
                <w:b/>
                <w:color w:val="000000"/>
                <w:sz w:val="22"/>
                <w:lang w:eastAsia="ru-RU"/>
              </w:rPr>
            </w:pPr>
            <w:r w:rsidRPr="00031102">
              <w:rPr>
                <w:rFonts w:eastAsia="Calibri" w:cs="Times New Roman"/>
                <w:b/>
                <w:color w:val="000000"/>
                <w:sz w:val="22"/>
                <w:lang w:eastAsia="ru-RU"/>
              </w:rPr>
              <w:t>Качество</w:t>
            </w:r>
          </w:p>
        </w:tc>
        <w:tc>
          <w:tcPr>
            <w:tcW w:w="1275" w:type="dxa"/>
            <w:shd w:val="clear" w:color="auto" w:fill="auto"/>
          </w:tcPr>
          <w:p w:rsidR="00196DCF" w:rsidRPr="00031102" w:rsidRDefault="00196DCF" w:rsidP="00031102">
            <w:pPr>
              <w:spacing w:after="0" w:line="240" w:lineRule="auto"/>
              <w:jc w:val="center"/>
              <w:rPr>
                <w:rFonts w:eastAsia="Calibri" w:cs="Times New Roman"/>
                <w:b/>
                <w:color w:val="000000"/>
                <w:sz w:val="22"/>
                <w:lang w:eastAsia="ru-RU"/>
              </w:rPr>
            </w:pPr>
            <w:r w:rsidRPr="00031102">
              <w:rPr>
                <w:rFonts w:eastAsia="Calibri" w:cs="Times New Roman"/>
                <w:b/>
                <w:color w:val="000000"/>
                <w:sz w:val="22"/>
                <w:lang w:eastAsia="ru-RU"/>
              </w:rPr>
              <w:t>Общая успеваемость</w:t>
            </w:r>
          </w:p>
        </w:tc>
        <w:tc>
          <w:tcPr>
            <w:tcW w:w="1134" w:type="dxa"/>
            <w:shd w:val="clear" w:color="auto" w:fill="auto"/>
          </w:tcPr>
          <w:p w:rsidR="00196DCF" w:rsidRPr="00031102" w:rsidRDefault="00196DCF" w:rsidP="00031102">
            <w:pPr>
              <w:spacing w:after="0" w:line="240" w:lineRule="auto"/>
              <w:jc w:val="center"/>
              <w:rPr>
                <w:rFonts w:eastAsia="Calibri" w:cs="Times New Roman"/>
                <w:b/>
                <w:color w:val="000000"/>
                <w:sz w:val="22"/>
                <w:lang w:eastAsia="ru-RU"/>
              </w:rPr>
            </w:pPr>
            <w:r w:rsidRPr="00031102">
              <w:rPr>
                <w:rFonts w:eastAsia="Calibri" w:cs="Times New Roman"/>
                <w:b/>
                <w:color w:val="000000"/>
                <w:sz w:val="22"/>
                <w:lang w:eastAsia="ru-RU"/>
              </w:rPr>
              <w:t>Качество</w:t>
            </w:r>
          </w:p>
        </w:tc>
        <w:tc>
          <w:tcPr>
            <w:tcW w:w="993" w:type="dxa"/>
          </w:tcPr>
          <w:p w:rsidR="00196DCF" w:rsidRPr="00031102" w:rsidRDefault="00196DCF" w:rsidP="00031102">
            <w:pPr>
              <w:spacing w:after="0" w:line="240" w:lineRule="auto"/>
              <w:jc w:val="center"/>
              <w:rPr>
                <w:rFonts w:eastAsia="Calibri" w:cs="Times New Roman"/>
                <w:b/>
                <w:color w:val="000000"/>
                <w:sz w:val="22"/>
                <w:lang w:eastAsia="ru-RU"/>
              </w:rPr>
            </w:pPr>
            <w:r w:rsidRPr="00031102">
              <w:rPr>
                <w:rFonts w:eastAsia="Calibri" w:cs="Times New Roman"/>
                <w:b/>
                <w:color w:val="000000"/>
                <w:sz w:val="22"/>
                <w:lang w:eastAsia="ru-RU"/>
              </w:rPr>
              <w:t>Общая успеваемость</w:t>
            </w:r>
          </w:p>
        </w:tc>
        <w:tc>
          <w:tcPr>
            <w:tcW w:w="992" w:type="dxa"/>
            <w:gridSpan w:val="2"/>
          </w:tcPr>
          <w:p w:rsidR="00196DCF" w:rsidRPr="00031102" w:rsidRDefault="00196DCF" w:rsidP="00031102">
            <w:pPr>
              <w:spacing w:after="0" w:line="240" w:lineRule="auto"/>
              <w:jc w:val="center"/>
              <w:rPr>
                <w:rFonts w:eastAsia="Calibri" w:cs="Times New Roman"/>
                <w:b/>
                <w:color w:val="000000"/>
                <w:sz w:val="22"/>
                <w:lang w:eastAsia="ru-RU"/>
              </w:rPr>
            </w:pPr>
            <w:r w:rsidRPr="00031102">
              <w:rPr>
                <w:rFonts w:eastAsia="Calibri" w:cs="Times New Roman"/>
                <w:b/>
                <w:color w:val="000000"/>
                <w:sz w:val="22"/>
                <w:lang w:eastAsia="ru-RU"/>
              </w:rPr>
              <w:t>Качество</w:t>
            </w:r>
          </w:p>
        </w:tc>
        <w:tc>
          <w:tcPr>
            <w:tcW w:w="992" w:type="dxa"/>
            <w:shd w:val="clear" w:color="auto" w:fill="auto"/>
          </w:tcPr>
          <w:p w:rsidR="00196DCF" w:rsidRPr="00031102" w:rsidRDefault="00196DCF" w:rsidP="00031102">
            <w:pPr>
              <w:spacing w:after="0" w:line="240" w:lineRule="auto"/>
              <w:jc w:val="left"/>
              <w:rPr>
                <w:rFonts w:eastAsia="Calibri" w:cs="Times New Roman"/>
                <w:b/>
                <w:color w:val="000000"/>
                <w:sz w:val="22"/>
                <w:lang w:eastAsia="ru-RU"/>
              </w:rPr>
            </w:pPr>
            <w:r w:rsidRPr="00031102">
              <w:rPr>
                <w:rFonts w:eastAsia="Calibri" w:cs="Times New Roman"/>
                <w:b/>
                <w:color w:val="000000"/>
                <w:sz w:val="22"/>
                <w:lang w:eastAsia="ru-RU"/>
              </w:rPr>
              <w:t>Общ.</w:t>
            </w:r>
          </w:p>
        </w:tc>
        <w:tc>
          <w:tcPr>
            <w:tcW w:w="992" w:type="dxa"/>
            <w:shd w:val="clear" w:color="auto" w:fill="auto"/>
          </w:tcPr>
          <w:p w:rsidR="00196DCF" w:rsidRPr="00031102" w:rsidRDefault="00196DCF" w:rsidP="00031102">
            <w:pPr>
              <w:spacing w:after="0" w:line="240" w:lineRule="auto"/>
              <w:jc w:val="left"/>
              <w:rPr>
                <w:rFonts w:eastAsia="Calibri" w:cs="Times New Roman"/>
                <w:b/>
                <w:color w:val="000000"/>
                <w:sz w:val="22"/>
                <w:lang w:eastAsia="ru-RU"/>
              </w:rPr>
            </w:pPr>
            <w:proofErr w:type="spellStart"/>
            <w:r w:rsidRPr="00031102">
              <w:rPr>
                <w:rFonts w:eastAsia="Calibri" w:cs="Times New Roman"/>
                <w:b/>
                <w:color w:val="000000"/>
                <w:sz w:val="22"/>
                <w:lang w:eastAsia="ru-RU"/>
              </w:rPr>
              <w:t>Кач</w:t>
            </w:r>
            <w:proofErr w:type="spellEnd"/>
            <w:r w:rsidRPr="00031102">
              <w:rPr>
                <w:rFonts w:eastAsia="Calibri" w:cs="Times New Roman"/>
                <w:b/>
                <w:color w:val="000000"/>
                <w:sz w:val="22"/>
                <w:lang w:eastAsia="ru-RU"/>
              </w:rPr>
              <w:t>.</w:t>
            </w:r>
          </w:p>
        </w:tc>
      </w:tr>
      <w:tr w:rsidR="00DD0E05" w:rsidRPr="00196DCF" w:rsidTr="005F3592">
        <w:tc>
          <w:tcPr>
            <w:tcW w:w="1526" w:type="dxa"/>
            <w:shd w:val="clear" w:color="auto" w:fill="auto"/>
          </w:tcPr>
          <w:p w:rsidR="00DD0E05" w:rsidRPr="00031102" w:rsidRDefault="00DD0E05" w:rsidP="00DD0E05">
            <w:pPr>
              <w:spacing w:after="0" w:line="240" w:lineRule="auto"/>
              <w:jc w:val="left"/>
              <w:rPr>
                <w:rFonts w:eastAsia="Calibri" w:cs="Times New Roman"/>
                <w:b/>
                <w:color w:val="000000"/>
                <w:sz w:val="22"/>
                <w:lang w:eastAsia="ru-RU"/>
              </w:rPr>
            </w:pPr>
            <w:r w:rsidRPr="00031102">
              <w:rPr>
                <w:rFonts w:eastAsia="Calibri" w:cs="Times New Roman"/>
                <w:b/>
                <w:color w:val="000000"/>
                <w:sz w:val="22"/>
                <w:lang w:eastAsia="ru-RU"/>
              </w:rPr>
              <w:t>Русский язык</w:t>
            </w:r>
          </w:p>
        </w:tc>
        <w:tc>
          <w:tcPr>
            <w:tcW w:w="1276" w:type="dxa"/>
            <w:shd w:val="clear" w:color="auto" w:fill="auto"/>
          </w:tcPr>
          <w:p w:rsidR="00DD0E05" w:rsidRPr="00031102" w:rsidRDefault="00DD0E05" w:rsidP="00DD0E05">
            <w:pPr>
              <w:spacing w:after="0" w:line="240" w:lineRule="auto"/>
              <w:jc w:val="left"/>
              <w:rPr>
                <w:rFonts w:eastAsia="Calibri" w:cs="Times New Roman"/>
                <w:color w:val="000000"/>
                <w:sz w:val="22"/>
                <w:lang w:eastAsia="ru-RU"/>
              </w:rPr>
            </w:pPr>
            <w:r w:rsidRPr="00031102">
              <w:rPr>
                <w:rFonts w:eastAsia="Calibri" w:cs="Times New Roman"/>
                <w:color w:val="000000"/>
                <w:sz w:val="22"/>
                <w:lang w:eastAsia="ru-RU"/>
              </w:rPr>
              <w:t>96,5</w:t>
            </w:r>
          </w:p>
        </w:tc>
        <w:tc>
          <w:tcPr>
            <w:tcW w:w="1134" w:type="dxa"/>
            <w:shd w:val="clear" w:color="auto" w:fill="auto"/>
          </w:tcPr>
          <w:p w:rsidR="00DD0E05" w:rsidRPr="00031102" w:rsidRDefault="00DD0E05" w:rsidP="00DD0E05">
            <w:pPr>
              <w:spacing w:after="0" w:line="240" w:lineRule="auto"/>
              <w:jc w:val="left"/>
              <w:rPr>
                <w:rFonts w:eastAsia="Calibri" w:cs="Times New Roman"/>
                <w:color w:val="000000"/>
                <w:sz w:val="22"/>
                <w:lang w:eastAsia="ru-RU"/>
              </w:rPr>
            </w:pPr>
            <w:r w:rsidRPr="00031102">
              <w:rPr>
                <w:rFonts w:eastAsia="Calibri" w:cs="Times New Roman"/>
                <w:color w:val="000000"/>
                <w:sz w:val="22"/>
                <w:lang w:eastAsia="ru-RU"/>
              </w:rPr>
              <w:t>32,3</w:t>
            </w:r>
          </w:p>
        </w:tc>
        <w:tc>
          <w:tcPr>
            <w:tcW w:w="1275" w:type="dxa"/>
            <w:shd w:val="clear" w:color="auto" w:fill="auto"/>
          </w:tcPr>
          <w:p w:rsidR="00DD0E05" w:rsidRPr="00031102" w:rsidRDefault="00DD0E05" w:rsidP="00DD0E05">
            <w:pPr>
              <w:spacing w:after="0" w:line="240" w:lineRule="auto"/>
              <w:jc w:val="left"/>
              <w:rPr>
                <w:rFonts w:eastAsia="Calibri" w:cs="Times New Roman"/>
                <w:b/>
                <w:color w:val="000000"/>
                <w:sz w:val="22"/>
                <w:lang w:eastAsia="ru-RU"/>
              </w:rPr>
            </w:pPr>
            <w:r w:rsidRPr="00031102">
              <w:rPr>
                <w:rFonts w:eastAsia="Calibri" w:cs="Times New Roman"/>
                <w:b/>
                <w:color w:val="000000"/>
                <w:sz w:val="22"/>
                <w:lang w:eastAsia="ru-RU"/>
              </w:rPr>
              <w:t>85,5</w:t>
            </w:r>
          </w:p>
        </w:tc>
        <w:tc>
          <w:tcPr>
            <w:tcW w:w="1134" w:type="dxa"/>
            <w:shd w:val="clear" w:color="auto" w:fill="auto"/>
          </w:tcPr>
          <w:p w:rsidR="00DD0E05" w:rsidRPr="00031102" w:rsidRDefault="00DD0E05" w:rsidP="00DD0E05">
            <w:pPr>
              <w:spacing w:after="0" w:line="240" w:lineRule="auto"/>
              <w:jc w:val="left"/>
              <w:rPr>
                <w:rFonts w:eastAsia="Calibri" w:cs="Times New Roman"/>
                <w:b/>
                <w:color w:val="000000"/>
                <w:sz w:val="22"/>
                <w:lang w:eastAsia="ru-RU"/>
              </w:rPr>
            </w:pPr>
            <w:r w:rsidRPr="00031102">
              <w:rPr>
                <w:rFonts w:eastAsia="Calibri" w:cs="Times New Roman"/>
                <w:b/>
                <w:color w:val="000000"/>
                <w:sz w:val="22"/>
                <w:lang w:eastAsia="ru-RU"/>
              </w:rPr>
              <w:t>41</w:t>
            </w:r>
          </w:p>
        </w:tc>
        <w:tc>
          <w:tcPr>
            <w:tcW w:w="993" w:type="dxa"/>
          </w:tcPr>
          <w:p w:rsidR="00DD0E05" w:rsidRPr="00031102" w:rsidRDefault="00EC0318" w:rsidP="00DD0E05">
            <w:pPr>
              <w:spacing w:after="0" w:line="240" w:lineRule="auto"/>
              <w:jc w:val="left"/>
              <w:rPr>
                <w:rFonts w:eastAsia="Calibri" w:cs="Times New Roman"/>
                <w:b/>
                <w:color w:val="000000"/>
                <w:sz w:val="22"/>
                <w:lang w:eastAsia="ru-RU"/>
              </w:rPr>
            </w:pPr>
            <w:r>
              <w:rPr>
                <w:rFonts w:eastAsia="Calibri" w:cs="Times New Roman"/>
                <w:b/>
                <w:color w:val="000000"/>
                <w:sz w:val="22"/>
                <w:lang w:eastAsia="ru-RU"/>
              </w:rPr>
              <w:t>97</w:t>
            </w:r>
          </w:p>
        </w:tc>
        <w:tc>
          <w:tcPr>
            <w:tcW w:w="992" w:type="dxa"/>
            <w:gridSpan w:val="2"/>
          </w:tcPr>
          <w:p w:rsidR="00DD0E05" w:rsidRPr="00031102" w:rsidRDefault="00EC0318" w:rsidP="00DD0E05">
            <w:pPr>
              <w:spacing w:after="0" w:line="240" w:lineRule="auto"/>
              <w:jc w:val="left"/>
              <w:rPr>
                <w:rFonts w:eastAsia="Calibri" w:cs="Times New Roman"/>
                <w:b/>
                <w:color w:val="000000"/>
                <w:sz w:val="22"/>
                <w:lang w:eastAsia="ru-RU"/>
              </w:rPr>
            </w:pPr>
            <w:r>
              <w:rPr>
                <w:rFonts w:eastAsia="Calibri" w:cs="Times New Roman"/>
                <w:b/>
                <w:color w:val="000000"/>
                <w:sz w:val="22"/>
                <w:lang w:eastAsia="ru-RU"/>
              </w:rPr>
              <w:t>35</w:t>
            </w:r>
          </w:p>
        </w:tc>
        <w:tc>
          <w:tcPr>
            <w:tcW w:w="992" w:type="dxa"/>
            <w:shd w:val="clear" w:color="auto" w:fill="auto"/>
          </w:tcPr>
          <w:p w:rsidR="00DD0E05" w:rsidRPr="00031102" w:rsidRDefault="00EC0318" w:rsidP="00DD0E05">
            <w:pPr>
              <w:spacing w:after="0" w:line="240" w:lineRule="auto"/>
              <w:jc w:val="left"/>
              <w:rPr>
                <w:rFonts w:eastAsia="Calibri" w:cs="Times New Roman"/>
                <w:b/>
                <w:color w:val="000000"/>
                <w:sz w:val="22"/>
                <w:lang w:eastAsia="ru-RU"/>
              </w:rPr>
            </w:pPr>
            <w:r>
              <w:rPr>
                <w:rFonts w:eastAsia="Calibri" w:cs="Times New Roman"/>
                <w:b/>
                <w:color w:val="000000"/>
                <w:sz w:val="22"/>
                <w:lang w:eastAsia="ru-RU"/>
              </w:rPr>
              <w:t>+11,5</w:t>
            </w:r>
          </w:p>
        </w:tc>
        <w:tc>
          <w:tcPr>
            <w:tcW w:w="992" w:type="dxa"/>
            <w:shd w:val="clear" w:color="auto" w:fill="auto"/>
          </w:tcPr>
          <w:p w:rsidR="00DD0E05" w:rsidRPr="00031102" w:rsidRDefault="00EC0318" w:rsidP="00DD0E05">
            <w:pPr>
              <w:spacing w:after="0" w:line="240" w:lineRule="auto"/>
              <w:jc w:val="left"/>
              <w:rPr>
                <w:rFonts w:eastAsia="Calibri" w:cs="Times New Roman"/>
                <w:b/>
                <w:color w:val="000000"/>
                <w:sz w:val="22"/>
                <w:lang w:eastAsia="ru-RU"/>
              </w:rPr>
            </w:pPr>
            <w:r>
              <w:rPr>
                <w:rFonts w:eastAsia="Calibri" w:cs="Times New Roman"/>
                <w:b/>
                <w:color w:val="000000"/>
                <w:sz w:val="22"/>
                <w:lang w:eastAsia="ru-RU"/>
              </w:rPr>
              <w:t>-6</w:t>
            </w:r>
          </w:p>
        </w:tc>
      </w:tr>
      <w:tr w:rsidR="00DD0E05" w:rsidRPr="00196DCF" w:rsidTr="005F3592">
        <w:tc>
          <w:tcPr>
            <w:tcW w:w="1526" w:type="dxa"/>
            <w:shd w:val="clear" w:color="auto" w:fill="auto"/>
          </w:tcPr>
          <w:p w:rsidR="00DD0E05" w:rsidRPr="00031102" w:rsidRDefault="00DD0E05" w:rsidP="00DD0E05">
            <w:pPr>
              <w:spacing w:after="0" w:line="240" w:lineRule="auto"/>
              <w:jc w:val="left"/>
              <w:rPr>
                <w:rFonts w:eastAsia="Calibri" w:cs="Times New Roman"/>
                <w:b/>
                <w:color w:val="000000"/>
                <w:sz w:val="22"/>
                <w:lang w:eastAsia="ru-RU"/>
              </w:rPr>
            </w:pPr>
            <w:r w:rsidRPr="00031102">
              <w:rPr>
                <w:rFonts w:eastAsia="Calibri" w:cs="Times New Roman"/>
                <w:b/>
                <w:color w:val="000000"/>
                <w:sz w:val="22"/>
                <w:lang w:eastAsia="ru-RU"/>
              </w:rPr>
              <w:t xml:space="preserve">Литература </w:t>
            </w:r>
          </w:p>
        </w:tc>
        <w:tc>
          <w:tcPr>
            <w:tcW w:w="1276" w:type="dxa"/>
            <w:shd w:val="clear" w:color="auto" w:fill="auto"/>
          </w:tcPr>
          <w:p w:rsidR="00DD0E05" w:rsidRPr="00031102" w:rsidRDefault="00DD0E05" w:rsidP="00DD0E05">
            <w:pPr>
              <w:spacing w:after="0" w:line="240" w:lineRule="auto"/>
              <w:jc w:val="left"/>
              <w:rPr>
                <w:rFonts w:eastAsia="Calibri" w:cs="Times New Roman"/>
                <w:color w:val="000000"/>
                <w:sz w:val="22"/>
                <w:lang w:eastAsia="ru-RU"/>
              </w:rPr>
            </w:pPr>
            <w:r w:rsidRPr="00031102">
              <w:rPr>
                <w:rFonts w:eastAsia="Calibri" w:cs="Times New Roman"/>
                <w:color w:val="000000"/>
                <w:sz w:val="22"/>
                <w:lang w:eastAsia="ru-RU"/>
              </w:rPr>
              <w:t>98,7</w:t>
            </w:r>
          </w:p>
        </w:tc>
        <w:tc>
          <w:tcPr>
            <w:tcW w:w="1134" w:type="dxa"/>
            <w:shd w:val="clear" w:color="auto" w:fill="auto"/>
          </w:tcPr>
          <w:p w:rsidR="00DD0E05" w:rsidRPr="00031102" w:rsidRDefault="00DD0E05" w:rsidP="00DD0E05">
            <w:pPr>
              <w:spacing w:after="0" w:line="240" w:lineRule="auto"/>
              <w:jc w:val="left"/>
              <w:rPr>
                <w:rFonts w:eastAsia="Calibri" w:cs="Times New Roman"/>
                <w:color w:val="000000"/>
                <w:sz w:val="22"/>
                <w:lang w:eastAsia="ru-RU"/>
              </w:rPr>
            </w:pPr>
            <w:r w:rsidRPr="00031102">
              <w:rPr>
                <w:rFonts w:eastAsia="Calibri" w:cs="Times New Roman"/>
                <w:color w:val="000000"/>
                <w:sz w:val="22"/>
                <w:lang w:eastAsia="ru-RU"/>
              </w:rPr>
              <w:t>43,5</w:t>
            </w:r>
          </w:p>
        </w:tc>
        <w:tc>
          <w:tcPr>
            <w:tcW w:w="1275" w:type="dxa"/>
            <w:shd w:val="clear" w:color="auto" w:fill="auto"/>
          </w:tcPr>
          <w:p w:rsidR="00DD0E05" w:rsidRPr="00031102" w:rsidRDefault="00DD0E05" w:rsidP="00DD0E05">
            <w:pPr>
              <w:spacing w:after="0" w:line="240" w:lineRule="auto"/>
              <w:jc w:val="left"/>
              <w:rPr>
                <w:rFonts w:eastAsia="Calibri" w:cs="Times New Roman"/>
                <w:b/>
                <w:color w:val="000000"/>
                <w:sz w:val="22"/>
                <w:lang w:eastAsia="ru-RU"/>
              </w:rPr>
            </w:pPr>
            <w:r w:rsidRPr="00031102">
              <w:rPr>
                <w:rFonts w:eastAsia="Calibri" w:cs="Times New Roman"/>
                <w:b/>
                <w:color w:val="000000"/>
                <w:sz w:val="22"/>
                <w:lang w:eastAsia="ru-RU"/>
              </w:rPr>
              <w:t>97,4</w:t>
            </w:r>
          </w:p>
        </w:tc>
        <w:tc>
          <w:tcPr>
            <w:tcW w:w="1134" w:type="dxa"/>
            <w:shd w:val="clear" w:color="auto" w:fill="auto"/>
          </w:tcPr>
          <w:p w:rsidR="00DD0E05" w:rsidRPr="00031102" w:rsidRDefault="00DD0E05" w:rsidP="00DD0E05">
            <w:pPr>
              <w:spacing w:after="0" w:line="240" w:lineRule="auto"/>
              <w:jc w:val="left"/>
              <w:rPr>
                <w:rFonts w:eastAsia="Calibri" w:cs="Times New Roman"/>
                <w:b/>
                <w:color w:val="000000"/>
                <w:sz w:val="22"/>
                <w:lang w:eastAsia="ru-RU"/>
              </w:rPr>
            </w:pPr>
            <w:r w:rsidRPr="00031102">
              <w:rPr>
                <w:rFonts w:eastAsia="Calibri" w:cs="Times New Roman"/>
                <w:b/>
                <w:color w:val="000000"/>
                <w:sz w:val="22"/>
                <w:lang w:eastAsia="ru-RU"/>
              </w:rPr>
              <w:t>51,4</w:t>
            </w:r>
          </w:p>
        </w:tc>
        <w:tc>
          <w:tcPr>
            <w:tcW w:w="1005" w:type="dxa"/>
            <w:gridSpan w:val="2"/>
          </w:tcPr>
          <w:p w:rsidR="00DD0E05" w:rsidRPr="00031102" w:rsidRDefault="00EC0318" w:rsidP="00DD0E05">
            <w:pPr>
              <w:spacing w:after="0" w:line="240" w:lineRule="auto"/>
              <w:jc w:val="left"/>
              <w:rPr>
                <w:rFonts w:eastAsia="Calibri" w:cs="Times New Roman"/>
                <w:b/>
                <w:color w:val="000000"/>
                <w:sz w:val="22"/>
                <w:lang w:eastAsia="ru-RU"/>
              </w:rPr>
            </w:pPr>
            <w:r>
              <w:rPr>
                <w:rFonts w:eastAsia="Calibri" w:cs="Times New Roman"/>
                <w:b/>
                <w:color w:val="000000"/>
                <w:sz w:val="22"/>
                <w:lang w:eastAsia="ru-RU"/>
              </w:rPr>
              <w:t>98</w:t>
            </w:r>
          </w:p>
        </w:tc>
        <w:tc>
          <w:tcPr>
            <w:tcW w:w="980" w:type="dxa"/>
          </w:tcPr>
          <w:p w:rsidR="00DD0E05" w:rsidRPr="00031102" w:rsidRDefault="00EC0318" w:rsidP="00DD0E05">
            <w:pPr>
              <w:spacing w:after="0" w:line="240" w:lineRule="auto"/>
              <w:jc w:val="left"/>
              <w:rPr>
                <w:rFonts w:eastAsia="Calibri" w:cs="Times New Roman"/>
                <w:b/>
                <w:color w:val="000000"/>
                <w:sz w:val="22"/>
                <w:lang w:eastAsia="ru-RU"/>
              </w:rPr>
            </w:pPr>
            <w:r>
              <w:rPr>
                <w:rFonts w:eastAsia="Calibri" w:cs="Times New Roman"/>
                <w:b/>
                <w:color w:val="000000"/>
                <w:sz w:val="22"/>
                <w:lang w:eastAsia="ru-RU"/>
              </w:rPr>
              <w:t>48,7</w:t>
            </w:r>
          </w:p>
        </w:tc>
        <w:tc>
          <w:tcPr>
            <w:tcW w:w="992" w:type="dxa"/>
            <w:shd w:val="clear" w:color="auto" w:fill="auto"/>
          </w:tcPr>
          <w:p w:rsidR="00DD0E05" w:rsidRPr="00031102" w:rsidRDefault="00EC0318" w:rsidP="00DD0E05">
            <w:pPr>
              <w:spacing w:after="0" w:line="240" w:lineRule="auto"/>
              <w:jc w:val="left"/>
              <w:rPr>
                <w:rFonts w:eastAsia="Calibri" w:cs="Times New Roman"/>
                <w:b/>
                <w:color w:val="000000"/>
                <w:sz w:val="22"/>
                <w:lang w:eastAsia="ru-RU"/>
              </w:rPr>
            </w:pPr>
            <w:r>
              <w:rPr>
                <w:rFonts w:eastAsia="Calibri" w:cs="Times New Roman"/>
                <w:b/>
                <w:color w:val="000000"/>
                <w:sz w:val="22"/>
                <w:lang w:eastAsia="ru-RU"/>
              </w:rPr>
              <w:t>+0,6</w:t>
            </w:r>
          </w:p>
        </w:tc>
        <w:tc>
          <w:tcPr>
            <w:tcW w:w="992" w:type="dxa"/>
            <w:shd w:val="clear" w:color="auto" w:fill="auto"/>
          </w:tcPr>
          <w:p w:rsidR="00DD0E05" w:rsidRPr="00031102" w:rsidRDefault="00EC0318" w:rsidP="00DD0E05">
            <w:pPr>
              <w:spacing w:after="0" w:line="240" w:lineRule="auto"/>
              <w:jc w:val="left"/>
              <w:rPr>
                <w:rFonts w:eastAsia="Calibri" w:cs="Times New Roman"/>
                <w:b/>
                <w:color w:val="000000"/>
                <w:sz w:val="22"/>
                <w:lang w:eastAsia="ru-RU"/>
              </w:rPr>
            </w:pPr>
            <w:r>
              <w:rPr>
                <w:rFonts w:eastAsia="Calibri" w:cs="Times New Roman"/>
                <w:b/>
                <w:color w:val="000000"/>
                <w:sz w:val="22"/>
                <w:lang w:eastAsia="ru-RU"/>
              </w:rPr>
              <w:t>-2,7</w:t>
            </w:r>
          </w:p>
        </w:tc>
      </w:tr>
    </w:tbl>
    <w:p w:rsidR="00196DCF" w:rsidRPr="00196DCF" w:rsidRDefault="00196DCF" w:rsidP="00196DCF">
      <w:pPr>
        <w:spacing w:after="0" w:line="240" w:lineRule="auto"/>
        <w:jc w:val="left"/>
        <w:rPr>
          <w:rFonts w:eastAsia="Calibri" w:cs="Times New Roman"/>
          <w:color w:val="FF0000"/>
          <w:szCs w:val="24"/>
          <w:lang w:eastAsia="ru-RU"/>
        </w:rPr>
      </w:pPr>
      <w:r w:rsidRPr="00196DCF">
        <w:rPr>
          <w:rFonts w:eastAsia="Calibri" w:cs="Times New Roman"/>
          <w:color w:val="FF0000"/>
          <w:szCs w:val="24"/>
          <w:lang w:eastAsia="ru-RU"/>
        </w:rPr>
        <w:t xml:space="preserve">    </w:t>
      </w:r>
    </w:p>
    <w:p w:rsidR="00196DCF" w:rsidRPr="00EC0318" w:rsidRDefault="00196DCF" w:rsidP="00EC0318">
      <w:pPr>
        <w:spacing w:after="0"/>
        <w:ind w:right="-286" w:firstLine="851"/>
        <w:rPr>
          <w:rFonts w:eastAsia="Calibri" w:cs="Times New Roman"/>
          <w:color w:val="000000" w:themeColor="text1"/>
          <w:szCs w:val="24"/>
          <w:lang w:eastAsia="ru-RU"/>
        </w:rPr>
      </w:pPr>
      <w:r w:rsidRPr="00EC0318">
        <w:rPr>
          <w:rFonts w:eastAsia="Calibri" w:cs="Times New Roman"/>
          <w:color w:val="000000" w:themeColor="text1"/>
          <w:szCs w:val="24"/>
          <w:lang w:eastAsia="ru-RU"/>
        </w:rPr>
        <w:t xml:space="preserve">Отмечается </w:t>
      </w:r>
      <w:r w:rsidR="00EC0318" w:rsidRPr="00EC0318">
        <w:rPr>
          <w:rFonts w:eastAsia="Calibri" w:cs="Times New Roman"/>
          <w:color w:val="000000" w:themeColor="text1"/>
          <w:szCs w:val="24"/>
          <w:lang w:eastAsia="ru-RU"/>
        </w:rPr>
        <w:t>повышение</w:t>
      </w:r>
      <w:r w:rsidRPr="00EC0318">
        <w:rPr>
          <w:rFonts w:eastAsia="Calibri" w:cs="Times New Roman"/>
          <w:color w:val="000000" w:themeColor="text1"/>
          <w:szCs w:val="24"/>
          <w:lang w:eastAsia="ru-RU"/>
        </w:rPr>
        <w:t xml:space="preserve"> общей успеваемости по русскому языку. В сравнении с 201</w:t>
      </w:r>
      <w:r w:rsidR="00EC0318" w:rsidRPr="00EC0318">
        <w:rPr>
          <w:rFonts w:eastAsia="Calibri" w:cs="Times New Roman"/>
          <w:color w:val="000000" w:themeColor="text1"/>
          <w:szCs w:val="24"/>
          <w:lang w:eastAsia="ru-RU"/>
        </w:rPr>
        <w:t>7</w:t>
      </w:r>
      <w:r w:rsidRPr="00EC0318">
        <w:rPr>
          <w:rFonts w:eastAsia="Calibri" w:cs="Times New Roman"/>
          <w:color w:val="000000" w:themeColor="text1"/>
          <w:szCs w:val="24"/>
          <w:lang w:eastAsia="ru-RU"/>
        </w:rPr>
        <w:t>-201</w:t>
      </w:r>
      <w:r w:rsidR="00EC0318" w:rsidRPr="00EC0318">
        <w:rPr>
          <w:rFonts w:eastAsia="Calibri" w:cs="Times New Roman"/>
          <w:color w:val="000000" w:themeColor="text1"/>
          <w:szCs w:val="24"/>
          <w:lang w:eastAsia="ru-RU"/>
        </w:rPr>
        <w:t>8</w:t>
      </w:r>
      <w:r w:rsidRPr="00EC0318">
        <w:rPr>
          <w:rFonts w:eastAsia="Calibri" w:cs="Times New Roman"/>
          <w:color w:val="000000" w:themeColor="text1"/>
          <w:szCs w:val="24"/>
          <w:lang w:eastAsia="ru-RU"/>
        </w:rPr>
        <w:t xml:space="preserve"> учебным годом успеваемость </w:t>
      </w:r>
      <w:proofErr w:type="gramStart"/>
      <w:r w:rsidR="00EC0318" w:rsidRPr="00EC0318">
        <w:rPr>
          <w:rFonts w:eastAsia="Calibri" w:cs="Times New Roman"/>
          <w:color w:val="000000" w:themeColor="text1"/>
          <w:szCs w:val="24"/>
          <w:lang w:eastAsia="ru-RU"/>
        </w:rPr>
        <w:t xml:space="preserve">повысилась </w:t>
      </w:r>
      <w:r w:rsidRPr="00EC0318">
        <w:rPr>
          <w:rFonts w:eastAsia="Calibri" w:cs="Times New Roman"/>
          <w:color w:val="000000" w:themeColor="text1"/>
          <w:szCs w:val="24"/>
          <w:lang w:eastAsia="ru-RU"/>
        </w:rPr>
        <w:t xml:space="preserve"> на</w:t>
      </w:r>
      <w:proofErr w:type="gramEnd"/>
      <w:r w:rsidRPr="00EC0318">
        <w:rPr>
          <w:rFonts w:eastAsia="Calibri" w:cs="Times New Roman"/>
          <w:color w:val="000000" w:themeColor="text1"/>
          <w:szCs w:val="24"/>
          <w:lang w:eastAsia="ru-RU"/>
        </w:rPr>
        <w:t xml:space="preserve"> 11,5 %. По литературе общая успеваемость выросла незначительно – на </w:t>
      </w:r>
      <w:r w:rsidR="00EC0318" w:rsidRPr="00EC0318">
        <w:rPr>
          <w:rFonts w:eastAsia="Calibri" w:cs="Times New Roman"/>
          <w:color w:val="000000" w:themeColor="text1"/>
          <w:szCs w:val="24"/>
          <w:lang w:eastAsia="ru-RU"/>
        </w:rPr>
        <w:t>0,6</w:t>
      </w:r>
      <w:r w:rsidRPr="00EC0318">
        <w:rPr>
          <w:rFonts w:eastAsia="Calibri" w:cs="Times New Roman"/>
          <w:color w:val="000000" w:themeColor="text1"/>
          <w:szCs w:val="24"/>
          <w:lang w:eastAsia="ru-RU"/>
        </w:rPr>
        <w:t xml:space="preserve">%. Также отмечается значительное снижение качества по русскому языку на </w:t>
      </w:r>
      <w:r w:rsidR="00EC0318" w:rsidRPr="00EC0318">
        <w:rPr>
          <w:rFonts w:eastAsia="Calibri" w:cs="Times New Roman"/>
          <w:color w:val="000000" w:themeColor="text1"/>
          <w:szCs w:val="24"/>
          <w:lang w:eastAsia="ru-RU"/>
        </w:rPr>
        <w:t>6%</w:t>
      </w:r>
      <w:r w:rsidRPr="00EC0318">
        <w:rPr>
          <w:rFonts w:eastAsia="Calibri" w:cs="Times New Roman"/>
          <w:color w:val="000000" w:themeColor="text1"/>
          <w:szCs w:val="24"/>
          <w:lang w:eastAsia="ru-RU"/>
        </w:rPr>
        <w:t xml:space="preserve">. Это </w:t>
      </w:r>
      <w:r w:rsidR="0099320D" w:rsidRPr="00EC0318">
        <w:rPr>
          <w:rFonts w:eastAsia="Calibri" w:cs="Times New Roman"/>
          <w:color w:val="000000" w:themeColor="text1"/>
          <w:szCs w:val="24"/>
          <w:lang w:eastAsia="ru-RU"/>
        </w:rPr>
        <w:t>объясняется</w:t>
      </w:r>
      <w:r w:rsidRPr="00EC0318">
        <w:rPr>
          <w:rFonts w:eastAsia="Calibri" w:cs="Times New Roman"/>
          <w:color w:val="000000" w:themeColor="text1"/>
          <w:szCs w:val="24"/>
          <w:lang w:eastAsia="ru-RU"/>
        </w:rPr>
        <w:t xml:space="preserve"> объективной оценкой качества знаний, низкой мотивацией.</w:t>
      </w:r>
    </w:p>
    <w:p w:rsidR="00EC0318" w:rsidRDefault="00EC0318" w:rsidP="00196DCF">
      <w:pPr>
        <w:spacing w:after="0" w:line="360" w:lineRule="auto"/>
        <w:jc w:val="center"/>
        <w:rPr>
          <w:rFonts w:eastAsia="Calibri" w:cs="Times New Roman"/>
          <w:b/>
          <w:color w:val="000000"/>
          <w:szCs w:val="24"/>
          <w:lang w:eastAsia="ru-RU"/>
        </w:rPr>
      </w:pPr>
    </w:p>
    <w:p w:rsidR="00196DCF" w:rsidRPr="00196DCF" w:rsidRDefault="00196DCF" w:rsidP="00196DCF">
      <w:pPr>
        <w:spacing w:after="0" w:line="360" w:lineRule="auto"/>
        <w:jc w:val="center"/>
        <w:rPr>
          <w:rFonts w:eastAsia="Calibri" w:cs="Times New Roman"/>
          <w:b/>
          <w:color w:val="000000"/>
          <w:szCs w:val="24"/>
          <w:lang w:eastAsia="ru-RU"/>
        </w:rPr>
      </w:pPr>
      <w:r w:rsidRPr="00196DCF">
        <w:rPr>
          <w:rFonts w:eastAsia="Calibri" w:cs="Times New Roman"/>
          <w:b/>
          <w:color w:val="000000"/>
          <w:szCs w:val="24"/>
          <w:lang w:eastAsia="ru-RU"/>
        </w:rPr>
        <w:t xml:space="preserve">Анализ качества успеваемости в классах </w:t>
      </w:r>
      <w:r w:rsidRPr="00196DCF">
        <w:rPr>
          <w:rFonts w:eastAsia="Calibri" w:cs="Times New Roman"/>
          <w:b/>
          <w:color w:val="000000"/>
          <w:szCs w:val="24"/>
          <w:lang w:val="en-US" w:eastAsia="ru-RU"/>
        </w:rPr>
        <w:t>VIII</w:t>
      </w:r>
      <w:r w:rsidRPr="00196DCF">
        <w:rPr>
          <w:rFonts w:eastAsia="Calibri" w:cs="Times New Roman"/>
          <w:b/>
          <w:color w:val="000000"/>
          <w:szCs w:val="24"/>
          <w:lang w:eastAsia="ru-RU"/>
        </w:rPr>
        <w:t xml:space="preserve"> вида за 2017-2018 </w:t>
      </w:r>
      <w:proofErr w:type="spellStart"/>
      <w:r w:rsidRPr="00196DCF">
        <w:rPr>
          <w:rFonts w:eastAsia="Calibri" w:cs="Times New Roman"/>
          <w:b/>
          <w:color w:val="000000"/>
          <w:szCs w:val="24"/>
          <w:lang w:eastAsia="ru-RU"/>
        </w:rPr>
        <w:t>уч.г</w:t>
      </w:r>
      <w:proofErr w:type="spellEnd"/>
      <w:r w:rsidRPr="00196DCF">
        <w:rPr>
          <w:rFonts w:eastAsia="Calibri" w:cs="Times New Roman"/>
          <w:b/>
          <w:color w:val="000000"/>
          <w:szCs w:val="24"/>
          <w:lang w:eastAsia="ru-RU"/>
        </w:rPr>
        <w:t>.</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72"/>
        <w:gridCol w:w="1683"/>
        <w:gridCol w:w="2173"/>
        <w:gridCol w:w="2063"/>
        <w:gridCol w:w="1776"/>
      </w:tblGrid>
      <w:tr w:rsidR="00196DCF" w:rsidRPr="00196DCF" w:rsidTr="005F3592">
        <w:trPr>
          <w:trHeight w:val="572"/>
        </w:trPr>
        <w:tc>
          <w:tcPr>
            <w:tcW w:w="2372" w:type="dxa"/>
            <w:shd w:val="clear" w:color="auto" w:fill="FFFFFF"/>
            <w:tcMar>
              <w:top w:w="72" w:type="dxa"/>
              <w:left w:w="144" w:type="dxa"/>
              <w:bottom w:w="72" w:type="dxa"/>
              <w:right w:w="144" w:type="dxa"/>
            </w:tcMar>
            <w:hideMark/>
          </w:tcPr>
          <w:p w:rsidR="00196DCF" w:rsidRPr="00031102" w:rsidRDefault="00196DCF" w:rsidP="00031102">
            <w:pPr>
              <w:spacing w:after="0" w:line="240" w:lineRule="auto"/>
              <w:jc w:val="center"/>
              <w:rPr>
                <w:rFonts w:eastAsia="Times New Roman" w:cs="Times New Roman"/>
                <w:color w:val="000000"/>
                <w:sz w:val="22"/>
                <w:lang w:eastAsia="ru-RU"/>
              </w:rPr>
            </w:pPr>
            <w:r w:rsidRPr="00031102">
              <w:rPr>
                <w:rFonts w:eastAsia="Times New Roman" w:cs="Times New Roman"/>
                <w:b/>
                <w:bCs/>
                <w:color w:val="000000"/>
                <w:kern w:val="24"/>
                <w:sz w:val="22"/>
                <w:lang w:eastAsia="ru-RU"/>
              </w:rPr>
              <w:t>Ф.И.О. учителя</w:t>
            </w:r>
          </w:p>
        </w:tc>
        <w:tc>
          <w:tcPr>
            <w:tcW w:w="1683" w:type="dxa"/>
            <w:shd w:val="clear" w:color="auto" w:fill="FFFFFF"/>
          </w:tcPr>
          <w:p w:rsidR="00196DCF" w:rsidRPr="00031102" w:rsidRDefault="00196DCF" w:rsidP="00031102">
            <w:pPr>
              <w:spacing w:after="0" w:line="240" w:lineRule="auto"/>
              <w:jc w:val="center"/>
              <w:rPr>
                <w:rFonts w:eastAsia="Times New Roman" w:cs="Times New Roman"/>
                <w:b/>
                <w:bCs/>
                <w:color w:val="000000"/>
                <w:kern w:val="24"/>
                <w:sz w:val="22"/>
                <w:lang w:eastAsia="ru-RU"/>
              </w:rPr>
            </w:pPr>
            <w:r w:rsidRPr="00031102">
              <w:rPr>
                <w:rFonts w:eastAsia="Times New Roman" w:cs="Times New Roman"/>
                <w:b/>
                <w:bCs/>
                <w:color w:val="000000"/>
                <w:kern w:val="24"/>
                <w:sz w:val="22"/>
                <w:lang w:eastAsia="ru-RU"/>
              </w:rPr>
              <w:t>Класс</w:t>
            </w:r>
          </w:p>
        </w:tc>
        <w:tc>
          <w:tcPr>
            <w:tcW w:w="2173" w:type="dxa"/>
            <w:shd w:val="clear" w:color="auto" w:fill="FFFFFF"/>
            <w:tcMar>
              <w:top w:w="72" w:type="dxa"/>
              <w:left w:w="144" w:type="dxa"/>
              <w:bottom w:w="72" w:type="dxa"/>
              <w:right w:w="144" w:type="dxa"/>
            </w:tcMar>
            <w:hideMark/>
          </w:tcPr>
          <w:p w:rsidR="00196DCF" w:rsidRPr="00031102" w:rsidRDefault="00196DCF" w:rsidP="00031102">
            <w:pPr>
              <w:spacing w:after="0" w:line="240" w:lineRule="auto"/>
              <w:jc w:val="center"/>
              <w:rPr>
                <w:rFonts w:eastAsia="Times New Roman" w:cs="Times New Roman"/>
                <w:color w:val="000000"/>
                <w:sz w:val="22"/>
                <w:lang w:eastAsia="ru-RU"/>
              </w:rPr>
            </w:pPr>
            <w:r w:rsidRPr="00031102">
              <w:rPr>
                <w:rFonts w:eastAsia="Times New Roman" w:cs="Times New Roman"/>
                <w:b/>
                <w:bCs/>
                <w:color w:val="000000"/>
                <w:kern w:val="24"/>
                <w:sz w:val="22"/>
                <w:lang w:eastAsia="ru-RU"/>
              </w:rPr>
              <w:t>предмет</w:t>
            </w:r>
          </w:p>
        </w:tc>
        <w:tc>
          <w:tcPr>
            <w:tcW w:w="2063" w:type="dxa"/>
            <w:shd w:val="clear" w:color="auto" w:fill="FFFFFF"/>
            <w:tcMar>
              <w:top w:w="72" w:type="dxa"/>
              <w:left w:w="144" w:type="dxa"/>
              <w:bottom w:w="72" w:type="dxa"/>
              <w:right w:w="144" w:type="dxa"/>
            </w:tcMar>
            <w:hideMark/>
          </w:tcPr>
          <w:p w:rsidR="00196DCF" w:rsidRPr="00031102" w:rsidRDefault="00196DCF" w:rsidP="00031102">
            <w:pPr>
              <w:spacing w:after="0" w:line="240" w:lineRule="auto"/>
              <w:jc w:val="center"/>
              <w:rPr>
                <w:rFonts w:eastAsia="Times New Roman" w:cs="Times New Roman"/>
                <w:color w:val="000000"/>
                <w:sz w:val="22"/>
                <w:lang w:eastAsia="ru-RU"/>
              </w:rPr>
            </w:pPr>
            <w:r w:rsidRPr="00031102">
              <w:rPr>
                <w:rFonts w:eastAsia="Times New Roman" w:cs="Times New Roman"/>
                <w:b/>
                <w:bCs/>
                <w:color w:val="000000"/>
                <w:kern w:val="24"/>
                <w:sz w:val="22"/>
                <w:lang w:eastAsia="ru-RU"/>
              </w:rPr>
              <w:t>Успеваемость %</w:t>
            </w:r>
          </w:p>
        </w:tc>
        <w:tc>
          <w:tcPr>
            <w:tcW w:w="1776" w:type="dxa"/>
            <w:shd w:val="clear" w:color="auto" w:fill="FFFFFF"/>
            <w:tcMar>
              <w:top w:w="72" w:type="dxa"/>
              <w:left w:w="144" w:type="dxa"/>
              <w:bottom w:w="72" w:type="dxa"/>
              <w:right w:w="144" w:type="dxa"/>
            </w:tcMar>
            <w:hideMark/>
          </w:tcPr>
          <w:p w:rsidR="00196DCF" w:rsidRPr="00031102" w:rsidRDefault="00196DCF" w:rsidP="00031102">
            <w:pPr>
              <w:spacing w:after="0" w:line="240" w:lineRule="auto"/>
              <w:jc w:val="center"/>
              <w:rPr>
                <w:rFonts w:eastAsia="Times New Roman" w:cs="Times New Roman"/>
                <w:color w:val="000000"/>
                <w:sz w:val="22"/>
                <w:lang w:eastAsia="ru-RU"/>
              </w:rPr>
            </w:pPr>
            <w:r w:rsidRPr="00031102">
              <w:rPr>
                <w:rFonts w:eastAsia="Times New Roman" w:cs="Times New Roman"/>
                <w:b/>
                <w:bCs/>
                <w:color w:val="000000"/>
                <w:kern w:val="24"/>
                <w:sz w:val="22"/>
                <w:lang w:eastAsia="ru-RU"/>
              </w:rPr>
              <w:t>Качество знаний %</w:t>
            </w:r>
          </w:p>
        </w:tc>
      </w:tr>
      <w:tr w:rsidR="00196DCF" w:rsidRPr="00196DCF" w:rsidTr="005F3592">
        <w:trPr>
          <w:trHeight w:val="572"/>
        </w:trPr>
        <w:tc>
          <w:tcPr>
            <w:tcW w:w="2372" w:type="dxa"/>
            <w:shd w:val="clear" w:color="auto" w:fill="FFFFFF"/>
            <w:tcMar>
              <w:top w:w="15" w:type="dxa"/>
              <w:left w:w="108" w:type="dxa"/>
              <w:bottom w:w="0" w:type="dxa"/>
              <w:right w:w="108" w:type="dxa"/>
            </w:tcMar>
          </w:tcPr>
          <w:p w:rsidR="00196DCF" w:rsidRPr="00031102" w:rsidRDefault="00196DCF" w:rsidP="00031102">
            <w:pPr>
              <w:spacing w:after="0" w:line="240" w:lineRule="auto"/>
              <w:jc w:val="left"/>
              <w:rPr>
                <w:rFonts w:eastAsia="Times New Roman" w:cs="Times New Roman"/>
                <w:color w:val="000000"/>
                <w:sz w:val="22"/>
                <w:lang w:eastAsia="ru-RU"/>
              </w:rPr>
            </w:pPr>
            <w:proofErr w:type="spellStart"/>
            <w:r w:rsidRPr="00031102">
              <w:rPr>
                <w:rFonts w:eastAsia="Times New Roman" w:cs="Times New Roman"/>
                <w:color w:val="000000"/>
                <w:sz w:val="22"/>
                <w:lang w:eastAsia="ru-RU"/>
              </w:rPr>
              <w:t>Мандрыченко</w:t>
            </w:r>
            <w:proofErr w:type="spellEnd"/>
            <w:r w:rsidRPr="00031102">
              <w:rPr>
                <w:rFonts w:eastAsia="Times New Roman" w:cs="Times New Roman"/>
                <w:color w:val="000000"/>
                <w:sz w:val="22"/>
                <w:lang w:eastAsia="ru-RU"/>
              </w:rPr>
              <w:t xml:space="preserve"> Л.Н.</w:t>
            </w:r>
          </w:p>
        </w:tc>
        <w:tc>
          <w:tcPr>
            <w:tcW w:w="1683" w:type="dxa"/>
            <w:shd w:val="clear" w:color="auto" w:fill="FFFFFF"/>
          </w:tcPr>
          <w:p w:rsidR="00196DCF" w:rsidRPr="00C46C4D" w:rsidRDefault="00C46C4D" w:rsidP="00031102">
            <w:pPr>
              <w:spacing w:after="0" w:line="240" w:lineRule="auto"/>
              <w:jc w:val="center"/>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6</w:t>
            </w:r>
            <w:r w:rsidR="00196DCF" w:rsidRPr="00C46C4D">
              <w:rPr>
                <w:rFonts w:eastAsia="Times New Roman" w:cs="Times New Roman"/>
                <w:color w:val="000000" w:themeColor="text1"/>
                <w:sz w:val="22"/>
                <w:lang w:eastAsia="ru-RU"/>
              </w:rPr>
              <w:t>е</w:t>
            </w:r>
          </w:p>
        </w:tc>
        <w:tc>
          <w:tcPr>
            <w:tcW w:w="2173" w:type="dxa"/>
            <w:shd w:val="clear" w:color="auto" w:fill="FFFFFF"/>
            <w:tcMar>
              <w:top w:w="72" w:type="dxa"/>
              <w:left w:w="144" w:type="dxa"/>
              <w:bottom w:w="72" w:type="dxa"/>
              <w:right w:w="144" w:type="dxa"/>
            </w:tcMar>
          </w:tcPr>
          <w:p w:rsidR="00196DCF" w:rsidRPr="00C46C4D" w:rsidRDefault="00196DCF" w:rsidP="00031102">
            <w:pPr>
              <w:spacing w:after="0" w:line="240" w:lineRule="auto"/>
              <w:jc w:val="left"/>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Русский язык</w:t>
            </w:r>
          </w:p>
        </w:tc>
        <w:tc>
          <w:tcPr>
            <w:tcW w:w="2063" w:type="dxa"/>
            <w:shd w:val="clear" w:color="auto" w:fill="FFFFFF"/>
            <w:tcMar>
              <w:top w:w="15" w:type="dxa"/>
              <w:left w:w="108" w:type="dxa"/>
              <w:bottom w:w="0" w:type="dxa"/>
              <w:right w:w="108" w:type="dxa"/>
            </w:tcMar>
          </w:tcPr>
          <w:p w:rsidR="00196DCF" w:rsidRPr="00C46C4D" w:rsidRDefault="00196DCF" w:rsidP="00031102">
            <w:pPr>
              <w:spacing w:line="240" w:lineRule="auto"/>
              <w:jc w:val="center"/>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196DCF" w:rsidRPr="00C46C4D" w:rsidRDefault="00C46C4D" w:rsidP="00031102">
            <w:pPr>
              <w:spacing w:line="240" w:lineRule="auto"/>
              <w:jc w:val="center"/>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37,5</w:t>
            </w:r>
          </w:p>
        </w:tc>
      </w:tr>
      <w:tr w:rsidR="00196DCF" w:rsidRPr="00196DCF" w:rsidTr="005F3592">
        <w:trPr>
          <w:trHeight w:val="569"/>
        </w:trPr>
        <w:tc>
          <w:tcPr>
            <w:tcW w:w="2372" w:type="dxa"/>
            <w:tcBorders>
              <w:top w:val="nil"/>
            </w:tcBorders>
            <w:shd w:val="clear" w:color="auto" w:fill="FFFFFF"/>
            <w:tcMar>
              <w:top w:w="15" w:type="dxa"/>
              <w:left w:w="108" w:type="dxa"/>
              <w:bottom w:w="0" w:type="dxa"/>
              <w:right w:w="108" w:type="dxa"/>
            </w:tcMar>
          </w:tcPr>
          <w:p w:rsidR="00196DCF" w:rsidRPr="00031102" w:rsidRDefault="00196DCF" w:rsidP="00031102">
            <w:pPr>
              <w:spacing w:after="0" w:line="240" w:lineRule="auto"/>
              <w:jc w:val="left"/>
              <w:rPr>
                <w:rFonts w:eastAsia="Times New Roman" w:cs="Times New Roman"/>
                <w:color w:val="000000"/>
                <w:sz w:val="22"/>
                <w:lang w:eastAsia="ru-RU"/>
              </w:rPr>
            </w:pPr>
            <w:proofErr w:type="spellStart"/>
            <w:r w:rsidRPr="00031102">
              <w:rPr>
                <w:rFonts w:eastAsia="Times New Roman" w:cs="Times New Roman"/>
                <w:color w:val="000000"/>
                <w:sz w:val="22"/>
                <w:lang w:eastAsia="ru-RU"/>
              </w:rPr>
              <w:t>Мандрыченко</w:t>
            </w:r>
            <w:proofErr w:type="spellEnd"/>
            <w:r w:rsidRPr="00031102">
              <w:rPr>
                <w:rFonts w:eastAsia="Times New Roman" w:cs="Times New Roman"/>
                <w:color w:val="000000"/>
                <w:sz w:val="22"/>
                <w:lang w:eastAsia="ru-RU"/>
              </w:rPr>
              <w:t xml:space="preserve"> Л.Н.</w:t>
            </w:r>
          </w:p>
        </w:tc>
        <w:tc>
          <w:tcPr>
            <w:tcW w:w="1683" w:type="dxa"/>
            <w:shd w:val="clear" w:color="auto" w:fill="FFFFFF"/>
          </w:tcPr>
          <w:p w:rsidR="00196DCF" w:rsidRPr="00C46C4D" w:rsidRDefault="00C46C4D" w:rsidP="00031102">
            <w:pPr>
              <w:spacing w:after="0" w:line="240" w:lineRule="auto"/>
              <w:jc w:val="center"/>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7</w:t>
            </w:r>
            <w:r w:rsidR="00196DCF" w:rsidRPr="00C46C4D">
              <w:rPr>
                <w:rFonts w:eastAsia="Times New Roman" w:cs="Times New Roman"/>
                <w:color w:val="000000" w:themeColor="text1"/>
                <w:sz w:val="22"/>
                <w:lang w:eastAsia="ru-RU"/>
              </w:rPr>
              <w:t>е</w:t>
            </w:r>
          </w:p>
        </w:tc>
        <w:tc>
          <w:tcPr>
            <w:tcW w:w="2173" w:type="dxa"/>
            <w:shd w:val="clear" w:color="auto" w:fill="FFFFFF"/>
            <w:tcMar>
              <w:top w:w="72" w:type="dxa"/>
              <w:left w:w="144" w:type="dxa"/>
              <w:bottom w:w="72" w:type="dxa"/>
              <w:right w:w="144" w:type="dxa"/>
            </w:tcMar>
          </w:tcPr>
          <w:p w:rsidR="00196DCF" w:rsidRPr="00C46C4D" w:rsidRDefault="00196DCF" w:rsidP="00031102">
            <w:pPr>
              <w:spacing w:after="0" w:line="240" w:lineRule="auto"/>
              <w:jc w:val="left"/>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Русский язык</w:t>
            </w:r>
          </w:p>
        </w:tc>
        <w:tc>
          <w:tcPr>
            <w:tcW w:w="2063" w:type="dxa"/>
            <w:shd w:val="clear" w:color="auto" w:fill="FFFFFF"/>
            <w:tcMar>
              <w:top w:w="15" w:type="dxa"/>
              <w:left w:w="108" w:type="dxa"/>
              <w:bottom w:w="0" w:type="dxa"/>
              <w:right w:w="108" w:type="dxa"/>
            </w:tcMar>
          </w:tcPr>
          <w:p w:rsidR="00196DCF" w:rsidRPr="00C46C4D" w:rsidRDefault="00196DCF" w:rsidP="00031102">
            <w:pPr>
              <w:spacing w:after="0" w:line="240" w:lineRule="auto"/>
              <w:jc w:val="center"/>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196DCF" w:rsidRPr="00C46C4D" w:rsidRDefault="00C46C4D" w:rsidP="00031102">
            <w:pPr>
              <w:spacing w:after="0" w:line="240" w:lineRule="auto"/>
              <w:jc w:val="center"/>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33,3</w:t>
            </w:r>
          </w:p>
        </w:tc>
      </w:tr>
      <w:tr w:rsidR="00196DCF" w:rsidRPr="00196DCF" w:rsidTr="005F3592">
        <w:trPr>
          <w:trHeight w:val="572"/>
        </w:trPr>
        <w:tc>
          <w:tcPr>
            <w:tcW w:w="2372" w:type="dxa"/>
            <w:tcBorders>
              <w:top w:val="nil"/>
            </w:tcBorders>
            <w:shd w:val="clear" w:color="auto" w:fill="FFFFFF"/>
            <w:tcMar>
              <w:top w:w="15" w:type="dxa"/>
              <w:left w:w="108" w:type="dxa"/>
              <w:bottom w:w="0" w:type="dxa"/>
              <w:right w:w="108" w:type="dxa"/>
            </w:tcMar>
          </w:tcPr>
          <w:p w:rsidR="00196DCF" w:rsidRPr="00031102" w:rsidRDefault="00196DCF" w:rsidP="00031102">
            <w:pPr>
              <w:spacing w:after="0" w:line="240" w:lineRule="auto"/>
              <w:jc w:val="left"/>
              <w:rPr>
                <w:rFonts w:eastAsia="Times New Roman" w:cs="Times New Roman"/>
                <w:color w:val="000000"/>
                <w:sz w:val="22"/>
                <w:lang w:eastAsia="ru-RU"/>
              </w:rPr>
            </w:pPr>
            <w:proofErr w:type="spellStart"/>
            <w:r w:rsidRPr="00031102">
              <w:rPr>
                <w:rFonts w:eastAsia="Times New Roman" w:cs="Times New Roman"/>
                <w:color w:val="000000"/>
                <w:sz w:val="22"/>
                <w:lang w:eastAsia="ru-RU"/>
              </w:rPr>
              <w:t>Мандрыченко</w:t>
            </w:r>
            <w:proofErr w:type="spellEnd"/>
            <w:r w:rsidRPr="00031102">
              <w:rPr>
                <w:rFonts w:eastAsia="Times New Roman" w:cs="Times New Roman"/>
                <w:color w:val="000000"/>
                <w:sz w:val="22"/>
                <w:lang w:eastAsia="ru-RU"/>
              </w:rPr>
              <w:t xml:space="preserve"> Л.Н.</w:t>
            </w:r>
          </w:p>
        </w:tc>
        <w:tc>
          <w:tcPr>
            <w:tcW w:w="1683" w:type="dxa"/>
            <w:shd w:val="clear" w:color="auto" w:fill="FFFFFF"/>
          </w:tcPr>
          <w:p w:rsidR="00196DCF" w:rsidRPr="00C46C4D" w:rsidRDefault="00C46C4D" w:rsidP="00031102">
            <w:pPr>
              <w:spacing w:after="0" w:line="240" w:lineRule="auto"/>
              <w:jc w:val="center"/>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7</w:t>
            </w:r>
            <w:r w:rsidR="00196DCF" w:rsidRPr="00C46C4D">
              <w:rPr>
                <w:rFonts w:eastAsia="Times New Roman" w:cs="Times New Roman"/>
                <w:color w:val="000000" w:themeColor="text1"/>
                <w:sz w:val="22"/>
                <w:lang w:eastAsia="ru-RU"/>
              </w:rPr>
              <w:t>е</w:t>
            </w:r>
          </w:p>
        </w:tc>
        <w:tc>
          <w:tcPr>
            <w:tcW w:w="2173" w:type="dxa"/>
            <w:shd w:val="clear" w:color="auto" w:fill="FFFFFF"/>
            <w:tcMar>
              <w:top w:w="72" w:type="dxa"/>
              <w:left w:w="144" w:type="dxa"/>
              <w:bottom w:w="72" w:type="dxa"/>
              <w:right w:w="144" w:type="dxa"/>
            </w:tcMar>
          </w:tcPr>
          <w:p w:rsidR="00196DCF" w:rsidRPr="00C46C4D" w:rsidRDefault="00196DCF" w:rsidP="00031102">
            <w:pPr>
              <w:spacing w:after="0" w:line="240" w:lineRule="auto"/>
              <w:jc w:val="left"/>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Чтение</w:t>
            </w:r>
          </w:p>
        </w:tc>
        <w:tc>
          <w:tcPr>
            <w:tcW w:w="2063" w:type="dxa"/>
            <w:shd w:val="clear" w:color="auto" w:fill="FFFFFF"/>
            <w:tcMar>
              <w:top w:w="72" w:type="dxa"/>
              <w:left w:w="144" w:type="dxa"/>
              <w:bottom w:w="72" w:type="dxa"/>
              <w:right w:w="144" w:type="dxa"/>
            </w:tcMar>
          </w:tcPr>
          <w:p w:rsidR="00196DCF" w:rsidRPr="00C46C4D" w:rsidRDefault="00196DCF" w:rsidP="00031102">
            <w:pPr>
              <w:spacing w:after="0" w:line="240" w:lineRule="auto"/>
              <w:jc w:val="center"/>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100</w:t>
            </w:r>
          </w:p>
        </w:tc>
        <w:tc>
          <w:tcPr>
            <w:tcW w:w="1776" w:type="dxa"/>
            <w:shd w:val="clear" w:color="auto" w:fill="FFFFFF"/>
            <w:tcMar>
              <w:top w:w="72" w:type="dxa"/>
              <w:left w:w="144" w:type="dxa"/>
              <w:bottom w:w="72" w:type="dxa"/>
              <w:right w:w="144" w:type="dxa"/>
            </w:tcMar>
          </w:tcPr>
          <w:p w:rsidR="00196DCF" w:rsidRPr="00C46C4D" w:rsidRDefault="00C46C4D" w:rsidP="00031102">
            <w:pPr>
              <w:spacing w:after="0" w:line="240" w:lineRule="auto"/>
              <w:jc w:val="center"/>
              <w:rPr>
                <w:rFonts w:eastAsia="Times New Roman" w:cs="Times New Roman"/>
                <w:color w:val="000000" w:themeColor="text1"/>
                <w:sz w:val="22"/>
                <w:lang w:eastAsia="ru-RU"/>
              </w:rPr>
            </w:pPr>
            <w:r w:rsidRPr="00C46C4D">
              <w:rPr>
                <w:rFonts w:eastAsia="Times New Roman" w:cs="Times New Roman"/>
                <w:color w:val="000000" w:themeColor="text1"/>
                <w:sz w:val="22"/>
                <w:lang w:eastAsia="ru-RU"/>
              </w:rPr>
              <w:t>44,4</w:t>
            </w:r>
          </w:p>
        </w:tc>
      </w:tr>
      <w:tr w:rsidR="00196DCF" w:rsidRPr="00196DCF" w:rsidTr="005F3592">
        <w:trPr>
          <w:trHeight w:val="572"/>
        </w:trPr>
        <w:tc>
          <w:tcPr>
            <w:tcW w:w="2372" w:type="dxa"/>
            <w:shd w:val="clear" w:color="auto" w:fill="FFFFFF"/>
            <w:tcMar>
              <w:top w:w="15" w:type="dxa"/>
              <w:left w:w="108" w:type="dxa"/>
              <w:bottom w:w="0" w:type="dxa"/>
              <w:right w:w="108" w:type="dxa"/>
            </w:tcMar>
          </w:tcPr>
          <w:p w:rsidR="00196DCF" w:rsidRPr="00031102" w:rsidRDefault="00196DCF" w:rsidP="00031102">
            <w:pPr>
              <w:spacing w:after="0" w:line="240" w:lineRule="auto"/>
              <w:jc w:val="left"/>
              <w:rPr>
                <w:rFonts w:eastAsia="Times New Roman" w:cs="Times New Roman"/>
                <w:color w:val="000000"/>
                <w:sz w:val="22"/>
                <w:lang w:eastAsia="ru-RU"/>
              </w:rPr>
            </w:pPr>
            <w:r w:rsidRPr="00031102">
              <w:rPr>
                <w:rFonts w:eastAsia="Times New Roman" w:cs="Times New Roman"/>
                <w:color w:val="000000"/>
                <w:sz w:val="22"/>
                <w:lang w:eastAsia="ru-RU"/>
              </w:rPr>
              <w:t>Боброва Н.К.</w:t>
            </w:r>
          </w:p>
        </w:tc>
        <w:tc>
          <w:tcPr>
            <w:tcW w:w="1683" w:type="dxa"/>
            <w:shd w:val="clear" w:color="auto" w:fill="FFFFFF"/>
          </w:tcPr>
          <w:p w:rsidR="00196DCF" w:rsidRPr="00AE68F4" w:rsidRDefault="00AE68F4"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8</w:t>
            </w:r>
            <w:r w:rsidR="00196DCF" w:rsidRPr="00AE68F4">
              <w:rPr>
                <w:rFonts w:eastAsia="Times New Roman" w:cs="Times New Roman"/>
                <w:color w:val="000000" w:themeColor="text1"/>
                <w:sz w:val="22"/>
                <w:lang w:eastAsia="ru-RU"/>
              </w:rPr>
              <w:t>е</w:t>
            </w:r>
          </w:p>
        </w:tc>
        <w:tc>
          <w:tcPr>
            <w:tcW w:w="2173" w:type="dxa"/>
            <w:shd w:val="clear" w:color="auto" w:fill="FFFFFF"/>
            <w:tcMar>
              <w:top w:w="72" w:type="dxa"/>
              <w:left w:w="144" w:type="dxa"/>
              <w:bottom w:w="72" w:type="dxa"/>
              <w:right w:w="144" w:type="dxa"/>
            </w:tcMar>
          </w:tcPr>
          <w:p w:rsidR="00196DCF" w:rsidRPr="00AE68F4" w:rsidRDefault="00196DCF" w:rsidP="00031102">
            <w:pPr>
              <w:spacing w:after="0" w:line="240" w:lineRule="auto"/>
              <w:jc w:val="left"/>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Русский язык</w:t>
            </w:r>
          </w:p>
        </w:tc>
        <w:tc>
          <w:tcPr>
            <w:tcW w:w="2063" w:type="dxa"/>
            <w:shd w:val="clear" w:color="auto" w:fill="FFFFFF"/>
            <w:tcMar>
              <w:top w:w="15" w:type="dxa"/>
              <w:left w:w="108" w:type="dxa"/>
              <w:bottom w:w="0" w:type="dxa"/>
              <w:right w:w="108" w:type="dxa"/>
            </w:tcMar>
          </w:tcPr>
          <w:p w:rsidR="00196DCF" w:rsidRPr="00AE68F4" w:rsidRDefault="00196DCF"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196DCF" w:rsidRPr="00AE68F4" w:rsidRDefault="00AE68F4"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76,9</w:t>
            </w:r>
          </w:p>
        </w:tc>
      </w:tr>
      <w:tr w:rsidR="00196DCF" w:rsidRPr="00196DCF" w:rsidTr="005F3592">
        <w:trPr>
          <w:trHeight w:val="572"/>
        </w:trPr>
        <w:tc>
          <w:tcPr>
            <w:tcW w:w="2372" w:type="dxa"/>
            <w:shd w:val="clear" w:color="auto" w:fill="FFFFFF"/>
            <w:tcMar>
              <w:top w:w="15" w:type="dxa"/>
              <w:left w:w="108" w:type="dxa"/>
              <w:bottom w:w="0" w:type="dxa"/>
              <w:right w:w="108" w:type="dxa"/>
            </w:tcMar>
          </w:tcPr>
          <w:p w:rsidR="00196DCF" w:rsidRPr="00031102" w:rsidRDefault="00196DCF" w:rsidP="00031102">
            <w:pPr>
              <w:spacing w:after="0" w:line="240" w:lineRule="auto"/>
              <w:jc w:val="left"/>
              <w:rPr>
                <w:rFonts w:eastAsia="Times New Roman" w:cs="Times New Roman"/>
                <w:color w:val="000000"/>
                <w:sz w:val="22"/>
                <w:lang w:eastAsia="ru-RU"/>
              </w:rPr>
            </w:pPr>
            <w:r w:rsidRPr="00031102">
              <w:rPr>
                <w:rFonts w:eastAsia="Times New Roman" w:cs="Times New Roman"/>
                <w:color w:val="000000"/>
                <w:sz w:val="22"/>
                <w:lang w:eastAsia="ru-RU"/>
              </w:rPr>
              <w:t>Боброва Н.К.</w:t>
            </w:r>
          </w:p>
        </w:tc>
        <w:tc>
          <w:tcPr>
            <w:tcW w:w="1683" w:type="dxa"/>
            <w:shd w:val="clear" w:color="auto" w:fill="FFFFFF"/>
          </w:tcPr>
          <w:p w:rsidR="00196DCF" w:rsidRPr="00AE68F4" w:rsidRDefault="00AE68F4"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8</w:t>
            </w:r>
            <w:r w:rsidR="00196DCF" w:rsidRPr="00AE68F4">
              <w:rPr>
                <w:rFonts w:eastAsia="Times New Roman" w:cs="Times New Roman"/>
                <w:color w:val="000000" w:themeColor="text1"/>
                <w:sz w:val="22"/>
                <w:lang w:eastAsia="ru-RU"/>
              </w:rPr>
              <w:t>е</w:t>
            </w:r>
          </w:p>
        </w:tc>
        <w:tc>
          <w:tcPr>
            <w:tcW w:w="2173" w:type="dxa"/>
            <w:shd w:val="clear" w:color="auto" w:fill="FFFFFF"/>
            <w:tcMar>
              <w:top w:w="72" w:type="dxa"/>
              <w:left w:w="144" w:type="dxa"/>
              <w:bottom w:w="72" w:type="dxa"/>
              <w:right w:w="144" w:type="dxa"/>
            </w:tcMar>
          </w:tcPr>
          <w:p w:rsidR="00196DCF" w:rsidRPr="00AE68F4" w:rsidRDefault="00196DCF" w:rsidP="00031102">
            <w:pPr>
              <w:spacing w:after="0" w:line="240" w:lineRule="auto"/>
              <w:jc w:val="left"/>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Чтение</w:t>
            </w:r>
          </w:p>
        </w:tc>
        <w:tc>
          <w:tcPr>
            <w:tcW w:w="2063" w:type="dxa"/>
            <w:shd w:val="clear" w:color="auto" w:fill="FFFFFF"/>
            <w:tcMar>
              <w:top w:w="15" w:type="dxa"/>
              <w:left w:w="108" w:type="dxa"/>
              <w:bottom w:w="0" w:type="dxa"/>
              <w:right w:w="108" w:type="dxa"/>
            </w:tcMar>
          </w:tcPr>
          <w:p w:rsidR="00196DCF" w:rsidRPr="00AE68F4" w:rsidRDefault="00196DCF"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196DCF" w:rsidRPr="00AE68F4" w:rsidRDefault="00AE68F4"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84,6</w:t>
            </w:r>
          </w:p>
        </w:tc>
      </w:tr>
      <w:tr w:rsidR="00196DCF" w:rsidRPr="00196DCF" w:rsidTr="005F3592">
        <w:trPr>
          <w:trHeight w:val="572"/>
        </w:trPr>
        <w:tc>
          <w:tcPr>
            <w:tcW w:w="2372" w:type="dxa"/>
            <w:shd w:val="clear" w:color="auto" w:fill="FFFFFF"/>
            <w:tcMar>
              <w:top w:w="15" w:type="dxa"/>
              <w:left w:w="108" w:type="dxa"/>
              <w:bottom w:w="0" w:type="dxa"/>
              <w:right w:w="108" w:type="dxa"/>
            </w:tcMar>
          </w:tcPr>
          <w:p w:rsidR="00196DCF" w:rsidRPr="00031102" w:rsidRDefault="00196DCF" w:rsidP="00031102">
            <w:pPr>
              <w:spacing w:after="0" w:line="240" w:lineRule="auto"/>
              <w:jc w:val="left"/>
              <w:rPr>
                <w:rFonts w:eastAsia="Times New Roman" w:cs="Times New Roman"/>
                <w:color w:val="000000"/>
                <w:sz w:val="22"/>
                <w:lang w:eastAsia="ru-RU"/>
              </w:rPr>
            </w:pPr>
            <w:r w:rsidRPr="00031102">
              <w:rPr>
                <w:rFonts w:eastAsia="Times New Roman" w:cs="Times New Roman"/>
                <w:color w:val="000000"/>
                <w:sz w:val="22"/>
                <w:lang w:eastAsia="ru-RU"/>
              </w:rPr>
              <w:t>Бирюкова А.Г.</w:t>
            </w:r>
          </w:p>
        </w:tc>
        <w:tc>
          <w:tcPr>
            <w:tcW w:w="1683" w:type="dxa"/>
            <w:shd w:val="clear" w:color="auto" w:fill="FFFFFF"/>
          </w:tcPr>
          <w:p w:rsidR="00196DCF" w:rsidRPr="00AE68F4" w:rsidRDefault="00196DCF"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8</w:t>
            </w:r>
            <w:r w:rsidR="00AE68F4" w:rsidRPr="00AE68F4">
              <w:rPr>
                <w:rFonts w:eastAsia="Times New Roman" w:cs="Times New Roman"/>
                <w:color w:val="000000" w:themeColor="text1"/>
                <w:sz w:val="22"/>
                <w:lang w:eastAsia="ru-RU"/>
              </w:rPr>
              <w:t>з</w:t>
            </w:r>
          </w:p>
        </w:tc>
        <w:tc>
          <w:tcPr>
            <w:tcW w:w="2173" w:type="dxa"/>
            <w:shd w:val="clear" w:color="auto" w:fill="FFFFFF"/>
            <w:tcMar>
              <w:top w:w="72" w:type="dxa"/>
              <w:left w:w="144" w:type="dxa"/>
              <w:bottom w:w="72" w:type="dxa"/>
              <w:right w:w="144" w:type="dxa"/>
            </w:tcMar>
          </w:tcPr>
          <w:p w:rsidR="00196DCF" w:rsidRPr="00AE68F4" w:rsidRDefault="00196DCF" w:rsidP="00031102">
            <w:pPr>
              <w:spacing w:after="0" w:line="240" w:lineRule="auto"/>
              <w:jc w:val="left"/>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Русский язык</w:t>
            </w:r>
          </w:p>
        </w:tc>
        <w:tc>
          <w:tcPr>
            <w:tcW w:w="2063" w:type="dxa"/>
            <w:shd w:val="clear" w:color="auto" w:fill="FFFFFF"/>
            <w:tcMar>
              <w:top w:w="15" w:type="dxa"/>
              <w:left w:w="108" w:type="dxa"/>
              <w:bottom w:w="0" w:type="dxa"/>
              <w:right w:w="108" w:type="dxa"/>
            </w:tcMar>
          </w:tcPr>
          <w:p w:rsidR="00196DCF" w:rsidRPr="00AE68F4" w:rsidRDefault="00196DCF"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196DCF" w:rsidRPr="00AE68F4" w:rsidRDefault="00AE68F4"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87,5</w:t>
            </w:r>
          </w:p>
        </w:tc>
      </w:tr>
      <w:tr w:rsidR="00AE68F4" w:rsidRPr="00196DCF" w:rsidTr="005F3592">
        <w:trPr>
          <w:trHeight w:val="572"/>
        </w:trPr>
        <w:tc>
          <w:tcPr>
            <w:tcW w:w="2372" w:type="dxa"/>
            <w:shd w:val="clear" w:color="auto" w:fill="FFFFFF"/>
            <w:tcMar>
              <w:top w:w="15" w:type="dxa"/>
              <w:left w:w="108" w:type="dxa"/>
              <w:bottom w:w="0" w:type="dxa"/>
              <w:right w:w="108" w:type="dxa"/>
            </w:tcMar>
          </w:tcPr>
          <w:p w:rsidR="00AE68F4" w:rsidRPr="00031102" w:rsidRDefault="002D0846" w:rsidP="0003110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Бирюкова А.Г.</w:t>
            </w:r>
          </w:p>
        </w:tc>
        <w:tc>
          <w:tcPr>
            <w:tcW w:w="1683" w:type="dxa"/>
            <w:shd w:val="clear" w:color="auto" w:fill="FFFFFF"/>
          </w:tcPr>
          <w:p w:rsidR="00AE68F4" w:rsidRPr="00AE68F4" w:rsidRDefault="00AE68F4"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9е</w:t>
            </w:r>
          </w:p>
        </w:tc>
        <w:tc>
          <w:tcPr>
            <w:tcW w:w="2173" w:type="dxa"/>
            <w:shd w:val="clear" w:color="auto" w:fill="FFFFFF"/>
            <w:tcMar>
              <w:top w:w="72" w:type="dxa"/>
              <w:left w:w="144" w:type="dxa"/>
              <w:bottom w:w="72" w:type="dxa"/>
              <w:right w:w="144" w:type="dxa"/>
            </w:tcMar>
          </w:tcPr>
          <w:p w:rsidR="00AE68F4" w:rsidRPr="00AE68F4" w:rsidRDefault="00AE68F4" w:rsidP="00031102">
            <w:pPr>
              <w:spacing w:after="0" w:line="240" w:lineRule="auto"/>
              <w:jc w:val="left"/>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Русский язык</w:t>
            </w:r>
          </w:p>
        </w:tc>
        <w:tc>
          <w:tcPr>
            <w:tcW w:w="2063" w:type="dxa"/>
            <w:shd w:val="clear" w:color="auto" w:fill="FFFFFF"/>
            <w:tcMar>
              <w:top w:w="15" w:type="dxa"/>
              <w:left w:w="108" w:type="dxa"/>
              <w:bottom w:w="0" w:type="dxa"/>
              <w:right w:w="108" w:type="dxa"/>
            </w:tcMar>
          </w:tcPr>
          <w:p w:rsidR="00AE68F4" w:rsidRPr="00AE68F4" w:rsidRDefault="00AE68F4"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AE68F4" w:rsidRPr="00AE68F4" w:rsidRDefault="00AE68F4" w:rsidP="00031102">
            <w:pPr>
              <w:spacing w:after="0" w:line="240" w:lineRule="auto"/>
              <w:jc w:val="center"/>
              <w:rPr>
                <w:rFonts w:eastAsia="Times New Roman" w:cs="Times New Roman"/>
                <w:color w:val="000000" w:themeColor="text1"/>
                <w:sz w:val="22"/>
                <w:lang w:eastAsia="ru-RU"/>
              </w:rPr>
            </w:pPr>
            <w:r w:rsidRPr="00AE68F4">
              <w:rPr>
                <w:rFonts w:eastAsia="Times New Roman" w:cs="Times New Roman"/>
                <w:color w:val="000000" w:themeColor="text1"/>
                <w:sz w:val="22"/>
                <w:lang w:eastAsia="ru-RU"/>
              </w:rPr>
              <w:t>81,8</w:t>
            </w:r>
          </w:p>
        </w:tc>
      </w:tr>
      <w:tr w:rsidR="00196DCF" w:rsidRPr="00196DCF" w:rsidTr="005F3592">
        <w:trPr>
          <w:trHeight w:val="572"/>
        </w:trPr>
        <w:tc>
          <w:tcPr>
            <w:tcW w:w="2372" w:type="dxa"/>
            <w:shd w:val="clear" w:color="auto" w:fill="FFFFFF"/>
            <w:tcMar>
              <w:top w:w="15" w:type="dxa"/>
              <w:left w:w="108" w:type="dxa"/>
              <w:bottom w:w="0" w:type="dxa"/>
              <w:right w:w="108" w:type="dxa"/>
            </w:tcMar>
          </w:tcPr>
          <w:p w:rsidR="00196DCF" w:rsidRPr="002D0846" w:rsidRDefault="00196DCF" w:rsidP="00031102">
            <w:pPr>
              <w:spacing w:after="0" w:line="240" w:lineRule="auto"/>
              <w:jc w:val="left"/>
              <w:rPr>
                <w:rFonts w:eastAsia="Times New Roman" w:cs="Times New Roman"/>
                <w:color w:val="000000" w:themeColor="text1"/>
                <w:sz w:val="22"/>
                <w:lang w:eastAsia="ru-RU"/>
              </w:rPr>
            </w:pPr>
            <w:proofErr w:type="spellStart"/>
            <w:r w:rsidRPr="002D0846">
              <w:rPr>
                <w:rFonts w:eastAsia="Times New Roman" w:cs="Times New Roman"/>
                <w:color w:val="000000" w:themeColor="text1"/>
                <w:sz w:val="22"/>
                <w:lang w:eastAsia="ru-RU"/>
              </w:rPr>
              <w:t>Максимикна</w:t>
            </w:r>
            <w:proofErr w:type="spellEnd"/>
            <w:r w:rsidRPr="002D0846">
              <w:rPr>
                <w:rFonts w:eastAsia="Times New Roman" w:cs="Times New Roman"/>
                <w:color w:val="000000" w:themeColor="text1"/>
                <w:sz w:val="22"/>
                <w:lang w:eastAsia="ru-RU"/>
              </w:rPr>
              <w:t xml:space="preserve"> Н.Н.</w:t>
            </w:r>
          </w:p>
        </w:tc>
        <w:tc>
          <w:tcPr>
            <w:tcW w:w="1683" w:type="dxa"/>
            <w:shd w:val="clear" w:color="auto" w:fill="FFFFFF"/>
          </w:tcPr>
          <w:p w:rsidR="00196DCF" w:rsidRPr="002D0846" w:rsidRDefault="002D0846" w:rsidP="00031102">
            <w:pPr>
              <w:spacing w:after="0" w:line="240" w:lineRule="auto"/>
              <w:jc w:val="center"/>
              <w:rPr>
                <w:rFonts w:eastAsia="Times New Roman" w:cs="Times New Roman"/>
                <w:color w:val="000000" w:themeColor="text1"/>
                <w:sz w:val="22"/>
                <w:lang w:eastAsia="ru-RU"/>
              </w:rPr>
            </w:pPr>
            <w:r w:rsidRPr="002D0846">
              <w:rPr>
                <w:rFonts w:eastAsia="Times New Roman" w:cs="Times New Roman"/>
                <w:color w:val="000000" w:themeColor="text1"/>
                <w:sz w:val="22"/>
                <w:lang w:eastAsia="ru-RU"/>
              </w:rPr>
              <w:t>9</w:t>
            </w:r>
            <w:r w:rsidR="00196DCF" w:rsidRPr="002D0846">
              <w:rPr>
                <w:rFonts w:eastAsia="Times New Roman" w:cs="Times New Roman"/>
                <w:color w:val="000000" w:themeColor="text1"/>
                <w:sz w:val="22"/>
                <w:lang w:eastAsia="ru-RU"/>
              </w:rPr>
              <w:t>е</w:t>
            </w:r>
          </w:p>
        </w:tc>
        <w:tc>
          <w:tcPr>
            <w:tcW w:w="2173" w:type="dxa"/>
            <w:shd w:val="clear" w:color="auto" w:fill="FFFFFF"/>
            <w:tcMar>
              <w:top w:w="72" w:type="dxa"/>
              <w:left w:w="144" w:type="dxa"/>
              <w:bottom w:w="72" w:type="dxa"/>
              <w:right w:w="144" w:type="dxa"/>
            </w:tcMar>
          </w:tcPr>
          <w:p w:rsidR="00196DCF" w:rsidRPr="002D0846" w:rsidRDefault="00196DCF" w:rsidP="00031102">
            <w:pPr>
              <w:spacing w:after="0" w:line="240" w:lineRule="auto"/>
              <w:jc w:val="left"/>
              <w:rPr>
                <w:rFonts w:eastAsia="Times New Roman" w:cs="Times New Roman"/>
                <w:color w:val="000000" w:themeColor="text1"/>
                <w:sz w:val="22"/>
                <w:lang w:eastAsia="ru-RU"/>
              </w:rPr>
            </w:pPr>
            <w:r w:rsidRPr="002D0846">
              <w:rPr>
                <w:rFonts w:eastAsia="Times New Roman" w:cs="Times New Roman"/>
                <w:color w:val="000000" w:themeColor="text1"/>
                <w:sz w:val="22"/>
                <w:lang w:eastAsia="ru-RU"/>
              </w:rPr>
              <w:t>Чтение</w:t>
            </w:r>
          </w:p>
        </w:tc>
        <w:tc>
          <w:tcPr>
            <w:tcW w:w="2063" w:type="dxa"/>
            <w:shd w:val="clear" w:color="auto" w:fill="FFFFFF"/>
            <w:tcMar>
              <w:top w:w="15" w:type="dxa"/>
              <w:left w:w="108" w:type="dxa"/>
              <w:bottom w:w="0" w:type="dxa"/>
              <w:right w:w="108" w:type="dxa"/>
            </w:tcMar>
          </w:tcPr>
          <w:p w:rsidR="00196DCF" w:rsidRPr="002D0846" w:rsidRDefault="00196DCF" w:rsidP="00031102">
            <w:pPr>
              <w:spacing w:after="0" w:line="240" w:lineRule="auto"/>
              <w:jc w:val="center"/>
              <w:rPr>
                <w:rFonts w:eastAsia="Times New Roman" w:cs="Times New Roman"/>
                <w:color w:val="000000" w:themeColor="text1"/>
                <w:sz w:val="22"/>
                <w:lang w:eastAsia="ru-RU"/>
              </w:rPr>
            </w:pPr>
            <w:r w:rsidRPr="002D0846">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196DCF" w:rsidRPr="002D0846" w:rsidRDefault="002D0846" w:rsidP="00031102">
            <w:pPr>
              <w:spacing w:after="0" w:line="240" w:lineRule="auto"/>
              <w:jc w:val="center"/>
              <w:rPr>
                <w:rFonts w:eastAsia="Times New Roman" w:cs="Times New Roman"/>
                <w:color w:val="000000" w:themeColor="text1"/>
                <w:sz w:val="22"/>
                <w:lang w:eastAsia="ru-RU"/>
              </w:rPr>
            </w:pPr>
            <w:r w:rsidRPr="002D0846">
              <w:rPr>
                <w:rFonts w:eastAsia="Times New Roman" w:cs="Times New Roman"/>
                <w:color w:val="000000" w:themeColor="text1"/>
                <w:sz w:val="22"/>
                <w:lang w:eastAsia="ru-RU"/>
              </w:rPr>
              <w:t>50</w:t>
            </w:r>
          </w:p>
        </w:tc>
      </w:tr>
      <w:tr w:rsidR="002772C1" w:rsidRPr="00196DCF" w:rsidTr="005F3592">
        <w:trPr>
          <w:trHeight w:val="572"/>
        </w:trPr>
        <w:tc>
          <w:tcPr>
            <w:tcW w:w="2372" w:type="dxa"/>
            <w:shd w:val="clear" w:color="auto" w:fill="FFFFFF"/>
            <w:tcMar>
              <w:top w:w="15" w:type="dxa"/>
              <w:left w:w="108" w:type="dxa"/>
              <w:bottom w:w="0" w:type="dxa"/>
              <w:right w:w="108" w:type="dxa"/>
            </w:tcMar>
          </w:tcPr>
          <w:p w:rsidR="002772C1" w:rsidRPr="002D0846" w:rsidRDefault="002772C1" w:rsidP="00031102">
            <w:pPr>
              <w:spacing w:after="0" w:line="240" w:lineRule="auto"/>
              <w:jc w:val="left"/>
              <w:rPr>
                <w:rFonts w:eastAsia="Times New Roman" w:cs="Times New Roman"/>
                <w:color w:val="000000" w:themeColor="text1"/>
                <w:sz w:val="22"/>
                <w:lang w:eastAsia="ru-RU"/>
              </w:rPr>
            </w:pPr>
            <w:r>
              <w:rPr>
                <w:rFonts w:eastAsia="Times New Roman" w:cs="Times New Roman"/>
                <w:color w:val="000000" w:themeColor="text1"/>
                <w:sz w:val="22"/>
                <w:lang w:eastAsia="ru-RU"/>
              </w:rPr>
              <w:t>Николаева Е.В.</w:t>
            </w:r>
          </w:p>
        </w:tc>
        <w:tc>
          <w:tcPr>
            <w:tcW w:w="1683" w:type="dxa"/>
            <w:shd w:val="clear" w:color="auto" w:fill="FFFFFF"/>
          </w:tcPr>
          <w:p w:rsidR="002772C1" w:rsidRPr="002D0846" w:rsidRDefault="002772C1"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5е</w:t>
            </w:r>
          </w:p>
        </w:tc>
        <w:tc>
          <w:tcPr>
            <w:tcW w:w="2173" w:type="dxa"/>
            <w:shd w:val="clear" w:color="auto" w:fill="FFFFFF"/>
            <w:tcMar>
              <w:top w:w="72" w:type="dxa"/>
              <w:left w:w="144" w:type="dxa"/>
              <w:bottom w:w="72" w:type="dxa"/>
              <w:right w:w="144" w:type="dxa"/>
            </w:tcMar>
          </w:tcPr>
          <w:p w:rsidR="002772C1" w:rsidRPr="002D0846" w:rsidRDefault="002772C1" w:rsidP="00031102">
            <w:pPr>
              <w:spacing w:after="0" w:line="240" w:lineRule="auto"/>
              <w:jc w:val="left"/>
              <w:rPr>
                <w:rFonts w:eastAsia="Times New Roman" w:cs="Times New Roman"/>
                <w:color w:val="000000" w:themeColor="text1"/>
                <w:sz w:val="22"/>
                <w:lang w:eastAsia="ru-RU"/>
              </w:rPr>
            </w:pPr>
            <w:r>
              <w:rPr>
                <w:rFonts w:eastAsia="Times New Roman" w:cs="Times New Roman"/>
                <w:color w:val="000000" w:themeColor="text1"/>
                <w:sz w:val="22"/>
                <w:lang w:eastAsia="ru-RU"/>
              </w:rPr>
              <w:t>Чтение</w:t>
            </w:r>
          </w:p>
        </w:tc>
        <w:tc>
          <w:tcPr>
            <w:tcW w:w="2063" w:type="dxa"/>
            <w:shd w:val="clear" w:color="auto" w:fill="FFFFFF"/>
            <w:tcMar>
              <w:top w:w="15" w:type="dxa"/>
              <w:left w:w="108" w:type="dxa"/>
              <w:bottom w:w="0" w:type="dxa"/>
              <w:right w:w="108" w:type="dxa"/>
            </w:tcMar>
          </w:tcPr>
          <w:p w:rsidR="002772C1" w:rsidRPr="002D0846" w:rsidRDefault="002772C1"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2772C1" w:rsidRPr="002D0846" w:rsidRDefault="002772C1"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80</w:t>
            </w:r>
          </w:p>
        </w:tc>
      </w:tr>
      <w:tr w:rsidR="002772C1" w:rsidRPr="00196DCF" w:rsidTr="005F3592">
        <w:trPr>
          <w:trHeight w:val="572"/>
        </w:trPr>
        <w:tc>
          <w:tcPr>
            <w:tcW w:w="2372" w:type="dxa"/>
            <w:shd w:val="clear" w:color="auto" w:fill="FFFFFF"/>
            <w:tcMar>
              <w:top w:w="15" w:type="dxa"/>
              <w:left w:w="108" w:type="dxa"/>
              <w:bottom w:w="0" w:type="dxa"/>
              <w:right w:w="108" w:type="dxa"/>
            </w:tcMar>
          </w:tcPr>
          <w:p w:rsidR="002772C1" w:rsidRDefault="002772C1" w:rsidP="00031102">
            <w:pPr>
              <w:spacing w:after="0" w:line="240" w:lineRule="auto"/>
              <w:jc w:val="left"/>
              <w:rPr>
                <w:rFonts w:eastAsia="Times New Roman" w:cs="Times New Roman"/>
                <w:color w:val="000000" w:themeColor="text1"/>
                <w:sz w:val="22"/>
                <w:lang w:eastAsia="ru-RU"/>
              </w:rPr>
            </w:pPr>
            <w:r>
              <w:rPr>
                <w:rFonts w:eastAsia="Times New Roman" w:cs="Times New Roman"/>
                <w:color w:val="000000" w:themeColor="text1"/>
                <w:sz w:val="22"/>
                <w:lang w:eastAsia="ru-RU"/>
              </w:rPr>
              <w:t>Николаева Е.В.</w:t>
            </w:r>
          </w:p>
        </w:tc>
        <w:tc>
          <w:tcPr>
            <w:tcW w:w="1683" w:type="dxa"/>
            <w:shd w:val="clear" w:color="auto" w:fill="FFFFFF"/>
          </w:tcPr>
          <w:p w:rsidR="002772C1" w:rsidRPr="002D0846" w:rsidRDefault="002772C1"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6е</w:t>
            </w:r>
          </w:p>
        </w:tc>
        <w:tc>
          <w:tcPr>
            <w:tcW w:w="2173" w:type="dxa"/>
            <w:shd w:val="clear" w:color="auto" w:fill="FFFFFF"/>
            <w:tcMar>
              <w:top w:w="72" w:type="dxa"/>
              <w:left w:w="144" w:type="dxa"/>
              <w:bottom w:w="72" w:type="dxa"/>
              <w:right w:w="144" w:type="dxa"/>
            </w:tcMar>
          </w:tcPr>
          <w:p w:rsidR="002772C1" w:rsidRDefault="002772C1" w:rsidP="00031102">
            <w:pPr>
              <w:spacing w:after="0" w:line="240" w:lineRule="auto"/>
              <w:jc w:val="left"/>
              <w:rPr>
                <w:rFonts w:eastAsia="Times New Roman" w:cs="Times New Roman"/>
                <w:color w:val="000000" w:themeColor="text1"/>
                <w:sz w:val="22"/>
                <w:lang w:eastAsia="ru-RU"/>
              </w:rPr>
            </w:pPr>
            <w:r>
              <w:rPr>
                <w:rFonts w:eastAsia="Times New Roman" w:cs="Times New Roman"/>
                <w:color w:val="000000" w:themeColor="text1"/>
                <w:sz w:val="22"/>
                <w:lang w:eastAsia="ru-RU"/>
              </w:rPr>
              <w:t>Чтение</w:t>
            </w:r>
          </w:p>
        </w:tc>
        <w:tc>
          <w:tcPr>
            <w:tcW w:w="2063" w:type="dxa"/>
            <w:shd w:val="clear" w:color="auto" w:fill="FFFFFF"/>
            <w:tcMar>
              <w:top w:w="15" w:type="dxa"/>
              <w:left w:w="108" w:type="dxa"/>
              <w:bottom w:w="0" w:type="dxa"/>
              <w:right w:w="108" w:type="dxa"/>
            </w:tcMar>
          </w:tcPr>
          <w:p w:rsidR="002772C1" w:rsidRPr="002D0846" w:rsidRDefault="002772C1"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2772C1" w:rsidRPr="002D0846" w:rsidRDefault="002772C1"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63,6</w:t>
            </w:r>
          </w:p>
        </w:tc>
      </w:tr>
      <w:tr w:rsidR="002772C1" w:rsidRPr="00196DCF" w:rsidTr="005F3592">
        <w:trPr>
          <w:trHeight w:val="572"/>
        </w:trPr>
        <w:tc>
          <w:tcPr>
            <w:tcW w:w="2372" w:type="dxa"/>
            <w:shd w:val="clear" w:color="auto" w:fill="FFFFFF"/>
            <w:tcMar>
              <w:top w:w="15" w:type="dxa"/>
              <w:left w:w="108" w:type="dxa"/>
              <w:bottom w:w="0" w:type="dxa"/>
              <w:right w:w="108" w:type="dxa"/>
            </w:tcMar>
          </w:tcPr>
          <w:p w:rsidR="002772C1" w:rsidRDefault="002772C1" w:rsidP="00031102">
            <w:pPr>
              <w:spacing w:after="0" w:line="240" w:lineRule="auto"/>
              <w:jc w:val="left"/>
              <w:rPr>
                <w:rFonts w:eastAsia="Times New Roman" w:cs="Times New Roman"/>
                <w:color w:val="000000" w:themeColor="text1"/>
                <w:sz w:val="22"/>
                <w:lang w:eastAsia="ru-RU"/>
              </w:rPr>
            </w:pPr>
            <w:proofErr w:type="spellStart"/>
            <w:r>
              <w:rPr>
                <w:rFonts w:eastAsia="Times New Roman" w:cs="Times New Roman"/>
                <w:color w:val="000000" w:themeColor="text1"/>
                <w:sz w:val="22"/>
                <w:lang w:eastAsia="ru-RU"/>
              </w:rPr>
              <w:t>Полудницына</w:t>
            </w:r>
            <w:proofErr w:type="spellEnd"/>
            <w:r>
              <w:rPr>
                <w:rFonts w:eastAsia="Times New Roman" w:cs="Times New Roman"/>
                <w:color w:val="000000" w:themeColor="text1"/>
                <w:sz w:val="22"/>
                <w:lang w:eastAsia="ru-RU"/>
              </w:rPr>
              <w:t xml:space="preserve"> Э.А.</w:t>
            </w:r>
          </w:p>
        </w:tc>
        <w:tc>
          <w:tcPr>
            <w:tcW w:w="1683" w:type="dxa"/>
            <w:shd w:val="clear" w:color="auto" w:fill="FFFFFF"/>
          </w:tcPr>
          <w:p w:rsidR="002772C1" w:rsidRDefault="002772C1"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6инд</w:t>
            </w:r>
          </w:p>
        </w:tc>
        <w:tc>
          <w:tcPr>
            <w:tcW w:w="2173" w:type="dxa"/>
            <w:shd w:val="clear" w:color="auto" w:fill="FFFFFF"/>
            <w:tcMar>
              <w:top w:w="72" w:type="dxa"/>
              <w:left w:w="144" w:type="dxa"/>
              <w:bottom w:w="72" w:type="dxa"/>
              <w:right w:w="144" w:type="dxa"/>
            </w:tcMar>
          </w:tcPr>
          <w:p w:rsidR="002772C1" w:rsidRDefault="002772C1" w:rsidP="00031102">
            <w:pPr>
              <w:spacing w:after="0" w:line="240" w:lineRule="auto"/>
              <w:jc w:val="left"/>
              <w:rPr>
                <w:rFonts w:eastAsia="Times New Roman" w:cs="Times New Roman"/>
                <w:color w:val="000000" w:themeColor="text1"/>
                <w:sz w:val="22"/>
                <w:lang w:eastAsia="ru-RU"/>
              </w:rPr>
            </w:pPr>
            <w:r>
              <w:rPr>
                <w:rFonts w:eastAsia="Times New Roman" w:cs="Times New Roman"/>
                <w:color w:val="000000" w:themeColor="text1"/>
                <w:sz w:val="22"/>
                <w:lang w:eastAsia="ru-RU"/>
              </w:rPr>
              <w:t>Русский язык</w:t>
            </w:r>
          </w:p>
        </w:tc>
        <w:tc>
          <w:tcPr>
            <w:tcW w:w="2063" w:type="dxa"/>
            <w:shd w:val="clear" w:color="auto" w:fill="FFFFFF"/>
            <w:tcMar>
              <w:top w:w="15" w:type="dxa"/>
              <w:left w:w="108" w:type="dxa"/>
              <w:bottom w:w="0" w:type="dxa"/>
              <w:right w:w="108" w:type="dxa"/>
            </w:tcMar>
          </w:tcPr>
          <w:p w:rsidR="002772C1" w:rsidRDefault="002772C1"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2772C1" w:rsidRDefault="002772C1"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100</w:t>
            </w:r>
          </w:p>
        </w:tc>
      </w:tr>
      <w:tr w:rsidR="005604BE" w:rsidRPr="00196DCF" w:rsidTr="005F3592">
        <w:trPr>
          <w:trHeight w:val="572"/>
        </w:trPr>
        <w:tc>
          <w:tcPr>
            <w:tcW w:w="2372" w:type="dxa"/>
            <w:shd w:val="clear" w:color="auto" w:fill="FFFFFF"/>
            <w:tcMar>
              <w:top w:w="15" w:type="dxa"/>
              <w:left w:w="108" w:type="dxa"/>
              <w:bottom w:w="0" w:type="dxa"/>
              <w:right w:w="108" w:type="dxa"/>
            </w:tcMar>
          </w:tcPr>
          <w:p w:rsidR="005604BE" w:rsidRDefault="005604BE" w:rsidP="00031102">
            <w:pPr>
              <w:spacing w:after="0" w:line="240" w:lineRule="auto"/>
              <w:jc w:val="left"/>
              <w:rPr>
                <w:rFonts w:eastAsia="Times New Roman" w:cs="Times New Roman"/>
                <w:color w:val="000000" w:themeColor="text1"/>
                <w:sz w:val="22"/>
                <w:lang w:eastAsia="ru-RU"/>
              </w:rPr>
            </w:pPr>
            <w:proofErr w:type="spellStart"/>
            <w:r>
              <w:rPr>
                <w:rFonts w:eastAsia="Times New Roman" w:cs="Times New Roman"/>
                <w:color w:val="000000" w:themeColor="text1"/>
                <w:sz w:val="22"/>
                <w:lang w:eastAsia="ru-RU"/>
              </w:rPr>
              <w:lastRenderedPageBreak/>
              <w:t>Супренкова</w:t>
            </w:r>
            <w:proofErr w:type="spellEnd"/>
            <w:r>
              <w:rPr>
                <w:rFonts w:eastAsia="Times New Roman" w:cs="Times New Roman"/>
                <w:color w:val="000000" w:themeColor="text1"/>
                <w:sz w:val="22"/>
                <w:lang w:eastAsia="ru-RU"/>
              </w:rPr>
              <w:t xml:space="preserve"> О.М.</w:t>
            </w:r>
          </w:p>
        </w:tc>
        <w:tc>
          <w:tcPr>
            <w:tcW w:w="1683" w:type="dxa"/>
            <w:shd w:val="clear" w:color="auto" w:fill="FFFFFF"/>
          </w:tcPr>
          <w:p w:rsidR="005604BE" w:rsidRDefault="005604BE"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5е</w:t>
            </w:r>
          </w:p>
        </w:tc>
        <w:tc>
          <w:tcPr>
            <w:tcW w:w="2173" w:type="dxa"/>
            <w:shd w:val="clear" w:color="auto" w:fill="FFFFFF"/>
            <w:tcMar>
              <w:top w:w="72" w:type="dxa"/>
              <w:left w:w="144" w:type="dxa"/>
              <w:bottom w:w="72" w:type="dxa"/>
              <w:right w:w="144" w:type="dxa"/>
            </w:tcMar>
          </w:tcPr>
          <w:p w:rsidR="005604BE" w:rsidRDefault="005604BE" w:rsidP="00031102">
            <w:pPr>
              <w:spacing w:after="0" w:line="240" w:lineRule="auto"/>
              <w:jc w:val="left"/>
              <w:rPr>
                <w:rFonts w:eastAsia="Times New Roman" w:cs="Times New Roman"/>
                <w:color w:val="000000" w:themeColor="text1"/>
                <w:sz w:val="22"/>
                <w:lang w:eastAsia="ru-RU"/>
              </w:rPr>
            </w:pPr>
            <w:r>
              <w:rPr>
                <w:rFonts w:eastAsia="Times New Roman" w:cs="Times New Roman"/>
                <w:color w:val="000000" w:themeColor="text1"/>
                <w:sz w:val="22"/>
                <w:lang w:eastAsia="ru-RU"/>
              </w:rPr>
              <w:t>Русский язык</w:t>
            </w:r>
          </w:p>
        </w:tc>
        <w:tc>
          <w:tcPr>
            <w:tcW w:w="2063" w:type="dxa"/>
            <w:shd w:val="clear" w:color="auto" w:fill="FFFFFF"/>
            <w:tcMar>
              <w:top w:w="15" w:type="dxa"/>
              <w:left w:w="108" w:type="dxa"/>
              <w:bottom w:w="0" w:type="dxa"/>
              <w:right w:w="108" w:type="dxa"/>
            </w:tcMar>
          </w:tcPr>
          <w:p w:rsidR="005604BE" w:rsidRDefault="005604BE"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5604BE" w:rsidRDefault="005604BE"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53,3</w:t>
            </w:r>
          </w:p>
        </w:tc>
      </w:tr>
      <w:tr w:rsidR="005604BE" w:rsidRPr="00196DCF" w:rsidTr="005F3592">
        <w:trPr>
          <w:trHeight w:val="572"/>
        </w:trPr>
        <w:tc>
          <w:tcPr>
            <w:tcW w:w="2372" w:type="dxa"/>
            <w:shd w:val="clear" w:color="auto" w:fill="FFFFFF"/>
            <w:tcMar>
              <w:top w:w="15" w:type="dxa"/>
              <w:left w:w="108" w:type="dxa"/>
              <w:bottom w:w="0" w:type="dxa"/>
              <w:right w:w="108" w:type="dxa"/>
            </w:tcMar>
          </w:tcPr>
          <w:p w:rsidR="005604BE" w:rsidRDefault="005604BE" w:rsidP="00031102">
            <w:pPr>
              <w:spacing w:after="0" w:line="240" w:lineRule="auto"/>
              <w:jc w:val="left"/>
              <w:rPr>
                <w:rFonts w:eastAsia="Times New Roman" w:cs="Times New Roman"/>
                <w:color w:val="000000" w:themeColor="text1"/>
                <w:sz w:val="22"/>
                <w:lang w:eastAsia="ru-RU"/>
              </w:rPr>
            </w:pPr>
            <w:proofErr w:type="spellStart"/>
            <w:r>
              <w:rPr>
                <w:rFonts w:eastAsia="Times New Roman" w:cs="Times New Roman"/>
                <w:color w:val="000000" w:themeColor="text1"/>
                <w:sz w:val="22"/>
                <w:lang w:eastAsia="ru-RU"/>
              </w:rPr>
              <w:t>Супренкова</w:t>
            </w:r>
            <w:proofErr w:type="spellEnd"/>
            <w:r>
              <w:rPr>
                <w:rFonts w:eastAsia="Times New Roman" w:cs="Times New Roman"/>
                <w:color w:val="000000" w:themeColor="text1"/>
                <w:sz w:val="22"/>
                <w:lang w:eastAsia="ru-RU"/>
              </w:rPr>
              <w:t xml:space="preserve"> О.М.</w:t>
            </w:r>
          </w:p>
        </w:tc>
        <w:tc>
          <w:tcPr>
            <w:tcW w:w="1683" w:type="dxa"/>
            <w:shd w:val="clear" w:color="auto" w:fill="FFFFFF"/>
          </w:tcPr>
          <w:p w:rsidR="005604BE" w:rsidRDefault="005604BE"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5з</w:t>
            </w:r>
          </w:p>
        </w:tc>
        <w:tc>
          <w:tcPr>
            <w:tcW w:w="2173" w:type="dxa"/>
            <w:shd w:val="clear" w:color="auto" w:fill="FFFFFF"/>
            <w:tcMar>
              <w:top w:w="72" w:type="dxa"/>
              <w:left w:w="144" w:type="dxa"/>
              <w:bottom w:w="72" w:type="dxa"/>
              <w:right w:w="144" w:type="dxa"/>
            </w:tcMar>
          </w:tcPr>
          <w:p w:rsidR="005604BE" w:rsidRDefault="005604BE" w:rsidP="00031102">
            <w:pPr>
              <w:spacing w:after="0" w:line="240" w:lineRule="auto"/>
              <w:jc w:val="left"/>
              <w:rPr>
                <w:rFonts w:eastAsia="Times New Roman" w:cs="Times New Roman"/>
                <w:color w:val="000000" w:themeColor="text1"/>
                <w:sz w:val="22"/>
                <w:lang w:eastAsia="ru-RU"/>
              </w:rPr>
            </w:pPr>
            <w:r>
              <w:rPr>
                <w:rFonts w:eastAsia="Times New Roman" w:cs="Times New Roman"/>
                <w:color w:val="000000" w:themeColor="text1"/>
                <w:sz w:val="22"/>
                <w:lang w:eastAsia="ru-RU"/>
              </w:rPr>
              <w:t>Русский язык</w:t>
            </w:r>
          </w:p>
        </w:tc>
        <w:tc>
          <w:tcPr>
            <w:tcW w:w="2063" w:type="dxa"/>
            <w:shd w:val="clear" w:color="auto" w:fill="FFFFFF"/>
            <w:tcMar>
              <w:top w:w="15" w:type="dxa"/>
              <w:left w:w="108" w:type="dxa"/>
              <w:bottom w:w="0" w:type="dxa"/>
              <w:right w:w="108" w:type="dxa"/>
            </w:tcMar>
          </w:tcPr>
          <w:p w:rsidR="005604BE" w:rsidRDefault="005604BE"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5604BE" w:rsidRDefault="005604BE" w:rsidP="00031102">
            <w:pPr>
              <w:spacing w:after="0" w:line="240" w:lineRule="auto"/>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33,3</w:t>
            </w:r>
          </w:p>
        </w:tc>
      </w:tr>
      <w:tr w:rsidR="00196DCF" w:rsidRPr="00196DCF" w:rsidTr="005F3592">
        <w:trPr>
          <w:trHeight w:val="572"/>
        </w:trPr>
        <w:tc>
          <w:tcPr>
            <w:tcW w:w="2372" w:type="dxa"/>
            <w:shd w:val="clear" w:color="auto" w:fill="FFFFFF"/>
            <w:tcMar>
              <w:top w:w="15" w:type="dxa"/>
              <w:left w:w="108" w:type="dxa"/>
              <w:bottom w:w="0" w:type="dxa"/>
              <w:right w:w="108" w:type="dxa"/>
            </w:tcMar>
          </w:tcPr>
          <w:p w:rsidR="00196DCF" w:rsidRPr="00031102" w:rsidRDefault="00196DCF" w:rsidP="00031102">
            <w:pPr>
              <w:spacing w:after="0" w:line="240" w:lineRule="auto"/>
              <w:jc w:val="left"/>
              <w:rPr>
                <w:rFonts w:eastAsia="Times New Roman" w:cs="Times New Roman"/>
                <w:color w:val="000000"/>
                <w:sz w:val="22"/>
                <w:lang w:eastAsia="ru-RU"/>
              </w:rPr>
            </w:pPr>
            <w:proofErr w:type="spellStart"/>
            <w:r w:rsidRPr="00031102">
              <w:rPr>
                <w:rFonts w:eastAsia="Times New Roman" w:cs="Times New Roman"/>
                <w:color w:val="000000"/>
                <w:sz w:val="22"/>
                <w:lang w:eastAsia="ru-RU"/>
              </w:rPr>
              <w:t>Ядне</w:t>
            </w:r>
            <w:proofErr w:type="spellEnd"/>
            <w:r w:rsidRPr="00031102">
              <w:rPr>
                <w:rFonts w:eastAsia="Times New Roman" w:cs="Times New Roman"/>
                <w:color w:val="000000"/>
                <w:sz w:val="22"/>
                <w:lang w:eastAsia="ru-RU"/>
              </w:rPr>
              <w:t xml:space="preserve"> М.Т.</w:t>
            </w:r>
          </w:p>
        </w:tc>
        <w:tc>
          <w:tcPr>
            <w:tcW w:w="1683" w:type="dxa"/>
            <w:shd w:val="clear" w:color="auto" w:fill="FFFFFF"/>
          </w:tcPr>
          <w:p w:rsidR="00196DCF" w:rsidRPr="007854E1" w:rsidRDefault="007854E1" w:rsidP="00031102">
            <w:pPr>
              <w:spacing w:after="0" w:line="240" w:lineRule="auto"/>
              <w:jc w:val="center"/>
              <w:rPr>
                <w:rFonts w:eastAsia="Times New Roman" w:cs="Times New Roman"/>
                <w:color w:val="000000" w:themeColor="text1"/>
                <w:sz w:val="22"/>
                <w:lang w:eastAsia="ru-RU"/>
              </w:rPr>
            </w:pPr>
            <w:r w:rsidRPr="007854E1">
              <w:rPr>
                <w:rFonts w:eastAsia="Times New Roman" w:cs="Times New Roman"/>
                <w:color w:val="000000" w:themeColor="text1"/>
                <w:sz w:val="22"/>
                <w:lang w:eastAsia="ru-RU"/>
              </w:rPr>
              <w:t>5з</w:t>
            </w:r>
          </w:p>
        </w:tc>
        <w:tc>
          <w:tcPr>
            <w:tcW w:w="2173" w:type="dxa"/>
            <w:shd w:val="clear" w:color="auto" w:fill="FFFFFF"/>
            <w:tcMar>
              <w:top w:w="72" w:type="dxa"/>
              <w:left w:w="144" w:type="dxa"/>
              <w:bottom w:w="72" w:type="dxa"/>
              <w:right w:w="144" w:type="dxa"/>
            </w:tcMar>
          </w:tcPr>
          <w:p w:rsidR="00196DCF" w:rsidRPr="007854E1" w:rsidRDefault="007854E1" w:rsidP="00031102">
            <w:pPr>
              <w:spacing w:after="0" w:line="240" w:lineRule="auto"/>
              <w:jc w:val="left"/>
              <w:rPr>
                <w:rFonts w:eastAsia="Times New Roman" w:cs="Times New Roman"/>
                <w:color w:val="000000" w:themeColor="text1"/>
                <w:sz w:val="22"/>
                <w:lang w:eastAsia="ru-RU"/>
              </w:rPr>
            </w:pPr>
            <w:r w:rsidRPr="007854E1">
              <w:rPr>
                <w:rFonts w:eastAsia="Times New Roman" w:cs="Times New Roman"/>
                <w:color w:val="000000" w:themeColor="text1"/>
                <w:sz w:val="22"/>
                <w:lang w:eastAsia="ru-RU"/>
              </w:rPr>
              <w:t>Чтение</w:t>
            </w:r>
          </w:p>
        </w:tc>
        <w:tc>
          <w:tcPr>
            <w:tcW w:w="2063" w:type="dxa"/>
            <w:shd w:val="clear" w:color="auto" w:fill="FFFFFF"/>
            <w:tcMar>
              <w:top w:w="15" w:type="dxa"/>
              <w:left w:w="108" w:type="dxa"/>
              <w:bottom w:w="0" w:type="dxa"/>
              <w:right w:w="108" w:type="dxa"/>
            </w:tcMar>
          </w:tcPr>
          <w:p w:rsidR="00196DCF" w:rsidRPr="007854E1" w:rsidRDefault="00196DCF" w:rsidP="00031102">
            <w:pPr>
              <w:spacing w:after="0" w:line="240" w:lineRule="auto"/>
              <w:jc w:val="center"/>
              <w:rPr>
                <w:rFonts w:eastAsia="Times New Roman" w:cs="Times New Roman"/>
                <w:color w:val="000000" w:themeColor="text1"/>
                <w:sz w:val="22"/>
                <w:lang w:eastAsia="ru-RU"/>
              </w:rPr>
            </w:pPr>
            <w:r w:rsidRPr="007854E1">
              <w:rPr>
                <w:rFonts w:eastAsia="Times New Roman" w:cs="Times New Roman"/>
                <w:color w:val="000000" w:themeColor="text1"/>
                <w:sz w:val="22"/>
                <w:lang w:eastAsia="ru-RU"/>
              </w:rPr>
              <w:t>100</w:t>
            </w:r>
          </w:p>
        </w:tc>
        <w:tc>
          <w:tcPr>
            <w:tcW w:w="1776" w:type="dxa"/>
            <w:shd w:val="clear" w:color="auto" w:fill="FFFFFF"/>
            <w:tcMar>
              <w:top w:w="15" w:type="dxa"/>
              <w:left w:w="108" w:type="dxa"/>
              <w:bottom w:w="0" w:type="dxa"/>
              <w:right w:w="108" w:type="dxa"/>
            </w:tcMar>
          </w:tcPr>
          <w:p w:rsidR="00196DCF" w:rsidRPr="007854E1" w:rsidRDefault="00196DCF" w:rsidP="00031102">
            <w:pPr>
              <w:spacing w:after="0" w:line="240" w:lineRule="auto"/>
              <w:jc w:val="center"/>
              <w:rPr>
                <w:rFonts w:eastAsia="Times New Roman" w:cs="Times New Roman"/>
                <w:color w:val="000000" w:themeColor="text1"/>
                <w:sz w:val="22"/>
                <w:lang w:eastAsia="ru-RU"/>
              </w:rPr>
            </w:pPr>
            <w:r w:rsidRPr="007854E1">
              <w:rPr>
                <w:rFonts w:eastAsia="Times New Roman" w:cs="Times New Roman"/>
                <w:color w:val="000000" w:themeColor="text1"/>
                <w:sz w:val="22"/>
                <w:lang w:eastAsia="ru-RU"/>
              </w:rPr>
              <w:t>50</w:t>
            </w:r>
          </w:p>
        </w:tc>
      </w:tr>
      <w:tr w:rsidR="00196DCF" w:rsidRPr="00196DCF" w:rsidTr="005F3592">
        <w:trPr>
          <w:trHeight w:val="572"/>
        </w:trPr>
        <w:tc>
          <w:tcPr>
            <w:tcW w:w="2372" w:type="dxa"/>
            <w:shd w:val="clear" w:color="auto" w:fill="FFFFFF"/>
            <w:tcMar>
              <w:top w:w="15" w:type="dxa"/>
              <w:left w:w="108" w:type="dxa"/>
              <w:bottom w:w="0" w:type="dxa"/>
              <w:right w:w="108" w:type="dxa"/>
            </w:tcMar>
          </w:tcPr>
          <w:p w:rsidR="00196DCF" w:rsidRPr="00031102" w:rsidRDefault="00196DCF" w:rsidP="00031102">
            <w:pPr>
              <w:spacing w:after="0" w:line="240" w:lineRule="auto"/>
              <w:jc w:val="left"/>
              <w:rPr>
                <w:rFonts w:eastAsia="Times New Roman" w:cs="Times New Roman"/>
                <w:color w:val="000000"/>
                <w:sz w:val="22"/>
                <w:lang w:eastAsia="ru-RU"/>
              </w:rPr>
            </w:pPr>
            <w:proofErr w:type="spellStart"/>
            <w:r w:rsidRPr="00031102">
              <w:rPr>
                <w:rFonts w:eastAsia="Times New Roman" w:cs="Times New Roman"/>
                <w:color w:val="000000"/>
                <w:sz w:val="22"/>
                <w:lang w:eastAsia="ru-RU"/>
              </w:rPr>
              <w:t>Ядне</w:t>
            </w:r>
            <w:proofErr w:type="spellEnd"/>
            <w:r w:rsidRPr="00031102">
              <w:rPr>
                <w:rFonts w:eastAsia="Times New Roman" w:cs="Times New Roman"/>
                <w:color w:val="000000"/>
                <w:sz w:val="22"/>
                <w:lang w:eastAsia="ru-RU"/>
              </w:rPr>
              <w:t xml:space="preserve"> М.Т.</w:t>
            </w:r>
          </w:p>
        </w:tc>
        <w:tc>
          <w:tcPr>
            <w:tcW w:w="1683" w:type="dxa"/>
            <w:shd w:val="clear" w:color="auto" w:fill="FFFFFF"/>
          </w:tcPr>
          <w:p w:rsidR="00196DCF" w:rsidRPr="007854E1" w:rsidRDefault="007854E1" w:rsidP="00031102">
            <w:pPr>
              <w:spacing w:after="0" w:line="240" w:lineRule="auto"/>
              <w:jc w:val="center"/>
              <w:rPr>
                <w:rFonts w:eastAsia="Times New Roman" w:cs="Times New Roman"/>
                <w:color w:val="000000" w:themeColor="text1"/>
                <w:sz w:val="22"/>
                <w:lang w:eastAsia="ru-RU"/>
              </w:rPr>
            </w:pPr>
            <w:r w:rsidRPr="007854E1">
              <w:rPr>
                <w:rFonts w:eastAsia="Times New Roman" w:cs="Times New Roman"/>
                <w:color w:val="000000" w:themeColor="text1"/>
                <w:sz w:val="22"/>
                <w:lang w:eastAsia="ru-RU"/>
              </w:rPr>
              <w:t>8з</w:t>
            </w:r>
          </w:p>
        </w:tc>
        <w:tc>
          <w:tcPr>
            <w:tcW w:w="2173" w:type="dxa"/>
            <w:shd w:val="clear" w:color="auto" w:fill="FFFFFF"/>
            <w:tcMar>
              <w:top w:w="72" w:type="dxa"/>
              <w:left w:w="144" w:type="dxa"/>
              <w:bottom w:w="72" w:type="dxa"/>
              <w:right w:w="144" w:type="dxa"/>
            </w:tcMar>
          </w:tcPr>
          <w:p w:rsidR="00196DCF" w:rsidRPr="007854E1" w:rsidRDefault="00196DCF" w:rsidP="00031102">
            <w:pPr>
              <w:spacing w:after="0" w:line="240" w:lineRule="auto"/>
              <w:jc w:val="left"/>
              <w:rPr>
                <w:rFonts w:eastAsia="Times New Roman" w:cs="Times New Roman"/>
                <w:color w:val="000000" w:themeColor="text1"/>
                <w:sz w:val="22"/>
                <w:lang w:eastAsia="ru-RU"/>
              </w:rPr>
            </w:pPr>
            <w:r w:rsidRPr="007854E1">
              <w:rPr>
                <w:rFonts w:eastAsia="Times New Roman" w:cs="Times New Roman"/>
                <w:color w:val="000000" w:themeColor="text1"/>
                <w:sz w:val="22"/>
                <w:lang w:eastAsia="ru-RU"/>
              </w:rPr>
              <w:t>Чтение</w:t>
            </w:r>
          </w:p>
        </w:tc>
        <w:tc>
          <w:tcPr>
            <w:tcW w:w="2063" w:type="dxa"/>
            <w:shd w:val="clear" w:color="auto" w:fill="FFFFFF"/>
            <w:tcMar>
              <w:top w:w="15" w:type="dxa"/>
              <w:left w:w="108" w:type="dxa"/>
              <w:bottom w:w="0" w:type="dxa"/>
              <w:right w:w="108" w:type="dxa"/>
            </w:tcMar>
          </w:tcPr>
          <w:p w:rsidR="00196DCF" w:rsidRPr="007854E1" w:rsidRDefault="007854E1" w:rsidP="00031102">
            <w:pPr>
              <w:spacing w:after="0" w:line="240" w:lineRule="auto"/>
              <w:jc w:val="center"/>
              <w:rPr>
                <w:rFonts w:eastAsia="Times New Roman" w:cs="Times New Roman"/>
                <w:color w:val="000000" w:themeColor="text1"/>
                <w:sz w:val="22"/>
                <w:lang w:eastAsia="ru-RU"/>
              </w:rPr>
            </w:pPr>
            <w:r w:rsidRPr="007854E1">
              <w:rPr>
                <w:rFonts w:eastAsia="Times New Roman" w:cs="Times New Roman"/>
                <w:color w:val="000000" w:themeColor="text1"/>
                <w:sz w:val="22"/>
                <w:lang w:eastAsia="ru-RU"/>
              </w:rPr>
              <w:t>87,5</w:t>
            </w:r>
          </w:p>
        </w:tc>
        <w:tc>
          <w:tcPr>
            <w:tcW w:w="1776" w:type="dxa"/>
            <w:shd w:val="clear" w:color="auto" w:fill="FFFFFF"/>
            <w:tcMar>
              <w:top w:w="15" w:type="dxa"/>
              <w:left w:w="108" w:type="dxa"/>
              <w:bottom w:w="0" w:type="dxa"/>
              <w:right w:w="108" w:type="dxa"/>
            </w:tcMar>
          </w:tcPr>
          <w:p w:rsidR="00196DCF" w:rsidRPr="007854E1" w:rsidRDefault="007854E1" w:rsidP="00031102">
            <w:pPr>
              <w:spacing w:after="0" w:line="240" w:lineRule="auto"/>
              <w:jc w:val="center"/>
              <w:rPr>
                <w:rFonts w:eastAsia="Times New Roman" w:cs="Times New Roman"/>
                <w:color w:val="000000" w:themeColor="text1"/>
                <w:sz w:val="22"/>
                <w:lang w:eastAsia="ru-RU"/>
              </w:rPr>
            </w:pPr>
            <w:r w:rsidRPr="007854E1">
              <w:rPr>
                <w:rFonts w:eastAsia="Times New Roman" w:cs="Times New Roman"/>
                <w:color w:val="000000" w:themeColor="text1"/>
                <w:sz w:val="22"/>
                <w:lang w:eastAsia="ru-RU"/>
              </w:rPr>
              <w:t>75</w:t>
            </w:r>
          </w:p>
        </w:tc>
      </w:tr>
    </w:tbl>
    <w:p w:rsidR="00196DCF" w:rsidRPr="00031102" w:rsidRDefault="00196DCF" w:rsidP="00031102">
      <w:pPr>
        <w:spacing w:after="0" w:line="360" w:lineRule="auto"/>
        <w:ind w:firstLine="851"/>
        <w:rPr>
          <w:rFonts w:eastAsia="Calibri" w:cs="Times New Roman"/>
          <w:color w:val="000000"/>
          <w:szCs w:val="24"/>
          <w:lang w:eastAsia="ru-RU"/>
        </w:rPr>
      </w:pPr>
      <w:r w:rsidRPr="00196DCF">
        <w:rPr>
          <w:rFonts w:eastAsia="Calibri" w:cs="Times New Roman"/>
          <w:b/>
          <w:color w:val="FF0000"/>
          <w:szCs w:val="24"/>
          <w:lang w:eastAsia="ru-RU"/>
        </w:rPr>
        <w:t xml:space="preserve"> </w:t>
      </w:r>
      <w:r w:rsidRPr="00031102">
        <w:rPr>
          <w:rFonts w:eastAsia="Calibri" w:cs="Times New Roman"/>
          <w:color w:val="000000"/>
          <w:szCs w:val="24"/>
          <w:lang w:eastAsia="ru-RU"/>
        </w:rPr>
        <w:t xml:space="preserve">Общая успеваемость по русскому языку </w:t>
      </w:r>
      <w:proofErr w:type="gramStart"/>
      <w:r w:rsidRPr="00031102">
        <w:rPr>
          <w:rFonts w:eastAsia="Calibri" w:cs="Times New Roman"/>
          <w:color w:val="000000"/>
          <w:szCs w:val="24"/>
          <w:lang w:eastAsia="ru-RU"/>
        </w:rPr>
        <w:t>в класса</w:t>
      </w:r>
      <w:proofErr w:type="gramEnd"/>
      <w:r w:rsidRPr="00031102">
        <w:rPr>
          <w:rFonts w:eastAsia="Calibri" w:cs="Times New Roman"/>
          <w:color w:val="000000"/>
          <w:szCs w:val="24"/>
          <w:lang w:eastAsia="ru-RU"/>
        </w:rPr>
        <w:t xml:space="preserve"> VIII вида составляет </w:t>
      </w:r>
      <w:r w:rsidR="000C7C15">
        <w:rPr>
          <w:rFonts w:eastAsia="Calibri" w:cs="Times New Roman"/>
          <w:color w:val="000000"/>
          <w:szCs w:val="24"/>
          <w:lang w:eastAsia="ru-RU"/>
        </w:rPr>
        <w:t>99</w:t>
      </w:r>
      <w:r w:rsidRPr="00031102">
        <w:rPr>
          <w:rFonts w:eastAsia="Calibri" w:cs="Times New Roman"/>
          <w:color w:val="000000"/>
          <w:szCs w:val="24"/>
          <w:lang w:eastAsia="ru-RU"/>
        </w:rPr>
        <w:t xml:space="preserve">%, качество - </w:t>
      </w:r>
      <w:r w:rsidR="000C7C15">
        <w:rPr>
          <w:rFonts w:eastAsia="Calibri" w:cs="Times New Roman"/>
          <w:color w:val="000000"/>
          <w:szCs w:val="24"/>
          <w:lang w:eastAsia="ru-RU"/>
        </w:rPr>
        <w:t>62,9</w:t>
      </w:r>
      <w:r w:rsidRPr="00031102">
        <w:rPr>
          <w:rFonts w:eastAsia="Calibri" w:cs="Times New Roman"/>
          <w:color w:val="000000"/>
          <w:szCs w:val="24"/>
          <w:lang w:eastAsia="ru-RU"/>
        </w:rPr>
        <w:t xml:space="preserve">%. В сравнении с прошлым годом качество повысилось на </w:t>
      </w:r>
      <w:r w:rsidR="000C7C15">
        <w:rPr>
          <w:rFonts w:eastAsia="Calibri" w:cs="Times New Roman"/>
          <w:color w:val="000000"/>
          <w:szCs w:val="24"/>
          <w:lang w:eastAsia="ru-RU"/>
        </w:rPr>
        <w:t>12,9</w:t>
      </w:r>
      <w:r w:rsidRPr="00031102">
        <w:rPr>
          <w:rFonts w:eastAsia="Calibri" w:cs="Times New Roman"/>
          <w:color w:val="000000"/>
          <w:szCs w:val="24"/>
          <w:lang w:eastAsia="ru-RU"/>
        </w:rPr>
        <w:t xml:space="preserve">%. Общая успеваемость по чтению в классах VIII вида составляет </w:t>
      </w:r>
      <w:r w:rsidR="000C7C15">
        <w:rPr>
          <w:rFonts w:eastAsia="Calibri" w:cs="Times New Roman"/>
          <w:color w:val="000000"/>
          <w:szCs w:val="24"/>
          <w:lang w:eastAsia="ru-RU"/>
        </w:rPr>
        <w:t>99</w:t>
      </w:r>
      <w:r w:rsidRPr="00031102">
        <w:rPr>
          <w:rFonts w:eastAsia="Calibri" w:cs="Times New Roman"/>
          <w:color w:val="000000"/>
          <w:szCs w:val="24"/>
          <w:lang w:eastAsia="ru-RU"/>
        </w:rPr>
        <w:t>%, качество -</w:t>
      </w:r>
      <w:r w:rsidR="000C7C15">
        <w:rPr>
          <w:rFonts w:eastAsia="Calibri" w:cs="Times New Roman"/>
          <w:color w:val="000000"/>
          <w:szCs w:val="24"/>
          <w:lang w:eastAsia="ru-RU"/>
        </w:rPr>
        <w:t>63,9</w:t>
      </w:r>
      <w:r w:rsidRPr="00031102">
        <w:rPr>
          <w:rFonts w:eastAsia="Calibri" w:cs="Times New Roman"/>
          <w:color w:val="000000"/>
          <w:szCs w:val="24"/>
          <w:lang w:eastAsia="ru-RU"/>
        </w:rPr>
        <w:t>%. В сравнении с 201</w:t>
      </w:r>
      <w:r w:rsidR="000C7C15">
        <w:rPr>
          <w:rFonts w:eastAsia="Calibri" w:cs="Times New Roman"/>
          <w:color w:val="000000"/>
          <w:szCs w:val="24"/>
          <w:lang w:eastAsia="ru-RU"/>
        </w:rPr>
        <w:t>7</w:t>
      </w:r>
      <w:r w:rsidRPr="00031102">
        <w:rPr>
          <w:rFonts w:eastAsia="Calibri" w:cs="Times New Roman"/>
          <w:color w:val="000000"/>
          <w:szCs w:val="24"/>
          <w:lang w:eastAsia="ru-RU"/>
        </w:rPr>
        <w:t>-201</w:t>
      </w:r>
      <w:r w:rsidR="000C7C15">
        <w:rPr>
          <w:rFonts w:eastAsia="Calibri" w:cs="Times New Roman"/>
          <w:color w:val="000000"/>
          <w:szCs w:val="24"/>
          <w:lang w:eastAsia="ru-RU"/>
        </w:rPr>
        <w:t>8</w:t>
      </w:r>
      <w:r w:rsidRPr="00031102">
        <w:rPr>
          <w:rFonts w:eastAsia="Calibri" w:cs="Times New Roman"/>
          <w:color w:val="000000"/>
          <w:szCs w:val="24"/>
          <w:lang w:eastAsia="ru-RU"/>
        </w:rPr>
        <w:t xml:space="preserve"> учебным годом качество выросло на </w:t>
      </w:r>
      <w:r w:rsidR="000C7C15">
        <w:rPr>
          <w:rFonts w:eastAsia="Calibri" w:cs="Times New Roman"/>
          <w:color w:val="000000"/>
          <w:szCs w:val="24"/>
          <w:lang w:eastAsia="ru-RU"/>
        </w:rPr>
        <w:t>10,6</w:t>
      </w:r>
      <w:r w:rsidRPr="00031102">
        <w:rPr>
          <w:rFonts w:eastAsia="Calibri" w:cs="Times New Roman"/>
          <w:color w:val="000000"/>
          <w:szCs w:val="24"/>
          <w:lang w:eastAsia="ru-RU"/>
        </w:rPr>
        <w:t>%</w:t>
      </w:r>
    </w:p>
    <w:p w:rsidR="00196DCF" w:rsidRPr="00196DCF" w:rsidRDefault="00196DCF" w:rsidP="00196DCF">
      <w:pPr>
        <w:spacing w:after="0" w:line="240" w:lineRule="auto"/>
        <w:jc w:val="left"/>
        <w:rPr>
          <w:rFonts w:eastAsia="Times New Roman" w:cs="Times New Roman"/>
          <w:color w:val="FF0000"/>
          <w:szCs w:val="24"/>
          <w:lang w:eastAsia="ru-RU"/>
        </w:rPr>
      </w:pPr>
    </w:p>
    <w:p w:rsidR="00196DCF" w:rsidRPr="00196DCF" w:rsidRDefault="00196DCF" w:rsidP="00196DCF">
      <w:pPr>
        <w:spacing w:after="0" w:line="240" w:lineRule="auto"/>
        <w:jc w:val="center"/>
        <w:rPr>
          <w:rFonts w:eastAsia="Times New Roman" w:cs="Times New Roman"/>
          <w:b/>
          <w:color w:val="000000"/>
          <w:szCs w:val="24"/>
          <w:lang w:eastAsia="ru-RU"/>
        </w:rPr>
      </w:pPr>
      <w:proofErr w:type="gramStart"/>
      <w:r w:rsidRPr="00196DCF">
        <w:rPr>
          <w:rFonts w:eastAsia="Times New Roman" w:cs="Times New Roman"/>
          <w:b/>
          <w:color w:val="000000"/>
          <w:szCs w:val="24"/>
          <w:lang w:eastAsia="ru-RU"/>
        </w:rPr>
        <w:t>Обученность  учащихся</w:t>
      </w:r>
      <w:proofErr w:type="gramEnd"/>
    </w:p>
    <w:p w:rsidR="00196DCF" w:rsidRPr="00196DCF" w:rsidRDefault="00196DCF" w:rsidP="00196DCF">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(математика, алгебра, геометрия)</w:t>
      </w:r>
    </w:p>
    <w:p w:rsidR="00196DCF" w:rsidRPr="00196DCF" w:rsidRDefault="00196DCF" w:rsidP="00196DCF">
      <w:pPr>
        <w:spacing w:after="0" w:line="240" w:lineRule="auto"/>
        <w:jc w:val="left"/>
        <w:rPr>
          <w:rFonts w:eastAsia="Times New Roman" w:cs="Times New Roman"/>
          <w:color w:val="000000"/>
          <w:szCs w:val="24"/>
          <w:lang w:eastAsia="ru-RU"/>
        </w:rPr>
      </w:pPr>
    </w:p>
    <w:tbl>
      <w:tblPr>
        <w:tblW w:w="101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2126"/>
        <w:gridCol w:w="1666"/>
        <w:gridCol w:w="1342"/>
        <w:gridCol w:w="1386"/>
        <w:gridCol w:w="1300"/>
        <w:gridCol w:w="1343"/>
      </w:tblGrid>
      <w:tr w:rsidR="00196DCF" w:rsidRPr="00031102" w:rsidTr="00031102">
        <w:trPr>
          <w:trHeight w:val="204"/>
        </w:trPr>
        <w:tc>
          <w:tcPr>
            <w:tcW w:w="976" w:type="dxa"/>
          </w:tcPr>
          <w:p w:rsidR="00196DCF" w:rsidRPr="00031102" w:rsidRDefault="00196DCF" w:rsidP="00196DCF">
            <w:pPr>
              <w:spacing w:after="0" w:line="240" w:lineRule="auto"/>
              <w:ind w:firstLine="720"/>
              <w:rPr>
                <w:rFonts w:eastAsia="Times New Roman" w:cs="Times New Roman"/>
                <w:color w:val="000000"/>
                <w:sz w:val="22"/>
                <w:lang w:eastAsia="ru-RU"/>
              </w:rPr>
            </w:pPr>
          </w:p>
          <w:p w:rsidR="00196DCF" w:rsidRPr="00031102" w:rsidRDefault="00196DCF" w:rsidP="002E32A9">
            <w:pPr>
              <w:spacing w:after="0" w:line="240" w:lineRule="auto"/>
              <w:rPr>
                <w:rFonts w:eastAsia="Times New Roman" w:cs="Times New Roman"/>
                <w:color w:val="000000"/>
                <w:sz w:val="22"/>
                <w:lang w:eastAsia="ru-RU"/>
              </w:rPr>
            </w:pPr>
            <w:r w:rsidRPr="00031102">
              <w:rPr>
                <w:rFonts w:eastAsia="Times New Roman" w:cs="Times New Roman"/>
                <w:color w:val="000000"/>
                <w:sz w:val="22"/>
                <w:lang w:eastAsia="ru-RU"/>
              </w:rPr>
              <w:t>Класс</w:t>
            </w:r>
          </w:p>
        </w:tc>
        <w:tc>
          <w:tcPr>
            <w:tcW w:w="2126" w:type="dxa"/>
          </w:tcPr>
          <w:p w:rsidR="00196DCF" w:rsidRPr="00031102" w:rsidRDefault="00196DCF" w:rsidP="00196DCF">
            <w:pPr>
              <w:spacing w:after="0" w:line="240" w:lineRule="auto"/>
              <w:ind w:firstLine="720"/>
              <w:rPr>
                <w:rFonts w:eastAsia="Times New Roman" w:cs="Times New Roman"/>
                <w:color w:val="000000"/>
                <w:sz w:val="22"/>
                <w:lang w:eastAsia="ru-RU"/>
              </w:rPr>
            </w:pPr>
            <w:r w:rsidRPr="00031102">
              <w:rPr>
                <w:rFonts w:eastAsia="Times New Roman" w:cs="Times New Roman"/>
                <w:color w:val="000000"/>
                <w:sz w:val="22"/>
                <w:lang w:eastAsia="ru-RU"/>
              </w:rPr>
              <w:t xml:space="preserve">Учитель </w:t>
            </w:r>
          </w:p>
        </w:tc>
        <w:tc>
          <w:tcPr>
            <w:tcW w:w="1666" w:type="dxa"/>
          </w:tcPr>
          <w:p w:rsidR="00196DCF" w:rsidRPr="00031102" w:rsidRDefault="00196DCF" w:rsidP="00196DCF">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Предмет</w:t>
            </w:r>
          </w:p>
        </w:tc>
        <w:tc>
          <w:tcPr>
            <w:tcW w:w="1342" w:type="dxa"/>
          </w:tcPr>
          <w:p w:rsidR="00196DCF" w:rsidRPr="00031102" w:rsidRDefault="00196DCF" w:rsidP="00196DCF">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Всего учащихся</w:t>
            </w:r>
          </w:p>
        </w:tc>
        <w:tc>
          <w:tcPr>
            <w:tcW w:w="1386" w:type="dxa"/>
          </w:tcPr>
          <w:p w:rsidR="00196DCF" w:rsidRPr="00031102" w:rsidRDefault="00196DCF" w:rsidP="00196DCF">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На «4» и «5»</w:t>
            </w:r>
          </w:p>
        </w:tc>
        <w:tc>
          <w:tcPr>
            <w:tcW w:w="1300" w:type="dxa"/>
          </w:tcPr>
          <w:p w:rsidR="00196DCF" w:rsidRPr="00031102" w:rsidRDefault="00196DCF" w:rsidP="00196DCF">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Общая успеваемость</w:t>
            </w:r>
          </w:p>
        </w:tc>
        <w:tc>
          <w:tcPr>
            <w:tcW w:w="1343" w:type="dxa"/>
          </w:tcPr>
          <w:p w:rsidR="00196DCF" w:rsidRPr="00031102" w:rsidRDefault="00196DCF" w:rsidP="00196DCF">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Качество</w:t>
            </w:r>
          </w:p>
        </w:tc>
      </w:tr>
      <w:tr w:rsidR="00196DCF" w:rsidRPr="00031102" w:rsidTr="00031102">
        <w:trPr>
          <w:trHeight w:val="204"/>
        </w:trPr>
        <w:tc>
          <w:tcPr>
            <w:tcW w:w="976" w:type="dxa"/>
          </w:tcPr>
          <w:p w:rsidR="00196DCF" w:rsidRPr="00031102" w:rsidRDefault="00196DCF" w:rsidP="00196DCF">
            <w:pPr>
              <w:spacing w:after="0" w:line="360" w:lineRule="auto"/>
              <w:jc w:val="center"/>
              <w:rPr>
                <w:rFonts w:eastAsia="Times New Roman" w:cs="Times New Roman"/>
                <w:color w:val="000000"/>
                <w:sz w:val="22"/>
                <w:lang w:eastAsia="ru-RU"/>
              </w:rPr>
            </w:pPr>
            <w:proofErr w:type="gramStart"/>
            <w:r w:rsidRPr="00031102">
              <w:rPr>
                <w:rFonts w:eastAsia="Times New Roman" w:cs="Times New Roman"/>
                <w:color w:val="000000"/>
                <w:sz w:val="22"/>
                <w:lang w:eastAsia="ru-RU"/>
              </w:rPr>
              <w:t>5»А</w:t>
            </w:r>
            <w:proofErr w:type="gramEnd"/>
            <w:r w:rsidRPr="00031102">
              <w:rPr>
                <w:rFonts w:eastAsia="Times New Roman" w:cs="Times New Roman"/>
                <w:color w:val="000000"/>
                <w:sz w:val="22"/>
                <w:lang w:eastAsia="ru-RU"/>
              </w:rPr>
              <w:t>»</w:t>
            </w:r>
          </w:p>
        </w:tc>
        <w:tc>
          <w:tcPr>
            <w:tcW w:w="2126" w:type="dxa"/>
          </w:tcPr>
          <w:p w:rsidR="00196DCF" w:rsidRPr="00031102" w:rsidRDefault="002E32A9" w:rsidP="00196DCF">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Конева Т.А.</w:t>
            </w:r>
          </w:p>
        </w:tc>
        <w:tc>
          <w:tcPr>
            <w:tcW w:w="1666" w:type="dxa"/>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22</w:t>
            </w:r>
          </w:p>
        </w:tc>
        <w:tc>
          <w:tcPr>
            <w:tcW w:w="1386" w:type="dxa"/>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12</w:t>
            </w:r>
          </w:p>
        </w:tc>
        <w:tc>
          <w:tcPr>
            <w:tcW w:w="1300" w:type="dxa"/>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54,5</w:t>
            </w:r>
          </w:p>
        </w:tc>
      </w:tr>
      <w:tr w:rsidR="00196DCF" w:rsidRPr="00031102" w:rsidTr="00031102">
        <w:trPr>
          <w:trHeight w:val="204"/>
        </w:trPr>
        <w:tc>
          <w:tcPr>
            <w:tcW w:w="976" w:type="dxa"/>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5 «Б»</w:t>
            </w:r>
          </w:p>
        </w:tc>
        <w:tc>
          <w:tcPr>
            <w:tcW w:w="2126" w:type="dxa"/>
          </w:tcPr>
          <w:p w:rsidR="00196DCF" w:rsidRPr="00031102" w:rsidRDefault="002E32A9" w:rsidP="00196DCF">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Ибрагимова С.З.</w:t>
            </w:r>
          </w:p>
        </w:tc>
        <w:tc>
          <w:tcPr>
            <w:tcW w:w="1666" w:type="dxa"/>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vAlign w:val="center"/>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22</w:t>
            </w:r>
          </w:p>
        </w:tc>
        <w:tc>
          <w:tcPr>
            <w:tcW w:w="1386" w:type="dxa"/>
            <w:vAlign w:val="center"/>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w:t>
            </w:r>
          </w:p>
        </w:tc>
        <w:tc>
          <w:tcPr>
            <w:tcW w:w="1300" w:type="dxa"/>
            <w:vAlign w:val="center"/>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95,5</w:t>
            </w:r>
          </w:p>
        </w:tc>
        <w:tc>
          <w:tcPr>
            <w:tcW w:w="1343" w:type="dxa"/>
            <w:vAlign w:val="center"/>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27,3</w:t>
            </w:r>
          </w:p>
        </w:tc>
      </w:tr>
      <w:tr w:rsidR="002E32A9" w:rsidRPr="00031102" w:rsidTr="00031102">
        <w:trPr>
          <w:trHeight w:val="204"/>
        </w:trPr>
        <w:tc>
          <w:tcPr>
            <w:tcW w:w="976" w:type="dxa"/>
          </w:tcPr>
          <w:p w:rsidR="002E32A9" w:rsidRPr="00031102" w:rsidRDefault="002E32A9" w:rsidP="002E32A9">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5 «В»</w:t>
            </w:r>
          </w:p>
        </w:tc>
        <w:tc>
          <w:tcPr>
            <w:tcW w:w="2126" w:type="dxa"/>
          </w:tcPr>
          <w:p w:rsidR="002E32A9" w:rsidRPr="00031102" w:rsidRDefault="002E32A9" w:rsidP="002E32A9">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Ибрагимова С.З.</w:t>
            </w:r>
          </w:p>
        </w:tc>
        <w:tc>
          <w:tcPr>
            <w:tcW w:w="1666"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20</w:t>
            </w:r>
          </w:p>
        </w:tc>
        <w:tc>
          <w:tcPr>
            <w:tcW w:w="1386"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11</w:t>
            </w:r>
          </w:p>
        </w:tc>
        <w:tc>
          <w:tcPr>
            <w:tcW w:w="1300"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55</w:t>
            </w:r>
          </w:p>
        </w:tc>
      </w:tr>
      <w:tr w:rsidR="002E32A9" w:rsidRPr="00031102" w:rsidTr="00031102">
        <w:trPr>
          <w:trHeight w:val="204"/>
        </w:trPr>
        <w:tc>
          <w:tcPr>
            <w:tcW w:w="976" w:type="dxa"/>
          </w:tcPr>
          <w:p w:rsidR="002E32A9" w:rsidRPr="00031102" w:rsidRDefault="002E32A9" w:rsidP="002E32A9">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5 «Г»</w:t>
            </w:r>
          </w:p>
        </w:tc>
        <w:tc>
          <w:tcPr>
            <w:tcW w:w="2126" w:type="dxa"/>
          </w:tcPr>
          <w:p w:rsidR="002E32A9" w:rsidRPr="00031102" w:rsidRDefault="002E32A9" w:rsidP="002E32A9">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Ибрагимова С.З.</w:t>
            </w:r>
          </w:p>
        </w:tc>
        <w:tc>
          <w:tcPr>
            <w:tcW w:w="1666"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18</w:t>
            </w:r>
          </w:p>
        </w:tc>
        <w:tc>
          <w:tcPr>
            <w:tcW w:w="1386"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11</w:t>
            </w:r>
          </w:p>
        </w:tc>
        <w:tc>
          <w:tcPr>
            <w:tcW w:w="1300"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61,1</w:t>
            </w:r>
          </w:p>
        </w:tc>
      </w:tr>
      <w:tr w:rsidR="002E32A9" w:rsidRPr="00031102" w:rsidTr="00031102">
        <w:trPr>
          <w:trHeight w:val="204"/>
        </w:trPr>
        <w:tc>
          <w:tcPr>
            <w:tcW w:w="976" w:type="dxa"/>
          </w:tcPr>
          <w:p w:rsidR="002E32A9" w:rsidRPr="00031102" w:rsidRDefault="002E32A9" w:rsidP="002E32A9">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5 «Д»</w:t>
            </w:r>
          </w:p>
        </w:tc>
        <w:tc>
          <w:tcPr>
            <w:tcW w:w="2126" w:type="dxa"/>
          </w:tcPr>
          <w:p w:rsidR="002E32A9" w:rsidRPr="00031102" w:rsidRDefault="002E32A9" w:rsidP="002E32A9">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Конева Т.А.</w:t>
            </w:r>
          </w:p>
        </w:tc>
        <w:tc>
          <w:tcPr>
            <w:tcW w:w="1666"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20</w:t>
            </w:r>
          </w:p>
        </w:tc>
        <w:tc>
          <w:tcPr>
            <w:tcW w:w="1386"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w:t>
            </w:r>
          </w:p>
        </w:tc>
        <w:tc>
          <w:tcPr>
            <w:tcW w:w="1300"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95</w:t>
            </w:r>
          </w:p>
        </w:tc>
        <w:tc>
          <w:tcPr>
            <w:tcW w:w="1343"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50</w:t>
            </w:r>
          </w:p>
        </w:tc>
      </w:tr>
      <w:tr w:rsidR="002E32A9" w:rsidRPr="00031102" w:rsidTr="00031102">
        <w:trPr>
          <w:trHeight w:val="204"/>
        </w:trPr>
        <w:tc>
          <w:tcPr>
            <w:tcW w:w="976" w:type="dxa"/>
          </w:tcPr>
          <w:p w:rsidR="002E32A9" w:rsidRDefault="002E32A9" w:rsidP="002E32A9">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5 «Н»</w:t>
            </w:r>
          </w:p>
        </w:tc>
        <w:tc>
          <w:tcPr>
            <w:tcW w:w="2126" w:type="dxa"/>
          </w:tcPr>
          <w:p w:rsidR="002E32A9" w:rsidRPr="00031102" w:rsidRDefault="002E32A9" w:rsidP="002E32A9">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Конева Т.А.</w:t>
            </w:r>
          </w:p>
        </w:tc>
        <w:tc>
          <w:tcPr>
            <w:tcW w:w="1666"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17</w:t>
            </w:r>
          </w:p>
        </w:tc>
        <w:tc>
          <w:tcPr>
            <w:tcW w:w="1386"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w:t>
            </w:r>
          </w:p>
        </w:tc>
        <w:tc>
          <w:tcPr>
            <w:tcW w:w="1300"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vAlign w:val="center"/>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29,4</w:t>
            </w:r>
          </w:p>
        </w:tc>
      </w:tr>
      <w:tr w:rsidR="00196DCF" w:rsidRPr="00031102" w:rsidTr="00031102">
        <w:trPr>
          <w:trHeight w:val="204"/>
        </w:trPr>
        <w:tc>
          <w:tcPr>
            <w:tcW w:w="976" w:type="dxa"/>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 xml:space="preserve">5 </w:t>
            </w:r>
            <w:proofErr w:type="spellStart"/>
            <w:r w:rsidRPr="00031102">
              <w:rPr>
                <w:rFonts w:eastAsia="Times New Roman" w:cs="Times New Roman"/>
                <w:color w:val="000000"/>
                <w:sz w:val="22"/>
                <w:lang w:eastAsia="ru-RU"/>
              </w:rPr>
              <w:t>инд</w:t>
            </w:r>
            <w:proofErr w:type="spellEnd"/>
          </w:p>
        </w:tc>
        <w:tc>
          <w:tcPr>
            <w:tcW w:w="2126" w:type="dxa"/>
          </w:tcPr>
          <w:p w:rsidR="00196DCF" w:rsidRPr="00031102" w:rsidRDefault="002E32A9" w:rsidP="00196DCF">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Конищев П.П.</w:t>
            </w:r>
          </w:p>
        </w:tc>
        <w:tc>
          <w:tcPr>
            <w:tcW w:w="1666" w:type="dxa"/>
          </w:tcPr>
          <w:p w:rsidR="00196DCF" w:rsidRPr="00031102" w:rsidRDefault="002E32A9" w:rsidP="00196DCF">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vAlign w:val="center"/>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w:t>
            </w:r>
          </w:p>
        </w:tc>
        <w:tc>
          <w:tcPr>
            <w:tcW w:w="1386" w:type="dxa"/>
            <w:vAlign w:val="center"/>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c>
          <w:tcPr>
            <w:tcW w:w="1300" w:type="dxa"/>
            <w:vAlign w:val="center"/>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vAlign w:val="center"/>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r>
      <w:tr w:rsidR="00196DCF" w:rsidRPr="00031102" w:rsidTr="00031102">
        <w:trPr>
          <w:trHeight w:val="204"/>
        </w:trPr>
        <w:tc>
          <w:tcPr>
            <w:tcW w:w="976" w:type="dxa"/>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6 «</w:t>
            </w:r>
            <w:r w:rsidR="00EC0318">
              <w:rPr>
                <w:rFonts w:eastAsia="Times New Roman" w:cs="Times New Roman"/>
                <w:color w:val="000000"/>
                <w:sz w:val="22"/>
                <w:lang w:eastAsia="ru-RU"/>
              </w:rPr>
              <w:t>А</w:t>
            </w:r>
            <w:r w:rsidRPr="00031102">
              <w:rPr>
                <w:rFonts w:eastAsia="Times New Roman" w:cs="Times New Roman"/>
                <w:color w:val="000000"/>
                <w:sz w:val="22"/>
                <w:lang w:eastAsia="ru-RU"/>
              </w:rPr>
              <w:t>»</w:t>
            </w:r>
          </w:p>
        </w:tc>
        <w:tc>
          <w:tcPr>
            <w:tcW w:w="2126" w:type="dxa"/>
          </w:tcPr>
          <w:p w:rsidR="00196DCF" w:rsidRPr="00031102" w:rsidRDefault="00E54048"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Скулкина</w:t>
            </w:r>
            <w:proofErr w:type="spellEnd"/>
            <w:r>
              <w:rPr>
                <w:rFonts w:eastAsia="Times New Roman" w:cs="Times New Roman"/>
                <w:color w:val="000000"/>
                <w:sz w:val="22"/>
                <w:lang w:eastAsia="ru-RU"/>
              </w:rPr>
              <w:t xml:space="preserve"> Т.А. </w:t>
            </w:r>
          </w:p>
        </w:tc>
        <w:tc>
          <w:tcPr>
            <w:tcW w:w="166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tcPr>
          <w:p w:rsidR="00196DCF" w:rsidRPr="00031102" w:rsidRDefault="00E54048" w:rsidP="00196DCF">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18</w:t>
            </w:r>
          </w:p>
        </w:tc>
        <w:tc>
          <w:tcPr>
            <w:tcW w:w="1386" w:type="dxa"/>
          </w:tcPr>
          <w:p w:rsidR="00196DCF" w:rsidRPr="00031102" w:rsidRDefault="00E54048" w:rsidP="00196DCF">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9</w:t>
            </w:r>
          </w:p>
        </w:tc>
        <w:tc>
          <w:tcPr>
            <w:tcW w:w="1300" w:type="dxa"/>
          </w:tcPr>
          <w:p w:rsidR="00196DCF" w:rsidRPr="00031102" w:rsidRDefault="00E54048" w:rsidP="00196DCF">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E54048" w:rsidP="00196DCF">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50</w:t>
            </w:r>
          </w:p>
        </w:tc>
      </w:tr>
      <w:tr w:rsidR="00196DCF" w:rsidRPr="00031102" w:rsidTr="00031102">
        <w:trPr>
          <w:trHeight w:val="204"/>
        </w:trPr>
        <w:tc>
          <w:tcPr>
            <w:tcW w:w="976" w:type="dxa"/>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6 «Б»</w:t>
            </w:r>
          </w:p>
        </w:tc>
        <w:tc>
          <w:tcPr>
            <w:tcW w:w="2126" w:type="dxa"/>
          </w:tcPr>
          <w:p w:rsidR="00196DCF" w:rsidRPr="00031102" w:rsidRDefault="00AD6056"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Размерова</w:t>
            </w:r>
            <w:proofErr w:type="spellEnd"/>
            <w:r>
              <w:rPr>
                <w:rFonts w:eastAsia="Times New Roman" w:cs="Times New Roman"/>
                <w:color w:val="000000"/>
                <w:sz w:val="22"/>
                <w:lang w:eastAsia="ru-RU"/>
              </w:rPr>
              <w:t xml:space="preserve"> Е.Н.</w:t>
            </w:r>
          </w:p>
        </w:tc>
        <w:tc>
          <w:tcPr>
            <w:tcW w:w="1666" w:type="dxa"/>
          </w:tcPr>
          <w:p w:rsidR="00196DCF" w:rsidRPr="00031102" w:rsidRDefault="00AD6056"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20</w:t>
            </w:r>
          </w:p>
        </w:tc>
        <w:tc>
          <w:tcPr>
            <w:tcW w:w="138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7</w:t>
            </w:r>
          </w:p>
        </w:tc>
        <w:tc>
          <w:tcPr>
            <w:tcW w:w="1300" w:type="dxa"/>
          </w:tcPr>
          <w:p w:rsidR="00196DCF" w:rsidRPr="00031102" w:rsidRDefault="00AD6056"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95</w:t>
            </w:r>
          </w:p>
        </w:tc>
        <w:tc>
          <w:tcPr>
            <w:tcW w:w="1343" w:type="dxa"/>
          </w:tcPr>
          <w:p w:rsidR="00196DCF" w:rsidRPr="00031102" w:rsidRDefault="00AD6056"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35</w:t>
            </w:r>
          </w:p>
        </w:tc>
      </w:tr>
      <w:tr w:rsidR="00EC0318" w:rsidRPr="00031102" w:rsidTr="00031102">
        <w:trPr>
          <w:trHeight w:val="204"/>
        </w:trPr>
        <w:tc>
          <w:tcPr>
            <w:tcW w:w="976" w:type="dxa"/>
          </w:tcPr>
          <w:p w:rsidR="00EC0318" w:rsidRPr="00031102" w:rsidRDefault="00EC0318" w:rsidP="00196DCF">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6 «В»</w:t>
            </w:r>
          </w:p>
        </w:tc>
        <w:tc>
          <w:tcPr>
            <w:tcW w:w="2126" w:type="dxa"/>
          </w:tcPr>
          <w:p w:rsidR="00EC0318" w:rsidRPr="00031102" w:rsidRDefault="00E54048"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Колчакова</w:t>
            </w:r>
            <w:proofErr w:type="spellEnd"/>
            <w:r>
              <w:rPr>
                <w:rFonts w:eastAsia="Times New Roman" w:cs="Times New Roman"/>
                <w:color w:val="000000"/>
                <w:sz w:val="22"/>
                <w:lang w:eastAsia="ru-RU"/>
              </w:rPr>
              <w:t xml:space="preserve"> Г.М.</w:t>
            </w:r>
          </w:p>
        </w:tc>
        <w:tc>
          <w:tcPr>
            <w:tcW w:w="1666" w:type="dxa"/>
          </w:tcPr>
          <w:p w:rsidR="00EC0318"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tcPr>
          <w:p w:rsidR="00EC0318"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1386" w:type="dxa"/>
          </w:tcPr>
          <w:p w:rsidR="00EC0318"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w:t>
            </w:r>
          </w:p>
        </w:tc>
        <w:tc>
          <w:tcPr>
            <w:tcW w:w="1300" w:type="dxa"/>
          </w:tcPr>
          <w:p w:rsidR="00EC0318"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EC0318"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40</w:t>
            </w:r>
          </w:p>
        </w:tc>
      </w:tr>
      <w:tr w:rsidR="002E32A9" w:rsidRPr="00031102" w:rsidTr="00031102">
        <w:trPr>
          <w:trHeight w:val="204"/>
        </w:trPr>
        <w:tc>
          <w:tcPr>
            <w:tcW w:w="976" w:type="dxa"/>
          </w:tcPr>
          <w:p w:rsidR="002E32A9" w:rsidRDefault="002E32A9" w:rsidP="002E32A9">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6 «Г»</w:t>
            </w:r>
          </w:p>
        </w:tc>
        <w:tc>
          <w:tcPr>
            <w:tcW w:w="2126" w:type="dxa"/>
          </w:tcPr>
          <w:p w:rsidR="002E32A9" w:rsidRPr="00031102" w:rsidRDefault="002E32A9" w:rsidP="002E32A9">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Ибрагимова С.З.</w:t>
            </w:r>
          </w:p>
        </w:tc>
        <w:tc>
          <w:tcPr>
            <w:tcW w:w="1666"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16</w:t>
            </w:r>
          </w:p>
        </w:tc>
        <w:tc>
          <w:tcPr>
            <w:tcW w:w="1386"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11</w:t>
            </w:r>
          </w:p>
        </w:tc>
        <w:tc>
          <w:tcPr>
            <w:tcW w:w="1300"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68,8</w:t>
            </w:r>
          </w:p>
        </w:tc>
      </w:tr>
      <w:tr w:rsidR="002E32A9" w:rsidRPr="00031102" w:rsidTr="00031102">
        <w:trPr>
          <w:trHeight w:val="204"/>
        </w:trPr>
        <w:tc>
          <w:tcPr>
            <w:tcW w:w="976" w:type="dxa"/>
          </w:tcPr>
          <w:p w:rsidR="002E32A9" w:rsidRDefault="002E32A9" w:rsidP="002E32A9">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 xml:space="preserve">6 </w:t>
            </w:r>
            <w:proofErr w:type="spellStart"/>
            <w:r>
              <w:rPr>
                <w:rFonts w:eastAsia="Times New Roman" w:cs="Times New Roman"/>
                <w:color w:val="000000"/>
                <w:sz w:val="22"/>
                <w:lang w:eastAsia="ru-RU"/>
              </w:rPr>
              <w:t>инд</w:t>
            </w:r>
            <w:proofErr w:type="spellEnd"/>
          </w:p>
        </w:tc>
        <w:tc>
          <w:tcPr>
            <w:tcW w:w="2126" w:type="dxa"/>
          </w:tcPr>
          <w:p w:rsidR="002E32A9" w:rsidRPr="00031102" w:rsidRDefault="002E32A9" w:rsidP="002E32A9">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Конева Т.А.</w:t>
            </w:r>
          </w:p>
        </w:tc>
        <w:tc>
          <w:tcPr>
            <w:tcW w:w="1666"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Математика</w:t>
            </w:r>
          </w:p>
        </w:tc>
        <w:tc>
          <w:tcPr>
            <w:tcW w:w="1342"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w:t>
            </w:r>
          </w:p>
        </w:tc>
        <w:tc>
          <w:tcPr>
            <w:tcW w:w="1386"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c>
          <w:tcPr>
            <w:tcW w:w="1300"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2E32A9" w:rsidRPr="00031102" w:rsidRDefault="002E32A9" w:rsidP="002E32A9">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r>
      <w:tr w:rsidR="00196DCF" w:rsidRPr="00031102" w:rsidTr="00031102">
        <w:trPr>
          <w:trHeight w:val="204"/>
        </w:trPr>
        <w:tc>
          <w:tcPr>
            <w:tcW w:w="976" w:type="dxa"/>
            <w:vMerge w:val="restart"/>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7 «А»</w:t>
            </w:r>
          </w:p>
        </w:tc>
        <w:tc>
          <w:tcPr>
            <w:tcW w:w="2126" w:type="dxa"/>
            <w:vMerge w:val="restart"/>
          </w:tcPr>
          <w:p w:rsidR="00196DCF" w:rsidRPr="00031102" w:rsidRDefault="009B056F"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Размерова</w:t>
            </w:r>
            <w:proofErr w:type="spellEnd"/>
            <w:r>
              <w:rPr>
                <w:rFonts w:eastAsia="Times New Roman" w:cs="Times New Roman"/>
                <w:color w:val="000000"/>
                <w:sz w:val="22"/>
                <w:lang w:eastAsia="ru-RU"/>
              </w:rPr>
              <w:t xml:space="preserve"> Е.Н.</w:t>
            </w: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vAlign w:val="center"/>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19</w:t>
            </w:r>
          </w:p>
        </w:tc>
        <w:tc>
          <w:tcPr>
            <w:tcW w:w="1386" w:type="dxa"/>
            <w:vAlign w:val="center"/>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w:t>
            </w:r>
          </w:p>
        </w:tc>
        <w:tc>
          <w:tcPr>
            <w:tcW w:w="1300" w:type="dxa"/>
            <w:vAlign w:val="center"/>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94,7</w:t>
            </w:r>
          </w:p>
        </w:tc>
        <w:tc>
          <w:tcPr>
            <w:tcW w:w="1343" w:type="dxa"/>
            <w:vAlign w:val="center"/>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31,6</w:t>
            </w:r>
          </w:p>
        </w:tc>
      </w:tr>
      <w:tr w:rsidR="00196DCF" w:rsidRPr="00031102" w:rsidTr="00031102">
        <w:trPr>
          <w:trHeight w:val="204"/>
        </w:trPr>
        <w:tc>
          <w:tcPr>
            <w:tcW w:w="976" w:type="dxa"/>
            <w:vMerge/>
          </w:tcPr>
          <w:p w:rsidR="00196DCF" w:rsidRPr="00031102" w:rsidRDefault="00196DCF" w:rsidP="00196DCF">
            <w:pPr>
              <w:spacing w:after="0" w:line="360" w:lineRule="auto"/>
              <w:jc w:val="center"/>
              <w:rPr>
                <w:rFonts w:eastAsia="Times New Roman" w:cs="Times New Roman"/>
                <w:color w:val="000000"/>
                <w:sz w:val="22"/>
                <w:lang w:eastAsia="ru-RU"/>
              </w:rPr>
            </w:pPr>
          </w:p>
        </w:tc>
        <w:tc>
          <w:tcPr>
            <w:tcW w:w="2126" w:type="dxa"/>
            <w:vMerge/>
          </w:tcPr>
          <w:p w:rsidR="00196DCF" w:rsidRPr="00031102" w:rsidRDefault="00196DCF" w:rsidP="00196DCF">
            <w:pPr>
              <w:spacing w:after="0" w:line="360" w:lineRule="auto"/>
              <w:jc w:val="left"/>
              <w:rPr>
                <w:rFonts w:eastAsia="Times New Roman" w:cs="Times New Roman"/>
                <w:color w:val="000000"/>
                <w:sz w:val="22"/>
                <w:lang w:eastAsia="ru-RU"/>
              </w:rPr>
            </w:pP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vAlign w:val="center"/>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19</w:t>
            </w:r>
          </w:p>
        </w:tc>
        <w:tc>
          <w:tcPr>
            <w:tcW w:w="1386" w:type="dxa"/>
            <w:vAlign w:val="center"/>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w:t>
            </w:r>
          </w:p>
        </w:tc>
        <w:tc>
          <w:tcPr>
            <w:tcW w:w="1300" w:type="dxa"/>
            <w:vAlign w:val="center"/>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94,7</w:t>
            </w:r>
          </w:p>
        </w:tc>
        <w:tc>
          <w:tcPr>
            <w:tcW w:w="1343" w:type="dxa"/>
            <w:vAlign w:val="center"/>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31,6</w:t>
            </w:r>
          </w:p>
        </w:tc>
      </w:tr>
      <w:tr w:rsidR="00196DCF" w:rsidRPr="00031102" w:rsidTr="00031102">
        <w:trPr>
          <w:trHeight w:val="204"/>
        </w:trPr>
        <w:tc>
          <w:tcPr>
            <w:tcW w:w="976" w:type="dxa"/>
            <w:vMerge w:val="restart"/>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7 «Б»</w:t>
            </w:r>
          </w:p>
        </w:tc>
        <w:tc>
          <w:tcPr>
            <w:tcW w:w="2126" w:type="dxa"/>
            <w:vMerge w:val="restart"/>
          </w:tcPr>
          <w:p w:rsidR="00196DCF" w:rsidRPr="00031102" w:rsidRDefault="00E54048"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Колчакова</w:t>
            </w:r>
            <w:proofErr w:type="spellEnd"/>
            <w:r>
              <w:rPr>
                <w:rFonts w:eastAsia="Times New Roman" w:cs="Times New Roman"/>
                <w:color w:val="000000"/>
                <w:sz w:val="22"/>
                <w:lang w:eastAsia="ru-RU"/>
              </w:rPr>
              <w:t xml:space="preserve"> Г.М.</w:t>
            </w:r>
          </w:p>
        </w:tc>
        <w:tc>
          <w:tcPr>
            <w:tcW w:w="166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18</w:t>
            </w:r>
          </w:p>
        </w:tc>
        <w:tc>
          <w:tcPr>
            <w:tcW w:w="138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w:t>
            </w:r>
          </w:p>
        </w:tc>
        <w:tc>
          <w:tcPr>
            <w:tcW w:w="1300"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94,4</w:t>
            </w:r>
          </w:p>
        </w:tc>
        <w:tc>
          <w:tcPr>
            <w:tcW w:w="1343"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22,2</w:t>
            </w:r>
          </w:p>
        </w:tc>
      </w:tr>
      <w:tr w:rsidR="00196DCF" w:rsidRPr="00031102" w:rsidTr="00031102">
        <w:trPr>
          <w:trHeight w:val="204"/>
        </w:trPr>
        <w:tc>
          <w:tcPr>
            <w:tcW w:w="976" w:type="dxa"/>
            <w:vMerge/>
          </w:tcPr>
          <w:p w:rsidR="00196DCF" w:rsidRPr="00031102" w:rsidRDefault="00196DCF" w:rsidP="00196DCF">
            <w:pPr>
              <w:spacing w:after="0" w:line="360" w:lineRule="auto"/>
              <w:jc w:val="center"/>
              <w:rPr>
                <w:rFonts w:eastAsia="Times New Roman" w:cs="Times New Roman"/>
                <w:color w:val="000000"/>
                <w:sz w:val="22"/>
                <w:lang w:eastAsia="ru-RU"/>
              </w:rPr>
            </w:pPr>
          </w:p>
        </w:tc>
        <w:tc>
          <w:tcPr>
            <w:tcW w:w="2126" w:type="dxa"/>
            <w:vMerge/>
          </w:tcPr>
          <w:p w:rsidR="00196DCF" w:rsidRPr="00031102" w:rsidRDefault="00196DCF" w:rsidP="00196DCF">
            <w:pPr>
              <w:spacing w:after="0" w:line="360" w:lineRule="auto"/>
              <w:jc w:val="left"/>
              <w:rPr>
                <w:rFonts w:eastAsia="Times New Roman" w:cs="Times New Roman"/>
                <w:color w:val="000000"/>
                <w:sz w:val="22"/>
                <w:lang w:eastAsia="ru-RU"/>
              </w:rPr>
            </w:pPr>
          </w:p>
        </w:tc>
        <w:tc>
          <w:tcPr>
            <w:tcW w:w="166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18</w:t>
            </w:r>
          </w:p>
        </w:tc>
        <w:tc>
          <w:tcPr>
            <w:tcW w:w="138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w:t>
            </w:r>
          </w:p>
        </w:tc>
        <w:tc>
          <w:tcPr>
            <w:tcW w:w="1300"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94,4</w:t>
            </w:r>
          </w:p>
        </w:tc>
        <w:tc>
          <w:tcPr>
            <w:tcW w:w="1343"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27,8</w:t>
            </w:r>
          </w:p>
        </w:tc>
      </w:tr>
      <w:tr w:rsidR="00196DCF" w:rsidRPr="00031102" w:rsidTr="00031102">
        <w:trPr>
          <w:trHeight w:val="386"/>
        </w:trPr>
        <w:tc>
          <w:tcPr>
            <w:tcW w:w="976" w:type="dxa"/>
            <w:vMerge w:val="restart"/>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7 «</w:t>
            </w:r>
            <w:r w:rsidR="00EC0318">
              <w:rPr>
                <w:rFonts w:eastAsia="Times New Roman" w:cs="Times New Roman"/>
                <w:color w:val="000000"/>
                <w:sz w:val="22"/>
                <w:lang w:eastAsia="ru-RU"/>
              </w:rPr>
              <w:t>К</w:t>
            </w:r>
            <w:r w:rsidRPr="00031102">
              <w:rPr>
                <w:rFonts w:eastAsia="Times New Roman" w:cs="Times New Roman"/>
                <w:color w:val="000000"/>
                <w:sz w:val="22"/>
                <w:lang w:eastAsia="ru-RU"/>
              </w:rPr>
              <w:t>»</w:t>
            </w:r>
          </w:p>
        </w:tc>
        <w:tc>
          <w:tcPr>
            <w:tcW w:w="2126" w:type="dxa"/>
            <w:vMerge w:val="restart"/>
          </w:tcPr>
          <w:p w:rsidR="00196DCF" w:rsidRPr="00031102" w:rsidRDefault="009B056F"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Размерова</w:t>
            </w:r>
            <w:proofErr w:type="spellEnd"/>
            <w:r>
              <w:rPr>
                <w:rFonts w:eastAsia="Times New Roman" w:cs="Times New Roman"/>
                <w:color w:val="000000"/>
                <w:sz w:val="22"/>
                <w:lang w:eastAsia="ru-RU"/>
              </w:rPr>
              <w:t xml:space="preserve"> Е.Н.</w:t>
            </w: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18</w:t>
            </w:r>
          </w:p>
        </w:tc>
        <w:tc>
          <w:tcPr>
            <w:tcW w:w="138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w:t>
            </w:r>
          </w:p>
        </w:tc>
        <w:tc>
          <w:tcPr>
            <w:tcW w:w="1300"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94,4</w:t>
            </w:r>
          </w:p>
        </w:tc>
        <w:tc>
          <w:tcPr>
            <w:tcW w:w="1343"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33,3</w:t>
            </w:r>
          </w:p>
        </w:tc>
      </w:tr>
      <w:tr w:rsidR="00196DCF" w:rsidRPr="00031102" w:rsidTr="00031102">
        <w:trPr>
          <w:trHeight w:val="204"/>
        </w:trPr>
        <w:tc>
          <w:tcPr>
            <w:tcW w:w="976" w:type="dxa"/>
            <w:vMerge/>
          </w:tcPr>
          <w:p w:rsidR="00196DCF" w:rsidRPr="00031102" w:rsidRDefault="00196DCF" w:rsidP="00196DCF">
            <w:pPr>
              <w:spacing w:after="0" w:line="360" w:lineRule="auto"/>
              <w:jc w:val="center"/>
              <w:rPr>
                <w:rFonts w:eastAsia="Times New Roman" w:cs="Times New Roman"/>
                <w:color w:val="000000"/>
                <w:sz w:val="22"/>
                <w:lang w:eastAsia="ru-RU"/>
              </w:rPr>
            </w:pPr>
          </w:p>
        </w:tc>
        <w:tc>
          <w:tcPr>
            <w:tcW w:w="2126" w:type="dxa"/>
            <w:vMerge/>
          </w:tcPr>
          <w:p w:rsidR="00196DCF" w:rsidRPr="00031102" w:rsidRDefault="00196DCF" w:rsidP="00196DCF">
            <w:pPr>
              <w:spacing w:after="0" w:line="360" w:lineRule="auto"/>
              <w:jc w:val="left"/>
              <w:rPr>
                <w:rFonts w:eastAsia="Times New Roman" w:cs="Times New Roman"/>
                <w:color w:val="000000"/>
                <w:sz w:val="22"/>
                <w:lang w:eastAsia="ru-RU"/>
              </w:rPr>
            </w:pP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18</w:t>
            </w:r>
          </w:p>
        </w:tc>
        <w:tc>
          <w:tcPr>
            <w:tcW w:w="138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w:t>
            </w:r>
          </w:p>
        </w:tc>
        <w:tc>
          <w:tcPr>
            <w:tcW w:w="1300"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83,3</w:t>
            </w:r>
          </w:p>
        </w:tc>
        <w:tc>
          <w:tcPr>
            <w:tcW w:w="1343"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22,2</w:t>
            </w:r>
          </w:p>
        </w:tc>
      </w:tr>
      <w:tr w:rsidR="00196DCF" w:rsidRPr="00031102" w:rsidTr="00031102">
        <w:trPr>
          <w:trHeight w:val="378"/>
        </w:trPr>
        <w:tc>
          <w:tcPr>
            <w:tcW w:w="976" w:type="dxa"/>
            <w:vMerge w:val="restart"/>
          </w:tcPr>
          <w:p w:rsidR="00196DCF" w:rsidRPr="00031102" w:rsidRDefault="002E32A9" w:rsidP="00196DCF">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8</w:t>
            </w:r>
            <w:r w:rsidR="00196DCF" w:rsidRPr="00031102">
              <w:rPr>
                <w:rFonts w:eastAsia="Times New Roman" w:cs="Times New Roman"/>
                <w:color w:val="000000"/>
                <w:sz w:val="22"/>
                <w:lang w:eastAsia="ru-RU"/>
              </w:rPr>
              <w:t xml:space="preserve"> </w:t>
            </w:r>
            <w:proofErr w:type="spellStart"/>
            <w:r w:rsidR="00196DCF" w:rsidRPr="00031102">
              <w:rPr>
                <w:rFonts w:eastAsia="Times New Roman" w:cs="Times New Roman"/>
                <w:color w:val="000000"/>
                <w:sz w:val="22"/>
                <w:lang w:eastAsia="ru-RU"/>
              </w:rPr>
              <w:t>инд</w:t>
            </w:r>
            <w:proofErr w:type="spellEnd"/>
          </w:p>
        </w:tc>
        <w:tc>
          <w:tcPr>
            <w:tcW w:w="2126" w:type="dxa"/>
            <w:vMerge w:val="restart"/>
          </w:tcPr>
          <w:p w:rsidR="00196DCF" w:rsidRPr="00031102" w:rsidRDefault="009B056F"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Размерова</w:t>
            </w:r>
            <w:proofErr w:type="spellEnd"/>
            <w:r>
              <w:rPr>
                <w:rFonts w:eastAsia="Times New Roman" w:cs="Times New Roman"/>
                <w:color w:val="000000"/>
                <w:sz w:val="22"/>
                <w:lang w:eastAsia="ru-RU"/>
              </w:rPr>
              <w:t xml:space="preserve"> Е.Н.</w:t>
            </w: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w:t>
            </w:r>
          </w:p>
        </w:tc>
        <w:tc>
          <w:tcPr>
            <w:tcW w:w="138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w:t>
            </w:r>
          </w:p>
        </w:tc>
        <w:tc>
          <w:tcPr>
            <w:tcW w:w="1300"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r>
      <w:tr w:rsidR="00196DCF" w:rsidRPr="00031102" w:rsidTr="00031102">
        <w:trPr>
          <w:trHeight w:val="435"/>
        </w:trPr>
        <w:tc>
          <w:tcPr>
            <w:tcW w:w="976" w:type="dxa"/>
            <w:vMerge/>
          </w:tcPr>
          <w:p w:rsidR="00196DCF" w:rsidRPr="00031102" w:rsidRDefault="00196DCF" w:rsidP="00196DCF">
            <w:pPr>
              <w:spacing w:after="0" w:line="360" w:lineRule="auto"/>
              <w:jc w:val="center"/>
              <w:rPr>
                <w:rFonts w:eastAsia="Times New Roman" w:cs="Times New Roman"/>
                <w:color w:val="000000"/>
                <w:sz w:val="22"/>
                <w:lang w:eastAsia="ru-RU"/>
              </w:rPr>
            </w:pPr>
          </w:p>
        </w:tc>
        <w:tc>
          <w:tcPr>
            <w:tcW w:w="2126" w:type="dxa"/>
            <w:vMerge/>
          </w:tcPr>
          <w:p w:rsidR="00196DCF" w:rsidRPr="00031102" w:rsidRDefault="00196DCF" w:rsidP="00196DCF">
            <w:pPr>
              <w:spacing w:after="0" w:line="360" w:lineRule="auto"/>
              <w:jc w:val="left"/>
              <w:rPr>
                <w:rFonts w:eastAsia="Times New Roman" w:cs="Times New Roman"/>
                <w:color w:val="000000"/>
                <w:sz w:val="22"/>
                <w:lang w:eastAsia="ru-RU"/>
              </w:rPr>
            </w:pP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w:t>
            </w:r>
          </w:p>
        </w:tc>
        <w:tc>
          <w:tcPr>
            <w:tcW w:w="138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c>
          <w:tcPr>
            <w:tcW w:w="1300"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r>
      <w:tr w:rsidR="00196DCF" w:rsidRPr="00031102" w:rsidTr="00031102">
        <w:trPr>
          <w:trHeight w:val="354"/>
        </w:trPr>
        <w:tc>
          <w:tcPr>
            <w:tcW w:w="976" w:type="dxa"/>
            <w:vMerge w:val="restart"/>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8 «А»</w:t>
            </w:r>
          </w:p>
        </w:tc>
        <w:tc>
          <w:tcPr>
            <w:tcW w:w="2126" w:type="dxa"/>
            <w:vMerge w:val="restart"/>
          </w:tcPr>
          <w:p w:rsidR="00196DCF" w:rsidRPr="00031102" w:rsidRDefault="00E54048"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Скулкина</w:t>
            </w:r>
            <w:proofErr w:type="spellEnd"/>
            <w:r>
              <w:rPr>
                <w:rFonts w:eastAsia="Times New Roman" w:cs="Times New Roman"/>
                <w:color w:val="000000"/>
                <w:sz w:val="22"/>
                <w:lang w:eastAsia="ru-RU"/>
              </w:rPr>
              <w:t xml:space="preserve"> Т.А.</w:t>
            </w:r>
          </w:p>
        </w:tc>
        <w:tc>
          <w:tcPr>
            <w:tcW w:w="166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22</w:t>
            </w:r>
          </w:p>
        </w:tc>
        <w:tc>
          <w:tcPr>
            <w:tcW w:w="138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w:t>
            </w:r>
          </w:p>
        </w:tc>
        <w:tc>
          <w:tcPr>
            <w:tcW w:w="1300"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45,5</w:t>
            </w:r>
          </w:p>
        </w:tc>
      </w:tr>
      <w:tr w:rsidR="00196DCF" w:rsidRPr="00031102" w:rsidTr="00031102">
        <w:trPr>
          <w:trHeight w:val="405"/>
        </w:trPr>
        <w:tc>
          <w:tcPr>
            <w:tcW w:w="976" w:type="dxa"/>
            <w:vMerge/>
          </w:tcPr>
          <w:p w:rsidR="00196DCF" w:rsidRPr="00031102" w:rsidRDefault="00196DCF" w:rsidP="00196DCF">
            <w:pPr>
              <w:spacing w:after="0" w:line="360" w:lineRule="auto"/>
              <w:jc w:val="center"/>
              <w:rPr>
                <w:rFonts w:eastAsia="Times New Roman" w:cs="Times New Roman"/>
                <w:color w:val="000000"/>
                <w:sz w:val="22"/>
                <w:lang w:eastAsia="ru-RU"/>
              </w:rPr>
            </w:pPr>
          </w:p>
        </w:tc>
        <w:tc>
          <w:tcPr>
            <w:tcW w:w="2126" w:type="dxa"/>
            <w:vMerge/>
          </w:tcPr>
          <w:p w:rsidR="00196DCF" w:rsidRPr="00031102" w:rsidRDefault="00196DCF" w:rsidP="00196DCF">
            <w:pPr>
              <w:spacing w:after="0" w:line="360" w:lineRule="auto"/>
              <w:jc w:val="left"/>
              <w:rPr>
                <w:rFonts w:eastAsia="Times New Roman" w:cs="Times New Roman"/>
                <w:color w:val="000000"/>
                <w:sz w:val="22"/>
                <w:lang w:eastAsia="ru-RU"/>
              </w:rPr>
            </w:pPr>
          </w:p>
        </w:tc>
        <w:tc>
          <w:tcPr>
            <w:tcW w:w="166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22</w:t>
            </w:r>
          </w:p>
        </w:tc>
        <w:tc>
          <w:tcPr>
            <w:tcW w:w="138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w:t>
            </w:r>
          </w:p>
        </w:tc>
        <w:tc>
          <w:tcPr>
            <w:tcW w:w="1300"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45,5</w:t>
            </w:r>
          </w:p>
        </w:tc>
      </w:tr>
      <w:tr w:rsidR="00196DCF" w:rsidRPr="00031102" w:rsidTr="00031102">
        <w:trPr>
          <w:trHeight w:val="452"/>
        </w:trPr>
        <w:tc>
          <w:tcPr>
            <w:tcW w:w="976" w:type="dxa"/>
            <w:vMerge w:val="restart"/>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lastRenderedPageBreak/>
              <w:t>8 «Б»</w:t>
            </w:r>
          </w:p>
        </w:tc>
        <w:tc>
          <w:tcPr>
            <w:tcW w:w="2126" w:type="dxa"/>
            <w:vMerge w:val="restart"/>
          </w:tcPr>
          <w:p w:rsidR="00196DCF" w:rsidRPr="00031102" w:rsidRDefault="002E32A9" w:rsidP="00196DCF">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Конева Т.А.</w:t>
            </w:r>
          </w:p>
        </w:tc>
        <w:tc>
          <w:tcPr>
            <w:tcW w:w="1666" w:type="dxa"/>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18</w:t>
            </w:r>
          </w:p>
        </w:tc>
        <w:tc>
          <w:tcPr>
            <w:tcW w:w="1386" w:type="dxa"/>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w:t>
            </w:r>
          </w:p>
        </w:tc>
        <w:tc>
          <w:tcPr>
            <w:tcW w:w="1300" w:type="dxa"/>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83,3</w:t>
            </w:r>
          </w:p>
        </w:tc>
        <w:tc>
          <w:tcPr>
            <w:tcW w:w="1343" w:type="dxa"/>
          </w:tcPr>
          <w:p w:rsidR="00196DCF" w:rsidRPr="00031102" w:rsidRDefault="002E32A9"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11,1</w:t>
            </w:r>
          </w:p>
        </w:tc>
      </w:tr>
      <w:tr w:rsidR="00196DCF" w:rsidRPr="00031102" w:rsidTr="00031102">
        <w:trPr>
          <w:trHeight w:val="452"/>
        </w:trPr>
        <w:tc>
          <w:tcPr>
            <w:tcW w:w="976" w:type="dxa"/>
            <w:vMerge/>
          </w:tcPr>
          <w:p w:rsidR="00196DCF" w:rsidRPr="00031102" w:rsidRDefault="00196DCF" w:rsidP="00196DCF">
            <w:pPr>
              <w:spacing w:after="0" w:line="360" w:lineRule="auto"/>
              <w:jc w:val="center"/>
              <w:rPr>
                <w:rFonts w:eastAsia="Times New Roman" w:cs="Times New Roman"/>
                <w:color w:val="000000"/>
                <w:sz w:val="22"/>
                <w:lang w:eastAsia="ru-RU"/>
              </w:rPr>
            </w:pPr>
          </w:p>
        </w:tc>
        <w:tc>
          <w:tcPr>
            <w:tcW w:w="2126" w:type="dxa"/>
            <w:vMerge/>
          </w:tcPr>
          <w:p w:rsidR="00196DCF" w:rsidRPr="00031102" w:rsidRDefault="00196DCF" w:rsidP="00196DCF">
            <w:pPr>
              <w:spacing w:after="0" w:line="360" w:lineRule="auto"/>
              <w:jc w:val="left"/>
              <w:rPr>
                <w:rFonts w:eastAsia="Times New Roman" w:cs="Times New Roman"/>
                <w:color w:val="000000"/>
                <w:sz w:val="22"/>
                <w:lang w:eastAsia="ru-RU"/>
              </w:rPr>
            </w:pP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18</w:t>
            </w:r>
          </w:p>
        </w:tc>
        <w:tc>
          <w:tcPr>
            <w:tcW w:w="138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w:t>
            </w:r>
          </w:p>
        </w:tc>
        <w:tc>
          <w:tcPr>
            <w:tcW w:w="1300"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83,3</w:t>
            </w:r>
          </w:p>
        </w:tc>
        <w:tc>
          <w:tcPr>
            <w:tcW w:w="1343"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11,1</w:t>
            </w:r>
          </w:p>
        </w:tc>
      </w:tr>
      <w:tr w:rsidR="00196DCF" w:rsidRPr="00031102" w:rsidTr="00031102">
        <w:trPr>
          <w:trHeight w:val="424"/>
        </w:trPr>
        <w:tc>
          <w:tcPr>
            <w:tcW w:w="976" w:type="dxa"/>
            <w:vMerge w:val="restart"/>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8 «В»</w:t>
            </w:r>
          </w:p>
        </w:tc>
        <w:tc>
          <w:tcPr>
            <w:tcW w:w="2126" w:type="dxa"/>
            <w:vMerge w:val="restart"/>
          </w:tcPr>
          <w:p w:rsidR="00196DCF" w:rsidRPr="00031102" w:rsidRDefault="00E54048"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Колчакова</w:t>
            </w:r>
            <w:proofErr w:type="spellEnd"/>
            <w:r>
              <w:rPr>
                <w:rFonts w:eastAsia="Times New Roman" w:cs="Times New Roman"/>
                <w:color w:val="000000"/>
                <w:sz w:val="22"/>
                <w:lang w:eastAsia="ru-RU"/>
              </w:rPr>
              <w:t xml:space="preserve"> Г.М.</w:t>
            </w:r>
          </w:p>
        </w:tc>
        <w:tc>
          <w:tcPr>
            <w:tcW w:w="166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138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w:t>
            </w:r>
          </w:p>
        </w:tc>
        <w:tc>
          <w:tcPr>
            <w:tcW w:w="1300"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60</w:t>
            </w:r>
          </w:p>
        </w:tc>
      </w:tr>
      <w:tr w:rsidR="00196DCF" w:rsidRPr="00031102" w:rsidTr="00031102">
        <w:trPr>
          <w:trHeight w:val="416"/>
        </w:trPr>
        <w:tc>
          <w:tcPr>
            <w:tcW w:w="976" w:type="dxa"/>
            <w:vMerge/>
          </w:tcPr>
          <w:p w:rsidR="00196DCF" w:rsidRPr="00031102" w:rsidRDefault="00196DCF" w:rsidP="00196DCF">
            <w:pPr>
              <w:spacing w:after="0" w:line="360" w:lineRule="auto"/>
              <w:jc w:val="center"/>
              <w:rPr>
                <w:rFonts w:eastAsia="Times New Roman" w:cs="Times New Roman"/>
                <w:color w:val="000000"/>
                <w:sz w:val="22"/>
                <w:lang w:eastAsia="ru-RU"/>
              </w:rPr>
            </w:pPr>
          </w:p>
        </w:tc>
        <w:tc>
          <w:tcPr>
            <w:tcW w:w="2126" w:type="dxa"/>
            <w:vMerge/>
          </w:tcPr>
          <w:p w:rsidR="00196DCF" w:rsidRPr="00031102" w:rsidRDefault="00196DCF" w:rsidP="00196DCF">
            <w:pPr>
              <w:spacing w:after="0" w:line="360" w:lineRule="auto"/>
              <w:jc w:val="left"/>
              <w:rPr>
                <w:rFonts w:eastAsia="Times New Roman" w:cs="Times New Roman"/>
                <w:color w:val="000000"/>
                <w:sz w:val="22"/>
                <w:lang w:eastAsia="ru-RU"/>
              </w:rPr>
            </w:pPr>
          </w:p>
        </w:tc>
        <w:tc>
          <w:tcPr>
            <w:tcW w:w="166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138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8</w:t>
            </w:r>
          </w:p>
        </w:tc>
        <w:tc>
          <w:tcPr>
            <w:tcW w:w="1300"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53,3</w:t>
            </w:r>
          </w:p>
        </w:tc>
      </w:tr>
      <w:tr w:rsidR="00196DCF" w:rsidRPr="00031102" w:rsidTr="00031102">
        <w:trPr>
          <w:trHeight w:val="386"/>
        </w:trPr>
        <w:tc>
          <w:tcPr>
            <w:tcW w:w="976" w:type="dxa"/>
            <w:vMerge w:val="restart"/>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8 «Г»</w:t>
            </w:r>
          </w:p>
        </w:tc>
        <w:tc>
          <w:tcPr>
            <w:tcW w:w="2126" w:type="dxa"/>
            <w:vMerge w:val="restart"/>
          </w:tcPr>
          <w:p w:rsidR="00196DCF" w:rsidRPr="00031102" w:rsidRDefault="00E54048"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Колчакова</w:t>
            </w:r>
            <w:proofErr w:type="spellEnd"/>
            <w:r>
              <w:rPr>
                <w:rFonts w:eastAsia="Times New Roman" w:cs="Times New Roman"/>
                <w:color w:val="000000"/>
                <w:sz w:val="22"/>
                <w:lang w:eastAsia="ru-RU"/>
              </w:rPr>
              <w:t xml:space="preserve"> Г.М.</w:t>
            </w:r>
          </w:p>
        </w:tc>
        <w:tc>
          <w:tcPr>
            <w:tcW w:w="166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11</w:t>
            </w:r>
          </w:p>
        </w:tc>
        <w:tc>
          <w:tcPr>
            <w:tcW w:w="138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c>
          <w:tcPr>
            <w:tcW w:w="1300"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91</w:t>
            </w:r>
          </w:p>
        </w:tc>
        <w:tc>
          <w:tcPr>
            <w:tcW w:w="1343"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r>
      <w:tr w:rsidR="00196DCF" w:rsidRPr="00031102" w:rsidTr="00031102">
        <w:trPr>
          <w:trHeight w:val="204"/>
        </w:trPr>
        <w:tc>
          <w:tcPr>
            <w:tcW w:w="976" w:type="dxa"/>
            <w:vMerge/>
          </w:tcPr>
          <w:p w:rsidR="00196DCF" w:rsidRPr="00031102" w:rsidRDefault="00196DCF" w:rsidP="00196DCF">
            <w:pPr>
              <w:spacing w:after="0" w:line="360" w:lineRule="auto"/>
              <w:jc w:val="center"/>
              <w:rPr>
                <w:rFonts w:eastAsia="Times New Roman" w:cs="Times New Roman"/>
                <w:color w:val="000000"/>
                <w:sz w:val="22"/>
                <w:lang w:eastAsia="ru-RU"/>
              </w:rPr>
            </w:pPr>
          </w:p>
        </w:tc>
        <w:tc>
          <w:tcPr>
            <w:tcW w:w="2126" w:type="dxa"/>
            <w:vMerge/>
          </w:tcPr>
          <w:p w:rsidR="00196DCF" w:rsidRPr="00031102" w:rsidRDefault="00196DCF" w:rsidP="00196DCF">
            <w:pPr>
              <w:spacing w:after="0" w:line="360" w:lineRule="auto"/>
              <w:jc w:val="left"/>
              <w:rPr>
                <w:rFonts w:eastAsia="Times New Roman" w:cs="Times New Roman"/>
                <w:color w:val="000000"/>
                <w:sz w:val="22"/>
                <w:lang w:eastAsia="ru-RU"/>
              </w:rPr>
            </w:pPr>
          </w:p>
        </w:tc>
        <w:tc>
          <w:tcPr>
            <w:tcW w:w="166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11</w:t>
            </w:r>
          </w:p>
        </w:tc>
        <w:tc>
          <w:tcPr>
            <w:tcW w:w="1386"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c>
          <w:tcPr>
            <w:tcW w:w="1300"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91</w:t>
            </w:r>
          </w:p>
        </w:tc>
        <w:tc>
          <w:tcPr>
            <w:tcW w:w="1343" w:type="dxa"/>
          </w:tcPr>
          <w:p w:rsidR="00196DCF" w:rsidRPr="00031102" w:rsidRDefault="00E54048"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r>
      <w:tr w:rsidR="00196DCF" w:rsidRPr="00031102" w:rsidTr="00031102">
        <w:trPr>
          <w:trHeight w:val="361"/>
        </w:trPr>
        <w:tc>
          <w:tcPr>
            <w:tcW w:w="976" w:type="dxa"/>
            <w:vMerge w:val="restart"/>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9 «А»</w:t>
            </w:r>
          </w:p>
        </w:tc>
        <w:tc>
          <w:tcPr>
            <w:tcW w:w="2126" w:type="dxa"/>
            <w:vMerge w:val="restart"/>
          </w:tcPr>
          <w:p w:rsidR="00196DCF" w:rsidRPr="00031102" w:rsidRDefault="009B056F"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Размерова</w:t>
            </w:r>
            <w:proofErr w:type="spellEnd"/>
            <w:r>
              <w:rPr>
                <w:rFonts w:eastAsia="Times New Roman" w:cs="Times New Roman"/>
                <w:color w:val="000000"/>
                <w:sz w:val="22"/>
                <w:lang w:eastAsia="ru-RU"/>
              </w:rPr>
              <w:t xml:space="preserve"> Е.Н.</w:t>
            </w: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138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8</w:t>
            </w:r>
          </w:p>
        </w:tc>
        <w:tc>
          <w:tcPr>
            <w:tcW w:w="1300"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57,1</w:t>
            </w:r>
          </w:p>
        </w:tc>
      </w:tr>
      <w:tr w:rsidR="00196DCF" w:rsidRPr="00031102" w:rsidTr="00031102">
        <w:trPr>
          <w:trHeight w:val="204"/>
        </w:trPr>
        <w:tc>
          <w:tcPr>
            <w:tcW w:w="976" w:type="dxa"/>
            <w:vMerge/>
          </w:tcPr>
          <w:p w:rsidR="00196DCF" w:rsidRPr="00031102" w:rsidRDefault="00196DCF" w:rsidP="00196DCF">
            <w:pPr>
              <w:spacing w:after="0" w:line="360" w:lineRule="auto"/>
              <w:jc w:val="center"/>
              <w:rPr>
                <w:rFonts w:eastAsia="Times New Roman" w:cs="Times New Roman"/>
                <w:color w:val="000000"/>
                <w:sz w:val="22"/>
                <w:lang w:eastAsia="ru-RU"/>
              </w:rPr>
            </w:pPr>
          </w:p>
        </w:tc>
        <w:tc>
          <w:tcPr>
            <w:tcW w:w="2126" w:type="dxa"/>
            <w:vMerge/>
          </w:tcPr>
          <w:p w:rsidR="00196DCF" w:rsidRPr="00031102" w:rsidRDefault="00196DCF" w:rsidP="00196DCF">
            <w:pPr>
              <w:spacing w:after="0" w:line="360" w:lineRule="auto"/>
              <w:jc w:val="left"/>
              <w:rPr>
                <w:rFonts w:eastAsia="Times New Roman" w:cs="Times New Roman"/>
                <w:color w:val="000000"/>
                <w:sz w:val="22"/>
                <w:lang w:eastAsia="ru-RU"/>
              </w:rPr>
            </w:pP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138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w:t>
            </w:r>
          </w:p>
        </w:tc>
        <w:tc>
          <w:tcPr>
            <w:tcW w:w="1300"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21,4</w:t>
            </w:r>
          </w:p>
        </w:tc>
      </w:tr>
      <w:tr w:rsidR="00196DCF" w:rsidRPr="00031102" w:rsidTr="00031102">
        <w:trPr>
          <w:trHeight w:val="386"/>
        </w:trPr>
        <w:tc>
          <w:tcPr>
            <w:tcW w:w="976" w:type="dxa"/>
            <w:vMerge w:val="restart"/>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9 «Б»</w:t>
            </w:r>
          </w:p>
        </w:tc>
        <w:tc>
          <w:tcPr>
            <w:tcW w:w="2126" w:type="dxa"/>
            <w:vMerge w:val="restart"/>
          </w:tcPr>
          <w:p w:rsidR="00196DCF" w:rsidRPr="00031102" w:rsidRDefault="009B056F" w:rsidP="00196DC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Колчакова</w:t>
            </w:r>
            <w:proofErr w:type="spellEnd"/>
            <w:r>
              <w:rPr>
                <w:rFonts w:eastAsia="Times New Roman" w:cs="Times New Roman"/>
                <w:color w:val="000000"/>
                <w:sz w:val="22"/>
                <w:lang w:eastAsia="ru-RU"/>
              </w:rPr>
              <w:t xml:space="preserve"> Г.М.</w:t>
            </w: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138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c>
          <w:tcPr>
            <w:tcW w:w="1300"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r>
      <w:tr w:rsidR="00196DCF" w:rsidRPr="00031102" w:rsidTr="00031102">
        <w:trPr>
          <w:trHeight w:val="204"/>
        </w:trPr>
        <w:tc>
          <w:tcPr>
            <w:tcW w:w="976" w:type="dxa"/>
            <w:vMerge/>
          </w:tcPr>
          <w:p w:rsidR="00196DCF" w:rsidRPr="00031102" w:rsidRDefault="00196DCF" w:rsidP="00196DCF">
            <w:pPr>
              <w:spacing w:after="0" w:line="360" w:lineRule="auto"/>
              <w:jc w:val="center"/>
              <w:rPr>
                <w:rFonts w:eastAsia="Times New Roman" w:cs="Times New Roman"/>
                <w:color w:val="000000"/>
                <w:sz w:val="22"/>
                <w:lang w:eastAsia="ru-RU"/>
              </w:rPr>
            </w:pPr>
          </w:p>
        </w:tc>
        <w:tc>
          <w:tcPr>
            <w:tcW w:w="2126" w:type="dxa"/>
            <w:vMerge/>
          </w:tcPr>
          <w:p w:rsidR="00196DCF" w:rsidRPr="00031102" w:rsidRDefault="00196DCF" w:rsidP="00196DCF">
            <w:pPr>
              <w:spacing w:after="0" w:line="360" w:lineRule="auto"/>
              <w:jc w:val="left"/>
              <w:rPr>
                <w:rFonts w:eastAsia="Times New Roman" w:cs="Times New Roman"/>
                <w:color w:val="000000"/>
                <w:sz w:val="22"/>
                <w:lang w:eastAsia="ru-RU"/>
              </w:rPr>
            </w:pP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138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c>
          <w:tcPr>
            <w:tcW w:w="1300"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0</w:t>
            </w:r>
          </w:p>
        </w:tc>
      </w:tr>
      <w:tr w:rsidR="002E32A9" w:rsidRPr="00031102" w:rsidTr="00031102">
        <w:trPr>
          <w:trHeight w:val="204"/>
        </w:trPr>
        <w:tc>
          <w:tcPr>
            <w:tcW w:w="976" w:type="dxa"/>
            <w:vMerge w:val="restart"/>
          </w:tcPr>
          <w:p w:rsidR="002E32A9" w:rsidRPr="00031102" w:rsidRDefault="002E32A9" w:rsidP="00196DCF">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9 «В»</w:t>
            </w:r>
          </w:p>
        </w:tc>
        <w:tc>
          <w:tcPr>
            <w:tcW w:w="2126" w:type="dxa"/>
            <w:vMerge w:val="restart"/>
          </w:tcPr>
          <w:p w:rsidR="002E32A9" w:rsidRPr="00031102" w:rsidRDefault="009B056F" w:rsidP="009B056F">
            <w:pPr>
              <w:spacing w:after="0" w:line="360" w:lineRule="auto"/>
              <w:jc w:val="center"/>
              <w:rPr>
                <w:rFonts w:eastAsia="Times New Roman" w:cs="Times New Roman"/>
                <w:color w:val="000000"/>
                <w:sz w:val="22"/>
                <w:lang w:eastAsia="ru-RU"/>
              </w:rPr>
            </w:pPr>
            <w:proofErr w:type="spellStart"/>
            <w:r>
              <w:rPr>
                <w:rFonts w:eastAsia="Times New Roman" w:cs="Times New Roman"/>
                <w:color w:val="000000"/>
                <w:sz w:val="22"/>
                <w:lang w:eastAsia="ru-RU"/>
              </w:rPr>
              <w:t>Скулкина</w:t>
            </w:r>
            <w:proofErr w:type="spellEnd"/>
            <w:r>
              <w:rPr>
                <w:rFonts w:eastAsia="Times New Roman" w:cs="Times New Roman"/>
                <w:color w:val="000000"/>
                <w:sz w:val="22"/>
                <w:lang w:eastAsia="ru-RU"/>
              </w:rPr>
              <w:t xml:space="preserve"> Т.А.</w:t>
            </w:r>
          </w:p>
        </w:tc>
        <w:tc>
          <w:tcPr>
            <w:tcW w:w="1666" w:type="dxa"/>
          </w:tcPr>
          <w:p w:rsidR="002E32A9"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2E32A9"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21</w:t>
            </w:r>
          </w:p>
        </w:tc>
        <w:tc>
          <w:tcPr>
            <w:tcW w:w="1386" w:type="dxa"/>
          </w:tcPr>
          <w:p w:rsidR="002E32A9"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w:t>
            </w:r>
          </w:p>
        </w:tc>
        <w:tc>
          <w:tcPr>
            <w:tcW w:w="1300" w:type="dxa"/>
          </w:tcPr>
          <w:p w:rsidR="002E32A9"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2E32A9"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9,5</w:t>
            </w:r>
          </w:p>
        </w:tc>
      </w:tr>
      <w:tr w:rsidR="002E32A9" w:rsidRPr="00031102" w:rsidTr="00031102">
        <w:trPr>
          <w:trHeight w:val="204"/>
        </w:trPr>
        <w:tc>
          <w:tcPr>
            <w:tcW w:w="976" w:type="dxa"/>
            <w:vMerge/>
          </w:tcPr>
          <w:p w:rsidR="002E32A9" w:rsidRPr="00031102" w:rsidRDefault="002E32A9" w:rsidP="00196DCF">
            <w:pPr>
              <w:spacing w:after="0" w:line="360" w:lineRule="auto"/>
              <w:jc w:val="center"/>
              <w:rPr>
                <w:rFonts w:eastAsia="Times New Roman" w:cs="Times New Roman"/>
                <w:color w:val="000000"/>
                <w:sz w:val="22"/>
                <w:lang w:eastAsia="ru-RU"/>
              </w:rPr>
            </w:pPr>
          </w:p>
        </w:tc>
        <w:tc>
          <w:tcPr>
            <w:tcW w:w="2126" w:type="dxa"/>
            <w:vMerge/>
          </w:tcPr>
          <w:p w:rsidR="002E32A9" w:rsidRPr="00031102" w:rsidRDefault="002E32A9" w:rsidP="00196DCF">
            <w:pPr>
              <w:spacing w:after="0" w:line="360" w:lineRule="auto"/>
              <w:jc w:val="left"/>
              <w:rPr>
                <w:rFonts w:eastAsia="Times New Roman" w:cs="Times New Roman"/>
                <w:color w:val="000000"/>
                <w:sz w:val="22"/>
                <w:lang w:eastAsia="ru-RU"/>
              </w:rPr>
            </w:pPr>
          </w:p>
        </w:tc>
        <w:tc>
          <w:tcPr>
            <w:tcW w:w="1666" w:type="dxa"/>
          </w:tcPr>
          <w:p w:rsidR="002E32A9"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2E32A9"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21</w:t>
            </w:r>
          </w:p>
        </w:tc>
        <w:tc>
          <w:tcPr>
            <w:tcW w:w="1386" w:type="dxa"/>
          </w:tcPr>
          <w:p w:rsidR="002E32A9"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w:t>
            </w:r>
          </w:p>
        </w:tc>
        <w:tc>
          <w:tcPr>
            <w:tcW w:w="1300" w:type="dxa"/>
          </w:tcPr>
          <w:p w:rsidR="002E32A9"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2E32A9"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9,5</w:t>
            </w:r>
          </w:p>
        </w:tc>
      </w:tr>
      <w:tr w:rsidR="00196DCF" w:rsidRPr="00031102" w:rsidTr="00031102">
        <w:trPr>
          <w:trHeight w:val="405"/>
        </w:trPr>
        <w:tc>
          <w:tcPr>
            <w:tcW w:w="976" w:type="dxa"/>
            <w:vMerge w:val="restart"/>
          </w:tcPr>
          <w:p w:rsidR="00196DCF" w:rsidRPr="00031102" w:rsidRDefault="00196DCF" w:rsidP="00196DC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9 «Г»</w:t>
            </w:r>
          </w:p>
        </w:tc>
        <w:tc>
          <w:tcPr>
            <w:tcW w:w="2126" w:type="dxa"/>
            <w:vMerge w:val="restart"/>
          </w:tcPr>
          <w:p w:rsidR="00196DCF" w:rsidRPr="00031102" w:rsidRDefault="009B056F" w:rsidP="00196DCF">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Ибрагимова С.З.</w:t>
            </w: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138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w:t>
            </w:r>
          </w:p>
        </w:tc>
        <w:tc>
          <w:tcPr>
            <w:tcW w:w="1300"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13,3</w:t>
            </w:r>
          </w:p>
        </w:tc>
      </w:tr>
      <w:tr w:rsidR="00196DCF" w:rsidRPr="00031102" w:rsidTr="00031102">
        <w:trPr>
          <w:trHeight w:val="354"/>
        </w:trPr>
        <w:tc>
          <w:tcPr>
            <w:tcW w:w="976" w:type="dxa"/>
            <w:vMerge/>
          </w:tcPr>
          <w:p w:rsidR="00196DCF" w:rsidRPr="00031102" w:rsidRDefault="00196DCF" w:rsidP="00196DCF">
            <w:pPr>
              <w:spacing w:after="0" w:line="360" w:lineRule="auto"/>
              <w:jc w:val="center"/>
              <w:rPr>
                <w:rFonts w:eastAsia="Times New Roman" w:cs="Times New Roman"/>
                <w:color w:val="000000"/>
                <w:sz w:val="22"/>
                <w:lang w:eastAsia="ru-RU"/>
              </w:rPr>
            </w:pPr>
          </w:p>
        </w:tc>
        <w:tc>
          <w:tcPr>
            <w:tcW w:w="2126" w:type="dxa"/>
            <w:vMerge/>
          </w:tcPr>
          <w:p w:rsidR="00196DCF" w:rsidRPr="00031102" w:rsidRDefault="00196DCF" w:rsidP="00196DCF">
            <w:pPr>
              <w:spacing w:after="0" w:line="360" w:lineRule="auto"/>
              <w:jc w:val="left"/>
              <w:rPr>
                <w:rFonts w:eastAsia="Times New Roman" w:cs="Times New Roman"/>
                <w:color w:val="000000"/>
                <w:sz w:val="22"/>
                <w:lang w:eastAsia="ru-RU"/>
              </w:rPr>
            </w:pPr>
          </w:p>
        </w:tc>
        <w:tc>
          <w:tcPr>
            <w:tcW w:w="166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1386"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w:t>
            </w:r>
          </w:p>
        </w:tc>
        <w:tc>
          <w:tcPr>
            <w:tcW w:w="1300"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196DCF" w:rsidRPr="00031102" w:rsidRDefault="009B056F" w:rsidP="00196DC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26,7</w:t>
            </w:r>
          </w:p>
        </w:tc>
      </w:tr>
      <w:tr w:rsidR="009B056F" w:rsidRPr="00031102" w:rsidTr="00031102">
        <w:trPr>
          <w:trHeight w:val="354"/>
        </w:trPr>
        <w:tc>
          <w:tcPr>
            <w:tcW w:w="976" w:type="dxa"/>
          </w:tcPr>
          <w:p w:rsidR="009B056F" w:rsidRPr="00031102" w:rsidRDefault="009B056F" w:rsidP="009B056F">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9 «Д»</w:t>
            </w:r>
          </w:p>
        </w:tc>
        <w:tc>
          <w:tcPr>
            <w:tcW w:w="2126" w:type="dxa"/>
          </w:tcPr>
          <w:p w:rsidR="009B056F" w:rsidRPr="00031102" w:rsidRDefault="009B056F" w:rsidP="009B056F">
            <w:pPr>
              <w:spacing w:after="0" w:line="360" w:lineRule="auto"/>
              <w:jc w:val="left"/>
              <w:rPr>
                <w:rFonts w:eastAsia="Times New Roman" w:cs="Times New Roman"/>
                <w:color w:val="000000"/>
                <w:sz w:val="22"/>
                <w:lang w:eastAsia="ru-RU"/>
              </w:rPr>
            </w:pPr>
            <w:r>
              <w:rPr>
                <w:rFonts w:eastAsia="Times New Roman" w:cs="Times New Roman"/>
                <w:color w:val="000000"/>
                <w:sz w:val="22"/>
                <w:lang w:eastAsia="ru-RU"/>
              </w:rPr>
              <w:t>Конева Т.А.</w:t>
            </w:r>
          </w:p>
        </w:tc>
        <w:tc>
          <w:tcPr>
            <w:tcW w:w="166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19</w:t>
            </w:r>
          </w:p>
        </w:tc>
        <w:tc>
          <w:tcPr>
            <w:tcW w:w="138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w:t>
            </w:r>
          </w:p>
        </w:tc>
        <w:tc>
          <w:tcPr>
            <w:tcW w:w="1300"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31,6</w:t>
            </w:r>
          </w:p>
        </w:tc>
      </w:tr>
      <w:tr w:rsidR="009B056F" w:rsidRPr="00031102" w:rsidTr="00031102">
        <w:trPr>
          <w:trHeight w:val="354"/>
        </w:trPr>
        <w:tc>
          <w:tcPr>
            <w:tcW w:w="976" w:type="dxa"/>
          </w:tcPr>
          <w:p w:rsidR="009B056F" w:rsidRPr="00031102" w:rsidRDefault="009B056F" w:rsidP="009B056F">
            <w:pPr>
              <w:spacing w:after="0" w:line="360" w:lineRule="auto"/>
              <w:jc w:val="center"/>
              <w:rPr>
                <w:rFonts w:eastAsia="Times New Roman" w:cs="Times New Roman"/>
                <w:color w:val="000000"/>
                <w:sz w:val="22"/>
                <w:lang w:eastAsia="ru-RU"/>
              </w:rPr>
            </w:pPr>
          </w:p>
        </w:tc>
        <w:tc>
          <w:tcPr>
            <w:tcW w:w="2126" w:type="dxa"/>
          </w:tcPr>
          <w:p w:rsidR="009B056F" w:rsidRPr="00031102" w:rsidRDefault="009B056F" w:rsidP="009B056F">
            <w:pPr>
              <w:spacing w:after="0" w:line="360" w:lineRule="auto"/>
              <w:jc w:val="left"/>
              <w:rPr>
                <w:rFonts w:eastAsia="Times New Roman" w:cs="Times New Roman"/>
                <w:color w:val="000000"/>
                <w:sz w:val="22"/>
                <w:lang w:eastAsia="ru-RU"/>
              </w:rPr>
            </w:pPr>
          </w:p>
        </w:tc>
        <w:tc>
          <w:tcPr>
            <w:tcW w:w="166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19</w:t>
            </w:r>
          </w:p>
        </w:tc>
        <w:tc>
          <w:tcPr>
            <w:tcW w:w="138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w:t>
            </w:r>
          </w:p>
        </w:tc>
        <w:tc>
          <w:tcPr>
            <w:tcW w:w="1300"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31,6</w:t>
            </w:r>
          </w:p>
        </w:tc>
      </w:tr>
      <w:tr w:rsidR="009B056F" w:rsidRPr="00031102" w:rsidTr="00031102">
        <w:trPr>
          <w:trHeight w:val="386"/>
        </w:trPr>
        <w:tc>
          <w:tcPr>
            <w:tcW w:w="976" w:type="dxa"/>
            <w:vMerge w:val="restart"/>
          </w:tcPr>
          <w:p w:rsidR="009B056F" w:rsidRPr="00031102" w:rsidRDefault="009B056F" w:rsidP="009B056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10</w:t>
            </w:r>
            <w:r>
              <w:rPr>
                <w:rFonts w:eastAsia="Times New Roman" w:cs="Times New Roman"/>
                <w:color w:val="000000"/>
                <w:sz w:val="22"/>
                <w:lang w:eastAsia="ru-RU"/>
              </w:rPr>
              <w:t xml:space="preserve"> «А»</w:t>
            </w:r>
          </w:p>
        </w:tc>
        <w:tc>
          <w:tcPr>
            <w:tcW w:w="2126" w:type="dxa"/>
            <w:vMerge w:val="restart"/>
          </w:tcPr>
          <w:p w:rsidR="009B056F" w:rsidRPr="00031102" w:rsidRDefault="00AD6056" w:rsidP="009B056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Скулкина</w:t>
            </w:r>
            <w:proofErr w:type="spellEnd"/>
            <w:r>
              <w:rPr>
                <w:rFonts w:eastAsia="Times New Roman" w:cs="Times New Roman"/>
                <w:color w:val="000000"/>
                <w:sz w:val="22"/>
                <w:lang w:eastAsia="ru-RU"/>
              </w:rPr>
              <w:t xml:space="preserve"> Т.А.</w:t>
            </w:r>
          </w:p>
        </w:tc>
        <w:tc>
          <w:tcPr>
            <w:tcW w:w="166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13</w:t>
            </w:r>
          </w:p>
        </w:tc>
        <w:tc>
          <w:tcPr>
            <w:tcW w:w="138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w:t>
            </w:r>
          </w:p>
        </w:tc>
        <w:tc>
          <w:tcPr>
            <w:tcW w:w="1300"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76,5</w:t>
            </w:r>
          </w:p>
        </w:tc>
        <w:tc>
          <w:tcPr>
            <w:tcW w:w="1343"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23,1</w:t>
            </w:r>
          </w:p>
        </w:tc>
      </w:tr>
      <w:tr w:rsidR="009B056F" w:rsidRPr="00031102" w:rsidTr="00031102">
        <w:trPr>
          <w:trHeight w:val="204"/>
        </w:trPr>
        <w:tc>
          <w:tcPr>
            <w:tcW w:w="976" w:type="dxa"/>
            <w:vMerge/>
          </w:tcPr>
          <w:p w:rsidR="009B056F" w:rsidRPr="00031102" w:rsidRDefault="009B056F" w:rsidP="009B056F">
            <w:pPr>
              <w:spacing w:after="0" w:line="360" w:lineRule="auto"/>
              <w:jc w:val="center"/>
              <w:rPr>
                <w:rFonts w:eastAsia="Times New Roman" w:cs="Times New Roman"/>
                <w:color w:val="000000"/>
                <w:sz w:val="22"/>
                <w:lang w:eastAsia="ru-RU"/>
              </w:rPr>
            </w:pPr>
          </w:p>
        </w:tc>
        <w:tc>
          <w:tcPr>
            <w:tcW w:w="2126" w:type="dxa"/>
            <w:vMerge/>
          </w:tcPr>
          <w:p w:rsidR="009B056F" w:rsidRPr="00031102" w:rsidRDefault="009B056F" w:rsidP="009B056F">
            <w:pPr>
              <w:spacing w:after="0" w:line="360" w:lineRule="auto"/>
              <w:jc w:val="left"/>
              <w:rPr>
                <w:rFonts w:eastAsia="Times New Roman" w:cs="Times New Roman"/>
                <w:color w:val="000000"/>
                <w:sz w:val="22"/>
                <w:lang w:eastAsia="ru-RU"/>
              </w:rPr>
            </w:pPr>
          </w:p>
        </w:tc>
        <w:tc>
          <w:tcPr>
            <w:tcW w:w="166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13</w:t>
            </w:r>
          </w:p>
        </w:tc>
        <w:tc>
          <w:tcPr>
            <w:tcW w:w="1386"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w:t>
            </w:r>
          </w:p>
        </w:tc>
        <w:tc>
          <w:tcPr>
            <w:tcW w:w="1300"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83,3</w:t>
            </w:r>
          </w:p>
        </w:tc>
        <w:tc>
          <w:tcPr>
            <w:tcW w:w="1343"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25</w:t>
            </w:r>
          </w:p>
        </w:tc>
      </w:tr>
      <w:tr w:rsidR="009B056F" w:rsidRPr="00031102" w:rsidTr="00031102">
        <w:trPr>
          <w:trHeight w:val="204"/>
        </w:trPr>
        <w:tc>
          <w:tcPr>
            <w:tcW w:w="976" w:type="dxa"/>
            <w:vMerge w:val="restart"/>
          </w:tcPr>
          <w:p w:rsidR="009B056F" w:rsidRPr="00031102" w:rsidRDefault="009B056F" w:rsidP="009B056F">
            <w:pPr>
              <w:spacing w:after="0" w:line="360" w:lineRule="auto"/>
              <w:jc w:val="center"/>
              <w:rPr>
                <w:rFonts w:eastAsia="Times New Roman" w:cs="Times New Roman"/>
                <w:color w:val="000000"/>
                <w:sz w:val="22"/>
                <w:lang w:eastAsia="ru-RU"/>
              </w:rPr>
            </w:pPr>
            <w:r>
              <w:rPr>
                <w:rFonts w:eastAsia="Times New Roman" w:cs="Times New Roman"/>
                <w:color w:val="000000"/>
                <w:sz w:val="22"/>
                <w:lang w:eastAsia="ru-RU"/>
              </w:rPr>
              <w:t>10 «Б»</w:t>
            </w:r>
          </w:p>
        </w:tc>
        <w:tc>
          <w:tcPr>
            <w:tcW w:w="2126" w:type="dxa"/>
            <w:vMerge w:val="restart"/>
          </w:tcPr>
          <w:p w:rsidR="009B056F" w:rsidRPr="00031102" w:rsidRDefault="00AD6056" w:rsidP="009B056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Скулкина</w:t>
            </w:r>
            <w:proofErr w:type="spellEnd"/>
            <w:r>
              <w:rPr>
                <w:rFonts w:eastAsia="Times New Roman" w:cs="Times New Roman"/>
                <w:color w:val="000000"/>
                <w:sz w:val="22"/>
                <w:lang w:eastAsia="ru-RU"/>
              </w:rPr>
              <w:t xml:space="preserve"> Т.А.</w:t>
            </w:r>
          </w:p>
        </w:tc>
        <w:tc>
          <w:tcPr>
            <w:tcW w:w="166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1386"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6</w:t>
            </w:r>
          </w:p>
        </w:tc>
        <w:tc>
          <w:tcPr>
            <w:tcW w:w="1300"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78,6</w:t>
            </w:r>
          </w:p>
        </w:tc>
        <w:tc>
          <w:tcPr>
            <w:tcW w:w="1343"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42,9</w:t>
            </w:r>
          </w:p>
        </w:tc>
      </w:tr>
      <w:tr w:rsidR="009B056F" w:rsidRPr="00031102" w:rsidTr="00031102">
        <w:trPr>
          <w:trHeight w:val="204"/>
        </w:trPr>
        <w:tc>
          <w:tcPr>
            <w:tcW w:w="976" w:type="dxa"/>
            <w:vMerge/>
          </w:tcPr>
          <w:p w:rsidR="009B056F" w:rsidRPr="00031102" w:rsidRDefault="009B056F" w:rsidP="009B056F">
            <w:pPr>
              <w:spacing w:after="0" w:line="360" w:lineRule="auto"/>
              <w:jc w:val="center"/>
              <w:rPr>
                <w:rFonts w:eastAsia="Times New Roman" w:cs="Times New Roman"/>
                <w:color w:val="000000"/>
                <w:sz w:val="22"/>
                <w:lang w:eastAsia="ru-RU"/>
              </w:rPr>
            </w:pPr>
          </w:p>
        </w:tc>
        <w:tc>
          <w:tcPr>
            <w:tcW w:w="2126" w:type="dxa"/>
            <w:vMerge/>
          </w:tcPr>
          <w:p w:rsidR="009B056F" w:rsidRPr="00031102" w:rsidRDefault="009B056F" w:rsidP="009B056F">
            <w:pPr>
              <w:spacing w:after="0" w:line="360" w:lineRule="auto"/>
              <w:jc w:val="left"/>
              <w:rPr>
                <w:rFonts w:eastAsia="Times New Roman" w:cs="Times New Roman"/>
                <w:color w:val="000000"/>
                <w:sz w:val="22"/>
                <w:lang w:eastAsia="ru-RU"/>
              </w:rPr>
            </w:pPr>
          </w:p>
        </w:tc>
        <w:tc>
          <w:tcPr>
            <w:tcW w:w="166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1386"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w:t>
            </w:r>
          </w:p>
        </w:tc>
        <w:tc>
          <w:tcPr>
            <w:tcW w:w="1300"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78,6</w:t>
            </w:r>
          </w:p>
        </w:tc>
        <w:tc>
          <w:tcPr>
            <w:tcW w:w="1343" w:type="dxa"/>
          </w:tcPr>
          <w:p w:rsidR="009B056F" w:rsidRPr="00031102" w:rsidRDefault="00E54048"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7,1</w:t>
            </w:r>
          </w:p>
        </w:tc>
      </w:tr>
      <w:tr w:rsidR="009B056F" w:rsidRPr="00031102" w:rsidTr="00031102">
        <w:trPr>
          <w:trHeight w:val="361"/>
        </w:trPr>
        <w:tc>
          <w:tcPr>
            <w:tcW w:w="976" w:type="dxa"/>
            <w:vMerge w:val="restart"/>
          </w:tcPr>
          <w:p w:rsidR="009B056F" w:rsidRPr="00031102" w:rsidRDefault="009B056F" w:rsidP="009B056F">
            <w:pPr>
              <w:spacing w:after="0" w:line="36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11</w:t>
            </w:r>
          </w:p>
        </w:tc>
        <w:tc>
          <w:tcPr>
            <w:tcW w:w="2126" w:type="dxa"/>
            <w:vMerge w:val="restart"/>
          </w:tcPr>
          <w:p w:rsidR="009B056F" w:rsidRPr="00031102" w:rsidRDefault="00AD6056" w:rsidP="009B056F">
            <w:pPr>
              <w:spacing w:after="0" w:line="360" w:lineRule="auto"/>
              <w:jc w:val="left"/>
              <w:rPr>
                <w:rFonts w:eastAsia="Times New Roman" w:cs="Times New Roman"/>
                <w:color w:val="000000"/>
                <w:sz w:val="22"/>
                <w:lang w:eastAsia="ru-RU"/>
              </w:rPr>
            </w:pPr>
            <w:proofErr w:type="spellStart"/>
            <w:r>
              <w:rPr>
                <w:rFonts w:eastAsia="Times New Roman" w:cs="Times New Roman"/>
                <w:color w:val="000000"/>
                <w:sz w:val="22"/>
                <w:lang w:eastAsia="ru-RU"/>
              </w:rPr>
              <w:t>Размерова</w:t>
            </w:r>
            <w:proofErr w:type="spellEnd"/>
            <w:r>
              <w:rPr>
                <w:rFonts w:eastAsia="Times New Roman" w:cs="Times New Roman"/>
                <w:color w:val="000000"/>
                <w:sz w:val="22"/>
                <w:lang w:eastAsia="ru-RU"/>
              </w:rPr>
              <w:t xml:space="preserve"> Е.Н.</w:t>
            </w:r>
          </w:p>
        </w:tc>
        <w:tc>
          <w:tcPr>
            <w:tcW w:w="166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Алгебра</w:t>
            </w:r>
          </w:p>
        </w:tc>
        <w:tc>
          <w:tcPr>
            <w:tcW w:w="1342"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16</w:t>
            </w:r>
          </w:p>
        </w:tc>
        <w:tc>
          <w:tcPr>
            <w:tcW w:w="138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w:t>
            </w:r>
          </w:p>
        </w:tc>
        <w:tc>
          <w:tcPr>
            <w:tcW w:w="1300"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31,3</w:t>
            </w:r>
          </w:p>
        </w:tc>
      </w:tr>
      <w:tr w:rsidR="009B056F" w:rsidRPr="00031102" w:rsidTr="00031102">
        <w:trPr>
          <w:trHeight w:val="204"/>
        </w:trPr>
        <w:tc>
          <w:tcPr>
            <w:tcW w:w="976" w:type="dxa"/>
            <w:vMerge/>
          </w:tcPr>
          <w:p w:rsidR="009B056F" w:rsidRPr="00031102" w:rsidRDefault="009B056F" w:rsidP="009B056F">
            <w:pPr>
              <w:spacing w:after="0" w:line="360" w:lineRule="auto"/>
              <w:jc w:val="center"/>
              <w:rPr>
                <w:rFonts w:eastAsia="Times New Roman" w:cs="Times New Roman"/>
                <w:color w:val="000000"/>
                <w:sz w:val="22"/>
                <w:lang w:eastAsia="ru-RU"/>
              </w:rPr>
            </w:pPr>
          </w:p>
        </w:tc>
        <w:tc>
          <w:tcPr>
            <w:tcW w:w="2126" w:type="dxa"/>
            <w:vMerge/>
          </w:tcPr>
          <w:p w:rsidR="009B056F" w:rsidRPr="00031102" w:rsidRDefault="009B056F" w:rsidP="009B056F">
            <w:pPr>
              <w:spacing w:after="0" w:line="360" w:lineRule="auto"/>
              <w:jc w:val="left"/>
              <w:rPr>
                <w:rFonts w:eastAsia="Times New Roman" w:cs="Times New Roman"/>
                <w:color w:val="000000"/>
                <w:sz w:val="22"/>
                <w:lang w:eastAsia="ru-RU"/>
              </w:rPr>
            </w:pPr>
          </w:p>
        </w:tc>
        <w:tc>
          <w:tcPr>
            <w:tcW w:w="166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Геометрия</w:t>
            </w:r>
          </w:p>
        </w:tc>
        <w:tc>
          <w:tcPr>
            <w:tcW w:w="1342"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16</w:t>
            </w:r>
          </w:p>
        </w:tc>
        <w:tc>
          <w:tcPr>
            <w:tcW w:w="1386"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w:t>
            </w:r>
          </w:p>
        </w:tc>
        <w:tc>
          <w:tcPr>
            <w:tcW w:w="1300"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43" w:type="dxa"/>
          </w:tcPr>
          <w:p w:rsidR="009B056F" w:rsidRPr="00031102" w:rsidRDefault="009B056F" w:rsidP="009B056F">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25</w:t>
            </w:r>
          </w:p>
        </w:tc>
      </w:tr>
      <w:tr w:rsidR="009B056F" w:rsidRPr="00031102" w:rsidTr="00031102">
        <w:trPr>
          <w:trHeight w:val="405"/>
        </w:trPr>
        <w:tc>
          <w:tcPr>
            <w:tcW w:w="976" w:type="dxa"/>
            <w:vMerge w:val="restart"/>
          </w:tcPr>
          <w:p w:rsidR="009B056F" w:rsidRPr="00031102" w:rsidRDefault="009B056F" w:rsidP="009B056F">
            <w:pPr>
              <w:spacing w:after="0" w:line="360" w:lineRule="auto"/>
              <w:jc w:val="center"/>
              <w:rPr>
                <w:rFonts w:eastAsia="Times New Roman" w:cs="Times New Roman"/>
                <w:b/>
                <w:color w:val="000000"/>
                <w:sz w:val="22"/>
                <w:lang w:eastAsia="ru-RU"/>
              </w:rPr>
            </w:pPr>
            <w:r w:rsidRPr="00031102">
              <w:rPr>
                <w:rFonts w:eastAsia="Times New Roman" w:cs="Times New Roman"/>
                <w:b/>
                <w:color w:val="000000"/>
                <w:sz w:val="22"/>
                <w:lang w:eastAsia="ru-RU"/>
              </w:rPr>
              <w:t>Итого</w:t>
            </w:r>
          </w:p>
        </w:tc>
        <w:tc>
          <w:tcPr>
            <w:tcW w:w="2126" w:type="dxa"/>
            <w:vMerge w:val="restart"/>
          </w:tcPr>
          <w:p w:rsidR="009B056F" w:rsidRPr="00031102" w:rsidRDefault="009B056F" w:rsidP="009B056F">
            <w:pPr>
              <w:spacing w:after="0" w:line="360" w:lineRule="auto"/>
              <w:jc w:val="left"/>
              <w:rPr>
                <w:rFonts w:eastAsia="Times New Roman" w:cs="Times New Roman"/>
                <w:color w:val="000000"/>
                <w:sz w:val="22"/>
                <w:lang w:eastAsia="ru-RU"/>
              </w:rPr>
            </w:pPr>
          </w:p>
        </w:tc>
        <w:tc>
          <w:tcPr>
            <w:tcW w:w="1666" w:type="dxa"/>
          </w:tcPr>
          <w:p w:rsidR="009B056F" w:rsidRPr="00031102" w:rsidRDefault="009B056F" w:rsidP="009B056F">
            <w:pPr>
              <w:spacing w:after="0" w:line="360" w:lineRule="auto"/>
              <w:jc w:val="center"/>
              <w:rPr>
                <w:rFonts w:eastAsia="Times New Roman" w:cs="Times New Roman"/>
                <w:b/>
                <w:color w:val="000000"/>
                <w:sz w:val="22"/>
                <w:lang w:eastAsia="ru-RU"/>
              </w:rPr>
            </w:pPr>
            <w:r w:rsidRPr="00031102">
              <w:rPr>
                <w:rFonts w:eastAsia="Times New Roman" w:cs="Times New Roman"/>
                <w:b/>
                <w:color w:val="000000"/>
                <w:sz w:val="22"/>
                <w:lang w:eastAsia="ru-RU"/>
              </w:rPr>
              <w:t>Алгебра</w:t>
            </w:r>
          </w:p>
        </w:tc>
        <w:tc>
          <w:tcPr>
            <w:tcW w:w="1342" w:type="dxa"/>
          </w:tcPr>
          <w:p w:rsidR="009B056F" w:rsidRPr="00031102" w:rsidRDefault="00AD6056"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248</w:t>
            </w:r>
          </w:p>
        </w:tc>
        <w:tc>
          <w:tcPr>
            <w:tcW w:w="1386" w:type="dxa"/>
          </w:tcPr>
          <w:p w:rsidR="009B056F" w:rsidRPr="00031102" w:rsidRDefault="009E606E"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70</w:t>
            </w:r>
          </w:p>
        </w:tc>
        <w:tc>
          <w:tcPr>
            <w:tcW w:w="1300" w:type="dxa"/>
          </w:tcPr>
          <w:p w:rsidR="009B056F" w:rsidRPr="00031102" w:rsidRDefault="00070AAE"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95</w:t>
            </w:r>
          </w:p>
        </w:tc>
        <w:tc>
          <w:tcPr>
            <w:tcW w:w="1343" w:type="dxa"/>
          </w:tcPr>
          <w:p w:rsidR="009B056F" w:rsidRPr="00031102" w:rsidRDefault="00070AAE"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28</w:t>
            </w:r>
          </w:p>
        </w:tc>
      </w:tr>
      <w:tr w:rsidR="009B056F" w:rsidRPr="00031102" w:rsidTr="00031102">
        <w:trPr>
          <w:trHeight w:val="435"/>
        </w:trPr>
        <w:tc>
          <w:tcPr>
            <w:tcW w:w="976" w:type="dxa"/>
            <w:vMerge/>
          </w:tcPr>
          <w:p w:rsidR="009B056F" w:rsidRPr="00031102" w:rsidRDefault="009B056F" w:rsidP="009B056F">
            <w:pPr>
              <w:spacing w:after="0" w:line="360" w:lineRule="auto"/>
              <w:jc w:val="center"/>
              <w:rPr>
                <w:rFonts w:eastAsia="Times New Roman" w:cs="Times New Roman"/>
                <w:b/>
                <w:color w:val="000000"/>
                <w:sz w:val="22"/>
                <w:lang w:eastAsia="ru-RU"/>
              </w:rPr>
            </w:pPr>
          </w:p>
        </w:tc>
        <w:tc>
          <w:tcPr>
            <w:tcW w:w="2126" w:type="dxa"/>
            <w:vMerge/>
          </w:tcPr>
          <w:p w:rsidR="009B056F" w:rsidRPr="00031102" w:rsidRDefault="009B056F" w:rsidP="009B056F">
            <w:pPr>
              <w:spacing w:after="0" w:line="360" w:lineRule="auto"/>
              <w:jc w:val="left"/>
              <w:rPr>
                <w:rFonts w:eastAsia="Times New Roman" w:cs="Times New Roman"/>
                <w:color w:val="000000"/>
                <w:sz w:val="22"/>
                <w:lang w:eastAsia="ru-RU"/>
              </w:rPr>
            </w:pPr>
          </w:p>
        </w:tc>
        <w:tc>
          <w:tcPr>
            <w:tcW w:w="1666" w:type="dxa"/>
          </w:tcPr>
          <w:p w:rsidR="009B056F" w:rsidRPr="00031102" w:rsidRDefault="009B056F" w:rsidP="009B056F">
            <w:pPr>
              <w:spacing w:after="0" w:line="360" w:lineRule="auto"/>
              <w:jc w:val="center"/>
              <w:rPr>
                <w:rFonts w:eastAsia="Times New Roman" w:cs="Times New Roman"/>
                <w:b/>
                <w:color w:val="000000"/>
                <w:sz w:val="22"/>
                <w:lang w:eastAsia="ru-RU"/>
              </w:rPr>
            </w:pPr>
            <w:r w:rsidRPr="00031102">
              <w:rPr>
                <w:rFonts w:eastAsia="Times New Roman" w:cs="Times New Roman"/>
                <w:b/>
                <w:color w:val="000000"/>
                <w:sz w:val="22"/>
                <w:lang w:eastAsia="ru-RU"/>
              </w:rPr>
              <w:t>Геометрия</w:t>
            </w:r>
          </w:p>
        </w:tc>
        <w:tc>
          <w:tcPr>
            <w:tcW w:w="1342" w:type="dxa"/>
          </w:tcPr>
          <w:p w:rsidR="009B056F" w:rsidRPr="00031102" w:rsidRDefault="00AD6056"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248</w:t>
            </w:r>
          </w:p>
        </w:tc>
        <w:tc>
          <w:tcPr>
            <w:tcW w:w="1386" w:type="dxa"/>
          </w:tcPr>
          <w:p w:rsidR="009B056F" w:rsidRPr="00031102" w:rsidRDefault="00070AAE"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58</w:t>
            </w:r>
          </w:p>
        </w:tc>
        <w:tc>
          <w:tcPr>
            <w:tcW w:w="1300" w:type="dxa"/>
          </w:tcPr>
          <w:p w:rsidR="009B056F" w:rsidRPr="00031102" w:rsidRDefault="00070AAE"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94</w:t>
            </w:r>
          </w:p>
        </w:tc>
        <w:tc>
          <w:tcPr>
            <w:tcW w:w="1343" w:type="dxa"/>
          </w:tcPr>
          <w:p w:rsidR="009B056F" w:rsidRPr="00031102" w:rsidRDefault="00070AAE"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23</w:t>
            </w:r>
          </w:p>
        </w:tc>
      </w:tr>
      <w:tr w:rsidR="009B056F" w:rsidRPr="00031102" w:rsidTr="00031102">
        <w:trPr>
          <w:trHeight w:val="375"/>
        </w:trPr>
        <w:tc>
          <w:tcPr>
            <w:tcW w:w="976" w:type="dxa"/>
            <w:vMerge/>
          </w:tcPr>
          <w:p w:rsidR="009B056F" w:rsidRPr="00031102" w:rsidRDefault="009B056F" w:rsidP="009B056F">
            <w:pPr>
              <w:spacing w:after="0" w:line="360" w:lineRule="auto"/>
              <w:jc w:val="center"/>
              <w:rPr>
                <w:rFonts w:eastAsia="Times New Roman" w:cs="Times New Roman"/>
                <w:b/>
                <w:color w:val="000000"/>
                <w:sz w:val="22"/>
                <w:lang w:eastAsia="ru-RU"/>
              </w:rPr>
            </w:pPr>
          </w:p>
        </w:tc>
        <w:tc>
          <w:tcPr>
            <w:tcW w:w="2126" w:type="dxa"/>
            <w:vMerge/>
          </w:tcPr>
          <w:p w:rsidR="009B056F" w:rsidRPr="00031102" w:rsidRDefault="009B056F" w:rsidP="009B056F">
            <w:pPr>
              <w:spacing w:after="0" w:line="360" w:lineRule="auto"/>
              <w:jc w:val="left"/>
              <w:rPr>
                <w:rFonts w:eastAsia="Times New Roman" w:cs="Times New Roman"/>
                <w:color w:val="000000"/>
                <w:sz w:val="22"/>
                <w:lang w:eastAsia="ru-RU"/>
              </w:rPr>
            </w:pPr>
          </w:p>
        </w:tc>
        <w:tc>
          <w:tcPr>
            <w:tcW w:w="1666" w:type="dxa"/>
          </w:tcPr>
          <w:p w:rsidR="009B056F" w:rsidRPr="00031102" w:rsidRDefault="009B056F" w:rsidP="009B056F">
            <w:pPr>
              <w:spacing w:after="0" w:line="360" w:lineRule="auto"/>
              <w:jc w:val="center"/>
              <w:rPr>
                <w:rFonts w:eastAsia="Times New Roman" w:cs="Times New Roman"/>
                <w:b/>
                <w:color w:val="000000"/>
                <w:sz w:val="22"/>
                <w:lang w:eastAsia="ru-RU"/>
              </w:rPr>
            </w:pPr>
            <w:r w:rsidRPr="00031102">
              <w:rPr>
                <w:rFonts w:eastAsia="Times New Roman" w:cs="Times New Roman"/>
                <w:b/>
                <w:color w:val="000000"/>
                <w:sz w:val="22"/>
                <w:lang w:eastAsia="ru-RU"/>
              </w:rPr>
              <w:t>Математика</w:t>
            </w:r>
          </w:p>
        </w:tc>
        <w:tc>
          <w:tcPr>
            <w:tcW w:w="1342" w:type="dxa"/>
          </w:tcPr>
          <w:p w:rsidR="009B056F" w:rsidRPr="00031102" w:rsidRDefault="00AD6056"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190</w:t>
            </w:r>
          </w:p>
        </w:tc>
        <w:tc>
          <w:tcPr>
            <w:tcW w:w="1386" w:type="dxa"/>
          </w:tcPr>
          <w:p w:rsidR="009B056F" w:rsidRPr="00031102" w:rsidRDefault="009E606E"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88</w:t>
            </w:r>
          </w:p>
        </w:tc>
        <w:tc>
          <w:tcPr>
            <w:tcW w:w="1300" w:type="dxa"/>
          </w:tcPr>
          <w:p w:rsidR="009B056F" w:rsidRPr="00031102" w:rsidRDefault="00070AAE"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99</w:t>
            </w:r>
          </w:p>
        </w:tc>
        <w:tc>
          <w:tcPr>
            <w:tcW w:w="1343" w:type="dxa"/>
          </w:tcPr>
          <w:p w:rsidR="009B056F" w:rsidRPr="00031102" w:rsidRDefault="00070AAE" w:rsidP="009B056F">
            <w:pPr>
              <w:spacing w:after="0" w:line="360" w:lineRule="auto"/>
              <w:jc w:val="center"/>
              <w:rPr>
                <w:rFonts w:eastAsia="Times New Roman" w:cs="Times New Roman"/>
                <w:b/>
                <w:color w:val="000000"/>
                <w:sz w:val="22"/>
                <w:lang w:eastAsia="ru-RU"/>
              </w:rPr>
            </w:pPr>
            <w:r>
              <w:rPr>
                <w:rFonts w:eastAsia="Times New Roman" w:cs="Times New Roman"/>
                <w:b/>
                <w:color w:val="000000"/>
                <w:sz w:val="22"/>
                <w:lang w:eastAsia="ru-RU"/>
              </w:rPr>
              <w:t>46</w:t>
            </w:r>
          </w:p>
        </w:tc>
      </w:tr>
    </w:tbl>
    <w:p w:rsidR="00196DCF" w:rsidRPr="00031102" w:rsidRDefault="00196DCF" w:rsidP="00196DCF">
      <w:pPr>
        <w:spacing w:after="0" w:line="240" w:lineRule="auto"/>
        <w:jc w:val="left"/>
        <w:rPr>
          <w:rFonts w:eastAsia="Times New Roman" w:cs="Times New Roman"/>
          <w:b/>
          <w:color w:val="000000"/>
          <w:sz w:val="22"/>
          <w:lang w:eastAsia="ru-RU"/>
        </w:rPr>
      </w:pPr>
    </w:p>
    <w:p w:rsidR="00196DCF" w:rsidRPr="00196DCF" w:rsidRDefault="00196DCF" w:rsidP="00196DCF">
      <w:pPr>
        <w:spacing w:after="0" w:line="240" w:lineRule="auto"/>
        <w:jc w:val="left"/>
        <w:rPr>
          <w:rFonts w:eastAsia="Calibri" w:cs="Times New Roman"/>
          <w:b/>
          <w:i/>
          <w:color w:val="FF0000"/>
          <w:szCs w:val="24"/>
        </w:rPr>
      </w:pPr>
    </w:p>
    <w:p w:rsidR="00196DCF" w:rsidRPr="00196DCF" w:rsidRDefault="00196DCF" w:rsidP="00196DCF">
      <w:pPr>
        <w:tabs>
          <w:tab w:val="center" w:pos="-3119"/>
        </w:tabs>
        <w:spacing w:after="120" w:line="240" w:lineRule="auto"/>
        <w:ind w:right="-45" w:firstLine="540"/>
        <w:jc w:val="center"/>
        <w:rPr>
          <w:rFonts w:eastAsia="Times New Roman" w:cs="Times New Roman"/>
          <w:b/>
          <w:color w:val="000000"/>
          <w:sz w:val="28"/>
          <w:szCs w:val="28"/>
          <w:lang w:eastAsia="ru-RU"/>
        </w:rPr>
      </w:pPr>
      <w:r w:rsidRPr="00196DCF">
        <w:rPr>
          <w:rFonts w:eastAsia="Times New Roman" w:cs="Times New Roman"/>
          <w:b/>
          <w:color w:val="000000"/>
          <w:sz w:val="28"/>
          <w:szCs w:val="28"/>
          <w:lang w:eastAsia="ru-RU"/>
        </w:rPr>
        <w:t>Итоговая аттестация обучающихся.</w:t>
      </w:r>
      <w:r w:rsidR="0000014C">
        <w:rPr>
          <w:rFonts w:eastAsia="Times New Roman" w:cs="Times New Roman"/>
          <w:b/>
          <w:color w:val="000000"/>
          <w:sz w:val="28"/>
          <w:szCs w:val="28"/>
          <w:lang w:eastAsia="ru-RU"/>
        </w:rPr>
        <w:t xml:space="preserve"> ЕГЭ.</w:t>
      </w:r>
    </w:p>
    <w:p w:rsidR="00196DCF" w:rsidRPr="00196DCF" w:rsidRDefault="00196DCF" w:rsidP="00031102">
      <w:pPr>
        <w:shd w:val="clear" w:color="auto" w:fill="FFFFFF"/>
        <w:autoSpaceDE w:val="0"/>
        <w:autoSpaceDN w:val="0"/>
        <w:adjustRightInd w:val="0"/>
        <w:spacing w:after="0"/>
        <w:ind w:firstLine="851"/>
        <w:rPr>
          <w:rFonts w:eastAsia="Times New Roman" w:cs="Times New Roman"/>
          <w:color w:val="000000"/>
          <w:szCs w:val="24"/>
          <w:lang w:eastAsia="ru-RU"/>
        </w:rPr>
      </w:pPr>
      <w:r w:rsidRPr="00196DCF">
        <w:rPr>
          <w:rFonts w:eastAsia="Times New Roman" w:cs="Times New Roman"/>
          <w:color w:val="000000"/>
          <w:szCs w:val="24"/>
          <w:lang w:eastAsia="ru-RU"/>
        </w:rPr>
        <w:t>С 2</w:t>
      </w:r>
      <w:r w:rsidR="00D75C21">
        <w:rPr>
          <w:rFonts w:eastAsia="Times New Roman" w:cs="Times New Roman"/>
          <w:color w:val="000000"/>
          <w:szCs w:val="24"/>
          <w:lang w:eastAsia="ru-RU"/>
        </w:rPr>
        <w:t>4</w:t>
      </w:r>
      <w:r w:rsidRPr="00196DCF">
        <w:rPr>
          <w:rFonts w:eastAsia="Times New Roman" w:cs="Times New Roman"/>
          <w:color w:val="000000"/>
          <w:szCs w:val="24"/>
          <w:lang w:eastAsia="ru-RU"/>
        </w:rPr>
        <w:t xml:space="preserve"> мая по </w:t>
      </w:r>
      <w:r w:rsidR="00D75C21">
        <w:rPr>
          <w:rFonts w:eastAsia="Times New Roman" w:cs="Times New Roman"/>
          <w:color w:val="000000"/>
          <w:szCs w:val="24"/>
          <w:lang w:eastAsia="ru-RU"/>
        </w:rPr>
        <w:t>02</w:t>
      </w:r>
      <w:r w:rsidRPr="00196DCF">
        <w:rPr>
          <w:rFonts w:eastAsia="Times New Roman" w:cs="Times New Roman"/>
          <w:color w:val="000000"/>
          <w:szCs w:val="24"/>
          <w:lang w:eastAsia="ru-RU"/>
        </w:rPr>
        <w:t xml:space="preserve"> ию</w:t>
      </w:r>
      <w:r w:rsidR="00D75C21">
        <w:rPr>
          <w:rFonts w:eastAsia="Times New Roman" w:cs="Times New Roman"/>
          <w:color w:val="000000"/>
          <w:szCs w:val="24"/>
          <w:lang w:eastAsia="ru-RU"/>
        </w:rPr>
        <w:t>ля</w:t>
      </w:r>
      <w:r w:rsidRPr="00196DCF">
        <w:rPr>
          <w:rFonts w:eastAsia="Times New Roman" w:cs="Times New Roman"/>
          <w:color w:val="000000"/>
          <w:szCs w:val="24"/>
          <w:lang w:eastAsia="ru-RU"/>
        </w:rPr>
        <w:t xml:space="preserve"> проходила итоговая аттестация учащихся выпускных классов. При проведении государственной итоговой аттестации учащихся выпускных классов школа руководствовалась Положением о государственной итоговой аттестации выпускников 9,    11   классов образовательных учреждений и Положением и процедурой проведения ЕГЭ и ОГЭ -2018г. Нормативные документы оформлены  в срок,  для учителей и учащихся были оформлены стенды.  Проведение экзаменов носило четкий, организованный характер.</w:t>
      </w:r>
    </w:p>
    <w:p w:rsidR="00196DCF" w:rsidRPr="00196DCF" w:rsidRDefault="00196DCF" w:rsidP="00031102">
      <w:pPr>
        <w:shd w:val="clear" w:color="auto" w:fill="FFFFFF"/>
        <w:autoSpaceDE w:val="0"/>
        <w:autoSpaceDN w:val="0"/>
        <w:adjustRightInd w:val="0"/>
        <w:spacing w:after="0"/>
        <w:ind w:firstLine="851"/>
        <w:rPr>
          <w:rFonts w:eastAsia="Times New Roman" w:cs="Times New Roman"/>
          <w:color w:val="000000"/>
          <w:szCs w:val="24"/>
          <w:lang w:eastAsia="ru-RU"/>
        </w:rPr>
      </w:pPr>
      <w:r w:rsidRPr="00196DCF">
        <w:rPr>
          <w:rFonts w:eastAsia="Times New Roman" w:cs="Times New Roman"/>
          <w:color w:val="000000"/>
          <w:szCs w:val="24"/>
          <w:lang w:eastAsia="ru-RU"/>
        </w:rPr>
        <w:t>В 201</w:t>
      </w:r>
      <w:r w:rsidR="00D75C21">
        <w:rPr>
          <w:rFonts w:eastAsia="Times New Roman" w:cs="Times New Roman"/>
          <w:color w:val="000000"/>
          <w:szCs w:val="24"/>
          <w:lang w:eastAsia="ru-RU"/>
        </w:rPr>
        <w:t>8</w:t>
      </w:r>
      <w:r w:rsidRPr="00196DCF">
        <w:rPr>
          <w:rFonts w:eastAsia="Times New Roman" w:cs="Times New Roman"/>
          <w:color w:val="000000"/>
          <w:szCs w:val="24"/>
          <w:lang w:eastAsia="ru-RU"/>
        </w:rPr>
        <w:t xml:space="preserve"> – 201</w:t>
      </w:r>
      <w:r w:rsidR="00D75C21">
        <w:rPr>
          <w:rFonts w:eastAsia="Times New Roman" w:cs="Times New Roman"/>
          <w:color w:val="000000"/>
          <w:szCs w:val="24"/>
          <w:lang w:eastAsia="ru-RU"/>
        </w:rPr>
        <w:t>9</w:t>
      </w:r>
      <w:r w:rsidRPr="00196DCF">
        <w:rPr>
          <w:rFonts w:eastAsia="Times New Roman" w:cs="Times New Roman"/>
          <w:color w:val="000000"/>
          <w:szCs w:val="24"/>
          <w:lang w:eastAsia="ru-RU"/>
        </w:rPr>
        <w:t xml:space="preserve">  учебном году в школе - интернате функционировало   </w:t>
      </w:r>
      <w:r w:rsidR="00D75C21">
        <w:rPr>
          <w:rFonts w:eastAsia="Times New Roman" w:cs="Times New Roman"/>
          <w:color w:val="000000"/>
          <w:szCs w:val="24"/>
          <w:lang w:eastAsia="ru-RU"/>
        </w:rPr>
        <w:t>шесть</w:t>
      </w:r>
      <w:r w:rsidRPr="00196DCF">
        <w:rPr>
          <w:rFonts w:eastAsia="Times New Roman" w:cs="Times New Roman"/>
          <w:color w:val="000000"/>
          <w:szCs w:val="24"/>
          <w:lang w:eastAsia="ru-RU"/>
        </w:rPr>
        <w:t xml:space="preserve">  9-х класса и один    11 класс, в которых обучалось</w:t>
      </w:r>
      <w:r w:rsidRPr="00196DCF">
        <w:rPr>
          <w:rFonts w:eastAsia="Times New Roman" w:cs="Times New Roman"/>
          <w:b/>
          <w:color w:val="000000"/>
          <w:szCs w:val="24"/>
          <w:lang w:eastAsia="ru-RU"/>
        </w:rPr>
        <w:t xml:space="preserve">  </w:t>
      </w:r>
      <w:r w:rsidRPr="00196DCF">
        <w:rPr>
          <w:rFonts w:eastAsia="Times New Roman" w:cs="Times New Roman"/>
          <w:color w:val="000000"/>
          <w:szCs w:val="24"/>
          <w:lang w:eastAsia="ru-RU"/>
        </w:rPr>
        <w:t>(</w:t>
      </w:r>
      <w:r w:rsidR="00D75C21">
        <w:rPr>
          <w:rFonts w:eastAsia="Times New Roman" w:cs="Times New Roman"/>
          <w:b/>
          <w:color w:val="000000"/>
          <w:szCs w:val="24"/>
          <w:lang w:eastAsia="ru-RU"/>
        </w:rPr>
        <w:t>96</w:t>
      </w:r>
      <w:r w:rsidRPr="00196DCF">
        <w:rPr>
          <w:rFonts w:eastAsia="Times New Roman" w:cs="Times New Roman"/>
          <w:b/>
          <w:color w:val="000000"/>
          <w:szCs w:val="24"/>
          <w:lang w:eastAsia="ru-RU"/>
        </w:rPr>
        <w:t xml:space="preserve"> </w:t>
      </w:r>
      <w:r w:rsidRPr="00196DCF">
        <w:rPr>
          <w:rFonts w:eastAsia="Times New Roman" w:cs="Times New Roman"/>
          <w:color w:val="000000"/>
          <w:szCs w:val="24"/>
          <w:lang w:eastAsia="ru-RU"/>
        </w:rPr>
        <w:t xml:space="preserve">учеников  в 9-х классах, из них </w:t>
      </w:r>
      <w:r w:rsidR="00D75C21">
        <w:rPr>
          <w:rFonts w:eastAsia="Times New Roman" w:cs="Times New Roman"/>
          <w:b/>
          <w:color w:val="000000"/>
          <w:szCs w:val="24"/>
          <w:lang w:eastAsia="ru-RU"/>
        </w:rPr>
        <w:t>13</w:t>
      </w:r>
      <w:r w:rsidRPr="00196DCF">
        <w:rPr>
          <w:rFonts w:eastAsia="Times New Roman" w:cs="Times New Roman"/>
          <w:color w:val="000000"/>
          <w:szCs w:val="24"/>
          <w:lang w:eastAsia="ru-RU"/>
        </w:rPr>
        <w:t xml:space="preserve">  учащихся в 9Е (КРО 8 вида) классе, </w:t>
      </w:r>
      <w:r w:rsidRPr="00196DCF">
        <w:rPr>
          <w:rFonts w:eastAsia="Times New Roman" w:cs="Times New Roman"/>
          <w:b/>
          <w:color w:val="000000"/>
          <w:szCs w:val="24"/>
          <w:lang w:eastAsia="ru-RU"/>
        </w:rPr>
        <w:t>1</w:t>
      </w:r>
      <w:r w:rsidR="00D75C21">
        <w:rPr>
          <w:rFonts w:eastAsia="Times New Roman" w:cs="Times New Roman"/>
          <w:b/>
          <w:color w:val="000000"/>
          <w:szCs w:val="24"/>
          <w:lang w:eastAsia="ru-RU"/>
        </w:rPr>
        <w:t>6</w:t>
      </w:r>
      <w:r w:rsidRPr="00196DCF">
        <w:rPr>
          <w:rFonts w:eastAsia="Times New Roman" w:cs="Times New Roman"/>
          <w:b/>
          <w:color w:val="000000"/>
          <w:szCs w:val="24"/>
          <w:lang w:eastAsia="ru-RU"/>
        </w:rPr>
        <w:t xml:space="preserve"> </w:t>
      </w:r>
      <w:r w:rsidRPr="00196DCF">
        <w:rPr>
          <w:rFonts w:eastAsia="Times New Roman" w:cs="Times New Roman"/>
          <w:color w:val="000000"/>
          <w:szCs w:val="24"/>
          <w:lang w:eastAsia="ru-RU"/>
        </w:rPr>
        <w:t xml:space="preserve">учеников  в 11 классах), всего  </w:t>
      </w:r>
      <w:r w:rsidR="00D75C21">
        <w:rPr>
          <w:rFonts w:eastAsia="Times New Roman" w:cs="Times New Roman"/>
          <w:b/>
          <w:color w:val="000000"/>
          <w:szCs w:val="24"/>
          <w:lang w:eastAsia="ru-RU"/>
        </w:rPr>
        <w:t>112</w:t>
      </w:r>
      <w:r w:rsidRPr="00196DCF">
        <w:rPr>
          <w:rFonts w:eastAsia="Times New Roman" w:cs="Times New Roman"/>
          <w:b/>
          <w:color w:val="000000"/>
          <w:szCs w:val="24"/>
          <w:lang w:eastAsia="ru-RU"/>
        </w:rPr>
        <w:t xml:space="preserve"> </w:t>
      </w:r>
      <w:r w:rsidRPr="00196DCF">
        <w:rPr>
          <w:rFonts w:eastAsia="Times New Roman" w:cs="Times New Roman"/>
          <w:color w:val="000000"/>
          <w:szCs w:val="24"/>
          <w:lang w:eastAsia="ru-RU"/>
        </w:rPr>
        <w:t xml:space="preserve"> учащихся. Допущены к </w:t>
      </w:r>
      <w:r w:rsidR="00A92E4D">
        <w:rPr>
          <w:rFonts w:eastAsia="Times New Roman" w:cs="Times New Roman"/>
          <w:color w:val="000000"/>
          <w:szCs w:val="24"/>
          <w:lang w:eastAsia="ru-RU"/>
        </w:rPr>
        <w:t xml:space="preserve">государственной </w:t>
      </w:r>
      <w:r w:rsidRPr="00196DCF">
        <w:rPr>
          <w:rFonts w:eastAsia="Times New Roman" w:cs="Times New Roman"/>
          <w:color w:val="000000"/>
          <w:szCs w:val="24"/>
          <w:lang w:eastAsia="ru-RU"/>
        </w:rPr>
        <w:t xml:space="preserve">итоговой </w:t>
      </w:r>
      <w:proofErr w:type="gramStart"/>
      <w:r w:rsidRPr="00196DCF">
        <w:rPr>
          <w:rFonts w:eastAsia="Times New Roman" w:cs="Times New Roman"/>
          <w:color w:val="000000"/>
          <w:szCs w:val="24"/>
          <w:lang w:eastAsia="ru-RU"/>
        </w:rPr>
        <w:t xml:space="preserve">аттестации  </w:t>
      </w:r>
      <w:r w:rsidR="00A92E4D">
        <w:rPr>
          <w:rFonts w:eastAsia="Times New Roman" w:cs="Times New Roman"/>
          <w:b/>
          <w:color w:val="000000"/>
          <w:szCs w:val="24"/>
          <w:lang w:eastAsia="ru-RU"/>
        </w:rPr>
        <w:t>99</w:t>
      </w:r>
      <w:proofErr w:type="gramEnd"/>
      <w:r w:rsidRPr="00196DCF">
        <w:rPr>
          <w:rFonts w:eastAsia="Times New Roman" w:cs="Times New Roman"/>
          <w:color w:val="000000"/>
          <w:szCs w:val="24"/>
          <w:lang w:eastAsia="ru-RU"/>
        </w:rPr>
        <w:t xml:space="preserve"> человек</w:t>
      </w:r>
      <w:r w:rsidRPr="00196DCF">
        <w:rPr>
          <w:rFonts w:eastAsia="Times New Roman" w:cs="Times New Roman"/>
          <w:b/>
          <w:color w:val="000000"/>
          <w:szCs w:val="24"/>
          <w:lang w:eastAsia="ru-RU"/>
        </w:rPr>
        <w:t xml:space="preserve">.  </w:t>
      </w:r>
    </w:p>
    <w:p w:rsidR="00196DCF" w:rsidRPr="00196DCF" w:rsidRDefault="00196DCF" w:rsidP="00196DCF">
      <w:pPr>
        <w:spacing w:after="0" w:line="240" w:lineRule="auto"/>
        <w:rPr>
          <w:rFonts w:eastAsia="Times New Roman" w:cs="Times New Roman"/>
          <w:color w:val="FF0000"/>
          <w:szCs w:val="24"/>
          <w:lang w:eastAsia="ru-RU"/>
        </w:rPr>
      </w:pPr>
    </w:p>
    <w:p w:rsidR="00196DCF" w:rsidRPr="00196DCF" w:rsidRDefault="00196DCF" w:rsidP="00196DCF">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Среднюю школу окончил 1</w:t>
      </w:r>
      <w:r w:rsidR="00A92E4D">
        <w:rPr>
          <w:rFonts w:eastAsia="Times New Roman" w:cs="Times New Roman"/>
          <w:b/>
          <w:color w:val="000000"/>
          <w:szCs w:val="24"/>
          <w:lang w:eastAsia="ru-RU"/>
        </w:rPr>
        <w:t>6</w:t>
      </w:r>
      <w:r w:rsidRPr="00196DCF">
        <w:rPr>
          <w:rFonts w:eastAsia="Times New Roman" w:cs="Times New Roman"/>
          <w:b/>
          <w:color w:val="000000"/>
          <w:szCs w:val="24"/>
          <w:lang w:eastAsia="ru-RU"/>
        </w:rPr>
        <w:t>/1</w:t>
      </w:r>
      <w:r w:rsidR="00A92E4D">
        <w:rPr>
          <w:rFonts w:eastAsia="Times New Roman" w:cs="Times New Roman"/>
          <w:b/>
          <w:color w:val="000000"/>
          <w:szCs w:val="24"/>
          <w:lang w:eastAsia="ru-RU"/>
        </w:rPr>
        <w:t>5</w:t>
      </w:r>
      <w:r w:rsidRPr="00196DCF">
        <w:rPr>
          <w:rFonts w:eastAsia="Times New Roman" w:cs="Times New Roman"/>
          <w:b/>
          <w:color w:val="000000"/>
          <w:szCs w:val="24"/>
          <w:lang w:eastAsia="ru-RU"/>
        </w:rPr>
        <w:t xml:space="preserve"> учеников</w:t>
      </w:r>
    </w:p>
    <w:p w:rsidR="00196DCF" w:rsidRPr="00196DCF" w:rsidRDefault="00196DCF" w:rsidP="00196DCF">
      <w:pPr>
        <w:spacing w:after="0" w:line="240" w:lineRule="auto"/>
        <w:ind w:right="140"/>
        <w:jc w:val="center"/>
        <w:rPr>
          <w:rFonts w:eastAsia="Times New Roman" w:cs="Times New Roman"/>
          <w:b/>
          <w:color w:val="000000"/>
          <w:szCs w:val="24"/>
          <w:lang w:eastAsia="ru-RU"/>
        </w:rPr>
      </w:pPr>
    </w:p>
    <w:p w:rsidR="00196DCF" w:rsidRPr="00196DCF" w:rsidRDefault="00196DCF" w:rsidP="00196DCF">
      <w:pPr>
        <w:spacing w:after="0" w:line="240" w:lineRule="auto"/>
        <w:ind w:firstLine="708"/>
        <w:jc w:val="center"/>
        <w:rPr>
          <w:rFonts w:eastAsia="MS Mincho" w:cs="Times New Roman"/>
          <w:b/>
          <w:bCs/>
          <w:i/>
          <w:color w:val="000000"/>
          <w:szCs w:val="20"/>
          <w:lang w:eastAsia="ru-RU"/>
        </w:rPr>
      </w:pPr>
      <w:r w:rsidRPr="00196DCF">
        <w:rPr>
          <w:rFonts w:eastAsia="MS Mincho" w:cs="Times New Roman"/>
          <w:b/>
          <w:bCs/>
          <w:i/>
          <w:color w:val="000000"/>
          <w:szCs w:val="20"/>
          <w:lang w:eastAsia="ru-RU"/>
        </w:rPr>
        <w:t xml:space="preserve"> Показатели учебно-воспитательного </w:t>
      </w:r>
      <w:proofErr w:type="gramStart"/>
      <w:r w:rsidRPr="00196DCF">
        <w:rPr>
          <w:rFonts w:eastAsia="MS Mincho" w:cs="Times New Roman"/>
          <w:b/>
          <w:bCs/>
          <w:i/>
          <w:color w:val="000000"/>
          <w:szCs w:val="20"/>
          <w:lang w:eastAsia="ru-RU"/>
        </w:rPr>
        <w:t>процесса  за</w:t>
      </w:r>
      <w:proofErr w:type="gramEnd"/>
      <w:r w:rsidRPr="00196DCF">
        <w:rPr>
          <w:rFonts w:eastAsia="MS Mincho" w:cs="Times New Roman"/>
          <w:b/>
          <w:bCs/>
          <w:i/>
          <w:color w:val="000000"/>
          <w:szCs w:val="20"/>
          <w:lang w:eastAsia="ru-RU"/>
        </w:rPr>
        <w:t xml:space="preserve"> 3 года</w:t>
      </w:r>
    </w:p>
    <w:p w:rsidR="00196DCF" w:rsidRPr="00196DCF" w:rsidRDefault="00196DCF" w:rsidP="00196DCF">
      <w:pPr>
        <w:spacing w:after="0" w:line="240" w:lineRule="auto"/>
        <w:ind w:firstLine="708"/>
        <w:rPr>
          <w:rFonts w:eastAsia="MS Mincho" w:cs="Times New Roman"/>
          <w:b/>
          <w:bCs/>
          <w:color w:val="000000"/>
          <w:szCs w:val="20"/>
          <w:lang w:eastAsia="ru-RU"/>
        </w:rPr>
      </w:pPr>
    </w:p>
    <w:tbl>
      <w:tblPr>
        <w:tblW w:w="529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2"/>
        <w:gridCol w:w="1044"/>
        <w:gridCol w:w="1044"/>
        <w:gridCol w:w="1044"/>
      </w:tblGrid>
      <w:tr w:rsidR="00A92E4D" w:rsidRPr="00031102" w:rsidTr="00A92E4D">
        <w:trPr>
          <w:jc w:val="center"/>
        </w:trPr>
        <w:tc>
          <w:tcPr>
            <w:tcW w:w="2162"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b/>
                <w:bCs/>
                <w:color w:val="000000"/>
                <w:sz w:val="22"/>
                <w:lang w:eastAsia="ru-RU"/>
              </w:rPr>
            </w:pP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
                <w:bCs/>
                <w:color w:val="000000"/>
                <w:sz w:val="22"/>
                <w:lang w:eastAsia="ru-RU"/>
              </w:rPr>
            </w:pPr>
            <w:r w:rsidRPr="00031102">
              <w:rPr>
                <w:rFonts w:eastAsia="MS Mincho" w:cs="Times New Roman"/>
                <w:b/>
                <w:bCs/>
                <w:color w:val="000000"/>
                <w:sz w:val="22"/>
                <w:lang w:eastAsia="ru-RU"/>
              </w:rPr>
              <w:t>2016-2017</w:t>
            </w: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
                <w:bCs/>
                <w:color w:val="000000"/>
                <w:sz w:val="22"/>
                <w:lang w:eastAsia="ru-RU"/>
              </w:rPr>
            </w:pPr>
            <w:r w:rsidRPr="00031102">
              <w:rPr>
                <w:rFonts w:eastAsia="MS Mincho" w:cs="Times New Roman"/>
                <w:b/>
                <w:bCs/>
                <w:color w:val="000000"/>
                <w:sz w:val="22"/>
                <w:lang w:eastAsia="ru-RU"/>
              </w:rPr>
              <w:t>2017-2018</w:t>
            </w:r>
          </w:p>
        </w:tc>
        <w:tc>
          <w:tcPr>
            <w:tcW w:w="1044" w:type="dxa"/>
            <w:tcBorders>
              <w:top w:val="single" w:sz="4" w:space="0" w:color="auto"/>
              <w:left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
                <w:bCs/>
                <w:color w:val="000000"/>
                <w:sz w:val="22"/>
                <w:lang w:eastAsia="ru-RU"/>
              </w:rPr>
            </w:pPr>
            <w:r>
              <w:rPr>
                <w:rFonts w:eastAsia="MS Mincho" w:cs="Times New Roman"/>
                <w:b/>
                <w:bCs/>
                <w:color w:val="000000"/>
                <w:sz w:val="22"/>
                <w:lang w:eastAsia="ru-RU"/>
              </w:rPr>
              <w:t>2018-2019</w:t>
            </w:r>
          </w:p>
        </w:tc>
      </w:tr>
      <w:tr w:rsidR="00A92E4D" w:rsidRPr="00031102" w:rsidTr="00A92E4D">
        <w:trPr>
          <w:jc w:val="center"/>
        </w:trPr>
        <w:tc>
          <w:tcPr>
            <w:tcW w:w="2162"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bCs/>
                <w:i/>
                <w:color w:val="000000"/>
                <w:sz w:val="22"/>
                <w:lang w:eastAsia="ru-RU"/>
              </w:rPr>
            </w:pPr>
            <w:r w:rsidRPr="00031102">
              <w:rPr>
                <w:rFonts w:eastAsia="MS Mincho" w:cs="Times New Roman"/>
                <w:bCs/>
                <w:i/>
                <w:color w:val="000000"/>
                <w:sz w:val="22"/>
                <w:lang w:val="en-US" w:eastAsia="ru-RU"/>
              </w:rPr>
              <w:t>I</w:t>
            </w:r>
            <w:r w:rsidRPr="00031102">
              <w:rPr>
                <w:rFonts w:eastAsia="MS Mincho" w:cs="Times New Roman"/>
                <w:bCs/>
                <w:i/>
                <w:color w:val="000000"/>
                <w:sz w:val="22"/>
                <w:lang w:eastAsia="ru-RU"/>
              </w:rPr>
              <w:t>. Успеваемость</w:t>
            </w: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i/>
                <w:color w:val="000000"/>
                <w:sz w:val="22"/>
                <w:lang w:eastAsia="ru-RU"/>
              </w:rPr>
            </w:pP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i/>
                <w:color w:val="000000"/>
                <w:sz w:val="22"/>
                <w:lang w:eastAsia="ru-RU"/>
              </w:rPr>
            </w:pPr>
          </w:p>
        </w:tc>
        <w:tc>
          <w:tcPr>
            <w:tcW w:w="1044" w:type="dxa"/>
            <w:tcBorders>
              <w:top w:val="single" w:sz="4" w:space="0" w:color="auto"/>
              <w:left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i/>
                <w:color w:val="000000"/>
                <w:sz w:val="22"/>
                <w:lang w:eastAsia="ru-RU"/>
              </w:rPr>
            </w:pPr>
          </w:p>
        </w:tc>
      </w:tr>
      <w:tr w:rsidR="00A92E4D" w:rsidRPr="00031102" w:rsidTr="00A92E4D">
        <w:trPr>
          <w:jc w:val="center"/>
        </w:trPr>
        <w:tc>
          <w:tcPr>
            <w:tcW w:w="2162"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color w:val="000000"/>
                <w:sz w:val="22"/>
                <w:lang w:eastAsia="ru-RU"/>
              </w:rPr>
            </w:pPr>
            <w:r w:rsidRPr="00031102">
              <w:rPr>
                <w:rFonts w:eastAsia="MS Mincho" w:cs="Times New Roman"/>
                <w:color w:val="000000"/>
                <w:sz w:val="22"/>
                <w:lang w:val="en-US" w:eastAsia="ru-RU"/>
              </w:rPr>
              <w:t>III</w:t>
            </w:r>
            <w:r w:rsidRPr="00031102">
              <w:rPr>
                <w:rFonts w:eastAsia="MS Mincho" w:cs="Times New Roman"/>
                <w:color w:val="000000"/>
                <w:sz w:val="22"/>
                <w:lang w:eastAsia="ru-RU"/>
              </w:rPr>
              <w:t xml:space="preserve"> </w:t>
            </w:r>
            <w:r>
              <w:rPr>
                <w:rFonts w:eastAsia="MS Mincho" w:cs="Times New Roman"/>
                <w:color w:val="000000"/>
                <w:sz w:val="22"/>
                <w:lang w:eastAsia="ru-RU"/>
              </w:rPr>
              <w:t>уровень</w:t>
            </w: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color w:val="000000"/>
                <w:sz w:val="22"/>
                <w:lang w:eastAsia="ru-RU"/>
              </w:rPr>
            </w:pPr>
            <w:r w:rsidRPr="00031102">
              <w:rPr>
                <w:rFonts w:eastAsia="MS Mincho" w:cs="Times New Roman"/>
                <w:color w:val="000000"/>
                <w:sz w:val="22"/>
                <w:lang w:eastAsia="ru-RU"/>
              </w:rPr>
              <w:t>100%</w:t>
            </w: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color w:val="000000"/>
                <w:sz w:val="22"/>
                <w:lang w:eastAsia="ru-RU"/>
              </w:rPr>
            </w:pPr>
            <w:r w:rsidRPr="00031102">
              <w:rPr>
                <w:rFonts w:eastAsia="MS Mincho" w:cs="Times New Roman"/>
                <w:color w:val="000000"/>
                <w:sz w:val="22"/>
                <w:lang w:eastAsia="ru-RU"/>
              </w:rPr>
              <w:t>100%</w:t>
            </w:r>
          </w:p>
        </w:tc>
        <w:tc>
          <w:tcPr>
            <w:tcW w:w="1044" w:type="dxa"/>
            <w:tcBorders>
              <w:top w:val="single" w:sz="4" w:space="0" w:color="auto"/>
              <w:left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color w:val="000000"/>
                <w:sz w:val="22"/>
                <w:lang w:eastAsia="ru-RU"/>
              </w:rPr>
            </w:pPr>
            <w:r>
              <w:rPr>
                <w:rFonts w:eastAsia="MS Mincho" w:cs="Times New Roman"/>
                <w:color w:val="000000"/>
                <w:sz w:val="22"/>
                <w:lang w:eastAsia="ru-RU"/>
              </w:rPr>
              <w:t>100%</w:t>
            </w:r>
          </w:p>
        </w:tc>
      </w:tr>
      <w:tr w:rsidR="00A92E4D" w:rsidRPr="00031102" w:rsidTr="00A92E4D">
        <w:trPr>
          <w:jc w:val="center"/>
        </w:trPr>
        <w:tc>
          <w:tcPr>
            <w:tcW w:w="2162"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color w:val="000000"/>
                <w:sz w:val="22"/>
                <w:lang w:eastAsia="ru-RU"/>
              </w:rPr>
            </w:pPr>
            <w:r w:rsidRPr="00031102">
              <w:rPr>
                <w:rFonts w:eastAsia="MS Mincho" w:cs="Times New Roman"/>
                <w:color w:val="000000"/>
                <w:sz w:val="22"/>
                <w:lang w:eastAsia="ru-RU"/>
              </w:rPr>
              <w:t>Всего по школе:</w:t>
            </w: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Cs/>
                <w:color w:val="000000"/>
                <w:sz w:val="22"/>
                <w:lang w:eastAsia="ru-RU"/>
              </w:rPr>
            </w:pPr>
            <w:r w:rsidRPr="00031102">
              <w:rPr>
                <w:rFonts w:eastAsia="MS Mincho" w:cs="Times New Roman"/>
                <w:bCs/>
                <w:color w:val="000000"/>
                <w:sz w:val="22"/>
                <w:lang w:eastAsia="ru-RU"/>
              </w:rPr>
              <w:t>96,3</w:t>
            </w: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Cs/>
                <w:color w:val="000000"/>
                <w:sz w:val="22"/>
                <w:lang w:eastAsia="ru-RU"/>
              </w:rPr>
            </w:pPr>
            <w:r w:rsidRPr="00031102">
              <w:rPr>
                <w:rFonts w:eastAsia="MS Mincho" w:cs="Times New Roman"/>
                <w:bCs/>
                <w:color w:val="000000"/>
                <w:sz w:val="22"/>
                <w:lang w:eastAsia="ru-RU"/>
              </w:rPr>
              <w:t>95,5</w:t>
            </w:r>
          </w:p>
        </w:tc>
        <w:tc>
          <w:tcPr>
            <w:tcW w:w="1044" w:type="dxa"/>
            <w:tcBorders>
              <w:top w:val="single" w:sz="4" w:space="0" w:color="auto"/>
              <w:left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Cs/>
                <w:color w:val="000000"/>
                <w:sz w:val="22"/>
                <w:lang w:eastAsia="ru-RU"/>
              </w:rPr>
            </w:pPr>
            <w:r>
              <w:rPr>
                <w:rFonts w:eastAsia="MS Mincho" w:cs="Times New Roman"/>
                <w:bCs/>
                <w:color w:val="000000"/>
                <w:sz w:val="22"/>
                <w:lang w:eastAsia="ru-RU"/>
              </w:rPr>
              <w:t>95,6</w:t>
            </w:r>
          </w:p>
        </w:tc>
      </w:tr>
      <w:tr w:rsidR="00A92E4D" w:rsidRPr="00031102" w:rsidTr="00A92E4D">
        <w:trPr>
          <w:jc w:val="center"/>
        </w:trPr>
        <w:tc>
          <w:tcPr>
            <w:tcW w:w="2162"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bCs/>
                <w:i/>
                <w:color w:val="000000"/>
                <w:sz w:val="22"/>
                <w:lang w:eastAsia="ru-RU"/>
              </w:rPr>
            </w:pPr>
            <w:r w:rsidRPr="00031102">
              <w:rPr>
                <w:rFonts w:eastAsia="MS Mincho" w:cs="Times New Roman"/>
                <w:bCs/>
                <w:i/>
                <w:color w:val="000000"/>
                <w:sz w:val="22"/>
                <w:lang w:val="en-US" w:eastAsia="ru-RU"/>
              </w:rPr>
              <w:t>II</w:t>
            </w:r>
            <w:r w:rsidRPr="00031102">
              <w:rPr>
                <w:rFonts w:eastAsia="MS Mincho" w:cs="Times New Roman"/>
                <w:bCs/>
                <w:i/>
                <w:color w:val="000000"/>
                <w:sz w:val="22"/>
                <w:lang w:eastAsia="ru-RU"/>
              </w:rPr>
              <w:t>. Качество знаний:</w:t>
            </w: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i/>
                <w:color w:val="000000"/>
                <w:sz w:val="22"/>
                <w:lang w:eastAsia="ru-RU"/>
              </w:rPr>
            </w:pP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i/>
                <w:color w:val="000000"/>
                <w:sz w:val="22"/>
                <w:lang w:eastAsia="ru-RU"/>
              </w:rPr>
            </w:pPr>
          </w:p>
        </w:tc>
        <w:tc>
          <w:tcPr>
            <w:tcW w:w="1044" w:type="dxa"/>
            <w:tcBorders>
              <w:top w:val="single" w:sz="4" w:space="0" w:color="auto"/>
              <w:left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i/>
                <w:color w:val="000000"/>
                <w:sz w:val="22"/>
                <w:lang w:eastAsia="ru-RU"/>
              </w:rPr>
            </w:pPr>
          </w:p>
        </w:tc>
      </w:tr>
      <w:tr w:rsidR="00A92E4D" w:rsidRPr="00031102" w:rsidTr="00A92E4D">
        <w:trPr>
          <w:jc w:val="center"/>
        </w:trPr>
        <w:tc>
          <w:tcPr>
            <w:tcW w:w="2162"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color w:val="000000"/>
                <w:sz w:val="22"/>
                <w:lang w:eastAsia="ru-RU"/>
              </w:rPr>
            </w:pPr>
            <w:r w:rsidRPr="00031102">
              <w:rPr>
                <w:rFonts w:eastAsia="MS Mincho" w:cs="Times New Roman"/>
                <w:color w:val="000000"/>
                <w:sz w:val="22"/>
                <w:lang w:val="en-US" w:eastAsia="ru-RU"/>
              </w:rPr>
              <w:t xml:space="preserve">III </w:t>
            </w:r>
            <w:r>
              <w:rPr>
                <w:rFonts w:eastAsia="MS Mincho" w:cs="Times New Roman"/>
                <w:color w:val="000000"/>
                <w:sz w:val="22"/>
                <w:lang w:eastAsia="ru-RU"/>
              </w:rPr>
              <w:t>уровень</w:t>
            </w: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color w:val="000000"/>
                <w:sz w:val="22"/>
                <w:lang w:eastAsia="ru-RU"/>
              </w:rPr>
            </w:pPr>
            <w:r w:rsidRPr="00031102">
              <w:rPr>
                <w:rFonts w:eastAsia="MS Mincho" w:cs="Times New Roman"/>
                <w:color w:val="000000"/>
                <w:sz w:val="22"/>
                <w:lang w:eastAsia="ru-RU"/>
              </w:rPr>
              <w:t>8%</w:t>
            </w: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color w:val="000000"/>
                <w:sz w:val="22"/>
                <w:lang w:eastAsia="ru-RU"/>
              </w:rPr>
            </w:pPr>
            <w:r w:rsidRPr="00031102">
              <w:rPr>
                <w:rFonts w:eastAsia="MS Mincho" w:cs="Times New Roman"/>
                <w:color w:val="000000"/>
                <w:sz w:val="22"/>
                <w:lang w:eastAsia="ru-RU"/>
              </w:rPr>
              <w:t>23,3</w:t>
            </w:r>
          </w:p>
        </w:tc>
        <w:tc>
          <w:tcPr>
            <w:tcW w:w="1044" w:type="dxa"/>
            <w:tcBorders>
              <w:top w:val="single" w:sz="4" w:space="0" w:color="auto"/>
              <w:left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color w:val="000000"/>
                <w:sz w:val="22"/>
                <w:lang w:eastAsia="ru-RU"/>
              </w:rPr>
            </w:pPr>
            <w:r>
              <w:rPr>
                <w:rFonts w:eastAsia="MS Mincho" w:cs="Times New Roman"/>
                <w:color w:val="000000"/>
                <w:sz w:val="22"/>
                <w:lang w:eastAsia="ru-RU"/>
              </w:rPr>
              <w:t>25%</w:t>
            </w:r>
          </w:p>
        </w:tc>
      </w:tr>
      <w:tr w:rsidR="00A92E4D" w:rsidRPr="00031102" w:rsidTr="00A92E4D">
        <w:trPr>
          <w:jc w:val="center"/>
        </w:trPr>
        <w:tc>
          <w:tcPr>
            <w:tcW w:w="2162"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color w:val="000000"/>
                <w:sz w:val="22"/>
                <w:lang w:eastAsia="ru-RU"/>
              </w:rPr>
            </w:pPr>
            <w:r w:rsidRPr="00031102">
              <w:rPr>
                <w:rFonts w:eastAsia="MS Mincho" w:cs="Times New Roman"/>
                <w:color w:val="000000"/>
                <w:sz w:val="22"/>
                <w:lang w:eastAsia="ru-RU"/>
              </w:rPr>
              <w:t>Всего по школе:</w:t>
            </w: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Cs/>
                <w:color w:val="000000"/>
                <w:sz w:val="22"/>
                <w:lang w:eastAsia="ru-RU"/>
              </w:rPr>
            </w:pPr>
            <w:r w:rsidRPr="00031102">
              <w:rPr>
                <w:rFonts w:eastAsia="MS Mincho" w:cs="Times New Roman"/>
                <w:bCs/>
                <w:color w:val="000000"/>
                <w:sz w:val="22"/>
                <w:lang w:eastAsia="ru-RU"/>
              </w:rPr>
              <w:t>27,9</w:t>
            </w:r>
          </w:p>
        </w:tc>
        <w:tc>
          <w:tcPr>
            <w:tcW w:w="1044"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Cs/>
                <w:color w:val="000000"/>
                <w:sz w:val="22"/>
                <w:lang w:eastAsia="ru-RU"/>
              </w:rPr>
            </w:pPr>
            <w:r w:rsidRPr="00031102">
              <w:rPr>
                <w:rFonts w:eastAsia="MS Mincho" w:cs="Times New Roman"/>
                <w:bCs/>
                <w:color w:val="000000"/>
                <w:sz w:val="22"/>
                <w:lang w:eastAsia="ru-RU"/>
              </w:rPr>
              <w:t>26,2</w:t>
            </w:r>
          </w:p>
        </w:tc>
        <w:tc>
          <w:tcPr>
            <w:tcW w:w="1044" w:type="dxa"/>
            <w:tcBorders>
              <w:top w:val="single" w:sz="4" w:space="0" w:color="auto"/>
              <w:left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Cs/>
                <w:color w:val="000000"/>
                <w:sz w:val="22"/>
                <w:lang w:eastAsia="ru-RU"/>
              </w:rPr>
            </w:pPr>
            <w:r>
              <w:rPr>
                <w:rFonts w:eastAsia="MS Mincho" w:cs="Times New Roman"/>
                <w:bCs/>
                <w:color w:val="000000"/>
                <w:sz w:val="22"/>
                <w:lang w:eastAsia="ru-RU"/>
              </w:rPr>
              <w:t>26,2</w:t>
            </w:r>
          </w:p>
        </w:tc>
      </w:tr>
    </w:tbl>
    <w:p w:rsidR="00196DCF" w:rsidRPr="00031102" w:rsidRDefault="00196DCF" w:rsidP="00031102">
      <w:pPr>
        <w:spacing w:after="0" w:line="240" w:lineRule="auto"/>
        <w:jc w:val="left"/>
        <w:rPr>
          <w:rFonts w:eastAsia="Times New Roman" w:cs="Times New Roman"/>
          <w:color w:val="000000"/>
          <w:sz w:val="22"/>
          <w:lang w:eastAsia="ru-RU"/>
        </w:rPr>
      </w:pPr>
    </w:p>
    <w:p w:rsidR="00196DCF" w:rsidRPr="00031102" w:rsidRDefault="00196DCF" w:rsidP="00031102">
      <w:pPr>
        <w:spacing w:after="0" w:line="240" w:lineRule="auto"/>
        <w:jc w:val="left"/>
        <w:rPr>
          <w:rFonts w:eastAsia="Times New Roman" w:cs="Times New Roman"/>
          <w:color w:val="FF0000"/>
          <w:sz w:val="22"/>
          <w:lang w:eastAsia="ru-RU"/>
        </w:rPr>
      </w:pPr>
    </w:p>
    <w:tbl>
      <w:tblPr>
        <w:tblW w:w="7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8"/>
        <w:gridCol w:w="1417"/>
        <w:gridCol w:w="1417"/>
        <w:gridCol w:w="1417"/>
      </w:tblGrid>
      <w:tr w:rsidR="00A92E4D" w:rsidRPr="00031102" w:rsidTr="00A92E4D">
        <w:trPr>
          <w:trHeight w:val="394"/>
          <w:jc w:val="center"/>
        </w:trPr>
        <w:tc>
          <w:tcPr>
            <w:tcW w:w="3128"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b/>
                <w:bCs/>
                <w:color w:val="000000"/>
                <w:sz w:val="22"/>
                <w:lang w:eastAsia="ru-RU"/>
              </w:rPr>
            </w:pPr>
            <w:r w:rsidRPr="00031102">
              <w:rPr>
                <w:rFonts w:eastAsia="MS Mincho" w:cs="Times New Roman"/>
                <w:b/>
                <w:bCs/>
                <w:color w:val="000000"/>
                <w:sz w:val="22"/>
                <w:lang w:eastAsia="ru-RU"/>
              </w:rPr>
              <w:t>Количество хорошистов:</w:t>
            </w:r>
          </w:p>
        </w:tc>
        <w:tc>
          <w:tcPr>
            <w:tcW w:w="1417"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
                <w:bCs/>
                <w:color w:val="000000"/>
                <w:sz w:val="22"/>
                <w:lang w:eastAsia="ru-RU"/>
              </w:rPr>
            </w:pPr>
            <w:r w:rsidRPr="00031102">
              <w:rPr>
                <w:rFonts w:eastAsia="MS Mincho" w:cs="Times New Roman"/>
                <w:b/>
                <w:bCs/>
                <w:color w:val="000000"/>
                <w:sz w:val="22"/>
                <w:lang w:eastAsia="ru-RU"/>
              </w:rPr>
              <w:t>2016-2017</w:t>
            </w:r>
          </w:p>
        </w:tc>
        <w:tc>
          <w:tcPr>
            <w:tcW w:w="1417"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
                <w:bCs/>
                <w:color w:val="000000"/>
                <w:sz w:val="22"/>
                <w:lang w:eastAsia="ru-RU"/>
              </w:rPr>
            </w:pPr>
            <w:r w:rsidRPr="00031102">
              <w:rPr>
                <w:rFonts w:eastAsia="MS Mincho" w:cs="Times New Roman"/>
                <w:b/>
                <w:bCs/>
                <w:color w:val="000000"/>
                <w:sz w:val="22"/>
                <w:lang w:eastAsia="ru-RU"/>
              </w:rPr>
              <w:t>2017-2018</w:t>
            </w:r>
          </w:p>
        </w:tc>
        <w:tc>
          <w:tcPr>
            <w:tcW w:w="1417" w:type="dxa"/>
            <w:tcBorders>
              <w:top w:val="single" w:sz="4" w:space="0" w:color="auto"/>
              <w:left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
                <w:bCs/>
                <w:color w:val="000000"/>
                <w:sz w:val="22"/>
                <w:lang w:eastAsia="ru-RU"/>
              </w:rPr>
            </w:pPr>
            <w:r>
              <w:rPr>
                <w:rFonts w:eastAsia="MS Mincho" w:cs="Times New Roman"/>
                <w:b/>
                <w:bCs/>
                <w:color w:val="000000"/>
                <w:sz w:val="22"/>
                <w:lang w:eastAsia="ru-RU"/>
              </w:rPr>
              <w:t>2018-2019</w:t>
            </w:r>
          </w:p>
        </w:tc>
      </w:tr>
      <w:tr w:rsidR="00A92E4D" w:rsidRPr="00031102" w:rsidTr="00A92E4D">
        <w:trPr>
          <w:trHeight w:val="279"/>
          <w:jc w:val="center"/>
        </w:trPr>
        <w:tc>
          <w:tcPr>
            <w:tcW w:w="3128" w:type="dxa"/>
            <w:tcBorders>
              <w:top w:val="single" w:sz="4" w:space="0" w:color="auto"/>
              <w:bottom w:val="single" w:sz="4" w:space="0" w:color="auto"/>
              <w:right w:val="single" w:sz="4" w:space="0" w:color="auto"/>
            </w:tcBorders>
          </w:tcPr>
          <w:p w:rsidR="00A92E4D" w:rsidRPr="005246CB" w:rsidRDefault="00A92E4D" w:rsidP="00A92E4D">
            <w:pPr>
              <w:spacing w:after="0" w:line="240" w:lineRule="auto"/>
              <w:rPr>
                <w:rFonts w:eastAsia="MS Mincho" w:cs="Times New Roman"/>
                <w:color w:val="000000"/>
                <w:sz w:val="22"/>
                <w:lang w:eastAsia="ru-RU"/>
              </w:rPr>
            </w:pPr>
            <w:r w:rsidRPr="00031102">
              <w:rPr>
                <w:rFonts w:eastAsia="MS Mincho" w:cs="Times New Roman"/>
                <w:color w:val="000000"/>
                <w:sz w:val="22"/>
                <w:lang w:val="en-US" w:eastAsia="ru-RU"/>
              </w:rPr>
              <w:t>III</w:t>
            </w:r>
            <w:r w:rsidRPr="00031102">
              <w:rPr>
                <w:rFonts w:eastAsia="MS Mincho" w:cs="Times New Roman"/>
                <w:color w:val="000000"/>
                <w:sz w:val="22"/>
                <w:lang w:eastAsia="ru-RU"/>
              </w:rPr>
              <w:t xml:space="preserve"> </w:t>
            </w:r>
            <w:r>
              <w:rPr>
                <w:rFonts w:eastAsia="MS Mincho" w:cs="Times New Roman"/>
                <w:color w:val="000000"/>
                <w:sz w:val="22"/>
                <w:lang w:eastAsia="ru-RU"/>
              </w:rPr>
              <w:t>уровень</w:t>
            </w:r>
          </w:p>
        </w:tc>
        <w:tc>
          <w:tcPr>
            <w:tcW w:w="1417"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color w:val="000000"/>
                <w:sz w:val="22"/>
                <w:lang w:eastAsia="ru-RU"/>
              </w:rPr>
            </w:pPr>
            <w:r w:rsidRPr="00031102">
              <w:rPr>
                <w:rFonts w:eastAsia="MS Mincho" w:cs="Times New Roman"/>
                <w:color w:val="000000"/>
                <w:sz w:val="22"/>
                <w:lang w:eastAsia="ru-RU"/>
              </w:rPr>
              <w:t>1</w:t>
            </w:r>
          </w:p>
        </w:tc>
        <w:tc>
          <w:tcPr>
            <w:tcW w:w="1417"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color w:val="000000"/>
                <w:sz w:val="22"/>
                <w:lang w:eastAsia="ru-RU"/>
              </w:rPr>
            </w:pPr>
            <w:r w:rsidRPr="00031102">
              <w:rPr>
                <w:rFonts w:eastAsia="MS Mincho" w:cs="Times New Roman"/>
                <w:color w:val="000000"/>
                <w:sz w:val="22"/>
                <w:lang w:eastAsia="ru-RU"/>
              </w:rPr>
              <w:t>4</w:t>
            </w:r>
          </w:p>
        </w:tc>
        <w:tc>
          <w:tcPr>
            <w:tcW w:w="1417" w:type="dxa"/>
            <w:tcBorders>
              <w:top w:val="single" w:sz="4" w:space="0" w:color="auto"/>
              <w:left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color w:val="000000"/>
                <w:sz w:val="22"/>
                <w:lang w:eastAsia="ru-RU"/>
              </w:rPr>
            </w:pPr>
            <w:r>
              <w:rPr>
                <w:rFonts w:eastAsia="MS Mincho" w:cs="Times New Roman"/>
                <w:color w:val="000000"/>
                <w:sz w:val="22"/>
                <w:lang w:eastAsia="ru-RU"/>
              </w:rPr>
              <w:t>4</w:t>
            </w:r>
          </w:p>
        </w:tc>
      </w:tr>
      <w:tr w:rsidR="00A92E4D" w:rsidRPr="00031102" w:rsidTr="00A92E4D">
        <w:trPr>
          <w:trHeight w:val="295"/>
          <w:jc w:val="center"/>
        </w:trPr>
        <w:tc>
          <w:tcPr>
            <w:tcW w:w="3128"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rPr>
                <w:rFonts w:eastAsia="MS Mincho" w:cs="Times New Roman"/>
                <w:color w:val="000000"/>
                <w:sz w:val="22"/>
                <w:lang w:eastAsia="ru-RU"/>
              </w:rPr>
            </w:pPr>
            <w:r w:rsidRPr="00031102">
              <w:rPr>
                <w:rFonts w:eastAsia="MS Mincho" w:cs="Times New Roman"/>
                <w:color w:val="000000"/>
                <w:sz w:val="22"/>
                <w:lang w:eastAsia="ru-RU"/>
              </w:rPr>
              <w:t>Всего по школе:</w:t>
            </w:r>
          </w:p>
        </w:tc>
        <w:tc>
          <w:tcPr>
            <w:tcW w:w="1417"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Cs/>
                <w:color w:val="000000"/>
                <w:sz w:val="22"/>
                <w:lang w:eastAsia="ru-RU"/>
              </w:rPr>
            </w:pPr>
            <w:r w:rsidRPr="00031102">
              <w:rPr>
                <w:rFonts w:eastAsia="MS Mincho" w:cs="Times New Roman"/>
                <w:bCs/>
                <w:color w:val="000000"/>
                <w:sz w:val="22"/>
                <w:lang w:eastAsia="ru-RU"/>
              </w:rPr>
              <w:t>178</w:t>
            </w:r>
          </w:p>
        </w:tc>
        <w:tc>
          <w:tcPr>
            <w:tcW w:w="1417" w:type="dxa"/>
            <w:tcBorders>
              <w:top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Cs/>
                <w:color w:val="000000"/>
                <w:sz w:val="22"/>
                <w:lang w:eastAsia="ru-RU"/>
              </w:rPr>
            </w:pPr>
            <w:r w:rsidRPr="00031102">
              <w:rPr>
                <w:rFonts w:eastAsia="MS Mincho" w:cs="Times New Roman"/>
                <w:bCs/>
                <w:color w:val="000000"/>
                <w:sz w:val="22"/>
                <w:lang w:eastAsia="ru-RU"/>
              </w:rPr>
              <w:t>166</w:t>
            </w:r>
          </w:p>
        </w:tc>
        <w:tc>
          <w:tcPr>
            <w:tcW w:w="1417" w:type="dxa"/>
            <w:tcBorders>
              <w:top w:val="single" w:sz="4" w:space="0" w:color="auto"/>
              <w:left w:val="single" w:sz="4" w:space="0" w:color="auto"/>
              <w:bottom w:val="single" w:sz="4" w:space="0" w:color="auto"/>
              <w:right w:val="single" w:sz="4" w:space="0" w:color="auto"/>
            </w:tcBorders>
          </w:tcPr>
          <w:p w:rsidR="00A92E4D" w:rsidRPr="00031102" w:rsidRDefault="00A92E4D" w:rsidP="00A92E4D">
            <w:pPr>
              <w:spacing w:after="0" w:line="240" w:lineRule="auto"/>
              <w:jc w:val="center"/>
              <w:rPr>
                <w:rFonts w:eastAsia="MS Mincho" w:cs="Times New Roman"/>
                <w:bCs/>
                <w:color w:val="000000"/>
                <w:sz w:val="22"/>
                <w:lang w:eastAsia="ru-RU"/>
              </w:rPr>
            </w:pPr>
            <w:r>
              <w:rPr>
                <w:rFonts w:eastAsia="MS Mincho" w:cs="Times New Roman"/>
                <w:bCs/>
                <w:color w:val="000000"/>
                <w:sz w:val="22"/>
                <w:lang w:eastAsia="ru-RU"/>
              </w:rPr>
              <w:t>201</w:t>
            </w:r>
          </w:p>
        </w:tc>
      </w:tr>
    </w:tbl>
    <w:p w:rsidR="00196DCF" w:rsidRPr="00031102" w:rsidRDefault="00196DCF" w:rsidP="00031102">
      <w:pPr>
        <w:tabs>
          <w:tab w:val="left" w:pos="345"/>
          <w:tab w:val="left" w:pos="3915"/>
          <w:tab w:val="left" w:pos="7380"/>
        </w:tabs>
        <w:spacing w:after="0" w:line="240" w:lineRule="auto"/>
        <w:jc w:val="left"/>
        <w:rPr>
          <w:rFonts w:eastAsia="Times New Roman" w:cs="Times New Roman"/>
          <w:b/>
          <w:color w:val="FF0000"/>
          <w:spacing w:val="20"/>
          <w:sz w:val="22"/>
          <w:lang w:eastAsia="ru-RU"/>
        </w:rPr>
      </w:pPr>
    </w:p>
    <w:p w:rsidR="00196DCF" w:rsidRPr="00031102" w:rsidRDefault="00196DCF" w:rsidP="00031102">
      <w:pPr>
        <w:tabs>
          <w:tab w:val="left" w:pos="345"/>
          <w:tab w:val="left" w:pos="3915"/>
          <w:tab w:val="left" w:pos="7380"/>
        </w:tabs>
        <w:spacing w:after="0" w:line="240" w:lineRule="auto"/>
        <w:jc w:val="center"/>
        <w:rPr>
          <w:rFonts w:eastAsia="Times New Roman" w:cs="Times New Roman"/>
          <w:b/>
          <w:color w:val="000000"/>
          <w:spacing w:val="20"/>
          <w:sz w:val="22"/>
          <w:lang w:eastAsia="ru-RU"/>
        </w:rPr>
      </w:pPr>
      <w:r w:rsidRPr="00031102">
        <w:rPr>
          <w:rFonts w:eastAsia="Times New Roman" w:cs="Times New Roman"/>
          <w:b/>
          <w:color w:val="000000"/>
          <w:spacing w:val="20"/>
          <w:sz w:val="22"/>
          <w:lang w:val="en-US" w:eastAsia="ru-RU"/>
        </w:rPr>
        <w:t>III</w:t>
      </w:r>
      <w:r w:rsidR="005246CB">
        <w:rPr>
          <w:rFonts w:eastAsia="Times New Roman" w:cs="Times New Roman"/>
          <w:b/>
          <w:color w:val="000000"/>
          <w:spacing w:val="20"/>
          <w:sz w:val="22"/>
          <w:lang w:eastAsia="ru-RU"/>
        </w:rPr>
        <w:t>уровень</w:t>
      </w:r>
      <w:r w:rsidRPr="00031102">
        <w:rPr>
          <w:rFonts w:eastAsia="Times New Roman" w:cs="Times New Roman"/>
          <w:b/>
          <w:color w:val="000000"/>
          <w:spacing w:val="20"/>
          <w:sz w:val="22"/>
          <w:lang w:eastAsia="ru-RU"/>
        </w:rPr>
        <w:t xml:space="preserve"> обучения</w:t>
      </w:r>
    </w:p>
    <w:p w:rsidR="00196DCF" w:rsidRPr="00031102" w:rsidRDefault="00196DCF" w:rsidP="00031102">
      <w:pPr>
        <w:tabs>
          <w:tab w:val="left" w:pos="345"/>
          <w:tab w:val="left" w:pos="3915"/>
          <w:tab w:val="left" w:pos="7380"/>
        </w:tabs>
        <w:spacing w:after="0" w:line="240" w:lineRule="auto"/>
        <w:jc w:val="left"/>
        <w:rPr>
          <w:rFonts w:eastAsia="Times New Roman" w:cs="Times New Roman"/>
          <w:b/>
          <w:color w:val="000000"/>
          <w:spacing w:val="20"/>
          <w:sz w:val="22"/>
          <w:lang w:eastAsia="ru-RU"/>
        </w:rPr>
      </w:pP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077"/>
        <w:gridCol w:w="1315"/>
        <w:gridCol w:w="1297"/>
        <w:gridCol w:w="1223"/>
        <w:gridCol w:w="1389"/>
        <w:gridCol w:w="1275"/>
        <w:gridCol w:w="45"/>
        <w:gridCol w:w="1292"/>
      </w:tblGrid>
      <w:tr w:rsidR="00A92E4D" w:rsidRPr="00031102" w:rsidTr="005F3592">
        <w:trPr>
          <w:jc w:val="center"/>
        </w:trPr>
        <w:tc>
          <w:tcPr>
            <w:tcW w:w="1008" w:type="dxa"/>
            <w:vMerge w:val="restart"/>
          </w:tcPr>
          <w:p w:rsidR="00A92E4D" w:rsidRPr="00031102" w:rsidRDefault="00A92E4D" w:rsidP="00A92E4D">
            <w:pPr>
              <w:spacing w:after="0" w:line="240" w:lineRule="auto"/>
              <w:jc w:val="center"/>
              <w:rPr>
                <w:rFonts w:eastAsia="Times New Roman" w:cs="Times New Roman"/>
                <w:b/>
                <w:color w:val="000000"/>
                <w:sz w:val="22"/>
                <w:lang w:eastAsia="ru-RU"/>
              </w:rPr>
            </w:pPr>
            <w:r w:rsidRPr="00031102">
              <w:rPr>
                <w:rFonts w:eastAsia="Times New Roman" w:cs="Times New Roman"/>
                <w:b/>
                <w:color w:val="000000"/>
                <w:sz w:val="22"/>
                <w:lang w:eastAsia="ru-RU"/>
              </w:rPr>
              <w:t>Класс</w:t>
            </w:r>
          </w:p>
        </w:tc>
        <w:tc>
          <w:tcPr>
            <w:tcW w:w="2077" w:type="dxa"/>
            <w:vMerge w:val="restart"/>
          </w:tcPr>
          <w:p w:rsidR="00A92E4D" w:rsidRPr="00031102" w:rsidRDefault="00A92E4D" w:rsidP="00A92E4D">
            <w:pPr>
              <w:spacing w:after="0" w:line="240" w:lineRule="auto"/>
              <w:jc w:val="center"/>
              <w:rPr>
                <w:rFonts w:eastAsia="Times New Roman" w:cs="Times New Roman"/>
                <w:b/>
                <w:color w:val="000000"/>
                <w:sz w:val="22"/>
                <w:lang w:eastAsia="ru-RU"/>
              </w:rPr>
            </w:pPr>
            <w:r w:rsidRPr="00031102">
              <w:rPr>
                <w:rFonts w:eastAsia="Times New Roman" w:cs="Times New Roman"/>
                <w:b/>
                <w:color w:val="000000"/>
                <w:sz w:val="22"/>
                <w:lang w:eastAsia="ru-RU"/>
              </w:rPr>
              <w:t>Классный руководи</w:t>
            </w:r>
          </w:p>
          <w:p w:rsidR="00A92E4D" w:rsidRPr="00031102" w:rsidRDefault="00A92E4D" w:rsidP="00A92E4D">
            <w:pPr>
              <w:spacing w:after="0" w:line="240" w:lineRule="auto"/>
              <w:jc w:val="center"/>
              <w:rPr>
                <w:rFonts w:eastAsia="Times New Roman" w:cs="Times New Roman"/>
                <w:b/>
                <w:color w:val="000000"/>
                <w:sz w:val="22"/>
                <w:lang w:eastAsia="ru-RU"/>
              </w:rPr>
            </w:pPr>
            <w:proofErr w:type="spellStart"/>
            <w:r w:rsidRPr="00031102">
              <w:rPr>
                <w:rFonts w:eastAsia="Times New Roman" w:cs="Times New Roman"/>
                <w:b/>
                <w:color w:val="000000"/>
                <w:sz w:val="22"/>
                <w:lang w:eastAsia="ru-RU"/>
              </w:rPr>
              <w:t>тель</w:t>
            </w:r>
            <w:proofErr w:type="spellEnd"/>
          </w:p>
        </w:tc>
        <w:tc>
          <w:tcPr>
            <w:tcW w:w="2612" w:type="dxa"/>
            <w:gridSpan w:val="2"/>
          </w:tcPr>
          <w:p w:rsidR="00A92E4D" w:rsidRPr="00031102" w:rsidRDefault="00A92E4D" w:rsidP="00A92E4D">
            <w:pPr>
              <w:spacing w:after="0" w:line="240" w:lineRule="auto"/>
              <w:jc w:val="center"/>
              <w:rPr>
                <w:rFonts w:eastAsia="Times New Roman" w:cs="Times New Roman"/>
                <w:b/>
                <w:color w:val="000000"/>
                <w:sz w:val="22"/>
                <w:lang w:eastAsia="ru-RU"/>
              </w:rPr>
            </w:pPr>
            <w:r w:rsidRPr="00031102">
              <w:rPr>
                <w:rFonts w:eastAsia="Times New Roman" w:cs="Times New Roman"/>
                <w:b/>
                <w:color w:val="000000"/>
                <w:sz w:val="22"/>
                <w:lang w:eastAsia="ru-RU"/>
              </w:rPr>
              <w:t>2016-2017</w:t>
            </w:r>
          </w:p>
        </w:tc>
        <w:tc>
          <w:tcPr>
            <w:tcW w:w="2612" w:type="dxa"/>
            <w:gridSpan w:val="2"/>
          </w:tcPr>
          <w:p w:rsidR="00A92E4D" w:rsidRPr="00031102" w:rsidRDefault="00A92E4D" w:rsidP="00A92E4D">
            <w:pPr>
              <w:spacing w:after="0" w:line="240" w:lineRule="auto"/>
              <w:jc w:val="center"/>
              <w:rPr>
                <w:rFonts w:eastAsia="Times New Roman" w:cs="Times New Roman"/>
                <w:b/>
                <w:color w:val="000000"/>
                <w:sz w:val="22"/>
                <w:lang w:eastAsia="ru-RU"/>
              </w:rPr>
            </w:pPr>
            <w:r w:rsidRPr="00031102">
              <w:rPr>
                <w:rFonts w:eastAsia="Times New Roman" w:cs="Times New Roman"/>
                <w:b/>
                <w:color w:val="000000"/>
                <w:sz w:val="22"/>
                <w:lang w:eastAsia="ru-RU"/>
              </w:rPr>
              <w:t>2017-2018</w:t>
            </w:r>
          </w:p>
        </w:tc>
        <w:tc>
          <w:tcPr>
            <w:tcW w:w="2612" w:type="dxa"/>
            <w:gridSpan w:val="3"/>
          </w:tcPr>
          <w:p w:rsidR="00A92E4D" w:rsidRPr="00031102" w:rsidRDefault="00A92E4D" w:rsidP="00A92E4D">
            <w:pPr>
              <w:spacing w:after="0" w:line="240" w:lineRule="auto"/>
              <w:jc w:val="center"/>
              <w:rPr>
                <w:rFonts w:eastAsia="Times New Roman" w:cs="Times New Roman"/>
                <w:b/>
                <w:color w:val="000000"/>
                <w:sz w:val="22"/>
                <w:lang w:eastAsia="ru-RU"/>
              </w:rPr>
            </w:pPr>
            <w:r>
              <w:rPr>
                <w:rFonts w:eastAsia="Times New Roman" w:cs="Times New Roman"/>
                <w:b/>
                <w:color w:val="000000"/>
                <w:sz w:val="22"/>
                <w:lang w:eastAsia="ru-RU"/>
              </w:rPr>
              <w:t>2018-2019</w:t>
            </w:r>
          </w:p>
        </w:tc>
      </w:tr>
      <w:tr w:rsidR="00A92E4D" w:rsidRPr="00031102" w:rsidTr="005F3592">
        <w:trPr>
          <w:jc w:val="center"/>
        </w:trPr>
        <w:tc>
          <w:tcPr>
            <w:tcW w:w="1008" w:type="dxa"/>
            <w:vMerge/>
          </w:tcPr>
          <w:p w:rsidR="00A92E4D" w:rsidRPr="00031102" w:rsidRDefault="00A92E4D" w:rsidP="00A92E4D">
            <w:pPr>
              <w:tabs>
                <w:tab w:val="left" w:pos="345"/>
                <w:tab w:val="left" w:pos="3915"/>
                <w:tab w:val="left" w:pos="7380"/>
              </w:tabs>
              <w:spacing w:after="0" w:line="240" w:lineRule="auto"/>
              <w:rPr>
                <w:rFonts w:eastAsia="Times New Roman" w:cs="Times New Roman"/>
                <w:color w:val="000000"/>
                <w:spacing w:val="20"/>
                <w:sz w:val="22"/>
                <w:lang w:eastAsia="ru-RU"/>
              </w:rPr>
            </w:pPr>
          </w:p>
        </w:tc>
        <w:tc>
          <w:tcPr>
            <w:tcW w:w="2077" w:type="dxa"/>
            <w:vMerge/>
          </w:tcPr>
          <w:p w:rsidR="00A92E4D" w:rsidRPr="00031102" w:rsidRDefault="00A92E4D" w:rsidP="00A92E4D">
            <w:pPr>
              <w:tabs>
                <w:tab w:val="left" w:pos="345"/>
                <w:tab w:val="left" w:pos="3915"/>
                <w:tab w:val="left" w:pos="7380"/>
              </w:tabs>
              <w:spacing w:after="0" w:line="240" w:lineRule="auto"/>
              <w:rPr>
                <w:rFonts w:eastAsia="Times New Roman" w:cs="Times New Roman"/>
                <w:color w:val="000000"/>
                <w:spacing w:val="20"/>
                <w:sz w:val="22"/>
                <w:lang w:eastAsia="ru-RU"/>
              </w:rPr>
            </w:pPr>
          </w:p>
        </w:tc>
        <w:tc>
          <w:tcPr>
            <w:tcW w:w="1315" w:type="dxa"/>
          </w:tcPr>
          <w:p w:rsidR="00A92E4D" w:rsidRPr="00031102" w:rsidRDefault="00A92E4D" w:rsidP="00A92E4D">
            <w:pPr>
              <w:tabs>
                <w:tab w:val="left" w:pos="345"/>
                <w:tab w:val="left" w:pos="3915"/>
                <w:tab w:val="left" w:pos="7380"/>
              </w:tabs>
              <w:spacing w:after="0" w:line="240" w:lineRule="auto"/>
              <w:jc w:val="center"/>
              <w:rPr>
                <w:rFonts w:eastAsia="Times New Roman" w:cs="Times New Roman"/>
                <w:i/>
                <w:color w:val="000000"/>
                <w:spacing w:val="20"/>
                <w:sz w:val="22"/>
                <w:lang w:eastAsia="ru-RU"/>
              </w:rPr>
            </w:pPr>
            <w:r w:rsidRPr="00031102">
              <w:rPr>
                <w:rFonts w:eastAsia="Times New Roman" w:cs="Times New Roman"/>
                <w:i/>
                <w:color w:val="000000"/>
                <w:spacing w:val="20"/>
                <w:sz w:val="22"/>
                <w:lang w:eastAsia="ru-RU"/>
              </w:rPr>
              <w:t>Общая</w:t>
            </w:r>
          </w:p>
        </w:tc>
        <w:tc>
          <w:tcPr>
            <w:tcW w:w="1297" w:type="dxa"/>
          </w:tcPr>
          <w:p w:rsidR="00A92E4D" w:rsidRPr="00031102" w:rsidRDefault="00A92E4D" w:rsidP="00A92E4D">
            <w:pPr>
              <w:tabs>
                <w:tab w:val="left" w:pos="345"/>
                <w:tab w:val="left" w:pos="3915"/>
                <w:tab w:val="left" w:pos="7380"/>
              </w:tabs>
              <w:spacing w:after="0" w:line="240" w:lineRule="auto"/>
              <w:jc w:val="center"/>
              <w:rPr>
                <w:rFonts w:eastAsia="Times New Roman" w:cs="Times New Roman"/>
                <w:i/>
                <w:color w:val="000000"/>
                <w:spacing w:val="20"/>
                <w:sz w:val="22"/>
                <w:lang w:eastAsia="ru-RU"/>
              </w:rPr>
            </w:pPr>
            <w:r w:rsidRPr="00031102">
              <w:rPr>
                <w:rFonts w:eastAsia="Times New Roman" w:cs="Times New Roman"/>
                <w:i/>
                <w:color w:val="000000"/>
                <w:spacing w:val="20"/>
                <w:sz w:val="22"/>
                <w:lang w:eastAsia="ru-RU"/>
              </w:rPr>
              <w:t>Качествен</w:t>
            </w:r>
          </w:p>
          <w:p w:rsidR="00A92E4D" w:rsidRPr="00031102" w:rsidRDefault="00A92E4D" w:rsidP="00A92E4D">
            <w:pPr>
              <w:tabs>
                <w:tab w:val="left" w:pos="345"/>
                <w:tab w:val="left" w:pos="3915"/>
                <w:tab w:val="left" w:pos="7380"/>
              </w:tabs>
              <w:spacing w:after="0" w:line="240" w:lineRule="auto"/>
              <w:jc w:val="center"/>
              <w:rPr>
                <w:rFonts w:eastAsia="Times New Roman" w:cs="Times New Roman"/>
                <w:i/>
                <w:color w:val="000000"/>
                <w:spacing w:val="20"/>
                <w:sz w:val="22"/>
                <w:lang w:eastAsia="ru-RU"/>
              </w:rPr>
            </w:pPr>
            <w:proofErr w:type="spellStart"/>
            <w:r w:rsidRPr="00031102">
              <w:rPr>
                <w:rFonts w:eastAsia="Times New Roman" w:cs="Times New Roman"/>
                <w:i/>
                <w:color w:val="000000"/>
                <w:spacing w:val="20"/>
                <w:sz w:val="22"/>
                <w:lang w:eastAsia="ru-RU"/>
              </w:rPr>
              <w:t>ная</w:t>
            </w:r>
            <w:proofErr w:type="spellEnd"/>
          </w:p>
        </w:tc>
        <w:tc>
          <w:tcPr>
            <w:tcW w:w="1223" w:type="dxa"/>
          </w:tcPr>
          <w:p w:rsidR="00A92E4D" w:rsidRPr="00031102" w:rsidRDefault="00A92E4D" w:rsidP="00A92E4D">
            <w:pPr>
              <w:tabs>
                <w:tab w:val="left" w:pos="345"/>
                <w:tab w:val="left" w:pos="3915"/>
                <w:tab w:val="left" w:pos="7380"/>
              </w:tabs>
              <w:spacing w:after="0" w:line="240" w:lineRule="auto"/>
              <w:jc w:val="center"/>
              <w:rPr>
                <w:rFonts w:eastAsia="Times New Roman" w:cs="Times New Roman"/>
                <w:i/>
                <w:color w:val="000000"/>
                <w:spacing w:val="20"/>
                <w:sz w:val="22"/>
                <w:lang w:eastAsia="ru-RU"/>
              </w:rPr>
            </w:pPr>
            <w:r w:rsidRPr="00031102">
              <w:rPr>
                <w:rFonts w:eastAsia="Times New Roman" w:cs="Times New Roman"/>
                <w:i/>
                <w:color w:val="000000"/>
                <w:spacing w:val="20"/>
                <w:sz w:val="22"/>
                <w:lang w:eastAsia="ru-RU"/>
              </w:rPr>
              <w:t>Общая</w:t>
            </w:r>
          </w:p>
        </w:tc>
        <w:tc>
          <w:tcPr>
            <w:tcW w:w="1389" w:type="dxa"/>
          </w:tcPr>
          <w:p w:rsidR="00A92E4D" w:rsidRPr="00031102" w:rsidRDefault="00A92E4D" w:rsidP="00A92E4D">
            <w:pPr>
              <w:tabs>
                <w:tab w:val="left" w:pos="345"/>
                <w:tab w:val="left" w:pos="3915"/>
                <w:tab w:val="left" w:pos="7380"/>
              </w:tabs>
              <w:spacing w:after="0" w:line="240" w:lineRule="auto"/>
              <w:jc w:val="center"/>
              <w:rPr>
                <w:rFonts w:eastAsia="Times New Roman" w:cs="Times New Roman"/>
                <w:i/>
                <w:color w:val="000000"/>
                <w:spacing w:val="20"/>
                <w:sz w:val="22"/>
                <w:lang w:eastAsia="ru-RU"/>
              </w:rPr>
            </w:pPr>
            <w:r w:rsidRPr="00031102">
              <w:rPr>
                <w:rFonts w:eastAsia="Times New Roman" w:cs="Times New Roman"/>
                <w:i/>
                <w:color w:val="000000"/>
                <w:spacing w:val="20"/>
                <w:sz w:val="22"/>
                <w:lang w:eastAsia="ru-RU"/>
              </w:rPr>
              <w:t>Качествен</w:t>
            </w:r>
          </w:p>
          <w:p w:rsidR="00A92E4D" w:rsidRPr="00031102" w:rsidRDefault="00A92E4D" w:rsidP="00A92E4D">
            <w:pPr>
              <w:tabs>
                <w:tab w:val="left" w:pos="345"/>
                <w:tab w:val="left" w:pos="3915"/>
                <w:tab w:val="left" w:pos="7380"/>
              </w:tabs>
              <w:spacing w:after="0" w:line="240" w:lineRule="auto"/>
              <w:jc w:val="center"/>
              <w:rPr>
                <w:rFonts w:eastAsia="Times New Roman" w:cs="Times New Roman"/>
                <w:i/>
                <w:color w:val="000000"/>
                <w:spacing w:val="20"/>
                <w:sz w:val="22"/>
                <w:lang w:eastAsia="ru-RU"/>
              </w:rPr>
            </w:pPr>
            <w:proofErr w:type="spellStart"/>
            <w:r w:rsidRPr="00031102">
              <w:rPr>
                <w:rFonts w:eastAsia="Times New Roman" w:cs="Times New Roman"/>
                <w:i/>
                <w:color w:val="000000"/>
                <w:spacing w:val="20"/>
                <w:sz w:val="22"/>
                <w:lang w:eastAsia="ru-RU"/>
              </w:rPr>
              <w:t>ная</w:t>
            </w:r>
            <w:proofErr w:type="spellEnd"/>
          </w:p>
        </w:tc>
        <w:tc>
          <w:tcPr>
            <w:tcW w:w="1320" w:type="dxa"/>
            <w:gridSpan w:val="2"/>
          </w:tcPr>
          <w:p w:rsidR="00A92E4D" w:rsidRPr="00031102" w:rsidRDefault="00A92E4D" w:rsidP="00A92E4D">
            <w:pPr>
              <w:tabs>
                <w:tab w:val="left" w:pos="345"/>
                <w:tab w:val="left" w:pos="3915"/>
                <w:tab w:val="left" w:pos="7380"/>
              </w:tabs>
              <w:spacing w:after="0" w:line="240" w:lineRule="auto"/>
              <w:jc w:val="center"/>
              <w:rPr>
                <w:rFonts w:eastAsia="Times New Roman" w:cs="Times New Roman"/>
                <w:i/>
                <w:color w:val="000000"/>
                <w:spacing w:val="20"/>
                <w:sz w:val="22"/>
                <w:lang w:eastAsia="ru-RU"/>
              </w:rPr>
            </w:pPr>
            <w:r w:rsidRPr="00031102">
              <w:rPr>
                <w:rFonts w:eastAsia="Times New Roman" w:cs="Times New Roman"/>
                <w:i/>
                <w:color w:val="000000"/>
                <w:spacing w:val="20"/>
                <w:sz w:val="22"/>
                <w:lang w:eastAsia="ru-RU"/>
              </w:rPr>
              <w:t>Общая</w:t>
            </w:r>
          </w:p>
        </w:tc>
        <w:tc>
          <w:tcPr>
            <w:tcW w:w="1292" w:type="dxa"/>
          </w:tcPr>
          <w:p w:rsidR="00A92E4D" w:rsidRPr="00031102" w:rsidRDefault="00A92E4D" w:rsidP="00A92E4D">
            <w:pPr>
              <w:tabs>
                <w:tab w:val="left" w:pos="345"/>
                <w:tab w:val="left" w:pos="3915"/>
                <w:tab w:val="left" w:pos="7380"/>
              </w:tabs>
              <w:spacing w:after="0" w:line="240" w:lineRule="auto"/>
              <w:jc w:val="center"/>
              <w:rPr>
                <w:rFonts w:eastAsia="Times New Roman" w:cs="Times New Roman"/>
                <w:i/>
                <w:color w:val="000000"/>
                <w:spacing w:val="20"/>
                <w:sz w:val="22"/>
                <w:lang w:eastAsia="ru-RU"/>
              </w:rPr>
            </w:pPr>
            <w:r w:rsidRPr="00031102">
              <w:rPr>
                <w:rFonts w:eastAsia="Times New Roman" w:cs="Times New Roman"/>
                <w:i/>
                <w:color w:val="000000"/>
                <w:spacing w:val="20"/>
                <w:sz w:val="22"/>
                <w:lang w:eastAsia="ru-RU"/>
              </w:rPr>
              <w:t>Качественная</w:t>
            </w:r>
          </w:p>
        </w:tc>
      </w:tr>
      <w:tr w:rsidR="00A92E4D" w:rsidRPr="00031102" w:rsidTr="005F3592">
        <w:trPr>
          <w:jc w:val="center"/>
        </w:trPr>
        <w:tc>
          <w:tcPr>
            <w:tcW w:w="1008" w:type="dxa"/>
          </w:tcPr>
          <w:p w:rsidR="00A92E4D" w:rsidRPr="00031102" w:rsidRDefault="00A92E4D" w:rsidP="00A92E4D">
            <w:pPr>
              <w:spacing w:after="0" w:line="240" w:lineRule="auto"/>
              <w:ind w:left="-94" w:right="-86"/>
              <w:jc w:val="center"/>
              <w:rPr>
                <w:rFonts w:eastAsia="Times New Roman" w:cs="Times New Roman"/>
                <w:color w:val="000000"/>
                <w:sz w:val="22"/>
                <w:lang w:eastAsia="ru-RU"/>
              </w:rPr>
            </w:pPr>
            <w:r w:rsidRPr="00031102">
              <w:rPr>
                <w:rFonts w:eastAsia="Times New Roman" w:cs="Times New Roman"/>
                <w:color w:val="000000"/>
                <w:sz w:val="22"/>
                <w:lang w:eastAsia="ru-RU"/>
              </w:rPr>
              <w:t>10</w:t>
            </w:r>
          </w:p>
        </w:tc>
        <w:tc>
          <w:tcPr>
            <w:tcW w:w="2077" w:type="dxa"/>
          </w:tcPr>
          <w:p w:rsidR="00A92E4D" w:rsidRPr="00031102" w:rsidRDefault="00A92E4D" w:rsidP="00A92E4D">
            <w:pPr>
              <w:tabs>
                <w:tab w:val="left" w:pos="345"/>
                <w:tab w:val="left" w:pos="3915"/>
                <w:tab w:val="left" w:pos="7380"/>
              </w:tabs>
              <w:spacing w:after="0" w:line="240" w:lineRule="auto"/>
              <w:rPr>
                <w:rFonts w:eastAsia="Times New Roman" w:cs="Times New Roman"/>
                <w:color w:val="000000"/>
                <w:spacing w:val="20"/>
                <w:sz w:val="22"/>
                <w:lang w:eastAsia="ru-RU"/>
              </w:rPr>
            </w:pPr>
            <w:proofErr w:type="spellStart"/>
            <w:r w:rsidRPr="00031102">
              <w:rPr>
                <w:rFonts w:eastAsia="Times New Roman" w:cs="Times New Roman"/>
                <w:color w:val="000000"/>
                <w:spacing w:val="20"/>
                <w:sz w:val="22"/>
                <w:lang w:eastAsia="ru-RU"/>
              </w:rPr>
              <w:t>Ядне</w:t>
            </w:r>
            <w:proofErr w:type="spellEnd"/>
            <w:r w:rsidRPr="00031102">
              <w:rPr>
                <w:rFonts w:eastAsia="Times New Roman" w:cs="Times New Roman"/>
                <w:color w:val="000000"/>
                <w:spacing w:val="20"/>
                <w:sz w:val="22"/>
                <w:lang w:eastAsia="ru-RU"/>
              </w:rPr>
              <w:t xml:space="preserve"> М.Т.</w:t>
            </w:r>
          </w:p>
        </w:tc>
        <w:tc>
          <w:tcPr>
            <w:tcW w:w="1315" w:type="dxa"/>
          </w:tcPr>
          <w:p w:rsidR="00A92E4D" w:rsidRPr="00031102" w:rsidRDefault="00A92E4D" w:rsidP="00A92E4D">
            <w:pPr>
              <w:spacing w:after="0" w:line="240" w:lineRule="auto"/>
              <w:ind w:left="-105" w:right="-111"/>
              <w:jc w:val="center"/>
              <w:rPr>
                <w:rFonts w:eastAsia="Times New Roman" w:cs="Times New Roman"/>
                <w:color w:val="000000"/>
                <w:sz w:val="22"/>
                <w:lang w:eastAsia="ru-RU"/>
              </w:rPr>
            </w:pPr>
            <w:r w:rsidRPr="00031102">
              <w:rPr>
                <w:rFonts w:eastAsia="Times New Roman" w:cs="Times New Roman"/>
                <w:color w:val="000000"/>
                <w:sz w:val="22"/>
                <w:lang w:eastAsia="ru-RU"/>
              </w:rPr>
              <w:t>100</w:t>
            </w:r>
          </w:p>
        </w:tc>
        <w:tc>
          <w:tcPr>
            <w:tcW w:w="1297"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r w:rsidRPr="00031102">
              <w:rPr>
                <w:rFonts w:eastAsia="Times New Roman" w:cs="Times New Roman"/>
                <w:color w:val="000000"/>
                <w:sz w:val="22"/>
                <w:lang w:eastAsia="ru-RU"/>
              </w:rPr>
              <w:t>20</w:t>
            </w:r>
          </w:p>
        </w:tc>
        <w:tc>
          <w:tcPr>
            <w:tcW w:w="1223" w:type="dxa"/>
          </w:tcPr>
          <w:p w:rsidR="00A92E4D" w:rsidRPr="00031102" w:rsidRDefault="00A92E4D" w:rsidP="00A92E4D">
            <w:pPr>
              <w:spacing w:after="0" w:line="240" w:lineRule="auto"/>
              <w:ind w:left="-105" w:right="-111"/>
              <w:jc w:val="center"/>
              <w:rPr>
                <w:rFonts w:eastAsia="Times New Roman" w:cs="Times New Roman"/>
                <w:color w:val="000000"/>
                <w:sz w:val="22"/>
                <w:lang w:eastAsia="ru-RU"/>
              </w:rPr>
            </w:pPr>
          </w:p>
        </w:tc>
        <w:tc>
          <w:tcPr>
            <w:tcW w:w="1389"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275"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337" w:type="dxa"/>
            <w:gridSpan w:val="2"/>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r>
      <w:tr w:rsidR="00A92E4D" w:rsidRPr="00031102" w:rsidTr="005F3592">
        <w:trPr>
          <w:jc w:val="center"/>
        </w:trPr>
        <w:tc>
          <w:tcPr>
            <w:tcW w:w="1008" w:type="dxa"/>
          </w:tcPr>
          <w:p w:rsidR="00A92E4D" w:rsidRPr="00031102" w:rsidRDefault="00A92E4D" w:rsidP="00A92E4D">
            <w:pPr>
              <w:spacing w:after="0" w:line="240" w:lineRule="auto"/>
              <w:ind w:left="-94" w:right="-86"/>
              <w:jc w:val="center"/>
              <w:rPr>
                <w:rFonts w:eastAsia="Times New Roman" w:cs="Times New Roman"/>
                <w:color w:val="000000"/>
                <w:sz w:val="22"/>
                <w:lang w:eastAsia="ru-RU"/>
              </w:rPr>
            </w:pPr>
            <w:r w:rsidRPr="00031102">
              <w:rPr>
                <w:rFonts w:eastAsia="Times New Roman" w:cs="Times New Roman"/>
                <w:color w:val="000000"/>
                <w:sz w:val="22"/>
                <w:lang w:eastAsia="ru-RU"/>
              </w:rPr>
              <w:t>11</w:t>
            </w:r>
          </w:p>
        </w:tc>
        <w:tc>
          <w:tcPr>
            <w:tcW w:w="2077" w:type="dxa"/>
          </w:tcPr>
          <w:p w:rsidR="00A92E4D" w:rsidRPr="00031102" w:rsidRDefault="00A92E4D" w:rsidP="00A92E4D">
            <w:pPr>
              <w:tabs>
                <w:tab w:val="left" w:pos="345"/>
                <w:tab w:val="left" w:pos="3915"/>
                <w:tab w:val="left" w:pos="7380"/>
              </w:tabs>
              <w:spacing w:after="0" w:line="240" w:lineRule="auto"/>
              <w:rPr>
                <w:rFonts w:eastAsia="Times New Roman" w:cs="Times New Roman"/>
                <w:color w:val="000000"/>
                <w:spacing w:val="20"/>
                <w:sz w:val="22"/>
                <w:lang w:eastAsia="ru-RU"/>
              </w:rPr>
            </w:pPr>
            <w:r w:rsidRPr="00031102">
              <w:rPr>
                <w:rFonts w:eastAsia="Times New Roman" w:cs="Times New Roman"/>
                <w:color w:val="000000"/>
                <w:spacing w:val="20"/>
                <w:sz w:val="22"/>
                <w:lang w:eastAsia="ru-RU"/>
              </w:rPr>
              <w:t>Боброва Н.К.</w:t>
            </w:r>
          </w:p>
        </w:tc>
        <w:tc>
          <w:tcPr>
            <w:tcW w:w="1315" w:type="dxa"/>
          </w:tcPr>
          <w:p w:rsidR="00A92E4D" w:rsidRPr="00031102" w:rsidRDefault="00A92E4D" w:rsidP="00A92E4D">
            <w:pPr>
              <w:spacing w:after="0" w:line="240" w:lineRule="auto"/>
              <w:ind w:left="-105" w:right="-111"/>
              <w:jc w:val="center"/>
              <w:rPr>
                <w:rFonts w:eastAsia="Times New Roman" w:cs="Times New Roman"/>
                <w:color w:val="000000"/>
                <w:sz w:val="22"/>
                <w:lang w:eastAsia="ru-RU"/>
              </w:rPr>
            </w:pPr>
            <w:r w:rsidRPr="00031102">
              <w:rPr>
                <w:rFonts w:eastAsia="Times New Roman" w:cs="Times New Roman"/>
                <w:color w:val="000000"/>
                <w:sz w:val="22"/>
                <w:lang w:eastAsia="ru-RU"/>
              </w:rPr>
              <w:t>100</w:t>
            </w:r>
          </w:p>
        </w:tc>
        <w:tc>
          <w:tcPr>
            <w:tcW w:w="1297"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r w:rsidRPr="00031102">
              <w:rPr>
                <w:rFonts w:eastAsia="Times New Roman" w:cs="Times New Roman"/>
                <w:color w:val="000000"/>
                <w:sz w:val="22"/>
                <w:lang w:eastAsia="ru-RU"/>
              </w:rPr>
              <w:t>8</w:t>
            </w:r>
          </w:p>
        </w:tc>
        <w:tc>
          <w:tcPr>
            <w:tcW w:w="1223" w:type="dxa"/>
          </w:tcPr>
          <w:p w:rsidR="00A92E4D" w:rsidRPr="00031102" w:rsidRDefault="00A92E4D" w:rsidP="00A92E4D">
            <w:pPr>
              <w:spacing w:after="0" w:line="240" w:lineRule="auto"/>
              <w:ind w:left="-105" w:right="-111"/>
              <w:jc w:val="center"/>
              <w:rPr>
                <w:rFonts w:eastAsia="Times New Roman" w:cs="Times New Roman"/>
                <w:color w:val="000000"/>
                <w:sz w:val="22"/>
                <w:lang w:eastAsia="ru-RU"/>
              </w:rPr>
            </w:pPr>
          </w:p>
        </w:tc>
        <w:tc>
          <w:tcPr>
            <w:tcW w:w="1389"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275"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337" w:type="dxa"/>
            <w:gridSpan w:val="2"/>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r>
      <w:tr w:rsidR="00A92E4D" w:rsidRPr="00031102" w:rsidTr="005F3592">
        <w:trPr>
          <w:jc w:val="center"/>
        </w:trPr>
        <w:tc>
          <w:tcPr>
            <w:tcW w:w="1008" w:type="dxa"/>
          </w:tcPr>
          <w:p w:rsidR="00A92E4D" w:rsidRPr="00031102" w:rsidRDefault="00A92E4D" w:rsidP="00A92E4D">
            <w:pPr>
              <w:spacing w:after="0" w:line="240" w:lineRule="auto"/>
              <w:ind w:left="-94" w:right="-86"/>
              <w:jc w:val="center"/>
              <w:rPr>
                <w:rFonts w:eastAsia="Times New Roman" w:cs="Times New Roman"/>
                <w:color w:val="000000"/>
                <w:sz w:val="22"/>
                <w:lang w:eastAsia="ru-RU"/>
              </w:rPr>
            </w:pPr>
            <w:r w:rsidRPr="00031102">
              <w:rPr>
                <w:rFonts w:eastAsia="Times New Roman" w:cs="Times New Roman"/>
                <w:color w:val="000000"/>
                <w:sz w:val="22"/>
                <w:lang w:eastAsia="ru-RU"/>
              </w:rPr>
              <w:t>10</w:t>
            </w:r>
          </w:p>
        </w:tc>
        <w:tc>
          <w:tcPr>
            <w:tcW w:w="2077" w:type="dxa"/>
          </w:tcPr>
          <w:p w:rsidR="00A92E4D" w:rsidRPr="00031102" w:rsidRDefault="00A92E4D" w:rsidP="00A92E4D">
            <w:pPr>
              <w:tabs>
                <w:tab w:val="left" w:pos="345"/>
                <w:tab w:val="left" w:pos="3915"/>
                <w:tab w:val="left" w:pos="7380"/>
              </w:tabs>
              <w:spacing w:after="0" w:line="240" w:lineRule="auto"/>
              <w:rPr>
                <w:rFonts w:eastAsia="Times New Roman" w:cs="Times New Roman"/>
                <w:color w:val="000000"/>
                <w:spacing w:val="20"/>
                <w:sz w:val="22"/>
                <w:lang w:eastAsia="ru-RU"/>
              </w:rPr>
            </w:pPr>
            <w:r w:rsidRPr="00031102">
              <w:rPr>
                <w:rFonts w:eastAsia="Times New Roman" w:cs="Times New Roman"/>
                <w:color w:val="000000"/>
                <w:spacing w:val="20"/>
                <w:sz w:val="22"/>
                <w:lang w:eastAsia="ru-RU"/>
              </w:rPr>
              <w:t>Бирюкова А.Г.</w:t>
            </w:r>
          </w:p>
        </w:tc>
        <w:tc>
          <w:tcPr>
            <w:tcW w:w="1315" w:type="dxa"/>
          </w:tcPr>
          <w:p w:rsidR="00A92E4D" w:rsidRPr="00031102" w:rsidRDefault="00A92E4D" w:rsidP="00A92E4D">
            <w:pPr>
              <w:spacing w:after="0" w:line="240" w:lineRule="auto"/>
              <w:ind w:left="-105" w:right="-111"/>
              <w:jc w:val="center"/>
              <w:rPr>
                <w:rFonts w:eastAsia="Times New Roman" w:cs="Times New Roman"/>
                <w:color w:val="000000"/>
                <w:sz w:val="22"/>
                <w:lang w:eastAsia="ru-RU"/>
              </w:rPr>
            </w:pPr>
          </w:p>
        </w:tc>
        <w:tc>
          <w:tcPr>
            <w:tcW w:w="1297"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223"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r w:rsidRPr="00031102">
              <w:rPr>
                <w:rFonts w:eastAsia="Times New Roman" w:cs="Times New Roman"/>
                <w:color w:val="000000"/>
                <w:sz w:val="22"/>
                <w:lang w:eastAsia="ru-RU"/>
              </w:rPr>
              <w:t>100</w:t>
            </w:r>
          </w:p>
        </w:tc>
        <w:tc>
          <w:tcPr>
            <w:tcW w:w="1389"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r w:rsidRPr="00031102">
              <w:rPr>
                <w:rFonts w:eastAsia="Times New Roman" w:cs="Times New Roman"/>
                <w:color w:val="000000"/>
                <w:sz w:val="22"/>
                <w:lang w:eastAsia="ru-RU"/>
              </w:rPr>
              <w:t>23</w:t>
            </w:r>
          </w:p>
        </w:tc>
        <w:tc>
          <w:tcPr>
            <w:tcW w:w="1275"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337" w:type="dxa"/>
            <w:gridSpan w:val="2"/>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r>
      <w:tr w:rsidR="00A92E4D" w:rsidRPr="00031102" w:rsidTr="005F3592">
        <w:trPr>
          <w:jc w:val="center"/>
        </w:trPr>
        <w:tc>
          <w:tcPr>
            <w:tcW w:w="1008" w:type="dxa"/>
          </w:tcPr>
          <w:p w:rsidR="00A92E4D" w:rsidRPr="00031102" w:rsidRDefault="00A92E4D" w:rsidP="00A92E4D">
            <w:pPr>
              <w:spacing w:after="0" w:line="240" w:lineRule="auto"/>
              <w:ind w:left="-94" w:right="-86"/>
              <w:jc w:val="center"/>
              <w:rPr>
                <w:rFonts w:eastAsia="Times New Roman" w:cs="Times New Roman"/>
                <w:color w:val="000000"/>
                <w:sz w:val="22"/>
                <w:lang w:eastAsia="ru-RU"/>
              </w:rPr>
            </w:pPr>
            <w:r w:rsidRPr="00031102">
              <w:rPr>
                <w:rFonts w:eastAsia="Times New Roman" w:cs="Times New Roman"/>
                <w:color w:val="000000"/>
                <w:sz w:val="22"/>
                <w:lang w:eastAsia="ru-RU"/>
              </w:rPr>
              <w:t>11</w:t>
            </w:r>
          </w:p>
        </w:tc>
        <w:tc>
          <w:tcPr>
            <w:tcW w:w="2077" w:type="dxa"/>
          </w:tcPr>
          <w:p w:rsidR="00A92E4D" w:rsidRPr="00031102" w:rsidRDefault="00A92E4D" w:rsidP="00A92E4D">
            <w:pPr>
              <w:tabs>
                <w:tab w:val="left" w:pos="345"/>
                <w:tab w:val="left" w:pos="3915"/>
                <w:tab w:val="left" w:pos="7380"/>
              </w:tabs>
              <w:spacing w:after="0" w:line="240" w:lineRule="auto"/>
              <w:rPr>
                <w:rFonts w:eastAsia="Times New Roman" w:cs="Times New Roman"/>
                <w:color w:val="000000"/>
                <w:spacing w:val="20"/>
                <w:sz w:val="22"/>
                <w:lang w:eastAsia="ru-RU"/>
              </w:rPr>
            </w:pPr>
            <w:proofErr w:type="spellStart"/>
            <w:r w:rsidRPr="00031102">
              <w:rPr>
                <w:rFonts w:eastAsia="Times New Roman" w:cs="Times New Roman"/>
                <w:color w:val="000000"/>
                <w:spacing w:val="20"/>
                <w:sz w:val="22"/>
                <w:lang w:eastAsia="ru-RU"/>
              </w:rPr>
              <w:t>Ядне</w:t>
            </w:r>
            <w:proofErr w:type="spellEnd"/>
            <w:r w:rsidRPr="00031102">
              <w:rPr>
                <w:rFonts w:eastAsia="Times New Roman" w:cs="Times New Roman"/>
                <w:color w:val="000000"/>
                <w:spacing w:val="20"/>
                <w:sz w:val="22"/>
                <w:lang w:eastAsia="ru-RU"/>
              </w:rPr>
              <w:t xml:space="preserve"> М.Т.</w:t>
            </w:r>
          </w:p>
        </w:tc>
        <w:tc>
          <w:tcPr>
            <w:tcW w:w="1315" w:type="dxa"/>
          </w:tcPr>
          <w:p w:rsidR="00A92E4D" w:rsidRPr="00031102" w:rsidRDefault="00A92E4D" w:rsidP="00A92E4D">
            <w:pPr>
              <w:spacing w:after="0" w:line="240" w:lineRule="auto"/>
              <w:ind w:left="-105" w:right="-111"/>
              <w:jc w:val="center"/>
              <w:rPr>
                <w:rFonts w:eastAsia="Times New Roman" w:cs="Times New Roman"/>
                <w:color w:val="000000"/>
                <w:sz w:val="22"/>
                <w:lang w:eastAsia="ru-RU"/>
              </w:rPr>
            </w:pPr>
          </w:p>
        </w:tc>
        <w:tc>
          <w:tcPr>
            <w:tcW w:w="1297"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223"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r w:rsidRPr="00031102">
              <w:rPr>
                <w:rFonts w:eastAsia="Times New Roman" w:cs="Times New Roman"/>
                <w:color w:val="000000"/>
                <w:sz w:val="22"/>
                <w:lang w:eastAsia="ru-RU"/>
              </w:rPr>
              <w:t>100</w:t>
            </w:r>
          </w:p>
        </w:tc>
        <w:tc>
          <w:tcPr>
            <w:tcW w:w="1389"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r w:rsidRPr="00031102">
              <w:rPr>
                <w:rFonts w:eastAsia="Times New Roman" w:cs="Times New Roman"/>
                <w:color w:val="000000"/>
                <w:sz w:val="22"/>
                <w:lang w:eastAsia="ru-RU"/>
              </w:rPr>
              <w:t>23,5</w:t>
            </w:r>
          </w:p>
        </w:tc>
        <w:tc>
          <w:tcPr>
            <w:tcW w:w="1275"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337" w:type="dxa"/>
            <w:gridSpan w:val="2"/>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r>
      <w:tr w:rsidR="00A92E4D" w:rsidRPr="00031102" w:rsidTr="005F3592">
        <w:trPr>
          <w:jc w:val="center"/>
        </w:trPr>
        <w:tc>
          <w:tcPr>
            <w:tcW w:w="1008" w:type="dxa"/>
          </w:tcPr>
          <w:p w:rsidR="00A92E4D" w:rsidRPr="00031102" w:rsidRDefault="00A92E4D" w:rsidP="00A92E4D">
            <w:pPr>
              <w:spacing w:after="0" w:line="240" w:lineRule="auto"/>
              <w:ind w:left="-94" w:right="-86"/>
              <w:jc w:val="center"/>
              <w:rPr>
                <w:rFonts w:eastAsia="Times New Roman" w:cs="Times New Roman"/>
                <w:color w:val="000000"/>
                <w:sz w:val="22"/>
                <w:lang w:eastAsia="ru-RU"/>
              </w:rPr>
            </w:pPr>
            <w:r>
              <w:rPr>
                <w:rFonts w:eastAsia="Times New Roman" w:cs="Times New Roman"/>
                <w:color w:val="000000"/>
                <w:sz w:val="22"/>
                <w:lang w:eastAsia="ru-RU"/>
              </w:rPr>
              <w:t>10 «А»</w:t>
            </w:r>
          </w:p>
        </w:tc>
        <w:tc>
          <w:tcPr>
            <w:tcW w:w="2077" w:type="dxa"/>
          </w:tcPr>
          <w:p w:rsidR="00A92E4D" w:rsidRPr="00031102" w:rsidRDefault="00487F36" w:rsidP="00A92E4D">
            <w:pPr>
              <w:tabs>
                <w:tab w:val="left" w:pos="345"/>
                <w:tab w:val="left" w:pos="3915"/>
                <w:tab w:val="left" w:pos="7380"/>
              </w:tabs>
              <w:spacing w:after="0" w:line="240" w:lineRule="auto"/>
              <w:rPr>
                <w:rFonts w:eastAsia="Times New Roman" w:cs="Times New Roman"/>
                <w:color w:val="000000"/>
                <w:spacing w:val="20"/>
                <w:sz w:val="22"/>
                <w:lang w:eastAsia="ru-RU"/>
              </w:rPr>
            </w:pPr>
            <w:r>
              <w:rPr>
                <w:rFonts w:eastAsia="Times New Roman" w:cs="Times New Roman"/>
                <w:color w:val="000000"/>
                <w:spacing w:val="20"/>
                <w:sz w:val="22"/>
                <w:lang w:eastAsia="ru-RU"/>
              </w:rPr>
              <w:t>Боброва Н.К</w:t>
            </w:r>
          </w:p>
        </w:tc>
        <w:tc>
          <w:tcPr>
            <w:tcW w:w="1315" w:type="dxa"/>
          </w:tcPr>
          <w:p w:rsidR="00A92E4D" w:rsidRPr="00031102" w:rsidRDefault="00A92E4D" w:rsidP="00A92E4D">
            <w:pPr>
              <w:spacing w:after="0" w:line="240" w:lineRule="auto"/>
              <w:ind w:left="-105" w:right="-111"/>
              <w:jc w:val="center"/>
              <w:rPr>
                <w:rFonts w:eastAsia="Times New Roman" w:cs="Times New Roman"/>
                <w:color w:val="000000"/>
                <w:sz w:val="22"/>
                <w:lang w:eastAsia="ru-RU"/>
              </w:rPr>
            </w:pPr>
          </w:p>
        </w:tc>
        <w:tc>
          <w:tcPr>
            <w:tcW w:w="1297"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223"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389"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275" w:type="dxa"/>
          </w:tcPr>
          <w:p w:rsidR="00A92E4D" w:rsidRPr="00031102" w:rsidRDefault="00487F36" w:rsidP="00A92E4D">
            <w:pPr>
              <w:spacing w:after="0" w:line="240" w:lineRule="auto"/>
              <w:ind w:left="-82" w:right="-128"/>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37" w:type="dxa"/>
            <w:gridSpan w:val="2"/>
          </w:tcPr>
          <w:p w:rsidR="00A92E4D" w:rsidRPr="00031102" w:rsidRDefault="00487F36" w:rsidP="00A92E4D">
            <w:pPr>
              <w:spacing w:after="0" w:line="240" w:lineRule="auto"/>
              <w:ind w:left="-82" w:right="-128"/>
              <w:jc w:val="center"/>
              <w:rPr>
                <w:rFonts w:eastAsia="Times New Roman" w:cs="Times New Roman"/>
                <w:color w:val="000000"/>
                <w:sz w:val="22"/>
                <w:lang w:eastAsia="ru-RU"/>
              </w:rPr>
            </w:pPr>
            <w:r>
              <w:rPr>
                <w:rFonts w:eastAsia="Times New Roman" w:cs="Times New Roman"/>
                <w:color w:val="000000"/>
                <w:sz w:val="22"/>
                <w:lang w:eastAsia="ru-RU"/>
              </w:rPr>
              <w:t>12,5</w:t>
            </w:r>
          </w:p>
        </w:tc>
      </w:tr>
      <w:tr w:rsidR="00A92E4D" w:rsidRPr="00031102" w:rsidTr="005F3592">
        <w:trPr>
          <w:jc w:val="center"/>
        </w:trPr>
        <w:tc>
          <w:tcPr>
            <w:tcW w:w="1008" w:type="dxa"/>
          </w:tcPr>
          <w:p w:rsidR="00A92E4D" w:rsidRPr="00031102" w:rsidRDefault="00A92E4D" w:rsidP="00A92E4D">
            <w:pPr>
              <w:spacing w:after="0" w:line="240" w:lineRule="auto"/>
              <w:ind w:left="-94" w:right="-86"/>
              <w:jc w:val="center"/>
              <w:rPr>
                <w:rFonts w:eastAsia="Times New Roman" w:cs="Times New Roman"/>
                <w:color w:val="000000"/>
                <w:sz w:val="22"/>
                <w:lang w:eastAsia="ru-RU"/>
              </w:rPr>
            </w:pPr>
            <w:r>
              <w:rPr>
                <w:rFonts w:eastAsia="Times New Roman" w:cs="Times New Roman"/>
                <w:color w:val="000000"/>
                <w:sz w:val="22"/>
                <w:lang w:eastAsia="ru-RU"/>
              </w:rPr>
              <w:t>10 «Б»</w:t>
            </w:r>
          </w:p>
        </w:tc>
        <w:tc>
          <w:tcPr>
            <w:tcW w:w="2077" w:type="dxa"/>
          </w:tcPr>
          <w:p w:rsidR="00A92E4D" w:rsidRPr="00031102" w:rsidRDefault="00487F36" w:rsidP="00A92E4D">
            <w:pPr>
              <w:tabs>
                <w:tab w:val="left" w:pos="345"/>
                <w:tab w:val="left" w:pos="3915"/>
                <w:tab w:val="left" w:pos="7380"/>
              </w:tabs>
              <w:spacing w:after="0" w:line="240" w:lineRule="auto"/>
              <w:rPr>
                <w:rFonts w:eastAsia="Times New Roman" w:cs="Times New Roman"/>
                <w:color w:val="000000"/>
                <w:spacing w:val="20"/>
                <w:sz w:val="22"/>
                <w:lang w:eastAsia="ru-RU"/>
              </w:rPr>
            </w:pPr>
            <w:proofErr w:type="spellStart"/>
            <w:r>
              <w:rPr>
                <w:rFonts w:eastAsia="Times New Roman" w:cs="Times New Roman"/>
                <w:color w:val="000000"/>
                <w:spacing w:val="20"/>
                <w:sz w:val="22"/>
                <w:lang w:eastAsia="ru-RU"/>
              </w:rPr>
              <w:t>Полудницына</w:t>
            </w:r>
            <w:proofErr w:type="spellEnd"/>
            <w:r>
              <w:rPr>
                <w:rFonts w:eastAsia="Times New Roman" w:cs="Times New Roman"/>
                <w:color w:val="000000"/>
                <w:spacing w:val="20"/>
                <w:sz w:val="22"/>
                <w:lang w:eastAsia="ru-RU"/>
              </w:rPr>
              <w:t xml:space="preserve"> Э.А.</w:t>
            </w:r>
          </w:p>
        </w:tc>
        <w:tc>
          <w:tcPr>
            <w:tcW w:w="1315" w:type="dxa"/>
          </w:tcPr>
          <w:p w:rsidR="00A92E4D" w:rsidRPr="00031102" w:rsidRDefault="00A92E4D" w:rsidP="00A92E4D">
            <w:pPr>
              <w:spacing w:after="0" w:line="240" w:lineRule="auto"/>
              <w:ind w:left="-105" w:right="-111"/>
              <w:jc w:val="center"/>
              <w:rPr>
                <w:rFonts w:eastAsia="Times New Roman" w:cs="Times New Roman"/>
                <w:color w:val="000000"/>
                <w:sz w:val="22"/>
                <w:lang w:eastAsia="ru-RU"/>
              </w:rPr>
            </w:pPr>
          </w:p>
        </w:tc>
        <w:tc>
          <w:tcPr>
            <w:tcW w:w="1297"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223"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389"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275" w:type="dxa"/>
          </w:tcPr>
          <w:p w:rsidR="00A92E4D" w:rsidRPr="00031102" w:rsidRDefault="00487F36" w:rsidP="00A92E4D">
            <w:pPr>
              <w:spacing w:after="0" w:line="240" w:lineRule="auto"/>
              <w:ind w:left="-82" w:right="-128"/>
              <w:jc w:val="center"/>
              <w:rPr>
                <w:rFonts w:eastAsia="Times New Roman" w:cs="Times New Roman"/>
                <w:color w:val="000000"/>
                <w:sz w:val="22"/>
                <w:lang w:eastAsia="ru-RU"/>
              </w:rPr>
            </w:pPr>
            <w:r>
              <w:rPr>
                <w:rFonts w:eastAsia="Times New Roman" w:cs="Times New Roman"/>
                <w:color w:val="000000"/>
                <w:sz w:val="22"/>
                <w:lang w:eastAsia="ru-RU"/>
              </w:rPr>
              <w:t>89</w:t>
            </w:r>
          </w:p>
        </w:tc>
        <w:tc>
          <w:tcPr>
            <w:tcW w:w="1337" w:type="dxa"/>
            <w:gridSpan w:val="2"/>
          </w:tcPr>
          <w:p w:rsidR="00A92E4D" w:rsidRPr="00031102" w:rsidRDefault="00487F36" w:rsidP="00A92E4D">
            <w:pPr>
              <w:spacing w:after="0" w:line="240" w:lineRule="auto"/>
              <w:ind w:left="-82" w:right="-128"/>
              <w:jc w:val="center"/>
              <w:rPr>
                <w:rFonts w:eastAsia="Times New Roman" w:cs="Times New Roman"/>
                <w:color w:val="000000"/>
                <w:sz w:val="22"/>
                <w:lang w:eastAsia="ru-RU"/>
              </w:rPr>
            </w:pPr>
            <w:r>
              <w:rPr>
                <w:rFonts w:eastAsia="Times New Roman" w:cs="Times New Roman"/>
                <w:color w:val="000000"/>
                <w:sz w:val="22"/>
                <w:lang w:eastAsia="ru-RU"/>
              </w:rPr>
              <w:t>11</w:t>
            </w:r>
          </w:p>
        </w:tc>
      </w:tr>
      <w:tr w:rsidR="00A92E4D" w:rsidRPr="00031102" w:rsidTr="005F3592">
        <w:trPr>
          <w:jc w:val="center"/>
        </w:trPr>
        <w:tc>
          <w:tcPr>
            <w:tcW w:w="1008" w:type="dxa"/>
          </w:tcPr>
          <w:p w:rsidR="00A92E4D" w:rsidRPr="00031102" w:rsidRDefault="00A92E4D" w:rsidP="00A92E4D">
            <w:pPr>
              <w:spacing w:after="0" w:line="240" w:lineRule="auto"/>
              <w:ind w:left="-94" w:right="-86"/>
              <w:jc w:val="center"/>
              <w:rPr>
                <w:rFonts w:eastAsia="Times New Roman" w:cs="Times New Roman"/>
                <w:color w:val="000000"/>
                <w:sz w:val="22"/>
                <w:lang w:eastAsia="ru-RU"/>
              </w:rPr>
            </w:pPr>
            <w:r>
              <w:rPr>
                <w:rFonts w:eastAsia="Times New Roman" w:cs="Times New Roman"/>
                <w:color w:val="000000"/>
                <w:sz w:val="22"/>
                <w:lang w:eastAsia="ru-RU"/>
              </w:rPr>
              <w:t>11</w:t>
            </w:r>
          </w:p>
        </w:tc>
        <w:tc>
          <w:tcPr>
            <w:tcW w:w="2077" w:type="dxa"/>
          </w:tcPr>
          <w:p w:rsidR="00A92E4D" w:rsidRPr="00031102" w:rsidRDefault="00487F36" w:rsidP="00A92E4D">
            <w:pPr>
              <w:tabs>
                <w:tab w:val="left" w:pos="345"/>
                <w:tab w:val="left" w:pos="3915"/>
                <w:tab w:val="left" w:pos="7380"/>
              </w:tabs>
              <w:spacing w:after="0" w:line="240" w:lineRule="auto"/>
              <w:rPr>
                <w:rFonts w:eastAsia="Times New Roman" w:cs="Times New Roman"/>
                <w:color w:val="000000"/>
                <w:spacing w:val="20"/>
                <w:sz w:val="22"/>
                <w:lang w:eastAsia="ru-RU"/>
              </w:rPr>
            </w:pPr>
            <w:r>
              <w:rPr>
                <w:rFonts w:eastAsia="Times New Roman" w:cs="Times New Roman"/>
                <w:color w:val="000000"/>
                <w:spacing w:val="20"/>
                <w:sz w:val="22"/>
                <w:lang w:eastAsia="ru-RU"/>
              </w:rPr>
              <w:t>Бирюкова А.Г.</w:t>
            </w:r>
          </w:p>
        </w:tc>
        <w:tc>
          <w:tcPr>
            <w:tcW w:w="1315" w:type="dxa"/>
          </w:tcPr>
          <w:p w:rsidR="00A92E4D" w:rsidRPr="00031102" w:rsidRDefault="00A92E4D" w:rsidP="00A92E4D">
            <w:pPr>
              <w:spacing w:after="0" w:line="240" w:lineRule="auto"/>
              <w:ind w:left="-105" w:right="-111"/>
              <w:jc w:val="center"/>
              <w:rPr>
                <w:rFonts w:eastAsia="Times New Roman" w:cs="Times New Roman"/>
                <w:color w:val="000000"/>
                <w:sz w:val="22"/>
                <w:lang w:eastAsia="ru-RU"/>
              </w:rPr>
            </w:pPr>
          </w:p>
        </w:tc>
        <w:tc>
          <w:tcPr>
            <w:tcW w:w="1297"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223"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389" w:type="dxa"/>
          </w:tcPr>
          <w:p w:rsidR="00A92E4D" w:rsidRPr="00031102" w:rsidRDefault="00A92E4D" w:rsidP="00A92E4D">
            <w:pPr>
              <w:spacing w:after="0" w:line="240" w:lineRule="auto"/>
              <w:ind w:left="-82" w:right="-128"/>
              <w:jc w:val="center"/>
              <w:rPr>
                <w:rFonts w:eastAsia="Times New Roman" w:cs="Times New Roman"/>
                <w:color w:val="000000"/>
                <w:sz w:val="22"/>
                <w:lang w:eastAsia="ru-RU"/>
              </w:rPr>
            </w:pPr>
          </w:p>
        </w:tc>
        <w:tc>
          <w:tcPr>
            <w:tcW w:w="1275" w:type="dxa"/>
          </w:tcPr>
          <w:p w:rsidR="00A92E4D" w:rsidRPr="00031102" w:rsidRDefault="00487F36" w:rsidP="00A92E4D">
            <w:pPr>
              <w:spacing w:after="0" w:line="240" w:lineRule="auto"/>
              <w:ind w:left="-82" w:right="-128"/>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1337" w:type="dxa"/>
            <w:gridSpan w:val="2"/>
          </w:tcPr>
          <w:p w:rsidR="00A92E4D" w:rsidRPr="00031102" w:rsidRDefault="00487F36" w:rsidP="00A92E4D">
            <w:pPr>
              <w:spacing w:after="0" w:line="240" w:lineRule="auto"/>
              <w:ind w:left="-82" w:right="-128"/>
              <w:jc w:val="center"/>
              <w:rPr>
                <w:rFonts w:eastAsia="Times New Roman" w:cs="Times New Roman"/>
                <w:color w:val="000000"/>
                <w:sz w:val="22"/>
                <w:lang w:eastAsia="ru-RU"/>
              </w:rPr>
            </w:pPr>
            <w:r>
              <w:rPr>
                <w:rFonts w:eastAsia="Times New Roman" w:cs="Times New Roman"/>
                <w:color w:val="000000"/>
                <w:sz w:val="22"/>
                <w:lang w:eastAsia="ru-RU"/>
              </w:rPr>
              <w:t>25</w:t>
            </w:r>
          </w:p>
        </w:tc>
      </w:tr>
    </w:tbl>
    <w:p w:rsidR="00196DCF" w:rsidRPr="00196DCF" w:rsidRDefault="00196DCF" w:rsidP="00196DCF">
      <w:pPr>
        <w:spacing w:after="0" w:line="240" w:lineRule="auto"/>
        <w:rPr>
          <w:rFonts w:eastAsia="Times New Roman" w:cs="Times New Roman"/>
          <w:color w:val="000000"/>
          <w:szCs w:val="24"/>
          <w:lang w:eastAsia="ru-RU"/>
        </w:rPr>
      </w:pPr>
    </w:p>
    <w:p w:rsidR="00196DCF" w:rsidRPr="00196DCF" w:rsidRDefault="00196DCF" w:rsidP="00196DCF">
      <w:pPr>
        <w:framePr w:hSpace="180" w:wrap="around" w:vAnchor="text" w:hAnchor="margin" w:y="229"/>
        <w:spacing w:after="0" w:line="240" w:lineRule="auto"/>
        <w:ind w:left="360" w:firstLine="348"/>
        <w:jc w:val="center"/>
        <w:rPr>
          <w:rFonts w:eastAsia="Times New Roman" w:cs="Times New Roman"/>
          <w:color w:val="000000"/>
          <w:sz w:val="22"/>
          <w:lang w:eastAsia="ru-RU"/>
        </w:rPr>
      </w:pPr>
    </w:p>
    <w:p w:rsidR="00196DCF" w:rsidRPr="00196DCF" w:rsidRDefault="00196DCF" w:rsidP="00196DCF">
      <w:pPr>
        <w:spacing w:after="0" w:line="240" w:lineRule="auto"/>
        <w:jc w:val="left"/>
        <w:rPr>
          <w:rFonts w:eastAsia="Times New Roman" w:cs="Times New Roman"/>
          <w:color w:val="000000"/>
          <w:szCs w:val="24"/>
          <w:lang w:eastAsia="ru-RU"/>
        </w:rPr>
      </w:pPr>
    </w:p>
    <w:p w:rsidR="00196DCF" w:rsidRPr="00196DCF" w:rsidRDefault="00196DCF" w:rsidP="00196DCF">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 xml:space="preserve">Результаты общей и качественной успеваемости выпускников 11 классов за 3 года в среднем и по годам </w:t>
      </w:r>
    </w:p>
    <w:p w:rsidR="00196DCF" w:rsidRPr="00196DCF" w:rsidRDefault="00196DCF" w:rsidP="00196DCF">
      <w:pPr>
        <w:spacing w:after="0" w:line="240" w:lineRule="auto"/>
        <w:ind w:firstLine="567"/>
        <w:jc w:val="center"/>
        <w:rPr>
          <w:rFonts w:eastAsia="Times New Roman" w:cs="Times New Roman"/>
          <w:color w:val="000000"/>
          <w:szCs w:val="24"/>
          <w:lang w:eastAsia="ru-RU"/>
        </w:rPr>
      </w:pPr>
    </w:p>
    <w:tbl>
      <w:tblPr>
        <w:tblW w:w="4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065"/>
        <w:gridCol w:w="1040"/>
        <w:gridCol w:w="1014"/>
        <w:gridCol w:w="1489"/>
        <w:gridCol w:w="1245"/>
        <w:gridCol w:w="1258"/>
      </w:tblGrid>
      <w:tr w:rsidR="00196DCF" w:rsidRPr="00196DCF" w:rsidTr="005F3592">
        <w:trPr>
          <w:trHeight w:val="651"/>
          <w:jc w:val="center"/>
        </w:trPr>
        <w:tc>
          <w:tcPr>
            <w:tcW w:w="835" w:type="pct"/>
            <w:vMerge w:val="restart"/>
          </w:tcPr>
          <w:p w:rsidR="00196DCF" w:rsidRPr="00031102" w:rsidRDefault="00196DCF" w:rsidP="00196DCF">
            <w:pPr>
              <w:spacing w:after="0" w:line="240" w:lineRule="auto"/>
              <w:jc w:val="center"/>
              <w:rPr>
                <w:rFonts w:eastAsia="Times New Roman" w:cs="Times New Roman"/>
                <w:b/>
                <w:color w:val="000000"/>
                <w:sz w:val="22"/>
                <w:lang w:eastAsia="ru-RU"/>
              </w:rPr>
            </w:pPr>
            <w:r w:rsidRPr="00031102">
              <w:rPr>
                <w:rFonts w:eastAsia="Times New Roman" w:cs="Times New Roman"/>
                <w:b/>
                <w:color w:val="000000"/>
                <w:sz w:val="22"/>
                <w:lang w:eastAsia="ru-RU"/>
              </w:rPr>
              <w:t>параллель</w:t>
            </w:r>
          </w:p>
        </w:tc>
        <w:tc>
          <w:tcPr>
            <w:tcW w:w="1233" w:type="pct"/>
            <w:gridSpan w:val="2"/>
          </w:tcPr>
          <w:p w:rsidR="00196DCF" w:rsidRPr="00031102" w:rsidRDefault="00487F36" w:rsidP="00196DCF">
            <w:pPr>
              <w:spacing w:after="0" w:line="240" w:lineRule="auto"/>
              <w:jc w:val="center"/>
              <w:rPr>
                <w:rFonts w:eastAsia="Times New Roman" w:cs="Times New Roman"/>
                <w:b/>
                <w:color w:val="000000"/>
                <w:sz w:val="22"/>
                <w:lang w:eastAsia="ru-RU"/>
              </w:rPr>
            </w:pPr>
            <w:r w:rsidRPr="00031102">
              <w:rPr>
                <w:rFonts w:eastAsia="Times New Roman" w:cs="Times New Roman"/>
                <w:b/>
                <w:color w:val="000000"/>
                <w:sz w:val="22"/>
                <w:lang w:eastAsia="ru-RU"/>
              </w:rPr>
              <w:t>2016-2017</w:t>
            </w:r>
          </w:p>
        </w:tc>
        <w:tc>
          <w:tcPr>
            <w:tcW w:w="1466" w:type="pct"/>
            <w:gridSpan w:val="2"/>
          </w:tcPr>
          <w:p w:rsidR="00196DCF" w:rsidRPr="00031102" w:rsidRDefault="00487F36" w:rsidP="00196DCF">
            <w:pPr>
              <w:spacing w:after="0" w:line="240" w:lineRule="auto"/>
              <w:jc w:val="center"/>
              <w:rPr>
                <w:rFonts w:eastAsia="Times New Roman" w:cs="Times New Roman"/>
                <w:b/>
                <w:color w:val="000000"/>
                <w:sz w:val="22"/>
                <w:lang w:eastAsia="ru-RU"/>
              </w:rPr>
            </w:pPr>
            <w:r w:rsidRPr="00031102">
              <w:rPr>
                <w:rFonts w:eastAsia="Times New Roman" w:cs="Times New Roman"/>
                <w:b/>
                <w:color w:val="000000"/>
                <w:sz w:val="22"/>
                <w:lang w:eastAsia="ru-RU"/>
              </w:rPr>
              <w:t>2017-2018</w:t>
            </w:r>
          </w:p>
        </w:tc>
        <w:tc>
          <w:tcPr>
            <w:tcW w:w="1466" w:type="pct"/>
            <w:gridSpan w:val="2"/>
          </w:tcPr>
          <w:p w:rsidR="00196DCF" w:rsidRPr="00031102" w:rsidRDefault="00487F36" w:rsidP="00196DCF">
            <w:pPr>
              <w:spacing w:after="0" w:line="240" w:lineRule="auto"/>
              <w:jc w:val="center"/>
              <w:rPr>
                <w:rFonts w:eastAsia="Times New Roman" w:cs="Times New Roman"/>
                <w:b/>
                <w:color w:val="000000"/>
                <w:sz w:val="22"/>
                <w:lang w:eastAsia="ru-RU"/>
              </w:rPr>
            </w:pPr>
            <w:r>
              <w:rPr>
                <w:rFonts w:eastAsia="Times New Roman" w:cs="Times New Roman"/>
                <w:b/>
                <w:color w:val="000000"/>
                <w:sz w:val="22"/>
                <w:lang w:eastAsia="ru-RU"/>
              </w:rPr>
              <w:t>2018-2019</w:t>
            </w:r>
          </w:p>
        </w:tc>
      </w:tr>
      <w:tr w:rsidR="00196DCF" w:rsidRPr="00196DCF" w:rsidTr="005F3592">
        <w:trPr>
          <w:cantSplit/>
          <w:trHeight w:val="1190"/>
          <w:jc w:val="center"/>
        </w:trPr>
        <w:tc>
          <w:tcPr>
            <w:tcW w:w="835" w:type="pct"/>
            <w:vMerge/>
            <w:vAlign w:val="center"/>
          </w:tcPr>
          <w:p w:rsidR="00196DCF" w:rsidRPr="00031102" w:rsidRDefault="00196DCF" w:rsidP="00196DCF">
            <w:pPr>
              <w:spacing w:after="0" w:line="240" w:lineRule="auto"/>
              <w:jc w:val="center"/>
              <w:rPr>
                <w:rFonts w:eastAsia="Times New Roman" w:cs="Times New Roman"/>
                <w:color w:val="000000"/>
                <w:sz w:val="22"/>
                <w:lang w:eastAsia="ru-RU"/>
              </w:rPr>
            </w:pPr>
          </w:p>
        </w:tc>
        <w:tc>
          <w:tcPr>
            <w:tcW w:w="624" w:type="pct"/>
            <w:textDirection w:val="btLr"/>
            <w:vAlign w:val="center"/>
          </w:tcPr>
          <w:p w:rsidR="00196DCF" w:rsidRPr="00031102" w:rsidRDefault="00196DCF" w:rsidP="00196DCF">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Успеваемость, %</w:t>
            </w:r>
          </w:p>
          <w:p w:rsidR="00196DCF" w:rsidRPr="00031102" w:rsidRDefault="00196DCF" w:rsidP="00196DCF">
            <w:pPr>
              <w:spacing w:after="0" w:line="240" w:lineRule="auto"/>
              <w:jc w:val="center"/>
              <w:rPr>
                <w:rFonts w:eastAsia="Times New Roman" w:cs="Times New Roman"/>
                <w:color w:val="000000"/>
                <w:sz w:val="22"/>
                <w:lang w:eastAsia="ru-RU"/>
              </w:rPr>
            </w:pPr>
          </w:p>
        </w:tc>
        <w:tc>
          <w:tcPr>
            <w:tcW w:w="609" w:type="pct"/>
            <w:textDirection w:val="btLr"/>
            <w:vAlign w:val="center"/>
          </w:tcPr>
          <w:p w:rsidR="00196DCF" w:rsidRPr="00031102" w:rsidRDefault="00196DCF" w:rsidP="00196DCF">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Качество, %</w:t>
            </w:r>
          </w:p>
        </w:tc>
        <w:tc>
          <w:tcPr>
            <w:tcW w:w="594" w:type="pct"/>
            <w:textDirection w:val="btLr"/>
            <w:vAlign w:val="center"/>
          </w:tcPr>
          <w:p w:rsidR="00196DCF" w:rsidRPr="00031102" w:rsidRDefault="00196DCF" w:rsidP="00196DCF">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Успеваемость, %</w:t>
            </w:r>
          </w:p>
          <w:p w:rsidR="00196DCF" w:rsidRPr="00031102" w:rsidRDefault="00196DCF" w:rsidP="00196DCF">
            <w:pPr>
              <w:spacing w:after="0" w:line="240" w:lineRule="auto"/>
              <w:jc w:val="center"/>
              <w:rPr>
                <w:rFonts w:eastAsia="Times New Roman" w:cs="Times New Roman"/>
                <w:color w:val="000000"/>
                <w:sz w:val="22"/>
                <w:lang w:eastAsia="ru-RU"/>
              </w:rPr>
            </w:pPr>
          </w:p>
        </w:tc>
        <w:tc>
          <w:tcPr>
            <w:tcW w:w="872" w:type="pct"/>
            <w:textDirection w:val="btLr"/>
            <w:vAlign w:val="center"/>
          </w:tcPr>
          <w:p w:rsidR="00196DCF" w:rsidRPr="00031102" w:rsidRDefault="00196DCF" w:rsidP="00196DCF">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Качество, %</w:t>
            </w:r>
          </w:p>
        </w:tc>
        <w:tc>
          <w:tcPr>
            <w:tcW w:w="729" w:type="pct"/>
            <w:textDirection w:val="btLr"/>
          </w:tcPr>
          <w:p w:rsidR="00196DCF" w:rsidRPr="00031102" w:rsidRDefault="00196DCF" w:rsidP="00196DCF">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Успеваемость %</w:t>
            </w:r>
          </w:p>
        </w:tc>
        <w:tc>
          <w:tcPr>
            <w:tcW w:w="737" w:type="pct"/>
            <w:textDirection w:val="btLr"/>
          </w:tcPr>
          <w:p w:rsidR="00196DCF" w:rsidRPr="00031102" w:rsidRDefault="00196DCF" w:rsidP="00196DCF">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Качественная %</w:t>
            </w:r>
          </w:p>
        </w:tc>
      </w:tr>
      <w:tr w:rsidR="00487F36" w:rsidRPr="00196DCF" w:rsidTr="005F3592">
        <w:trPr>
          <w:jc w:val="center"/>
        </w:trPr>
        <w:tc>
          <w:tcPr>
            <w:tcW w:w="835" w:type="pct"/>
          </w:tcPr>
          <w:p w:rsidR="00487F36" w:rsidRPr="00031102" w:rsidRDefault="00487F36" w:rsidP="00487F36">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11</w:t>
            </w:r>
          </w:p>
        </w:tc>
        <w:tc>
          <w:tcPr>
            <w:tcW w:w="624" w:type="pct"/>
          </w:tcPr>
          <w:p w:rsidR="00487F36" w:rsidRPr="00031102" w:rsidRDefault="00487F36" w:rsidP="00487F36">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100</w:t>
            </w:r>
          </w:p>
        </w:tc>
        <w:tc>
          <w:tcPr>
            <w:tcW w:w="609" w:type="pct"/>
          </w:tcPr>
          <w:p w:rsidR="00487F36" w:rsidRPr="00031102" w:rsidRDefault="00487F36" w:rsidP="00487F36">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8</w:t>
            </w:r>
          </w:p>
        </w:tc>
        <w:tc>
          <w:tcPr>
            <w:tcW w:w="594" w:type="pct"/>
          </w:tcPr>
          <w:p w:rsidR="00487F36" w:rsidRPr="00031102" w:rsidRDefault="00487F36" w:rsidP="00487F36">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100</w:t>
            </w:r>
          </w:p>
        </w:tc>
        <w:tc>
          <w:tcPr>
            <w:tcW w:w="872" w:type="pct"/>
          </w:tcPr>
          <w:p w:rsidR="00487F36" w:rsidRPr="00031102" w:rsidRDefault="00487F36" w:rsidP="00487F36">
            <w:pPr>
              <w:spacing w:after="0" w:line="240" w:lineRule="auto"/>
              <w:jc w:val="center"/>
              <w:rPr>
                <w:rFonts w:eastAsia="Times New Roman" w:cs="Times New Roman"/>
                <w:color w:val="000000"/>
                <w:sz w:val="22"/>
                <w:lang w:eastAsia="ru-RU"/>
              </w:rPr>
            </w:pPr>
            <w:r w:rsidRPr="00031102">
              <w:rPr>
                <w:rFonts w:eastAsia="Times New Roman" w:cs="Times New Roman"/>
                <w:color w:val="000000"/>
                <w:sz w:val="22"/>
                <w:lang w:eastAsia="ru-RU"/>
              </w:rPr>
              <w:t>23,5</w:t>
            </w:r>
          </w:p>
        </w:tc>
        <w:tc>
          <w:tcPr>
            <w:tcW w:w="729" w:type="pct"/>
          </w:tcPr>
          <w:p w:rsidR="00487F36" w:rsidRPr="00031102" w:rsidRDefault="00487F36" w:rsidP="00487F36">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tc>
        <w:tc>
          <w:tcPr>
            <w:tcW w:w="737" w:type="pct"/>
          </w:tcPr>
          <w:p w:rsidR="00487F36" w:rsidRPr="00031102" w:rsidRDefault="00487F36" w:rsidP="00487F36">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25</w:t>
            </w:r>
          </w:p>
        </w:tc>
      </w:tr>
    </w:tbl>
    <w:p w:rsidR="00196DCF" w:rsidRPr="00196DCF" w:rsidRDefault="00196DCF" w:rsidP="00196DCF">
      <w:pPr>
        <w:tabs>
          <w:tab w:val="left" w:pos="9900"/>
          <w:tab w:val="left" w:pos="10080"/>
        </w:tabs>
        <w:spacing w:after="0" w:line="240" w:lineRule="auto"/>
        <w:rPr>
          <w:rFonts w:eastAsia="Times New Roman" w:cs="Times New Roman"/>
          <w:b/>
          <w:color w:val="000000"/>
          <w:szCs w:val="24"/>
          <w:lang w:eastAsia="ru-RU"/>
        </w:rPr>
      </w:pPr>
    </w:p>
    <w:p w:rsidR="00196DCF" w:rsidRPr="00196DCF" w:rsidRDefault="00196DCF" w:rsidP="00031102">
      <w:pPr>
        <w:tabs>
          <w:tab w:val="left" w:pos="9900"/>
          <w:tab w:val="left" w:pos="10080"/>
        </w:tabs>
        <w:spacing w:after="0"/>
        <w:ind w:firstLine="851"/>
        <w:rPr>
          <w:rFonts w:eastAsia="Times New Roman" w:cs="Times New Roman"/>
          <w:color w:val="000000"/>
          <w:szCs w:val="24"/>
          <w:lang w:eastAsia="ru-RU"/>
        </w:rPr>
      </w:pPr>
      <w:r w:rsidRPr="00196DCF">
        <w:rPr>
          <w:rFonts w:eastAsia="Times New Roman" w:cs="Times New Roman"/>
          <w:b/>
          <w:color w:val="000000"/>
          <w:szCs w:val="24"/>
          <w:lang w:eastAsia="ru-RU"/>
        </w:rPr>
        <w:t xml:space="preserve"> Вывод:</w:t>
      </w:r>
      <w:r w:rsidRPr="00196DCF">
        <w:rPr>
          <w:rFonts w:eastAsia="Times New Roman" w:cs="Times New Roman"/>
          <w:color w:val="000000"/>
          <w:szCs w:val="24"/>
          <w:lang w:eastAsia="ru-RU"/>
        </w:rPr>
        <w:t xml:space="preserve"> Успеваемость выпускников школы 3 ступени на протяжении 3 - х лет остается стабильной (100%</w:t>
      </w:r>
      <w:proofErr w:type="gramStart"/>
      <w:r w:rsidRPr="00196DCF">
        <w:rPr>
          <w:rFonts w:eastAsia="Times New Roman" w:cs="Times New Roman"/>
          <w:color w:val="000000"/>
          <w:szCs w:val="24"/>
          <w:lang w:eastAsia="ru-RU"/>
        </w:rPr>
        <w:t>),  качество</w:t>
      </w:r>
      <w:proofErr w:type="gramEnd"/>
      <w:r w:rsidRPr="00196DCF">
        <w:rPr>
          <w:rFonts w:eastAsia="Times New Roman" w:cs="Times New Roman"/>
          <w:color w:val="000000"/>
          <w:szCs w:val="24"/>
          <w:lang w:eastAsia="ru-RU"/>
        </w:rPr>
        <w:t xml:space="preserve"> обучения в этом году повысил</w:t>
      </w:r>
      <w:r w:rsidR="00487F36">
        <w:rPr>
          <w:rFonts w:eastAsia="Times New Roman" w:cs="Times New Roman"/>
          <w:color w:val="000000"/>
          <w:szCs w:val="24"/>
          <w:lang w:eastAsia="ru-RU"/>
        </w:rPr>
        <w:t>о</w:t>
      </w:r>
      <w:r w:rsidRPr="00196DCF">
        <w:rPr>
          <w:rFonts w:eastAsia="Times New Roman" w:cs="Times New Roman"/>
          <w:color w:val="000000"/>
          <w:szCs w:val="24"/>
          <w:lang w:eastAsia="ru-RU"/>
        </w:rPr>
        <w:t>сь. По сравнению с выпускниками прошлого года повысилось 1</w:t>
      </w:r>
      <w:r w:rsidR="00487F36">
        <w:rPr>
          <w:rFonts w:eastAsia="Times New Roman" w:cs="Times New Roman"/>
          <w:color w:val="000000"/>
          <w:szCs w:val="24"/>
          <w:lang w:eastAsia="ru-RU"/>
        </w:rPr>
        <w:t>,</w:t>
      </w:r>
      <w:r w:rsidRPr="00196DCF">
        <w:rPr>
          <w:rFonts w:eastAsia="Times New Roman" w:cs="Times New Roman"/>
          <w:color w:val="000000"/>
          <w:szCs w:val="24"/>
          <w:lang w:eastAsia="ru-RU"/>
        </w:rPr>
        <w:t>5%.</w:t>
      </w:r>
    </w:p>
    <w:p w:rsidR="00196DCF" w:rsidRPr="00196DCF" w:rsidRDefault="00196DCF" w:rsidP="00031102">
      <w:pPr>
        <w:spacing w:after="0"/>
        <w:ind w:firstLine="851"/>
        <w:rPr>
          <w:rFonts w:eastAsia="Times New Roman" w:cs="Times New Roman"/>
          <w:b/>
          <w:color w:val="FF0000"/>
          <w:szCs w:val="24"/>
          <w:lang w:eastAsia="ru-RU"/>
        </w:rPr>
      </w:pPr>
    </w:p>
    <w:p w:rsidR="00196DCF" w:rsidRPr="00196DCF" w:rsidRDefault="00196DCF" w:rsidP="00196DCF">
      <w:pPr>
        <w:spacing w:after="0" w:line="240" w:lineRule="auto"/>
        <w:ind w:firstLine="708"/>
        <w:rPr>
          <w:rFonts w:eastAsia="Times New Roman" w:cs="Times New Roman"/>
          <w:b/>
          <w:color w:val="000000"/>
          <w:szCs w:val="24"/>
          <w:lang w:eastAsia="ru-RU"/>
        </w:rPr>
      </w:pPr>
      <w:r w:rsidRPr="00196DCF">
        <w:rPr>
          <w:rFonts w:eastAsia="Times New Roman" w:cs="Times New Roman"/>
          <w:b/>
          <w:color w:val="FF0000"/>
          <w:szCs w:val="24"/>
          <w:lang w:eastAsia="ru-RU"/>
        </w:rPr>
        <w:t xml:space="preserve"> </w:t>
      </w:r>
      <w:r w:rsidRPr="00196DCF">
        <w:rPr>
          <w:rFonts w:eastAsia="Times New Roman" w:cs="Times New Roman"/>
          <w:b/>
          <w:color w:val="000000"/>
          <w:szCs w:val="24"/>
          <w:lang w:eastAsia="ru-RU"/>
        </w:rPr>
        <w:t xml:space="preserve">Содержание, уровень и качество подготовки </w:t>
      </w:r>
      <w:proofErr w:type="gramStart"/>
      <w:r w:rsidRPr="00196DCF">
        <w:rPr>
          <w:rFonts w:eastAsia="Times New Roman" w:cs="Times New Roman"/>
          <w:b/>
          <w:color w:val="000000"/>
          <w:szCs w:val="24"/>
          <w:lang w:eastAsia="ru-RU"/>
        </w:rPr>
        <w:t>выпускников  школы</w:t>
      </w:r>
      <w:proofErr w:type="gramEnd"/>
      <w:r w:rsidRPr="00196DCF">
        <w:rPr>
          <w:rFonts w:eastAsia="Times New Roman" w:cs="Times New Roman"/>
          <w:b/>
          <w:color w:val="000000"/>
          <w:szCs w:val="24"/>
          <w:lang w:eastAsia="ru-RU"/>
        </w:rPr>
        <w:t xml:space="preserve"> 3 </w:t>
      </w:r>
      <w:r w:rsidR="005246CB">
        <w:rPr>
          <w:rFonts w:eastAsia="Times New Roman" w:cs="Times New Roman"/>
          <w:b/>
          <w:color w:val="000000"/>
          <w:szCs w:val="24"/>
          <w:lang w:eastAsia="ru-RU"/>
        </w:rPr>
        <w:t>уровня</w:t>
      </w:r>
    </w:p>
    <w:p w:rsidR="00196DCF" w:rsidRPr="00196DCF" w:rsidRDefault="00196DCF" w:rsidP="00196DCF">
      <w:pPr>
        <w:spacing w:after="0" w:line="240" w:lineRule="auto"/>
        <w:ind w:firstLine="708"/>
        <w:rPr>
          <w:rFonts w:eastAsia="Times New Roman" w:cs="Times New Roman"/>
          <w:color w:val="000000"/>
          <w:szCs w:val="24"/>
          <w:lang w:eastAsia="ru-RU"/>
        </w:rPr>
      </w:pPr>
    </w:p>
    <w:p w:rsidR="00196DCF" w:rsidRPr="00196DCF" w:rsidRDefault="00196DCF" w:rsidP="00031102">
      <w:pPr>
        <w:tabs>
          <w:tab w:val="left" w:pos="9900"/>
          <w:tab w:val="left" w:pos="10080"/>
        </w:tabs>
        <w:spacing w:after="0"/>
        <w:ind w:left="-142"/>
        <w:jc w:val="center"/>
        <w:rPr>
          <w:rFonts w:eastAsia="Times New Roman" w:cs="Times New Roman"/>
          <w:b/>
          <w:color w:val="000000"/>
          <w:szCs w:val="24"/>
          <w:lang w:eastAsia="ru-RU"/>
        </w:rPr>
      </w:pPr>
      <w:r w:rsidRPr="00196DCF">
        <w:rPr>
          <w:rFonts w:eastAsia="Times New Roman" w:cs="Times New Roman"/>
          <w:color w:val="000000"/>
          <w:szCs w:val="24"/>
          <w:lang w:eastAsia="ru-RU"/>
        </w:rPr>
        <w:t>Динамика общей и качественной успеваемости обучающихся 11 классов по предметам федерального компонента учебного плана за три последних года представлена в таблице</w:t>
      </w:r>
      <w:r w:rsidRPr="00196DCF">
        <w:rPr>
          <w:rFonts w:eastAsia="Times New Roman" w:cs="Times New Roman"/>
          <w:b/>
          <w:color w:val="000000"/>
          <w:szCs w:val="24"/>
          <w:lang w:eastAsia="ru-RU"/>
        </w:rPr>
        <w:t>:</w:t>
      </w:r>
    </w:p>
    <w:p w:rsidR="00196DCF" w:rsidRPr="00196DCF" w:rsidRDefault="00196DCF" w:rsidP="00196DCF">
      <w:pPr>
        <w:tabs>
          <w:tab w:val="left" w:pos="9900"/>
          <w:tab w:val="left" w:pos="10080"/>
        </w:tabs>
        <w:spacing w:after="0" w:line="240" w:lineRule="auto"/>
        <w:ind w:firstLine="567"/>
        <w:rPr>
          <w:rFonts w:eastAsia="Times New Roman" w:cs="Times New Roman"/>
          <w:b/>
          <w:color w:val="FF0000"/>
          <w:szCs w:val="24"/>
          <w:lang w:eastAsia="ru-RU"/>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1"/>
        <w:gridCol w:w="1204"/>
        <w:gridCol w:w="1204"/>
        <w:gridCol w:w="1204"/>
        <w:gridCol w:w="1204"/>
        <w:gridCol w:w="1170"/>
        <w:gridCol w:w="1238"/>
      </w:tblGrid>
      <w:tr w:rsidR="00196DCF" w:rsidRPr="00196DCF" w:rsidTr="005F3592">
        <w:trPr>
          <w:trHeight w:val="161"/>
        </w:trPr>
        <w:tc>
          <w:tcPr>
            <w:tcW w:w="2451"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Предметы</w:t>
            </w:r>
          </w:p>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lastRenderedPageBreak/>
              <w:t>федерального</w:t>
            </w:r>
          </w:p>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компонента</w:t>
            </w:r>
          </w:p>
        </w:tc>
        <w:tc>
          <w:tcPr>
            <w:tcW w:w="2408" w:type="dxa"/>
            <w:gridSpan w:val="2"/>
            <w:tcBorders>
              <w:top w:val="single" w:sz="4" w:space="0" w:color="auto"/>
              <w:left w:val="single" w:sz="4" w:space="0" w:color="auto"/>
              <w:bottom w:val="single" w:sz="4" w:space="0" w:color="auto"/>
              <w:right w:val="single" w:sz="4" w:space="0" w:color="auto"/>
            </w:tcBorders>
          </w:tcPr>
          <w:p w:rsidR="00196DCF" w:rsidRPr="00196DCF" w:rsidRDefault="00487F36"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lastRenderedPageBreak/>
              <w:t>2016-2017</w:t>
            </w:r>
          </w:p>
        </w:tc>
        <w:tc>
          <w:tcPr>
            <w:tcW w:w="2408" w:type="dxa"/>
            <w:gridSpan w:val="2"/>
            <w:tcBorders>
              <w:top w:val="single" w:sz="4" w:space="0" w:color="auto"/>
              <w:left w:val="single" w:sz="4" w:space="0" w:color="auto"/>
              <w:bottom w:val="single" w:sz="4" w:space="0" w:color="auto"/>
              <w:right w:val="single" w:sz="4" w:space="0" w:color="auto"/>
            </w:tcBorders>
          </w:tcPr>
          <w:p w:rsidR="00196DCF" w:rsidRPr="00196DCF" w:rsidRDefault="00487F36"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2017-2018</w:t>
            </w:r>
          </w:p>
        </w:tc>
        <w:tc>
          <w:tcPr>
            <w:tcW w:w="2408" w:type="dxa"/>
            <w:gridSpan w:val="2"/>
            <w:tcBorders>
              <w:top w:val="single" w:sz="4" w:space="0" w:color="auto"/>
              <w:left w:val="single" w:sz="4" w:space="0" w:color="auto"/>
              <w:bottom w:val="single" w:sz="4" w:space="0" w:color="auto"/>
              <w:right w:val="single" w:sz="4" w:space="0" w:color="auto"/>
            </w:tcBorders>
          </w:tcPr>
          <w:p w:rsidR="00196DCF" w:rsidRPr="00196DCF" w:rsidRDefault="00487F36" w:rsidP="00196DCF">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2018-2019</w:t>
            </w:r>
          </w:p>
        </w:tc>
      </w:tr>
      <w:tr w:rsidR="00196DCF" w:rsidRPr="00196DCF" w:rsidTr="005F3592">
        <w:trPr>
          <w:trHeight w:val="161"/>
        </w:trPr>
        <w:tc>
          <w:tcPr>
            <w:tcW w:w="2451"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b/>
                <w:color w:val="000000"/>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w:t>
            </w:r>
          </w:p>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качество</w:t>
            </w:r>
          </w:p>
        </w:tc>
        <w:tc>
          <w:tcPr>
            <w:tcW w:w="1204"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w:t>
            </w:r>
          </w:p>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 xml:space="preserve"> общая успеваем.</w:t>
            </w:r>
          </w:p>
        </w:tc>
        <w:tc>
          <w:tcPr>
            <w:tcW w:w="1204"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w:t>
            </w:r>
          </w:p>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качество</w:t>
            </w:r>
          </w:p>
        </w:tc>
        <w:tc>
          <w:tcPr>
            <w:tcW w:w="1204"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w:t>
            </w:r>
          </w:p>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 xml:space="preserve"> общая успеваем.</w:t>
            </w:r>
          </w:p>
        </w:tc>
        <w:tc>
          <w:tcPr>
            <w:tcW w:w="1170"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w:t>
            </w:r>
          </w:p>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качества</w:t>
            </w:r>
          </w:p>
        </w:tc>
        <w:tc>
          <w:tcPr>
            <w:tcW w:w="1238"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w:t>
            </w:r>
          </w:p>
          <w:p w:rsidR="00196DCF" w:rsidRPr="00196DCF" w:rsidRDefault="00196DCF"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общая успеваем.</w:t>
            </w:r>
          </w:p>
        </w:tc>
      </w:tr>
      <w:tr w:rsidR="00487F36"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Алгебра</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23,1</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41,2</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31,3</w:t>
            </w: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87F36"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Геометрия</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23,1</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41,2</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25</w:t>
            </w: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87F36"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Русский язык</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30,8</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58,8</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56,3</w:t>
            </w: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87F36"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 xml:space="preserve">Литература </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46,2</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64,7</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87,5</w:t>
            </w: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87F36" w:rsidRPr="00196DCF" w:rsidTr="005F3592">
        <w:trPr>
          <w:trHeight w:val="32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Иностранный язык</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61,5</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82,4</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68,8</w:t>
            </w: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87F36"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 xml:space="preserve">Физика </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30,8</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47,1</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31,3</w:t>
            </w: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87F36"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 xml:space="preserve">Химия </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82,4</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62,5</w:t>
            </w: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87F36"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 xml:space="preserve">Биология </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7,7</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76,5</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56,3</w:t>
            </w: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87F36"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 xml:space="preserve">Обществознание </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46,2</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52,9</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62,5</w:t>
            </w: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87F36"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История России</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38,5</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70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p>
        </w:tc>
      </w:tr>
      <w:tr w:rsidR="00487F36"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Всеобщая история</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38,5</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58,8</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p>
        </w:tc>
      </w:tr>
      <w:tr w:rsidR="00361114"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361114" w:rsidRPr="00196DCF" w:rsidRDefault="00361114" w:rsidP="00487F36">
            <w:pPr>
              <w:spacing w:after="0" w:line="240" w:lineRule="auto"/>
              <w:jc w:val="left"/>
              <w:rPr>
                <w:rFonts w:eastAsia="Times New Roman" w:cs="Times New Roman"/>
                <w:color w:val="000000"/>
                <w:szCs w:val="24"/>
                <w:lang w:eastAsia="ru-RU"/>
              </w:rPr>
            </w:pPr>
            <w:r>
              <w:rPr>
                <w:rFonts w:eastAsia="Times New Roman" w:cs="Times New Roman"/>
                <w:color w:val="000000"/>
                <w:szCs w:val="24"/>
                <w:lang w:eastAsia="ru-RU"/>
              </w:rPr>
              <w:t>История</w:t>
            </w:r>
          </w:p>
        </w:tc>
        <w:tc>
          <w:tcPr>
            <w:tcW w:w="1204" w:type="dxa"/>
            <w:tcBorders>
              <w:top w:val="single" w:sz="4" w:space="0" w:color="auto"/>
              <w:left w:val="single" w:sz="4" w:space="0" w:color="auto"/>
              <w:bottom w:val="single" w:sz="4" w:space="0" w:color="auto"/>
              <w:right w:val="single" w:sz="4" w:space="0" w:color="auto"/>
            </w:tcBorders>
          </w:tcPr>
          <w:p w:rsidR="00361114" w:rsidRPr="00196DCF" w:rsidRDefault="00361114" w:rsidP="00487F36">
            <w:pPr>
              <w:spacing w:after="0" w:line="240" w:lineRule="auto"/>
              <w:jc w:val="center"/>
              <w:rPr>
                <w:rFonts w:eastAsia="Times New Roman" w:cs="Times New Roman"/>
                <w:color w:val="000000"/>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361114" w:rsidRPr="00196DCF" w:rsidRDefault="00361114" w:rsidP="00487F36">
            <w:pPr>
              <w:spacing w:after="0" w:line="240" w:lineRule="auto"/>
              <w:jc w:val="center"/>
              <w:rPr>
                <w:rFonts w:eastAsia="Times New Roman" w:cs="Times New Roman"/>
                <w:color w:val="000000"/>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361114" w:rsidRPr="00196DCF" w:rsidRDefault="00361114" w:rsidP="00487F36">
            <w:pPr>
              <w:spacing w:after="0" w:line="240" w:lineRule="auto"/>
              <w:jc w:val="center"/>
              <w:rPr>
                <w:rFonts w:eastAsia="Times New Roman" w:cs="Times New Roman"/>
                <w:color w:val="000000"/>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361114" w:rsidRPr="00196DCF" w:rsidRDefault="00361114" w:rsidP="00487F36">
            <w:pPr>
              <w:spacing w:after="0" w:line="240" w:lineRule="auto"/>
              <w:jc w:val="center"/>
              <w:rPr>
                <w:rFonts w:eastAsia="Times New Roman" w:cs="Times New Roman"/>
                <w:color w:val="00000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tcPr>
          <w:p w:rsidR="00361114" w:rsidRPr="00196DCF" w:rsidRDefault="00361114"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62,5</w:t>
            </w:r>
          </w:p>
        </w:tc>
        <w:tc>
          <w:tcPr>
            <w:tcW w:w="1238" w:type="dxa"/>
            <w:tcBorders>
              <w:top w:val="single" w:sz="4" w:space="0" w:color="auto"/>
              <w:left w:val="single" w:sz="4" w:space="0" w:color="auto"/>
              <w:bottom w:val="single" w:sz="4" w:space="0" w:color="auto"/>
              <w:right w:val="single" w:sz="4" w:space="0" w:color="auto"/>
            </w:tcBorders>
          </w:tcPr>
          <w:p w:rsidR="00361114" w:rsidRDefault="00361114"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87F36" w:rsidRPr="00196DCF" w:rsidTr="005F3592">
        <w:trPr>
          <w:trHeight w:val="30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Информатика</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84,6</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87F36" w:rsidRPr="00196DCF" w:rsidTr="005F3592">
        <w:trPr>
          <w:trHeight w:val="320"/>
        </w:trPr>
        <w:tc>
          <w:tcPr>
            <w:tcW w:w="2451"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География</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61,5</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204" w:type="dxa"/>
            <w:tcBorders>
              <w:top w:val="single" w:sz="4" w:space="0" w:color="auto"/>
              <w:left w:val="single" w:sz="4" w:space="0" w:color="auto"/>
              <w:bottom w:val="single" w:sz="4" w:space="0" w:color="auto"/>
              <w:right w:val="single" w:sz="4" w:space="0" w:color="auto"/>
            </w:tcBorders>
          </w:tcPr>
          <w:p w:rsidR="00487F36" w:rsidRPr="00196DCF" w:rsidRDefault="00487F36" w:rsidP="00487F36">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487F36" w:rsidRPr="00196DCF" w:rsidRDefault="00361114"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62,5</w:t>
            </w:r>
          </w:p>
        </w:tc>
        <w:tc>
          <w:tcPr>
            <w:tcW w:w="1238" w:type="dxa"/>
            <w:tcBorders>
              <w:top w:val="single" w:sz="4" w:space="0" w:color="auto"/>
              <w:left w:val="single" w:sz="4" w:space="0" w:color="auto"/>
              <w:bottom w:val="single" w:sz="4" w:space="0" w:color="auto"/>
              <w:right w:val="single" w:sz="4" w:space="0" w:color="auto"/>
            </w:tcBorders>
          </w:tcPr>
          <w:p w:rsidR="00487F36" w:rsidRPr="00196DCF" w:rsidRDefault="003E3821" w:rsidP="00487F36">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bl>
    <w:p w:rsidR="00196DCF" w:rsidRPr="00196DCF" w:rsidRDefault="00196DCF" w:rsidP="00031102">
      <w:pPr>
        <w:spacing w:after="0"/>
        <w:ind w:firstLine="851"/>
        <w:rPr>
          <w:rFonts w:eastAsia="Times New Roman" w:cs="Times New Roman"/>
          <w:color w:val="000000"/>
          <w:szCs w:val="24"/>
          <w:lang w:eastAsia="ru-RU"/>
        </w:rPr>
      </w:pPr>
      <w:r w:rsidRPr="00196DCF">
        <w:rPr>
          <w:rFonts w:eastAsia="Times New Roman" w:cs="Times New Roman"/>
          <w:b/>
          <w:color w:val="000000"/>
          <w:szCs w:val="24"/>
          <w:lang w:eastAsia="ru-RU"/>
        </w:rPr>
        <w:t>Вывод:</w:t>
      </w:r>
      <w:r w:rsidRPr="00196DCF">
        <w:rPr>
          <w:rFonts w:eastAsia="Times New Roman" w:cs="Times New Roman"/>
          <w:color w:val="000000"/>
          <w:szCs w:val="24"/>
          <w:lang w:eastAsia="ru-RU"/>
        </w:rPr>
        <w:t xml:space="preserve"> Средний показатель общей успеваемости за три года в выпускных классах средней школы по предметам федерального компонента учебного плана составил 100 %, что свидетельствует о полном усвоении федерального государственного стандарта среднего (полного) общего образования</w:t>
      </w:r>
    </w:p>
    <w:p w:rsidR="00196DCF" w:rsidRPr="00196DCF" w:rsidRDefault="00196DCF" w:rsidP="00196DCF">
      <w:pPr>
        <w:spacing w:after="0" w:line="240" w:lineRule="auto"/>
        <w:jc w:val="left"/>
        <w:rPr>
          <w:rFonts w:eastAsia="Times New Roman" w:cs="Times New Roman"/>
          <w:b/>
          <w:color w:val="000000"/>
          <w:szCs w:val="24"/>
          <w:lang w:eastAsia="ru-RU"/>
        </w:rPr>
      </w:pPr>
    </w:p>
    <w:p w:rsidR="00196DCF" w:rsidRPr="00196DCF" w:rsidRDefault="00196DCF" w:rsidP="00196DCF">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Качественные показатели итоговой аттестации за последние 3 года по полной средней школе.</w:t>
      </w:r>
    </w:p>
    <w:p w:rsidR="00196DCF" w:rsidRPr="00196DCF" w:rsidRDefault="00196DCF" w:rsidP="00196DCF">
      <w:pPr>
        <w:spacing w:after="0" w:line="240" w:lineRule="auto"/>
        <w:ind w:firstLine="720"/>
        <w:rPr>
          <w:rFonts w:eastAsia="Times New Roman" w:cs="Times New Roman"/>
          <w:b/>
          <w:color w:val="000000"/>
          <w:sz w:val="20"/>
          <w:szCs w:val="20"/>
          <w:lang w:eastAsia="ru-RU"/>
        </w:rPr>
      </w:pPr>
    </w:p>
    <w:tbl>
      <w:tblPr>
        <w:tblW w:w="107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555"/>
        <w:gridCol w:w="709"/>
        <w:gridCol w:w="992"/>
        <w:gridCol w:w="992"/>
        <w:gridCol w:w="915"/>
        <w:gridCol w:w="1020"/>
        <w:gridCol w:w="758"/>
        <w:gridCol w:w="884"/>
        <w:gridCol w:w="895"/>
        <w:gridCol w:w="914"/>
      </w:tblGrid>
      <w:tr w:rsidR="003B2374" w:rsidRPr="00196DCF" w:rsidTr="003B2374">
        <w:tc>
          <w:tcPr>
            <w:tcW w:w="1098" w:type="dxa"/>
            <w:vMerge w:val="restart"/>
          </w:tcPr>
          <w:p w:rsidR="003B2374" w:rsidRPr="00196DCF" w:rsidRDefault="003B2374" w:rsidP="00196DCF">
            <w:pPr>
              <w:spacing w:after="0" w:line="240" w:lineRule="auto"/>
              <w:ind w:firstLine="720"/>
              <w:rPr>
                <w:rFonts w:eastAsia="Times New Roman" w:cs="Times New Roman"/>
                <w:b/>
                <w:color w:val="000000"/>
                <w:sz w:val="20"/>
                <w:szCs w:val="20"/>
                <w:lang w:eastAsia="ru-RU"/>
              </w:rPr>
            </w:pPr>
          </w:p>
          <w:p w:rsidR="003B2374" w:rsidRPr="00196DCF" w:rsidRDefault="003B2374" w:rsidP="00196DCF">
            <w:pPr>
              <w:spacing w:after="0" w:line="240" w:lineRule="auto"/>
              <w:rPr>
                <w:rFonts w:eastAsia="Times New Roman" w:cs="Times New Roman"/>
                <w:b/>
                <w:color w:val="000000"/>
                <w:sz w:val="20"/>
                <w:szCs w:val="20"/>
                <w:lang w:eastAsia="ru-RU"/>
              </w:rPr>
            </w:pPr>
            <w:r w:rsidRPr="00196DCF">
              <w:rPr>
                <w:rFonts w:eastAsia="Times New Roman" w:cs="Times New Roman"/>
                <w:b/>
                <w:color w:val="000000"/>
                <w:sz w:val="20"/>
                <w:szCs w:val="20"/>
                <w:lang w:eastAsia="ru-RU"/>
              </w:rPr>
              <w:t>Предмет</w:t>
            </w:r>
          </w:p>
        </w:tc>
        <w:tc>
          <w:tcPr>
            <w:tcW w:w="1555" w:type="dxa"/>
            <w:vMerge w:val="restart"/>
          </w:tcPr>
          <w:p w:rsidR="003B2374" w:rsidRPr="00196DCF" w:rsidRDefault="003B2374" w:rsidP="00196DCF">
            <w:pPr>
              <w:spacing w:after="0" w:line="240" w:lineRule="auto"/>
              <w:ind w:firstLine="720"/>
              <w:rPr>
                <w:rFonts w:eastAsia="Times New Roman" w:cs="Times New Roman"/>
                <w:b/>
                <w:color w:val="000000"/>
                <w:sz w:val="20"/>
                <w:szCs w:val="20"/>
                <w:lang w:eastAsia="ru-RU"/>
              </w:rPr>
            </w:pPr>
          </w:p>
          <w:p w:rsidR="003B2374" w:rsidRPr="00196DCF" w:rsidRDefault="003B2374" w:rsidP="00196DCF">
            <w:pPr>
              <w:spacing w:after="0" w:line="240" w:lineRule="auto"/>
              <w:jc w:val="center"/>
              <w:rPr>
                <w:rFonts w:eastAsia="Times New Roman" w:cs="Times New Roman"/>
                <w:b/>
                <w:color w:val="000000"/>
                <w:sz w:val="20"/>
                <w:szCs w:val="20"/>
                <w:lang w:eastAsia="ru-RU"/>
              </w:rPr>
            </w:pPr>
            <w:r w:rsidRPr="00196DCF">
              <w:rPr>
                <w:rFonts w:eastAsia="Times New Roman" w:cs="Times New Roman"/>
                <w:b/>
                <w:color w:val="000000"/>
                <w:sz w:val="20"/>
                <w:szCs w:val="20"/>
                <w:lang w:eastAsia="ru-RU"/>
              </w:rPr>
              <w:t>Учитель</w:t>
            </w:r>
          </w:p>
        </w:tc>
        <w:tc>
          <w:tcPr>
            <w:tcW w:w="2693" w:type="dxa"/>
            <w:gridSpan w:val="3"/>
          </w:tcPr>
          <w:p w:rsidR="003B2374" w:rsidRPr="00196DCF" w:rsidRDefault="003B2374" w:rsidP="00196DCF">
            <w:pPr>
              <w:spacing w:after="0" w:line="240" w:lineRule="auto"/>
              <w:jc w:val="center"/>
              <w:rPr>
                <w:rFonts w:eastAsia="Times New Roman" w:cs="Times New Roman"/>
                <w:bCs/>
                <w:i/>
                <w:color w:val="000000"/>
                <w:szCs w:val="24"/>
                <w:lang w:eastAsia="ru-RU"/>
              </w:rPr>
            </w:pPr>
            <w:r w:rsidRPr="00196DCF">
              <w:rPr>
                <w:rFonts w:eastAsia="Times New Roman" w:cs="Times New Roman"/>
                <w:bCs/>
                <w:i/>
                <w:color w:val="000000"/>
                <w:szCs w:val="24"/>
                <w:lang w:eastAsia="ru-RU"/>
              </w:rPr>
              <w:t>2016-2017</w:t>
            </w:r>
          </w:p>
        </w:tc>
        <w:tc>
          <w:tcPr>
            <w:tcW w:w="2693" w:type="dxa"/>
            <w:gridSpan w:val="3"/>
          </w:tcPr>
          <w:p w:rsidR="003B2374" w:rsidRPr="00196DCF" w:rsidRDefault="003B2374" w:rsidP="00196DCF">
            <w:pPr>
              <w:spacing w:after="0" w:line="240" w:lineRule="auto"/>
              <w:jc w:val="center"/>
              <w:rPr>
                <w:rFonts w:eastAsia="Times New Roman" w:cs="Times New Roman"/>
                <w:bCs/>
                <w:i/>
                <w:color w:val="000000"/>
                <w:szCs w:val="24"/>
                <w:lang w:eastAsia="ru-RU"/>
              </w:rPr>
            </w:pPr>
            <w:r w:rsidRPr="00196DCF">
              <w:rPr>
                <w:rFonts w:eastAsia="Times New Roman" w:cs="Times New Roman"/>
                <w:bCs/>
                <w:i/>
                <w:color w:val="000000"/>
                <w:szCs w:val="24"/>
                <w:lang w:eastAsia="ru-RU"/>
              </w:rPr>
              <w:t>2017-2018</w:t>
            </w:r>
          </w:p>
        </w:tc>
        <w:tc>
          <w:tcPr>
            <w:tcW w:w="2693" w:type="dxa"/>
            <w:gridSpan w:val="3"/>
          </w:tcPr>
          <w:p w:rsidR="003B2374" w:rsidRPr="00196DCF" w:rsidRDefault="003B2374" w:rsidP="00196DCF">
            <w:pPr>
              <w:spacing w:after="0" w:line="240" w:lineRule="auto"/>
              <w:jc w:val="center"/>
              <w:rPr>
                <w:rFonts w:eastAsia="Times New Roman" w:cs="Times New Roman"/>
                <w:bCs/>
                <w:i/>
                <w:color w:val="000000"/>
                <w:szCs w:val="24"/>
                <w:lang w:eastAsia="ru-RU"/>
              </w:rPr>
            </w:pPr>
            <w:r>
              <w:rPr>
                <w:rFonts w:eastAsia="Times New Roman" w:cs="Times New Roman"/>
                <w:bCs/>
                <w:i/>
                <w:color w:val="000000"/>
                <w:szCs w:val="24"/>
                <w:lang w:eastAsia="ru-RU"/>
              </w:rPr>
              <w:t>2018-2019</w:t>
            </w:r>
          </w:p>
        </w:tc>
      </w:tr>
      <w:tr w:rsidR="003B2374" w:rsidRPr="00196DCF" w:rsidTr="003B2374">
        <w:tc>
          <w:tcPr>
            <w:tcW w:w="1098" w:type="dxa"/>
            <w:vMerge/>
          </w:tcPr>
          <w:p w:rsidR="003B2374" w:rsidRPr="00196DCF" w:rsidRDefault="003B2374" w:rsidP="00196DCF">
            <w:pPr>
              <w:spacing w:after="0" w:line="240" w:lineRule="auto"/>
              <w:ind w:firstLine="720"/>
              <w:rPr>
                <w:rFonts w:eastAsia="Times New Roman" w:cs="Times New Roman"/>
                <w:b/>
                <w:color w:val="000000"/>
                <w:sz w:val="20"/>
                <w:szCs w:val="20"/>
                <w:lang w:eastAsia="ru-RU"/>
              </w:rPr>
            </w:pPr>
          </w:p>
        </w:tc>
        <w:tc>
          <w:tcPr>
            <w:tcW w:w="1555" w:type="dxa"/>
            <w:vMerge/>
          </w:tcPr>
          <w:p w:rsidR="003B2374" w:rsidRPr="00196DCF" w:rsidRDefault="003B2374" w:rsidP="00196DCF">
            <w:pPr>
              <w:spacing w:after="0" w:line="240" w:lineRule="auto"/>
              <w:ind w:firstLine="720"/>
              <w:rPr>
                <w:rFonts w:eastAsia="Times New Roman" w:cs="Times New Roman"/>
                <w:b/>
                <w:color w:val="000000"/>
                <w:sz w:val="20"/>
                <w:szCs w:val="20"/>
                <w:lang w:eastAsia="ru-RU"/>
              </w:rPr>
            </w:pPr>
          </w:p>
        </w:tc>
        <w:tc>
          <w:tcPr>
            <w:tcW w:w="2693" w:type="dxa"/>
            <w:gridSpan w:val="3"/>
          </w:tcPr>
          <w:p w:rsidR="003B2374" w:rsidRPr="00196DCF" w:rsidRDefault="003B2374" w:rsidP="00196DCF">
            <w:pPr>
              <w:spacing w:after="0" w:line="240" w:lineRule="auto"/>
              <w:jc w:val="center"/>
              <w:rPr>
                <w:rFonts w:eastAsia="Times New Roman" w:cs="Times New Roman"/>
                <w:color w:val="000000"/>
                <w:sz w:val="20"/>
                <w:szCs w:val="20"/>
                <w:lang w:eastAsia="ru-RU"/>
              </w:rPr>
            </w:pPr>
            <w:proofErr w:type="spellStart"/>
            <w:r w:rsidRPr="00196DCF">
              <w:rPr>
                <w:rFonts w:eastAsia="Times New Roman" w:cs="Times New Roman"/>
                <w:color w:val="000000"/>
                <w:sz w:val="20"/>
                <w:szCs w:val="20"/>
                <w:lang w:eastAsia="ru-RU"/>
              </w:rPr>
              <w:t>Количесвто</w:t>
            </w:r>
            <w:proofErr w:type="spellEnd"/>
            <w:r w:rsidRPr="00196DCF">
              <w:rPr>
                <w:rFonts w:eastAsia="Times New Roman" w:cs="Times New Roman"/>
                <w:color w:val="000000"/>
                <w:sz w:val="20"/>
                <w:szCs w:val="20"/>
                <w:lang w:eastAsia="ru-RU"/>
              </w:rPr>
              <w:t xml:space="preserve"> обучающихся</w:t>
            </w:r>
          </w:p>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13</w:t>
            </w:r>
          </w:p>
        </w:tc>
        <w:tc>
          <w:tcPr>
            <w:tcW w:w="2693" w:type="dxa"/>
            <w:gridSpan w:val="3"/>
          </w:tcPr>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Количество обучающихся</w:t>
            </w:r>
          </w:p>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17</w:t>
            </w:r>
          </w:p>
        </w:tc>
        <w:tc>
          <w:tcPr>
            <w:tcW w:w="2693" w:type="dxa"/>
            <w:gridSpan w:val="3"/>
          </w:tcPr>
          <w:p w:rsidR="003B2374" w:rsidRPr="003B2374" w:rsidRDefault="003B2374" w:rsidP="003B2374">
            <w:pPr>
              <w:spacing w:after="0" w:line="240" w:lineRule="auto"/>
              <w:jc w:val="center"/>
              <w:rPr>
                <w:rFonts w:eastAsia="Times New Roman" w:cs="Times New Roman"/>
                <w:color w:val="000000"/>
                <w:sz w:val="20"/>
                <w:szCs w:val="20"/>
                <w:lang w:eastAsia="ru-RU"/>
              </w:rPr>
            </w:pPr>
            <w:r w:rsidRPr="003B2374">
              <w:rPr>
                <w:rFonts w:eastAsia="Times New Roman" w:cs="Times New Roman"/>
                <w:color w:val="000000"/>
                <w:sz w:val="20"/>
                <w:szCs w:val="20"/>
                <w:lang w:eastAsia="ru-RU"/>
              </w:rPr>
              <w:t>Количество обучающихся</w:t>
            </w:r>
          </w:p>
          <w:p w:rsidR="003B2374" w:rsidRPr="00196DCF" w:rsidRDefault="003B2374" w:rsidP="003B2374">
            <w:pPr>
              <w:spacing w:after="0" w:line="240" w:lineRule="auto"/>
              <w:jc w:val="center"/>
              <w:rPr>
                <w:rFonts w:eastAsia="Times New Roman" w:cs="Times New Roman"/>
                <w:color w:val="000000"/>
                <w:sz w:val="20"/>
                <w:szCs w:val="20"/>
                <w:lang w:eastAsia="ru-RU"/>
              </w:rPr>
            </w:pPr>
            <w:r w:rsidRPr="003B2374">
              <w:rPr>
                <w:rFonts w:eastAsia="Times New Roman" w:cs="Times New Roman"/>
                <w:color w:val="000000"/>
                <w:sz w:val="20"/>
                <w:szCs w:val="20"/>
                <w:lang w:eastAsia="ru-RU"/>
              </w:rPr>
              <w:t>1</w:t>
            </w:r>
            <w:r>
              <w:rPr>
                <w:rFonts w:eastAsia="Times New Roman" w:cs="Times New Roman"/>
                <w:color w:val="000000"/>
                <w:sz w:val="20"/>
                <w:szCs w:val="20"/>
                <w:lang w:eastAsia="ru-RU"/>
              </w:rPr>
              <w:t>6</w:t>
            </w:r>
          </w:p>
        </w:tc>
      </w:tr>
      <w:tr w:rsidR="003B2374" w:rsidRPr="00196DCF" w:rsidTr="003B2374">
        <w:trPr>
          <w:trHeight w:val="1189"/>
        </w:trPr>
        <w:tc>
          <w:tcPr>
            <w:tcW w:w="1098" w:type="dxa"/>
            <w:vMerge/>
          </w:tcPr>
          <w:p w:rsidR="003B2374" w:rsidRPr="00196DCF" w:rsidRDefault="003B2374" w:rsidP="003B2374">
            <w:pPr>
              <w:spacing w:after="0" w:line="240" w:lineRule="auto"/>
              <w:ind w:firstLine="720"/>
              <w:rPr>
                <w:rFonts w:eastAsia="Times New Roman" w:cs="Times New Roman"/>
                <w:color w:val="000000"/>
                <w:sz w:val="20"/>
                <w:szCs w:val="20"/>
                <w:lang w:eastAsia="ru-RU"/>
              </w:rPr>
            </w:pPr>
          </w:p>
        </w:tc>
        <w:tc>
          <w:tcPr>
            <w:tcW w:w="1555" w:type="dxa"/>
            <w:vMerge/>
          </w:tcPr>
          <w:p w:rsidR="003B2374" w:rsidRPr="00196DCF" w:rsidRDefault="003B2374" w:rsidP="003B2374">
            <w:pPr>
              <w:spacing w:after="0" w:line="240" w:lineRule="auto"/>
              <w:ind w:firstLine="720"/>
              <w:rPr>
                <w:rFonts w:eastAsia="Times New Roman" w:cs="Times New Roman"/>
                <w:color w:val="000000"/>
                <w:sz w:val="20"/>
                <w:szCs w:val="20"/>
                <w:lang w:eastAsia="ru-RU"/>
              </w:rPr>
            </w:pPr>
          </w:p>
        </w:tc>
        <w:tc>
          <w:tcPr>
            <w:tcW w:w="709" w:type="dxa"/>
          </w:tcPr>
          <w:p w:rsidR="003B2374" w:rsidRPr="00196DCF" w:rsidRDefault="003B2374" w:rsidP="003B2374">
            <w:pPr>
              <w:spacing w:after="0" w:line="240" w:lineRule="auto"/>
              <w:rPr>
                <w:rFonts w:eastAsia="Times New Roman" w:cs="Times New Roman"/>
                <w:color w:val="000000"/>
                <w:sz w:val="16"/>
                <w:szCs w:val="16"/>
                <w:lang w:eastAsia="ru-RU"/>
              </w:rPr>
            </w:pPr>
            <w:proofErr w:type="gramStart"/>
            <w:r w:rsidRPr="00196DCF">
              <w:rPr>
                <w:rFonts w:eastAsia="Times New Roman" w:cs="Times New Roman"/>
                <w:color w:val="000000"/>
                <w:sz w:val="16"/>
                <w:szCs w:val="16"/>
                <w:lang w:eastAsia="ru-RU"/>
              </w:rPr>
              <w:t>Количество  выбравших</w:t>
            </w:r>
            <w:proofErr w:type="gramEnd"/>
            <w:r w:rsidRPr="00196DCF">
              <w:rPr>
                <w:rFonts w:eastAsia="Times New Roman" w:cs="Times New Roman"/>
                <w:color w:val="000000"/>
                <w:sz w:val="16"/>
                <w:szCs w:val="16"/>
                <w:lang w:eastAsia="ru-RU"/>
              </w:rPr>
              <w:t xml:space="preserve"> / сдав</w:t>
            </w:r>
          </w:p>
          <w:p w:rsidR="003B2374" w:rsidRPr="00196DCF" w:rsidRDefault="003B2374" w:rsidP="003B2374">
            <w:pPr>
              <w:spacing w:after="0" w:line="240" w:lineRule="auto"/>
              <w:rPr>
                <w:rFonts w:eastAsia="Times New Roman" w:cs="Times New Roman"/>
                <w:color w:val="000000"/>
                <w:sz w:val="16"/>
                <w:szCs w:val="16"/>
                <w:lang w:eastAsia="ru-RU"/>
              </w:rPr>
            </w:pPr>
            <w:proofErr w:type="spellStart"/>
            <w:r w:rsidRPr="00196DCF">
              <w:rPr>
                <w:rFonts w:eastAsia="Times New Roman" w:cs="Times New Roman"/>
                <w:color w:val="000000"/>
                <w:sz w:val="16"/>
                <w:szCs w:val="16"/>
                <w:lang w:eastAsia="ru-RU"/>
              </w:rPr>
              <w:t>ших</w:t>
            </w:r>
            <w:proofErr w:type="spellEnd"/>
          </w:p>
        </w:tc>
        <w:tc>
          <w:tcPr>
            <w:tcW w:w="992" w:type="dxa"/>
          </w:tcPr>
          <w:p w:rsidR="003B2374" w:rsidRPr="00196DCF" w:rsidRDefault="003B2374" w:rsidP="003B2374">
            <w:pPr>
              <w:spacing w:after="0" w:line="240" w:lineRule="auto"/>
              <w:ind w:firstLine="720"/>
              <w:rPr>
                <w:rFonts w:eastAsia="Times New Roman" w:cs="Times New Roman"/>
                <w:color w:val="000000"/>
                <w:sz w:val="16"/>
                <w:szCs w:val="16"/>
                <w:lang w:eastAsia="ru-RU"/>
              </w:rPr>
            </w:pPr>
          </w:p>
          <w:p w:rsidR="003B2374" w:rsidRPr="00196DCF" w:rsidRDefault="003B2374" w:rsidP="003B2374">
            <w:pPr>
              <w:spacing w:after="0" w:line="240" w:lineRule="auto"/>
              <w:rPr>
                <w:rFonts w:eastAsia="Times New Roman" w:cs="Times New Roman"/>
                <w:color w:val="000000"/>
                <w:sz w:val="16"/>
                <w:szCs w:val="16"/>
                <w:lang w:eastAsia="ru-RU"/>
              </w:rPr>
            </w:pPr>
            <w:r w:rsidRPr="00196DCF">
              <w:rPr>
                <w:rFonts w:eastAsia="Times New Roman" w:cs="Times New Roman"/>
                <w:color w:val="000000"/>
                <w:sz w:val="16"/>
                <w:szCs w:val="16"/>
                <w:lang w:eastAsia="ru-RU"/>
              </w:rPr>
              <w:t>Общая</w:t>
            </w:r>
          </w:p>
        </w:tc>
        <w:tc>
          <w:tcPr>
            <w:tcW w:w="992" w:type="dxa"/>
          </w:tcPr>
          <w:p w:rsidR="003B2374" w:rsidRPr="00196DCF" w:rsidRDefault="003B2374" w:rsidP="003B2374">
            <w:pPr>
              <w:spacing w:after="0" w:line="240" w:lineRule="auto"/>
              <w:ind w:firstLine="720"/>
              <w:rPr>
                <w:rFonts w:eastAsia="Times New Roman" w:cs="Times New Roman"/>
                <w:color w:val="000000"/>
                <w:sz w:val="16"/>
                <w:szCs w:val="16"/>
                <w:lang w:eastAsia="ru-RU"/>
              </w:rPr>
            </w:pPr>
          </w:p>
          <w:p w:rsidR="003B2374" w:rsidRPr="00196DCF" w:rsidRDefault="003B2374" w:rsidP="003B2374">
            <w:pPr>
              <w:spacing w:after="0" w:line="240" w:lineRule="auto"/>
              <w:rPr>
                <w:rFonts w:eastAsia="Times New Roman" w:cs="Times New Roman"/>
                <w:color w:val="000000"/>
                <w:sz w:val="16"/>
                <w:szCs w:val="16"/>
                <w:lang w:eastAsia="ru-RU"/>
              </w:rPr>
            </w:pPr>
            <w:r w:rsidRPr="00196DCF">
              <w:rPr>
                <w:rFonts w:eastAsia="Times New Roman" w:cs="Times New Roman"/>
                <w:color w:val="000000"/>
                <w:sz w:val="16"/>
                <w:szCs w:val="16"/>
                <w:lang w:eastAsia="ru-RU"/>
              </w:rPr>
              <w:t>Качественная</w:t>
            </w:r>
          </w:p>
          <w:p w:rsidR="003B2374" w:rsidRPr="00196DCF" w:rsidRDefault="003B2374" w:rsidP="003B2374">
            <w:pPr>
              <w:spacing w:after="0" w:line="240" w:lineRule="auto"/>
              <w:rPr>
                <w:rFonts w:eastAsia="Times New Roman" w:cs="Times New Roman"/>
                <w:color w:val="000000"/>
                <w:sz w:val="16"/>
                <w:szCs w:val="16"/>
                <w:lang w:eastAsia="ru-RU"/>
              </w:rPr>
            </w:pPr>
          </w:p>
        </w:tc>
        <w:tc>
          <w:tcPr>
            <w:tcW w:w="915" w:type="dxa"/>
          </w:tcPr>
          <w:p w:rsidR="003B2374" w:rsidRPr="00196DCF" w:rsidRDefault="003B2374" w:rsidP="003B2374">
            <w:pPr>
              <w:spacing w:after="0" w:line="240" w:lineRule="auto"/>
              <w:rPr>
                <w:rFonts w:eastAsia="Times New Roman" w:cs="Times New Roman"/>
                <w:color w:val="000000"/>
                <w:sz w:val="16"/>
                <w:szCs w:val="16"/>
                <w:lang w:eastAsia="ru-RU"/>
              </w:rPr>
            </w:pPr>
            <w:proofErr w:type="gramStart"/>
            <w:r w:rsidRPr="00196DCF">
              <w:rPr>
                <w:rFonts w:eastAsia="Times New Roman" w:cs="Times New Roman"/>
                <w:color w:val="000000"/>
                <w:sz w:val="16"/>
                <w:szCs w:val="16"/>
                <w:lang w:eastAsia="ru-RU"/>
              </w:rPr>
              <w:t>Количество  выбравших</w:t>
            </w:r>
            <w:proofErr w:type="gramEnd"/>
            <w:r w:rsidRPr="00196DCF">
              <w:rPr>
                <w:rFonts w:eastAsia="Times New Roman" w:cs="Times New Roman"/>
                <w:color w:val="000000"/>
                <w:sz w:val="16"/>
                <w:szCs w:val="16"/>
                <w:lang w:eastAsia="ru-RU"/>
              </w:rPr>
              <w:t xml:space="preserve"> / сдав</w:t>
            </w:r>
          </w:p>
          <w:p w:rsidR="003B2374" w:rsidRPr="00196DCF" w:rsidRDefault="003B2374" w:rsidP="003B2374">
            <w:pPr>
              <w:spacing w:after="0" w:line="240" w:lineRule="auto"/>
              <w:rPr>
                <w:rFonts w:eastAsia="Times New Roman" w:cs="Times New Roman"/>
                <w:color w:val="000000"/>
                <w:sz w:val="16"/>
                <w:szCs w:val="16"/>
                <w:lang w:eastAsia="ru-RU"/>
              </w:rPr>
            </w:pPr>
            <w:proofErr w:type="spellStart"/>
            <w:r w:rsidRPr="00196DCF">
              <w:rPr>
                <w:rFonts w:eastAsia="Times New Roman" w:cs="Times New Roman"/>
                <w:color w:val="000000"/>
                <w:sz w:val="16"/>
                <w:szCs w:val="16"/>
                <w:lang w:eastAsia="ru-RU"/>
              </w:rPr>
              <w:t>ших</w:t>
            </w:r>
            <w:proofErr w:type="spellEnd"/>
          </w:p>
        </w:tc>
        <w:tc>
          <w:tcPr>
            <w:tcW w:w="1020" w:type="dxa"/>
          </w:tcPr>
          <w:p w:rsidR="003B2374" w:rsidRPr="00196DCF" w:rsidRDefault="003B2374" w:rsidP="003B2374">
            <w:pPr>
              <w:spacing w:after="0" w:line="240" w:lineRule="auto"/>
              <w:ind w:firstLine="720"/>
              <w:rPr>
                <w:rFonts w:eastAsia="Times New Roman" w:cs="Times New Roman"/>
                <w:color w:val="000000"/>
                <w:sz w:val="16"/>
                <w:szCs w:val="16"/>
                <w:lang w:eastAsia="ru-RU"/>
              </w:rPr>
            </w:pPr>
          </w:p>
          <w:p w:rsidR="003B2374" w:rsidRPr="00196DCF" w:rsidRDefault="003B2374" w:rsidP="003B2374">
            <w:pPr>
              <w:spacing w:after="0" w:line="240" w:lineRule="auto"/>
              <w:rPr>
                <w:rFonts w:eastAsia="Times New Roman" w:cs="Times New Roman"/>
                <w:color w:val="000000"/>
                <w:sz w:val="16"/>
                <w:szCs w:val="16"/>
                <w:lang w:eastAsia="ru-RU"/>
              </w:rPr>
            </w:pPr>
            <w:r w:rsidRPr="00196DCF">
              <w:rPr>
                <w:rFonts w:eastAsia="Times New Roman" w:cs="Times New Roman"/>
                <w:color w:val="000000"/>
                <w:sz w:val="16"/>
                <w:szCs w:val="16"/>
                <w:lang w:eastAsia="ru-RU"/>
              </w:rPr>
              <w:t>Общая</w:t>
            </w:r>
          </w:p>
        </w:tc>
        <w:tc>
          <w:tcPr>
            <w:tcW w:w="758" w:type="dxa"/>
          </w:tcPr>
          <w:p w:rsidR="003B2374" w:rsidRPr="00196DCF" w:rsidRDefault="003B2374" w:rsidP="003B2374">
            <w:pPr>
              <w:spacing w:after="0" w:line="240" w:lineRule="auto"/>
              <w:ind w:firstLine="720"/>
              <w:rPr>
                <w:rFonts w:eastAsia="Times New Roman" w:cs="Times New Roman"/>
                <w:color w:val="000000"/>
                <w:sz w:val="16"/>
                <w:szCs w:val="16"/>
                <w:lang w:eastAsia="ru-RU"/>
              </w:rPr>
            </w:pPr>
          </w:p>
          <w:p w:rsidR="003B2374" w:rsidRPr="00196DCF" w:rsidRDefault="003B2374" w:rsidP="003B2374">
            <w:pPr>
              <w:spacing w:after="0" w:line="240" w:lineRule="auto"/>
              <w:rPr>
                <w:rFonts w:eastAsia="Times New Roman" w:cs="Times New Roman"/>
                <w:color w:val="000000"/>
                <w:sz w:val="16"/>
                <w:szCs w:val="16"/>
                <w:lang w:eastAsia="ru-RU"/>
              </w:rPr>
            </w:pPr>
            <w:r w:rsidRPr="00196DCF">
              <w:rPr>
                <w:rFonts w:eastAsia="Times New Roman" w:cs="Times New Roman"/>
                <w:color w:val="000000"/>
                <w:sz w:val="16"/>
                <w:szCs w:val="16"/>
                <w:lang w:eastAsia="ru-RU"/>
              </w:rPr>
              <w:t>Качественная</w:t>
            </w:r>
          </w:p>
          <w:p w:rsidR="003B2374" w:rsidRPr="00196DCF" w:rsidRDefault="003B2374" w:rsidP="003B2374">
            <w:pPr>
              <w:spacing w:after="0" w:line="240" w:lineRule="auto"/>
              <w:rPr>
                <w:rFonts w:eastAsia="Times New Roman" w:cs="Times New Roman"/>
                <w:color w:val="000000"/>
                <w:sz w:val="16"/>
                <w:szCs w:val="16"/>
                <w:lang w:eastAsia="ru-RU"/>
              </w:rPr>
            </w:pPr>
          </w:p>
        </w:tc>
        <w:tc>
          <w:tcPr>
            <w:tcW w:w="884" w:type="dxa"/>
          </w:tcPr>
          <w:p w:rsidR="003B2374" w:rsidRPr="00196DCF" w:rsidRDefault="003B2374" w:rsidP="003B2374">
            <w:pPr>
              <w:spacing w:after="0" w:line="240" w:lineRule="auto"/>
              <w:rPr>
                <w:rFonts w:eastAsia="Times New Roman" w:cs="Times New Roman"/>
                <w:color w:val="000000"/>
                <w:sz w:val="16"/>
                <w:szCs w:val="16"/>
                <w:lang w:eastAsia="ru-RU"/>
              </w:rPr>
            </w:pPr>
            <w:proofErr w:type="gramStart"/>
            <w:r w:rsidRPr="00196DCF">
              <w:rPr>
                <w:rFonts w:eastAsia="Times New Roman" w:cs="Times New Roman"/>
                <w:color w:val="000000"/>
                <w:sz w:val="16"/>
                <w:szCs w:val="16"/>
                <w:lang w:eastAsia="ru-RU"/>
              </w:rPr>
              <w:t>Количество  выбравших</w:t>
            </w:r>
            <w:proofErr w:type="gramEnd"/>
            <w:r w:rsidRPr="00196DCF">
              <w:rPr>
                <w:rFonts w:eastAsia="Times New Roman" w:cs="Times New Roman"/>
                <w:color w:val="000000"/>
                <w:sz w:val="16"/>
                <w:szCs w:val="16"/>
                <w:lang w:eastAsia="ru-RU"/>
              </w:rPr>
              <w:t xml:space="preserve"> / сдав</w:t>
            </w:r>
          </w:p>
          <w:p w:rsidR="003B2374" w:rsidRPr="00196DCF" w:rsidRDefault="003B2374" w:rsidP="003B2374">
            <w:pPr>
              <w:spacing w:after="0" w:line="240" w:lineRule="auto"/>
              <w:rPr>
                <w:rFonts w:eastAsia="Times New Roman" w:cs="Times New Roman"/>
                <w:color w:val="000000"/>
                <w:sz w:val="16"/>
                <w:szCs w:val="16"/>
                <w:lang w:eastAsia="ru-RU"/>
              </w:rPr>
            </w:pPr>
            <w:proofErr w:type="spellStart"/>
            <w:r w:rsidRPr="00196DCF">
              <w:rPr>
                <w:rFonts w:eastAsia="Times New Roman" w:cs="Times New Roman"/>
                <w:color w:val="000000"/>
                <w:sz w:val="16"/>
                <w:szCs w:val="16"/>
                <w:lang w:eastAsia="ru-RU"/>
              </w:rPr>
              <w:t>ших</w:t>
            </w:r>
            <w:proofErr w:type="spellEnd"/>
          </w:p>
        </w:tc>
        <w:tc>
          <w:tcPr>
            <w:tcW w:w="895" w:type="dxa"/>
          </w:tcPr>
          <w:p w:rsidR="003B2374" w:rsidRPr="00196DCF" w:rsidRDefault="003B2374" w:rsidP="003B2374">
            <w:pPr>
              <w:spacing w:after="0" w:line="240" w:lineRule="auto"/>
              <w:ind w:firstLine="720"/>
              <w:rPr>
                <w:rFonts w:eastAsia="Times New Roman" w:cs="Times New Roman"/>
                <w:color w:val="000000"/>
                <w:sz w:val="16"/>
                <w:szCs w:val="16"/>
                <w:lang w:eastAsia="ru-RU"/>
              </w:rPr>
            </w:pPr>
          </w:p>
          <w:p w:rsidR="003B2374" w:rsidRPr="00196DCF" w:rsidRDefault="003B2374" w:rsidP="003B2374">
            <w:pPr>
              <w:spacing w:after="0" w:line="240" w:lineRule="auto"/>
              <w:rPr>
                <w:rFonts w:eastAsia="Times New Roman" w:cs="Times New Roman"/>
                <w:color w:val="000000"/>
                <w:sz w:val="16"/>
                <w:szCs w:val="16"/>
                <w:lang w:eastAsia="ru-RU"/>
              </w:rPr>
            </w:pPr>
            <w:r w:rsidRPr="00196DCF">
              <w:rPr>
                <w:rFonts w:eastAsia="Times New Roman" w:cs="Times New Roman"/>
                <w:color w:val="000000"/>
                <w:sz w:val="16"/>
                <w:szCs w:val="16"/>
                <w:lang w:eastAsia="ru-RU"/>
              </w:rPr>
              <w:t>Общая</w:t>
            </w:r>
          </w:p>
        </w:tc>
        <w:tc>
          <w:tcPr>
            <w:tcW w:w="914" w:type="dxa"/>
          </w:tcPr>
          <w:p w:rsidR="003B2374" w:rsidRPr="00196DCF" w:rsidRDefault="003B2374" w:rsidP="003B2374">
            <w:pPr>
              <w:spacing w:after="0" w:line="240" w:lineRule="auto"/>
              <w:ind w:firstLine="720"/>
              <w:rPr>
                <w:rFonts w:eastAsia="Times New Roman" w:cs="Times New Roman"/>
                <w:color w:val="000000"/>
                <w:sz w:val="16"/>
                <w:szCs w:val="16"/>
                <w:lang w:eastAsia="ru-RU"/>
              </w:rPr>
            </w:pPr>
          </w:p>
          <w:p w:rsidR="003B2374" w:rsidRPr="00196DCF" w:rsidRDefault="003B2374" w:rsidP="003B2374">
            <w:pPr>
              <w:spacing w:after="0" w:line="240" w:lineRule="auto"/>
              <w:rPr>
                <w:rFonts w:eastAsia="Times New Roman" w:cs="Times New Roman"/>
                <w:color w:val="000000"/>
                <w:sz w:val="16"/>
                <w:szCs w:val="16"/>
                <w:lang w:eastAsia="ru-RU"/>
              </w:rPr>
            </w:pPr>
            <w:r w:rsidRPr="00196DCF">
              <w:rPr>
                <w:rFonts w:eastAsia="Times New Roman" w:cs="Times New Roman"/>
                <w:color w:val="000000"/>
                <w:sz w:val="16"/>
                <w:szCs w:val="16"/>
                <w:lang w:eastAsia="ru-RU"/>
              </w:rPr>
              <w:t>Качественная</w:t>
            </w:r>
          </w:p>
          <w:p w:rsidR="003B2374" w:rsidRPr="00196DCF" w:rsidRDefault="003B2374" w:rsidP="003B2374">
            <w:pPr>
              <w:spacing w:after="0" w:line="240" w:lineRule="auto"/>
              <w:rPr>
                <w:rFonts w:eastAsia="Times New Roman" w:cs="Times New Roman"/>
                <w:color w:val="000000"/>
                <w:sz w:val="16"/>
                <w:szCs w:val="16"/>
                <w:lang w:eastAsia="ru-RU"/>
              </w:rPr>
            </w:pPr>
          </w:p>
        </w:tc>
      </w:tr>
      <w:tr w:rsidR="003B2374" w:rsidRPr="00196DCF" w:rsidTr="003B2374">
        <w:tc>
          <w:tcPr>
            <w:tcW w:w="1098" w:type="dxa"/>
          </w:tcPr>
          <w:p w:rsidR="003B2374" w:rsidRPr="00196DCF" w:rsidRDefault="003B2374" w:rsidP="00196DCF">
            <w:pPr>
              <w:spacing w:after="0" w:line="240" w:lineRule="auto"/>
              <w:ind w:firstLine="720"/>
              <w:jc w:val="center"/>
              <w:rPr>
                <w:rFonts w:eastAsia="Times New Roman" w:cs="Times New Roman"/>
                <w:color w:val="000000"/>
                <w:sz w:val="18"/>
                <w:szCs w:val="18"/>
                <w:lang w:eastAsia="ru-RU"/>
              </w:rPr>
            </w:pPr>
          </w:p>
          <w:p w:rsidR="003B2374" w:rsidRPr="00196DCF" w:rsidRDefault="003B2374" w:rsidP="00196DCF">
            <w:pPr>
              <w:spacing w:after="0" w:line="240" w:lineRule="auto"/>
              <w:jc w:val="center"/>
              <w:rPr>
                <w:rFonts w:eastAsia="Times New Roman" w:cs="Times New Roman"/>
                <w:color w:val="000000"/>
                <w:sz w:val="18"/>
                <w:szCs w:val="18"/>
                <w:lang w:eastAsia="ru-RU"/>
              </w:rPr>
            </w:pPr>
            <w:r w:rsidRPr="00196DCF">
              <w:rPr>
                <w:rFonts w:eastAsia="Times New Roman" w:cs="Times New Roman"/>
                <w:color w:val="000000"/>
                <w:sz w:val="18"/>
                <w:szCs w:val="18"/>
                <w:lang w:eastAsia="ru-RU"/>
              </w:rPr>
              <w:t>Русский</w:t>
            </w:r>
          </w:p>
          <w:p w:rsidR="003B2374" w:rsidRPr="00196DCF" w:rsidRDefault="003B2374" w:rsidP="00196DCF">
            <w:pPr>
              <w:spacing w:after="0" w:line="240" w:lineRule="auto"/>
              <w:jc w:val="center"/>
              <w:rPr>
                <w:rFonts w:eastAsia="Times New Roman" w:cs="Times New Roman"/>
                <w:color w:val="000000"/>
                <w:sz w:val="18"/>
                <w:szCs w:val="18"/>
                <w:lang w:eastAsia="ru-RU"/>
              </w:rPr>
            </w:pPr>
            <w:r w:rsidRPr="00196DCF">
              <w:rPr>
                <w:rFonts w:eastAsia="Times New Roman" w:cs="Times New Roman"/>
                <w:color w:val="000000"/>
                <w:sz w:val="18"/>
                <w:szCs w:val="18"/>
                <w:lang w:eastAsia="ru-RU"/>
              </w:rPr>
              <w:t>язык</w:t>
            </w:r>
          </w:p>
        </w:tc>
        <w:tc>
          <w:tcPr>
            <w:tcW w:w="1555" w:type="dxa"/>
          </w:tcPr>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Боброва Н.К.</w:t>
            </w:r>
          </w:p>
          <w:p w:rsidR="003B2374" w:rsidRPr="00196DCF" w:rsidRDefault="003B2374" w:rsidP="00196DCF">
            <w:pPr>
              <w:spacing w:after="0" w:line="240" w:lineRule="auto"/>
              <w:rPr>
                <w:rFonts w:eastAsia="Times New Roman" w:cs="Times New Roman"/>
                <w:color w:val="000000"/>
                <w:sz w:val="20"/>
                <w:szCs w:val="20"/>
                <w:lang w:eastAsia="ru-RU"/>
              </w:rPr>
            </w:pPr>
          </w:p>
          <w:p w:rsidR="003B2374" w:rsidRDefault="003B2374" w:rsidP="00196DCF">
            <w:pPr>
              <w:spacing w:after="0" w:line="240" w:lineRule="auto"/>
              <w:rPr>
                <w:rFonts w:eastAsia="Times New Roman" w:cs="Times New Roman"/>
                <w:color w:val="000000"/>
                <w:sz w:val="20"/>
                <w:szCs w:val="20"/>
                <w:lang w:eastAsia="ru-RU"/>
              </w:rPr>
            </w:pPr>
            <w:proofErr w:type="spellStart"/>
            <w:r w:rsidRPr="00196DCF">
              <w:rPr>
                <w:rFonts w:eastAsia="Times New Roman" w:cs="Times New Roman"/>
                <w:color w:val="000000"/>
                <w:sz w:val="20"/>
                <w:szCs w:val="20"/>
                <w:lang w:eastAsia="ru-RU"/>
              </w:rPr>
              <w:t>Ядне</w:t>
            </w:r>
            <w:proofErr w:type="spellEnd"/>
            <w:r w:rsidRPr="00196DCF">
              <w:rPr>
                <w:rFonts w:eastAsia="Times New Roman" w:cs="Times New Roman"/>
                <w:color w:val="000000"/>
                <w:sz w:val="20"/>
                <w:szCs w:val="20"/>
                <w:lang w:eastAsia="ru-RU"/>
              </w:rPr>
              <w:t xml:space="preserve"> М.Т.</w:t>
            </w:r>
          </w:p>
          <w:p w:rsidR="003B2374"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Бирюкова А.Г.</w:t>
            </w:r>
          </w:p>
        </w:tc>
        <w:tc>
          <w:tcPr>
            <w:tcW w:w="709" w:type="dxa"/>
          </w:tcPr>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12/12</w:t>
            </w:r>
          </w:p>
        </w:tc>
        <w:tc>
          <w:tcPr>
            <w:tcW w:w="992" w:type="dxa"/>
          </w:tcPr>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992" w:type="dxa"/>
          </w:tcPr>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50</w:t>
            </w:r>
          </w:p>
        </w:tc>
        <w:tc>
          <w:tcPr>
            <w:tcW w:w="915" w:type="dxa"/>
          </w:tcPr>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17/17</w:t>
            </w:r>
          </w:p>
        </w:tc>
        <w:tc>
          <w:tcPr>
            <w:tcW w:w="1020" w:type="dxa"/>
          </w:tcPr>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758" w:type="dxa"/>
          </w:tcPr>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64,7</w:t>
            </w:r>
          </w:p>
        </w:tc>
        <w:tc>
          <w:tcPr>
            <w:tcW w:w="884" w:type="dxa"/>
          </w:tcPr>
          <w:p w:rsidR="003B2374" w:rsidRDefault="003B2374" w:rsidP="00196DCF">
            <w:pPr>
              <w:spacing w:after="0" w:line="240" w:lineRule="auto"/>
              <w:rPr>
                <w:rFonts w:eastAsia="Times New Roman" w:cs="Times New Roman"/>
                <w:color w:val="000000"/>
                <w:sz w:val="20"/>
                <w:szCs w:val="20"/>
                <w:lang w:eastAsia="ru-RU"/>
              </w:rPr>
            </w:pPr>
          </w:p>
          <w:p w:rsidR="003B2374" w:rsidRDefault="003B2374" w:rsidP="00196DCF">
            <w:pPr>
              <w:spacing w:after="0" w:line="240" w:lineRule="auto"/>
              <w:rPr>
                <w:rFonts w:eastAsia="Times New Roman" w:cs="Times New Roman"/>
                <w:color w:val="000000"/>
                <w:sz w:val="20"/>
                <w:szCs w:val="20"/>
                <w:lang w:eastAsia="ru-RU"/>
              </w:rPr>
            </w:pPr>
          </w:p>
          <w:p w:rsidR="003B2374" w:rsidRDefault="003B2374" w:rsidP="00196DCF">
            <w:pPr>
              <w:spacing w:after="0" w:line="240" w:lineRule="auto"/>
              <w:rPr>
                <w:rFonts w:eastAsia="Times New Roman" w:cs="Times New Roman"/>
                <w:color w:val="000000"/>
                <w:sz w:val="20"/>
                <w:szCs w:val="20"/>
                <w:lang w:eastAsia="ru-RU"/>
              </w:rPr>
            </w:pPr>
          </w:p>
          <w:p w:rsidR="003B2374" w:rsidRDefault="003B2374" w:rsidP="00196DCF">
            <w:pPr>
              <w:spacing w:after="0" w:line="240" w:lineRule="auto"/>
              <w:rPr>
                <w:rFonts w:eastAsia="Times New Roman" w:cs="Times New Roman"/>
                <w:color w:val="000000"/>
                <w:sz w:val="20"/>
                <w:szCs w:val="20"/>
                <w:lang w:eastAsia="ru-RU"/>
              </w:rPr>
            </w:pPr>
          </w:p>
          <w:p w:rsidR="003B2374"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16/15</w:t>
            </w:r>
          </w:p>
        </w:tc>
        <w:tc>
          <w:tcPr>
            <w:tcW w:w="895" w:type="dxa"/>
          </w:tcPr>
          <w:p w:rsidR="003B2374" w:rsidRDefault="003B2374" w:rsidP="00196DCF">
            <w:pPr>
              <w:spacing w:after="0" w:line="240" w:lineRule="auto"/>
              <w:rPr>
                <w:rFonts w:eastAsia="Times New Roman" w:cs="Times New Roman"/>
                <w:color w:val="000000"/>
                <w:sz w:val="20"/>
                <w:szCs w:val="20"/>
                <w:lang w:eastAsia="ru-RU"/>
              </w:rPr>
            </w:pPr>
          </w:p>
          <w:p w:rsidR="004C658F" w:rsidRDefault="004C658F" w:rsidP="00196DCF">
            <w:pPr>
              <w:spacing w:after="0" w:line="240" w:lineRule="auto"/>
              <w:rPr>
                <w:rFonts w:eastAsia="Times New Roman" w:cs="Times New Roman"/>
                <w:color w:val="000000"/>
                <w:sz w:val="20"/>
                <w:szCs w:val="20"/>
                <w:lang w:eastAsia="ru-RU"/>
              </w:rPr>
            </w:pPr>
          </w:p>
          <w:p w:rsidR="004C658F" w:rsidRDefault="004C658F" w:rsidP="00196DCF">
            <w:pPr>
              <w:spacing w:after="0" w:line="240" w:lineRule="auto"/>
              <w:rPr>
                <w:rFonts w:eastAsia="Times New Roman" w:cs="Times New Roman"/>
                <w:color w:val="000000"/>
                <w:sz w:val="20"/>
                <w:szCs w:val="20"/>
                <w:lang w:eastAsia="ru-RU"/>
              </w:rPr>
            </w:pPr>
          </w:p>
          <w:p w:rsidR="004C658F" w:rsidRDefault="004C658F" w:rsidP="00196DCF">
            <w:pPr>
              <w:spacing w:after="0" w:line="240" w:lineRule="auto"/>
              <w:rPr>
                <w:rFonts w:eastAsia="Times New Roman" w:cs="Times New Roman"/>
                <w:color w:val="000000"/>
                <w:sz w:val="20"/>
                <w:szCs w:val="20"/>
                <w:lang w:eastAsia="ru-RU"/>
              </w:rPr>
            </w:pPr>
          </w:p>
          <w:p w:rsidR="004C658F" w:rsidRDefault="004C658F" w:rsidP="00196DCF">
            <w:pPr>
              <w:spacing w:after="0" w:line="240" w:lineRule="auto"/>
              <w:rPr>
                <w:rFonts w:eastAsia="Times New Roman" w:cs="Times New Roman"/>
                <w:color w:val="000000"/>
                <w:sz w:val="20"/>
                <w:szCs w:val="20"/>
                <w:lang w:eastAsia="ru-RU"/>
              </w:rPr>
            </w:pPr>
          </w:p>
          <w:p w:rsidR="004C658F" w:rsidRPr="00196DCF" w:rsidRDefault="004C658F" w:rsidP="00196DCF">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914" w:type="dxa"/>
          </w:tcPr>
          <w:p w:rsidR="003B2374" w:rsidRDefault="003B2374" w:rsidP="00196DCF">
            <w:pPr>
              <w:spacing w:after="0" w:line="240" w:lineRule="auto"/>
              <w:rPr>
                <w:rFonts w:eastAsia="Times New Roman" w:cs="Times New Roman"/>
                <w:color w:val="000000"/>
                <w:sz w:val="20"/>
                <w:szCs w:val="20"/>
                <w:lang w:eastAsia="ru-RU"/>
              </w:rPr>
            </w:pPr>
          </w:p>
          <w:p w:rsidR="004C658F" w:rsidRDefault="004C658F" w:rsidP="00196DCF">
            <w:pPr>
              <w:spacing w:after="0" w:line="240" w:lineRule="auto"/>
              <w:rPr>
                <w:rFonts w:eastAsia="Times New Roman" w:cs="Times New Roman"/>
                <w:color w:val="000000"/>
                <w:sz w:val="20"/>
                <w:szCs w:val="20"/>
                <w:lang w:eastAsia="ru-RU"/>
              </w:rPr>
            </w:pPr>
          </w:p>
          <w:p w:rsidR="004C658F" w:rsidRDefault="004C658F" w:rsidP="00196DCF">
            <w:pPr>
              <w:spacing w:after="0" w:line="240" w:lineRule="auto"/>
              <w:rPr>
                <w:rFonts w:eastAsia="Times New Roman" w:cs="Times New Roman"/>
                <w:color w:val="000000"/>
                <w:sz w:val="20"/>
                <w:szCs w:val="20"/>
                <w:lang w:eastAsia="ru-RU"/>
              </w:rPr>
            </w:pPr>
          </w:p>
          <w:p w:rsidR="004C658F" w:rsidRDefault="004C658F" w:rsidP="00196DCF">
            <w:pPr>
              <w:spacing w:after="0" w:line="240" w:lineRule="auto"/>
              <w:rPr>
                <w:rFonts w:eastAsia="Times New Roman" w:cs="Times New Roman"/>
                <w:color w:val="000000"/>
                <w:sz w:val="20"/>
                <w:szCs w:val="20"/>
                <w:lang w:eastAsia="ru-RU"/>
              </w:rPr>
            </w:pPr>
          </w:p>
          <w:p w:rsidR="004C658F" w:rsidRDefault="004C658F" w:rsidP="00196DCF">
            <w:pPr>
              <w:spacing w:after="0" w:line="240" w:lineRule="auto"/>
              <w:rPr>
                <w:rFonts w:eastAsia="Times New Roman" w:cs="Times New Roman"/>
                <w:color w:val="000000"/>
                <w:sz w:val="20"/>
                <w:szCs w:val="20"/>
                <w:lang w:eastAsia="ru-RU"/>
              </w:rPr>
            </w:pPr>
          </w:p>
          <w:p w:rsidR="004C658F" w:rsidRPr="00196DCF" w:rsidRDefault="004C658F" w:rsidP="00196DCF">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53</w:t>
            </w:r>
          </w:p>
        </w:tc>
      </w:tr>
      <w:tr w:rsidR="003B2374" w:rsidRPr="00196DCF" w:rsidTr="003B2374">
        <w:trPr>
          <w:trHeight w:val="70"/>
        </w:trPr>
        <w:tc>
          <w:tcPr>
            <w:tcW w:w="1098" w:type="dxa"/>
          </w:tcPr>
          <w:p w:rsidR="003B2374" w:rsidRPr="00196DCF" w:rsidRDefault="003B2374" w:rsidP="00196DCF">
            <w:pPr>
              <w:spacing w:after="0" w:line="240" w:lineRule="auto"/>
              <w:ind w:firstLine="720"/>
              <w:jc w:val="center"/>
              <w:rPr>
                <w:rFonts w:eastAsia="Times New Roman" w:cs="Times New Roman"/>
                <w:color w:val="000000"/>
                <w:sz w:val="18"/>
                <w:szCs w:val="18"/>
                <w:lang w:eastAsia="ru-RU"/>
              </w:rPr>
            </w:pPr>
          </w:p>
          <w:p w:rsidR="003B2374" w:rsidRPr="00196DCF" w:rsidRDefault="003B2374" w:rsidP="00196DCF">
            <w:pPr>
              <w:spacing w:after="0" w:line="240" w:lineRule="auto"/>
              <w:jc w:val="center"/>
              <w:rPr>
                <w:rFonts w:eastAsia="Times New Roman" w:cs="Times New Roman"/>
                <w:color w:val="000000"/>
                <w:sz w:val="18"/>
                <w:szCs w:val="18"/>
                <w:lang w:eastAsia="ru-RU"/>
              </w:rPr>
            </w:pPr>
            <w:proofErr w:type="spellStart"/>
            <w:r w:rsidRPr="00196DCF">
              <w:rPr>
                <w:rFonts w:eastAsia="Times New Roman" w:cs="Times New Roman"/>
                <w:color w:val="000000"/>
                <w:sz w:val="18"/>
                <w:szCs w:val="18"/>
                <w:lang w:eastAsia="ru-RU"/>
              </w:rPr>
              <w:t>Математи</w:t>
            </w:r>
            <w:proofErr w:type="spellEnd"/>
          </w:p>
          <w:p w:rsidR="003B2374" w:rsidRPr="00196DCF" w:rsidRDefault="003B2374" w:rsidP="00196DCF">
            <w:pPr>
              <w:spacing w:after="0" w:line="240" w:lineRule="auto"/>
              <w:jc w:val="center"/>
              <w:rPr>
                <w:rFonts w:eastAsia="Times New Roman" w:cs="Times New Roman"/>
                <w:color w:val="000000"/>
                <w:sz w:val="18"/>
                <w:szCs w:val="18"/>
                <w:lang w:eastAsia="ru-RU"/>
              </w:rPr>
            </w:pPr>
            <w:r w:rsidRPr="00196DCF">
              <w:rPr>
                <w:rFonts w:eastAsia="Times New Roman" w:cs="Times New Roman"/>
                <w:color w:val="000000"/>
                <w:sz w:val="18"/>
                <w:szCs w:val="18"/>
                <w:lang w:eastAsia="ru-RU"/>
              </w:rPr>
              <w:t>ка</w:t>
            </w:r>
          </w:p>
        </w:tc>
        <w:tc>
          <w:tcPr>
            <w:tcW w:w="1555" w:type="dxa"/>
          </w:tcPr>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proofErr w:type="spellStart"/>
            <w:r w:rsidRPr="00196DCF">
              <w:rPr>
                <w:rFonts w:eastAsia="Times New Roman" w:cs="Times New Roman"/>
                <w:color w:val="000000"/>
                <w:sz w:val="20"/>
                <w:szCs w:val="20"/>
                <w:lang w:eastAsia="ru-RU"/>
              </w:rPr>
              <w:t>Колчакова</w:t>
            </w:r>
            <w:proofErr w:type="spellEnd"/>
            <w:r w:rsidRPr="00196DCF">
              <w:rPr>
                <w:rFonts w:eastAsia="Times New Roman" w:cs="Times New Roman"/>
                <w:color w:val="000000"/>
                <w:sz w:val="20"/>
                <w:szCs w:val="20"/>
                <w:lang w:eastAsia="ru-RU"/>
              </w:rPr>
              <w:t xml:space="preserve"> Г.М.</w:t>
            </w:r>
          </w:p>
          <w:p w:rsidR="003B2374" w:rsidRPr="00196DCF" w:rsidRDefault="003B2374" w:rsidP="00196DCF">
            <w:pPr>
              <w:spacing w:after="0" w:line="240" w:lineRule="auto"/>
              <w:rPr>
                <w:rFonts w:eastAsia="Times New Roman" w:cs="Times New Roman"/>
                <w:color w:val="000000"/>
                <w:sz w:val="20"/>
                <w:szCs w:val="20"/>
                <w:lang w:eastAsia="ru-RU"/>
              </w:rPr>
            </w:pPr>
          </w:p>
          <w:p w:rsidR="003B2374" w:rsidRDefault="003B2374" w:rsidP="00196DCF">
            <w:pPr>
              <w:spacing w:after="0" w:line="240" w:lineRule="auto"/>
              <w:rPr>
                <w:rFonts w:eastAsia="Times New Roman" w:cs="Times New Roman"/>
                <w:color w:val="000000"/>
                <w:sz w:val="20"/>
                <w:szCs w:val="20"/>
                <w:lang w:eastAsia="ru-RU"/>
              </w:rPr>
            </w:pPr>
            <w:proofErr w:type="spellStart"/>
            <w:r w:rsidRPr="00196DCF">
              <w:rPr>
                <w:rFonts w:eastAsia="Times New Roman" w:cs="Times New Roman"/>
                <w:color w:val="000000"/>
                <w:sz w:val="20"/>
                <w:szCs w:val="20"/>
                <w:lang w:eastAsia="ru-RU"/>
              </w:rPr>
              <w:t>Колчакова</w:t>
            </w:r>
            <w:proofErr w:type="spellEnd"/>
            <w:r w:rsidRPr="00196DCF">
              <w:rPr>
                <w:rFonts w:eastAsia="Times New Roman" w:cs="Times New Roman"/>
                <w:color w:val="000000"/>
                <w:sz w:val="20"/>
                <w:szCs w:val="20"/>
                <w:lang w:eastAsia="ru-RU"/>
              </w:rPr>
              <w:t xml:space="preserve"> Г.М.</w:t>
            </w:r>
          </w:p>
          <w:p w:rsidR="003B2374" w:rsidRDefault="003B2374" w:rsidP="00196DCF">
            <w:pPr>
              <w:spacing w:after="0" w:line="240" w:lineRule="auto"/>
              <w:rPr>
                <w:rFonts w:eastAsia="Times New Roman" w:cs="Times New Roman"/>
                <w:color w:val="000000"/>
                <w:sz w:val="20"/>
                <w:szCs w:val="20"/>
                <w:lang w:eastAsia="ru-RU"/>
              </w:rPr>
            </w:pPr>
          </w:p>
          <w:p w:rsidR="003B2374"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proofErr w:type="spellStart"/>
            <w:r>
              <w:rPr>
                <w:rFonts w:eastAsia="Times New Roman" w:cs="Times New Roman"/>
                <w:color w:val="000000"/>
                <w:sz w:val="20"/>
                <w:szCs w:val="20"/>
                <w:lang w:eastAsia="ru-RU"/>
              </w:rPr>
              <w:t>Размерова</w:t>
            </w:r>
            <w:proofErr w:type="spellEnd"/>
            <w:r>
              <w:rPr>
                <w:rFonts w:eastAsia="Times New Roman" w:cs="Times New Roman"/>
                <w:color w:val="000000"/>
                <w:sz w:val="20"/>
                <w:szCs w:val="20"/>
                <w:lang w:eastAsia="ru-RU"/>
              </w:rPr>
              <w:t xml:space="preserve"> Е.Н.</w:t>
            </w:r>
          </w:p>
        </w:tc>
        <w:tc>
          <w:tcPr>
            <w:tcW w:w="709" w:type="dxa"/>
          </w:tcPr>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12/12</w:t>
            </w:r>
          </w:p>
        </w:tc>
        <w:tc>
          <w:tcPr>
            <w:tcW w:w="992" w:type="dxa"/>
          </w:tcPr>
          <w:p w:rsidR="003B2374" w:rsidRPr="00196DCF" w:rsidRDefault="003B2374" w:rsidP="003B2374">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p w:rsidR="003B2374" w:rsidRPr="00196DCF" w:rsidRDefault="003B2374" w:rsidP="00196DCF">
            <w:pPr>
              <w:spacing w:after="0" w:line="240" w:lineRule="auto"/>
              <w:jc w:val="center"/>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p>
        </w:tc>
        <w:tc>
          <w:tcPr>
            <w:tcW w:w="992" w:type="dxa"/>
          </w:tcPr>
          <w:p w:rsidR="003B2374" w:rsidRPr="00196DCF" w:rsidRDefault="003B2374" w:rsidP="003B2374">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45</w:t>
            </w:r>
          </w:p>
        </w:tc>
        <w:tc>
          <w:tcPr>
            <w:tcW w:w="915" w:type="dxa"/>
          </w:tcPr>
          <w:p w:rsidR="003B2374" w:rsidRPr="00196DCF" w:rsidRDefault="003B2374" w:rsidP="00196DCF">
            <w:pPr>
              <w:spacing w:after="0" w:line="240" w:lineRule="auto"/>
              <w:jc w:val="center"/>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p>
          <w:p w:rsidR="003B2374" w:rsidRPr="00196DCF" w:rsidRDefault="003B2374" w:rsidP="003B2374">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17/17</w:t>
            </w:r>
          </w:p>
        </w:tc>
        <w:tc>
          <w:tcPr>
            <w:tcW w:w="1020" w:type="dxa"/>
          </w:tcPr>
          <w:p w:rsidR="003B2374" w:rsidRPr="003B2374" w:rsidRDefault="003B2374" w:rsidP="00196DCF">
            <w:pPr>
              <w:spacing w:after="0" w:line="240" w:lineRule="auto"/>
              <w:jc w:val="center"/>
              <w:rPr>
                <w:rFonts w:eastAsia="Times New Roman" w:cs="Times New Roman"/>
                <w:color w:val="000000" w:themeColor="text1"/>
                <w:sz w:val="20"/>
                <w:szCs w:val="20"/>
                <w:lang w:eastAsia="ru-RU"/>
              </w:rPr>
            </w:pPr>
          </w:p>
          <w:p w:rsidR="003B2374" w:rsidRPr="003B2374" w:rsidRDefault="003B2374" w:rsidP="00196DCF">
            <w:pPr>
              <w:spacing w:after="0" w:line="240" w:lineRule="auto"/>
              <w:jc w:val="center"/>
              <w:rPr>
                <w:rFonts w:eastAsia="Times New Roman" w:cs="Times New Roman"/>
                <w:color w:val="000000" w:themeColor="text1"/>
                <w:sz w:val="20"/>
                <w:szCs w:val="20"/>
                <w:lang w:eastAsia="ru-RU"/>
              </w:rPr>
            </w:pPr>
          </w:p>
          <w:p w:rsidR="003B2374" w:rsidRPr="003B2374" w:rsidRDefault="003B2374" w:rsidP="00196DCF">
            <w:pPr>
              <w:spacing w:after="0" w:line="240" w:lineRule="auto"/>
              <w:jc w:val="center"/>
              <w:rPr>
                <w:rFonts w:eastAsia="Times New Roman" w:cs="Times New Roman"/>
                <w:color w:val="000000" w:themeColor="text1"/>
                <w:sz w:val="20"/>
                <w:szCs w:val="20"/>
                <w:lang w:eastAsia="ru-RU"/>
              </w:rPr>
            </w:pPr>
          </w:p>
          <w:p w:rsidR="003B2374" w:rsidRPr="003B2374" w:rsidRDefault="003B2374" w:rsidP="003B2374">
            <w:pPr>
              <w:spacing w:after="0" w:line="240" w:lineRule="auto"/>
              <w:rPr>
                <w:rFonts w:eastAsia="Times New Roman" w:cs="Times New Roman"/>
                <w:color w:val="000000" w:themeColor="text1"/>
                <w:sz w:val="20"/>
                <w:szCs w:val="20"/>
                <w:lang w:eastAsia="ru-RU"/>
              </w:rPr>
            </w:pPr>
          </w:p>
          <w:p w:rsidR="003B2374" w:rsidRPr="003B2374" w:rsidRDefault="003B2374" w:rsidP="00196DCF">
            <w:pPr>
              <w:spacing w:after="0" w:line="240" w:lineRule="auto"/>
              <w:jc w:val="center"/>
              <w:rPr>
                <w:rFonts w:eastAsia="Times New Roman" w:cs="Times New Roman"/>
                <w:color w:val="000000" w:themeColor="text1"/>
                <w:sz w:val="20"/>
                <w:szCs w:val="20"/>
                <w:lang w:eastAsia="ru-RU"/>
              </w:rPr>
            </w:pPr>
            <w:r w:rsidRPr="003B2374">
              <w:rPr>
                <w:rFonts w:eastAsia="Times New Roman" w:cs="Times New Roman"/>
                <w:color w:val="000000" w:themeColor="text1"/>
                <w:sz w:val="20"/>
                <w:szCs w:val="20"/>
                <w:lang w:eastAsia="ru-RU"/>
              </w:rPr>
              <w:t>94(б)</w:t>
            </w:r>
          </w:p>
          <w:p w:rsidR="003B2374" w:rsidRPr="003B2374" w:rsidRDefault="003B2374" w:rsidP="00196DCF">
            <w:pPr>
              <w:spacing w:after="0" w:line="240" w:lineRule="auto"/>
              <w:jc w:val="center"/>
              <w:rPr>
                <w:rFonts w:eastAsia="Times New Roman" w:cs="Times New Roman"/>
                <w:color w:val="000000" w:themeColor="text1"/>
                <w:sz w:val="20"/>
                <w:szCs w:val="20"/>
                <w:lang w:eastAsia="ru-RU"/>
              </w:rPr>
            </w:pPr>
            <w:r w:rsidRPr="003B2374">
              <w:rPr>
                <w:rFonts w:eastAsia="Times New Roman" w:cs="Times New Roman"/>
                <w:color w:val="000000" w:themeColor="text1"/>
                <w:sz w:val="20"/>
                <w:szCs w:val="20"/>
                <w:lang w:eastAsia="ru-RU"/>
              </w:rPr>
              <w:t>100(п)</w:t>
            </w:r>
          </w:p>
        </w:tc>
        <w:tc>
          <w:tcPr>
            <w:tcW w:w="758" w:type="dxa"/>
          </w:tcPr>
          <w:p w:rsidR="003B2374" w:rsidRPr="003B2374" w:rsidRDefault="003B2374" w:rsidP="00196DCF">
            <w:pPr>
              <w:spacing w:after="0" w:line="240" w:lineRule="auto"/>
              <w:jc w:val="center"/>
              <w:rPr>
                <w:rFonts w:eastAsia="Times New Roman" w:cs="Times New Roman"/>
                <w:color w:val="000000" w:themeColor="text1"/>
                <w:sz w:val="20"/>
                <w:szCs w:val="20"/>
                <w:lang w:eastAsia="ru-RU"/>
              </w:rPr>
            </w:pPr>
          </w:p>
          <w:p w:rsidR="003B2374" w:rsidRPr="003B2374" w:rsidRDefault="003B2374" w:rsidP="00196DCF">
            <w:pPr>
              <w:spacing w:after="0" w:line="240" w:lineRule="auto"/>
              <w:jc w:val="center"/>
              <w:rPr>
                <w:rFonts w:eastAsia="Times New Roman" w:cs="Times New Roman"/>
                <w:color w:val="000000" w:themeColor="text1"/>
                <w:sz w:val="20"/>
                <w:szCs w:val="20"/>
                <w:lang w:eastAsia="ru-RU"/>
              </w:rPr>
            </w:pPr>
          </w:p>
          <w:p w:rsidR="003B2374" w:rsidRPr="003B2374" w:rsidRDefault="003B2374" w:rsidP="00196DCF">
            <w:pPr>
              <w:spacing w:after="0" w:line="240" w:lineRule="auto"/>
              <w:jc w:val="center"/>
              <w:rPr>
                <w:rFonts w:eastAsia="Times New Roman" w:cs="Times New Roman"/>
                <w:color w:val="000000" w:themeColor="text1"/>
                <w:sz w:val="20"/>
                <w:szCs w:val="20"/>
                <w:lang w:eastAsia="ru-RU"/>
              </w:rPr>
            </w:pPr>
          </w:p>
          <w:p w:rsidR="003B2374" w:rsidRPr="003B2374" w:rsidRDefault="003B2374" w:rsidP="003B2374">
            <w:pPr>
              <w:spacing w:after="0" w:line="240" w:lineRule="auto"/>
              <w:rPr>
                <w:rFonts w:eastAsia="Times New Roman" w:cs="Times New Roman"/>
                <w:color w:val="000000" w:themeColor="text1"/>
                <w:sz w:val="20"/>
                <w:szCs w:val="20"/>
                <w:lang w:eastAsia="ru-RU"/>
              </w:rPr>
            </w:pPr>
          </w:p>
          <w:p w:rsidR="003B2374" w:rsidRPr="003B2374" w:rsidRDefault="003B2374" w:rsidP="00196DCF">
            <w:pPr>
              <w:spacing w:after="0" w:line="240" w:lineRule="auto"/>
              <w:jc w:val="center"/>
              <w:rPr>
                <w:rFonts w:eastAsia="Times New Roman" w:cs="Times New Roman"/>
                <w:color w:val="000000" w:themeColor="text1"/>
                <w:sz w:val="20"/>
                <w:szCs w:val="20"/>
                <w:lang w:eastAsia="ru-RU"/>
              </w:rPr>
            </w:pPr>
            <w:r w:rsidRPr="003B2374">
              <w:rPr>
                <w:rFonts w:eastAsia="Times New Roman" w:cs="Times New Roman"/>
                <w:color w:val="000000" w:themeColor="text1"/>
                <w:sz w:val="20"/>
                <w:szCs w:val="20"/>
                <w:lang w:eastAsia="ru-RU"/>
              </w:rPr>
              <w:t>71(б)</w:t>
            </w:r>
          </w:p>
          <w:p w:rsidR="003B2374" w:rsidRPr="003B2374" w:rsidRDefault="003B2374" w:rsidP="00196DCF">
            <w:pPr>
              <w:spacing w:after="0" w:line="240" w:lineRule="auto"/>
              <w:jc w:val="center"/>
              <w:rPr>
                <w:rFonts w:eastAsia="Times New Roman" w:cs="Times New Roman"/>
                <w:color w:val="000000" w:themeColor="text1"/>
                <w:sz w:val="20"/>
                <w:szCs w:val="20"/>
                <w:lang w:eastAsia="ru-RU"/>
              </w:rPr>
            </w:pPr>
            <w:r w:rsidRPr="003B2374">
              <w:rPr>
                <w:rFonts w:eastAsia="Times New Roman" w:cs="Times New Roman"/>
                <w:color w:val="000000" w:themeColor="text1"/>
                <w:sz w:val="20"/>
                <w:szCs w:val="20"/>
                <w:lang w:eastAsia="ru-RU"/>
              </w:rPr>
              <w:t>33(п)</w:t>
            </w:r>
          </w:p>
        </w:tc>
        <w:tc>
          <w:tcPr>
            <w:tcW w:w="884"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16/15</w:t>
            </w:r>
          </w:p>
        </w:tc>
        <w:tc>
          <w:tcPr>
            <w:tcW w:w="895"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100(б)</w:t>
            </w: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100(п)</w:t>
            </w:r>
          </w:p>
        </w:tc>
        <w:tc>
          <w:tcPr>
            <w:tcW w:w="914"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92(б)</w:t>
            </w: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50(п)</w:t>
            </w:r>
          </w:p>
        </w:tc>
      </w:tr>
      <w:tr w:rsidR="003B2374" w:rsidRPr="00196DCF" w:rsidTr="003B2374">
        <w:tc>
          <w:tcPr>
            <w:tcW w:w="1098" w:type="dxa"/>
          </w:tcPr>
          <w:p w:rsidR="003B2374" w:rsidRPr="00196DCF" w:rsidRDefault="003B2374" w:rsidP="00196DCF">
            <w:pPr>
              <w:spacing w:after="0" w:line="240" w:lineRule="auto"/>
              <w:ind w:firstLine="720"/>
              <w:jc w:val="center"/>
              <w:rPr>
                <w:rFonts w:eastAsia="Times New Roman" w:cs="Times New Roman"/>
                <w:color w:val="000000"/>
                <w:sz w:val="18"/>
                <w:szCs w:val="18"/>
                <w:lang w:eastAsia="ru-RU"/>
              </w:rPr>
            </w:pPr>
          </w:p>
          <w:p w:rsidR="003B2374" w:rsidRPr="00196DCF" w:rsidRDefault="003B2374" w:rsidP="00196DCF">
            <w:pPr>
              <w:spacing w:after="0" w:line="240" w:lineRule="auto"/>
              <w:jc w:val="center"/>
              <w:rPr>
                <w:rFonts w:eastAsia="Times New Roman" w:cs="Times New Roman"/>
                <w:color w:val="000000"/>
                <w:sz w:val="18"/>
                <w:szCs w:val="18"/>
                <w:lang w:eastAsia="ru-RU"/>
              </w:rPr>
            </w:pPr>
            <w:r w:rsidRPr="00196DCF">
              <w:rPr>
                <w:rFonts w:eastAsia="Times New Roman" w:cs="Times New Roman"/>
                <w:color w:val="000000"/>
                <w:sz w:val="18"/>
                <w:szCs w:val="18"/>
                <w:lang w:eastAsia="ru-RU"/>
              </w:rPr>
              <w:t>Обществознание</w:t>
            </w:r>
          </w:p>
        </w:tc>
        <w:tc>
          <w:tcPr>
            <w:tcW w:w="1555" w:type="dxa"/>
          </w:tcPr>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proofErr w:type="spellStart"/>
            <w:r w:rsidRPr="00196DCF">
              <w:rPr>
                <w:rFonts w:eastAsia="Times New Roman" w:cs="Times New Roman"/>
                <w:color w:val="000000"/>
                <w:sz w:val="20"/>
                <w:szCs w:val="20"/>
                <w:lang w:eastAsia="ru-RU"/>
              </w:rPr>
              <w:t>Куцурова</w:t>
            </w:r>
            <w:proofErr w:type="spellEnd"/>
            <w:r w:rsidRPr="00196DCF">
              <w:rPr>
                <w:rFonts w:eastAsia="Times New Roman" w:cs="Times New Roman"/>
                <w:color w:val="000000"/>
                <w:sz w:val="20"/>
                <w:szCs w:val="20"/>
                <w:lang w:eastAsia="ru-RU"/>
              </w:rPr>
              <w:t xml:space="preserve"> Е.В.</w:t>
            </w:r>
          </w:p>
          <w:p w:rsidR="003B2374" w:rsidRPr="00196DCF" w:rsidRDefault="003B2374" w:rsidP="00196DCF">
            <w:pPr>
              <w:spacing w:after="0" w:line="240" w:lineRule="auto"/>
              <w:rPr>
                <w:rFonts w:eastAsia="Times New Roman" w:cs="Times New Roman"/>
                <w:color w:val="000000"/>
                <w:sz w:val="20"/>
                <w:szCs w:val="20"/>
                <w:lang w:eastAsia="ru-RU"/>
              </w:rPr>
            </w:pPr>
          </w:p>
          <w:p w:rsidR="003B2374"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Юсупова С.Р.</w:t>
            </w:r>
          </w:p>
          <w:p w:rsidR="003B2374"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proofErr w:type="spellStart"/>
            <w:r>
              <w:rPr>
                <w:rFonts w:eastAsia="Times New Roman" w:cs="Times New Roman"/>
                <w:color w:val="000000"/>
                <w:sz w:val="20"/>
                <w:szCs w:val="20"/>
                <w:lang w:eastAsia="ru-RU"/>
              </w:rPr>
              <w:t>Куцурова</w:t>
            </w:r>
            <w:proofErr w:type="spellEnd"/>
            <w:r>
              <w:rPr>
                <w:rFonts w:eastAsia="Times New Roman" w:cs="Times New Roman"/>
                <w:color w:val="000000"/>
                <w:sz w:val="20"/>
                <w:szCs w:val="20"/>
                <w:lang w:eastAsia="ru-RU"/>
              </w:rPr>
              <w:t xml:space="preserve"> Е.В.</w:t>
            </w:r>
          </w:p>
        </w:tc>
        <w:tc>
          <w:tcPr>
            <w:tcW w:w="709" w:type="dxa"/>
          </w:tcPr>
          <w:p w:rsidR="003B2374" w:rsidRPr="00196DCF" w:rsidRDefault="003B2374" w:rsidP="003B2374">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4/4</w:t>
            </w:r>
          </w:p>
        </w:tc>
        <w:tc>
          <w:tcPr>
            <w:tcW w:w="992" w:type="dxa"/>
          </w:tcPr>
          <w:p w:rsidR="003B2374" w:rsidRPr="00196DCF" w:rsidRDefault="003B2374" w:rsidP="003B2374">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75</w:t>
            </w:r>
          </w:p>
        </w:tc>
        <w:tc>
          <w:tcPr>
            <w:tcW w:w="992" w:type="dxa"/>
          </w:tcPr>
          <w:p w:rsidR="003B2374" w:rsidRPr="00196DCF" w:rsidRDefault="003B2374" w:rsidP="003B2374">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0</w:t>
            </w:r>
          </w:p>
        </w:tc>
        <w:tc>
          <w:tcPr>
            <w:tcW w:w="915" w:type="dxa"/>
          </w:tcPr>
          <w:p w:rsidR="003B2374" w:rsidRPr="00196DCF" w:rsidRDefault="003B2374" w:rsidP="00196DCF">
            <w:pPr>
              <w:spacing w:after="0" w:line="240" w:lineRule="auto"/>
              <w:jc w:val="center"/>
              <w:rPr>
                <w:rFonts w:eastAsia="Times New Roman" w:cs="Times New Roman"/>
                <w:color w:val="FF0000"/>
                <w:sz w:val="20"/>
                <w:szCs w:val="20"/>
                <w:lang w:eastAsia="ru-RU"/>
              </w:rPr>
            </w:pPr>
          </w:p>
          <w:p w:rsidR="003B2374" w:rsidRDefault="003B2374" w:rsidP="003B2374">
            <w:pPr>
              <w:spacing w:after="0" w:line="240" w:lineRule="auto"/>
              <w:rPr>
                <w:rFonts w:eastAsia="Times New Roman" w:cs="Times New Roman"/>
                <w:color w:val="FF0000"/>
                <w:sz w:val="20"/>
                <w:szCs w:val="20"/>
                <w:lang w:eastAsia="ru-RU"/>
              </w:rPr>
            </w:pPr>
          </w:p>
          <w:p w:rsidR="003B2374" w:rsidRPr="00196DCF" w:rsidRDefault="003B2374" w:rsidP="003B2374">
            <w:pPr>
              <w:spacing w:after="0" w:line="240" w:lineRule="auto"/>
              <w:rPr>
                <w:rFonts w:eastAsia="Times New Roman" w:cs="Times New Roman"/>
                <w:color w:val="FF0000"/>
                <w:sz w:val="20"/>
                <w:szCs w:val="20"/>
                <w:lang w:eastAsia="ru-RU"/>
              </w:rPr>
            </w:pPr>
          </w:p>
          <w:p w:rsidR="003B2374" w:rsidRPr="00196DCF" w:rsidRDefault="003B2374" w:rsidP="00196DCF">
            <w:pPr>
              <w:spacing w:after="0" w:line="240" w:lineRule="auto"/>
              <w:jc w:val="center"/>
              <w:rPr>
                <w:rFonts w:eastAsia="Times New Roman" w:cs="Times New Roman"/>
                <w:sz w:val="20"/>
                <w:szCs w:val="20"/>
                <w:lang w:eastAsia="ru-RU"/>
              </w:rPr>
            </w:pPr>
            <w:r w:rsidRPr="00196DCF">
              <w:rPr>
                <w:rFonts w:eastAsia="Times New Roman" w:cs="Times New Roman"/>
                <w:sz w:val="20"/>
                <w:szCs w:val="20"/>
                <w:lang w:eastAsia="ru-RU"/>
              </w:rPr>
              <w:t>6/6</w:t>
            </w:r>
          </w:p>
        </w:tc>
        <w:tc>
          <w:tcPr>
            <w:tcW w:w="1020"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100</w:t>
            </w:r>
          </w:p>
        </w:tc>
        <w:tc>
          <w:tcPr>
            <w:tcW w:w="758"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E1134C" w:rsidP="00196DCF">
            <w:pPr>
              <w:spacing w:after="0" w:line="240" w:lineRule="auto"/>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16,6</w:t>
            </w:r>
          </w:p>
        </w:tc>
        <w:tc>
          <w:tcPr>
            <w:tcW w:w="884"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4C658F">
            <w:pPr>
              <w:spacing w:after="0" w:line="240" w:lineRule="auto"/>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10/10</w:t>
            </w:r>
          </w:p>
        </w:tc>
        <w:tc>
          <w:tcPr>
            <w:tcW w:w="895"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4C658F">
            <w:pPr>
              <w:spacing w:after="0" w:line="240" w:lineRule="auto"/>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60</w:t>
            </w:r>
          </w:p>
        </w:tc>
        <w:tc>
          <w:tcPr>
            <w:tcW w:w="914"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4C658F">
            <w:pPr>
              <w:spacing w:after="0" w:line="240" w:lineRule="auto"/>
              <w:rPr>
                <w:rFonts w:eastAsia="Times New Roman" w:cs="Times New Roman"/>
                <w:color w:val="000000" w:themeColor="text1"/>
                <w:sz w:val="20"/>
                <w:szCs w:val="20"/>
                <w:lang w:eastAsia="ru-RU"/>
              </w:rPr>
            </w:pPr>
          </w:p>
          <w:p w:rsidR="004C658F" w:rsidRPr="004C658F" w:rsidRDefault="004C658F" w:rsidP="004C658F">
            <w:pPr>
              <w:spacing w:after="0" w:line="240" w:lineRule="auto"/>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30</w:t>
            </w:r>
          </w:p>
        </w:tc>
      </w:tr>
      <w:tr w:rsidR="003B2374" w:rsidRPr="00196DCF" w:rsidTr="003B2374">
        <w:tc>
          <w:tcPr>
            <w:tcW w:w="1098" w:type="dxa"/>
          </w:tcPr>
          <w:p w:rsidR="003B2374" w:rsidRPr="00196DCF" w:rsidRDefault="003B2374" w:rsidP="00196DCF">
            <w:pPr>
              <w:spacing w:after="0" w:line="240" w:lineRule="auto"/>
              <w:rPr>
                <w:rFonts w:eastAsia="Times New Roman" w:cs="Times New Roman"/>
                <w:color w:val="000000"/>
                <w:sz w:val="18"/>
                <w:szCs w:val="18"/>
                <w:lang w:eastAsia="ru-RU"/>
              </w:rPr>
            </w:pPr>
            <w:r w:rsidRPr="00196DCF">
              <w:rPr>
                <w:rFonts w:eastAsia="Times New Roman" w:cs="Times New Roman"/>
                <w:color w:val="000000"/>
                <w:sz w:val="18"/>
                <w:szCs w:val="18"/>
                <w:lang w:eastAsia="ru-RU"/>
              </w:rPr>
              <w:lastRenderedPageBreak/>
              <w:t>Биология</w:t>
            </w:r>
          </w:p>
        </w:tc>
        <w:tc>
          <w:tcPr>
            <w:tcW w:w="1555" w:type="dxa"/>
          </w:tcPr>
          <w:p w:rsidR="003B2374" w:rsidRPr="00196DCF"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Тихонова А.А.</w:t>
            </w:r>
          </w:p>
          <w:p w:rsidR="003B2374" w:rsidRPr="00196DCF" w:rsidRDefault="003B2374" w:rsidP="00196DCF">
            <w:pPr>
              <w:spacing w:after="0" w:line="240" w:lineRule="auto"/>
              <w:rPr>
                <w:rFonts w:eastAsia="Times New Roman" w:cs="Times New Roman"/>
                <w:color w:val="000000"/>
                <w:sz w:val="20"/>
                <w:szCs w:val="20"/>
                <w:lang w:eastAsia="ru-RU"/>
              </w:rPr>
            </w:pPr>
          </w:p>
          <w:p w:rsidR="003B2374" w:rsidRDefault="003B2374" w:rsidP="00196DCF">
            <w:pPr>
              <w:spacing w:after="0" w:line="240" w:lineRule="auto"/>
              <w:rPr>
                <w:rFonts w:eastAsia="Times New Roman" w:cs="Times New Roman"/>
                <w:color w:val="000000"/>
                <w:sz w:val="20"/>
                <w:szCs w:val="20"/>
                <w:lang w:eastAsia="ru-RU"/>
              </w:rPr>
            </w:pPr>
            <w:r w:rsidRPr="00196DCF">
              <w:rPr>
                <w:rFonts w:eastAsia="Times New Roman" w:cs="Times New Roman"/>
                <w:color w:val="000000"/>
                <w:sz w:val="20"/>
                <w:szCs w:val="20"/>
                <w:lang w:eastAsia="ru-RU"/>
              </w:rPr>
              <w:t>Новиков А.М.</w:t>
            </w:r>
          </w:p>
          <w:p w:rsidR="003B2374"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Новиков А.М.</w:t>
            </w:r>
          </w:p>
        </w:tc>
        <w:tc>
          <w:tcPr>
            <w:tcW w:w="709" w:type="dxa"/>
          </w:tcPr>
          <w:p w:rsidR="003B2374" w:rsidRPr="00196DCF" w:rsidRDefault="003B2374" w:rsidP="003B2374">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2/2</w:t>
            </w:r>
          </w:p>
        </w:tc>
        <w:tc>
          <w:tcPr>
            <w:tcW w:w="992" w:type="dxa"/>
          </w:tcPr>
          <w:p w:rsidR="003B2374" w:rsidRPr="00196DCF" w:rsidRDefault="003B2374" w:rsidP="003B2374">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50</w:t>
            </w:r>
          </w:p>
        </w:tc>
        <w:tc>
          <w:tcPr>
            <w:tcW w:w="992" w:type="dxa"/>
          </w:tcPr>
          <w:p w:rsidR="003B2374" w:rsidRPr="00196DCF" w:rsidRDefault="003B2374" w:rsidP="003B2374">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0</w:t>
            </w:r>
          </w:p>
        </w:tc>
        <w:tc>
          <w:tcPr>
            <w:tcW w:w="915" w:type="dxa"/>
          </w:tcPr>
          <w:p w:rsidR="003B2374" w:rsidRPr="00196DCF" w:rsidRDefault="003B2374" w:rsidP="00196DCF">
            <w:pPr>
              <w:spacing w:after="0" w:line="240" w:lineRule="auto"/>
              <w:jc w:val="center"/>
              <w:rPr>
                <w:rFonts w:eastAsia="Times New Roman" w:cs="Times New Roman"/>
                <w:color w:val="FF0000"/>
                <w:sz w:val="20"/>
                <w:szCs w:val="20"/>
                <w:lang w:eastAsia="ru-RU"/>
              </w:rPr>
            </w:pPr>
          </w:p>
          <w:p w:rsidR="003B2374" w:rsidRPr="00196DCF" w:rsidRDefault="003B2374" w:rsidP="00196DCF">
            <w:pPr>
              <w:spacing w:after="0" w:line="240" w:lineRule="auto"/>
              <w:jc w:val="center"/>
              <w:rPr>
                <w:rFonts w:eastAsia="Times New Roman" w:cs="Times New Roman"/>
                <w:color w:val="FF0000"/>
                <w:sz w:val="20"/>
                <w:szCs w:val="20"/>
                <w:lang w:eastAsia="ru-RU"/>
              </w:rPr>
            </w:pPr>
          </w:p>
          <w:p w:rsidR="003B2374" w:rsidRPr="00196DCF" w:rsidRDefault="003B2374" w:rsidP="003B2374">
            <w:pPr>
              <w:spacing w:after="0" w:line="240" w:lineRule="auto"/>
              <w:rPr>
                <w:rFonts w:eastAsia="Times New Roman" w:cs="Times New Roman"/>
                <w:color w:val="FF0000"/>
                <w:sz w:val="20"/>
                <w:szCs w:val="20"/>
                <w:lang w:eastAsia="ru-RU"/>
              </w:rPr>
            </w:pPr>
          </w:p>
          <w:p w:rsidR="003B2374" w:rsidRPr="00196DCF" w:rsidRDefault="003B2374" w:rsidP="00196DCF">
            <w:pPr>
              <w:spacing w:after="0" w:line="240" w:lineRule="auto"/>
              <w:jc w:val="center"/>
              <w:rPr>
                <w:rFonts w:eastAsia="Times New Roman" w:cs="Times New Roman"/>
                <w:color w:val="FF0000"/>
                <w:sz w:val="20"/>
                <w:szCs w:val="20"/>
                <w:lang w:eastAsia="ru-RU"/>
              </w:rPr>
            </w:pPr>
            <w:r w:rsidRPr="003B2374">
              <w:rPr>
                <w:rFonts w:eastAsia="Times New Roman" w:cs="Times New Roman"/>
                <w:color w:val="000000" w:themeColor="text1"/>
                <w:sz w:val="20"/>
                <w:szCs w:val="20"/>
                <w:lang w:eastAsia="ru-RU"/>
              </w:rPr>
              <w:t>4/4</w:t>
            </w:r>
          </w:p>
        </w:tc>
        <w:tc>
          <w:tcPr>
            <w:tcW w:w="1020"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100</w:t>
            </w:r>
          </w:p>
        </w:tc>
        <w:tc>
          <w:tcPr>
            <w:tcW w:w="758"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25</w:t>
            </w:r>
          </w:p>
        </w:tc>
        <w:tc>
          <w:tcPr>
            <w:tcW w:w="884"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6/6</w:t>
            </w:r>
          </w:p>
        </w:tc>
        <w:tc>
          <w:tcPr>
            <w:tcW w:w="895"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50</w:t>
            </w:r>
          </w:p>
        </w:tc>
        <w:tc>
          <w:tcPr>
            <w:tcW w:w="914" w:type="dxa"/>
          </w:tcPr>
          <w:p w:rsidR="003B2374" w:rsidRPr="004C658F" w:rsidRDefault="003B2374"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p>
          <w:p w:rsidR="004C658F" w:rsidRPr="004C658F" w:rsidRDefault="004C658F" w:rsidP="00196DCF">
            <w:pPr>
              <w:spacing w:after="0" w:line="240" w:lineRule="auto"/>
              <w:jc w:val="center"/>
              <w:rPr>
                <w:rFonts w:eastAsia="Times New Roman" w:cs="Times New Roman"/>
                <w:color w:val="000000" w:themeColor="text1"/>
                <w:sz w:val="20"/>
                <w:szCs w:val="20"/>
                <w:lang w:eastAsia="ru-RU"/>
              </w:rPr>
            </w:pPr>
            <w:r w:rsidRPr="004C658F">
              <w:rPr>
                <w:rFonts w:eastAsia="Times New Roman" w:cs="Times New Roman"/>
                <w:color w:val="000000" w:themeColor="text1"/>
                <w:sz w:val="20"/>
                <w:szCs w:val="20"/>
                <w:lang w:eastAsia="ru-RU"/>
              </w:rPr>
              <w:t>0</w:t>
            </w:r>
          </w:p>
        </w:tc>
      </w:tr>
      <w:tr w:rsidR="003B2374" w:rsidRPr="00196DCF" w:rsidTr="003B2374">
        <w:tc>
          <w:tcPr>
            <w:tcW w:w="1098" w:type="dxa"/>
          </w:tcPr>
          <w:p w:rsidR="003B2374" w:rsidRPr="00196DCF" w:rsidRDefault="003B2374" w:rsidP="00196DCF">
            <w:pPr>
              <w:spacing w:after="0" w:line="240" w:lineRule="auto"/>
              <w:rPr>
                <w:rFonts w:eastAsia="Times New Roman" w:cs="Times New Roman"/>
                <w:color w:val="000000"/>
                <w:sz w:val="18"/>
                <w:szCs w:val="18"/>
                <w:lang w:eastAsia="ru-RU"/>
              </w:rPr>
            </w:pPr>
            <w:r w:rsidRPr="00196DCF">
              <w:rPr>
                <w:rFonts w:eastAsia="Times New Roman" w:cs="Times New Roman"/>
                <w:color w:val="000000"/>
                <w:sz w:val="18"/>
                <w:szCs w:val="18"/>
                <w:lang w:eastAsia="ru-RU"/>
              </w:rPr>
              <w:t>Химия</w:t>
            </w:r>
          </w:p>
        </w:tc>
        <w:tc>
          <w:tcPr>
            <w:tcW w:w="1555" w:type="dxa"/>
          </w:tcPr>
          <w:p w:rsidR="003B2374" w:rsidRDefault="003B2374" w:rsidP="00196DCF">
            <w:pPr>
              <w:spacing w:after="0" w:line="240" w:lineRule="auto"/>
              <w:rPr>
                <w:rFonts w:eastAsia="Times New Roman" w:cs="Times New Roman"/>
                <w:color w:val="000000"/>
                <w:sz w:val="20"/>
                <w:szCs w:val="20"/>
                <w:lang w:eastAsia="ru-RU"/>
              </w:rPr>
            </w:pPr>
            <w:proofErr w:type="spellStart"/>
            <w:r w:rsidRPr="00196DCF">
              <w:rPr>
                <w:rFonts w:eastAsia="Times New Roman" w:cs="Times New Roman"/>
                <w:color w:val="000000"/>
                <w:sz w:val="20"/>
                <w:szCs w:val="20"/>
                <w:lang w:eastAsia="ru-RU"/>
              </w:rPr>
              <w:t>Натесова</w:t>
            </w:r>
            <w:proofErr w:type="spellEnd"/>
            <w:r w:rsidRPr="00196DCF">
              <w:rPr>
                <w:rFonts w:eastAsia="Times New Roman" w:cs="Times New Roman"/>
                <w:color w:val="000000"/>
                <w:sz w:val="20"/>
                <w:szCs w:val="20"/>
                <w:lang w:eastAsia="ru-RU"/>
              </w:rPr>
              <w:t xml:space="preserve"> В.Е.</w:t>
            </w:r>
          </w:p>
          <w:p w:rsidR="003B2374" w:rsidRDefault="003B2374" w:rsidP="00196DCF">
            <w:pPr>
              <w:spacing w:after="0" w:line="240" w:lineRule="auto"/>
              <w:rPr>
                <w:rFonts w:eastAsia="Times New Roman" w:cs="Times New Roman"/>
                <w:color w:val="000000"/>
                <w:sz w:val="20"/>
                <w:szCs w:val="20"/>
                <w:lang w:eastAsia="ru-RU"/>
              </w:rPr>
            </w:pPr>
          </w:p>
          <w:p w:rsidR="003B2374" w:rsidRPr="00196DCF" w:rsidRDefault="003B2374" w:rsidP="00196DCF">
            <w:pPr>
              <w:spacing w:after="0" w:line="240" w:lineRule="auto"/>
              <w:rPr>
                <w:rFonts w:eastAsia="Times New Roman" w:cs="Times New Roman"/>
                <w:color w:val="000000"/>
                <w:sz w:val="20"/>
                <w:szCs w:val="20"/>
                <w:lang w:eastAsia="ru-RU"/>
              </w:rPr>
            </w:pPr>
            <w:proofErr w:type="spellStart"/>
            <w:r>
              <w:rPr>
                <w:rFonts w:eastAsia="Times New Roman" w:cs="Times New Roman"/>
                <w:color w:val="000000"/>
                <w:sz w:val="20"/>
                <w:szCs w:val="20"/>
                <w:lang w:eastAsia="ru-RU"/>
              </w:rPr>
              <w:t>Натес</w:t>
            </w:r>
            <w:r w:rsidR="004C658F">
              <w:rPr>
                <w:rFonts w:eastAsia="Times New Roman" w:cs="Times New Roman"/>
                <w:color w:val="000000"/>
                <w:sz w:val="20"/>
                <w:szCs w:val="20"/>
                <w:lang w:eastAsia="ru-RU"/>
              </w:rPr>
              <w:t>о</w:t>
            </w:r>
            <w:r>
              <w:rPr>
                <w:rFonts w:eastAsia="Times New Roman" w:cs="Times New Roman"/>
                <w:color w:val="000000"/>
                <w:sz w:val="20"/>
                <w:szCs w:val="20"/>
                <w:lang w:eastAsia="ru-RU"/>
              </w:rPr>
              <w:t>ва</w:t>
            </w:r>
            <w:proofErr w:type="spellEnd"/>
            <w:r>
              <w:rPr>
                <w:rFonts w:eastAsia="Times New Roman" w:cs="Times New Roman"/>
                <w:color w:val="000000"/>
                <w:sz w:val="20"/>
                <w:szCs w:val="20"/>
                <w:lang w:eastAsia="ru-RU"/>
              </w:rPr>
              <w:t xml:space="preserve"> В.Е.</w:t>
            </w:r>
          </w:p>
        </w:tc>
        <w:tc>
          <w:tcPr>
            <w:tcW w:w="709" w:type="dxa"/>
          </w:tcPr>
          <w:p w:rsidR="003B2374" w:rsidRPr="00196DCF" w:rsidRDefault="003B2374" w:rsidP="00196DCF">
            <w:pPr>
              <w:spacing w:after="0" w:line="240" w:lineRule="auto"/>
              <w:jc w:val="center"/>
              <w:rPr>
                <w:rFonts w:eastAsia="Times New Roman" w:cs="Times New Roman"/>
                <w:color w:val="000000"/>
                <w:sz w:val="20"/>
                <w:szCs w:val="20"/>
                <w:lang w:eastAsia="ru-RU"/>
              </w:rPr>
            </w:pPr>
          </w:p>
        </w:tc>
        <w:tc>
          <w:tcPr>
            <w:tcW w:w="992" w:type="dxa"/>
          </w:tcPr>
          <w:p w:rsidR="003B2374" w:rsidRPr="00196DCF" w:rsidRDefault="003B2374" w:rsidP="00196DCF">
            <w:pPr>
              <w:spacing w:after="0" w:line="240" w:lineRule="auto"/>
              <w:jc w:val="center"/>
              <w:rPr>
                <w:rFonts w:eastAsia="Times New Roman" w:cs="Times New Roman"/>
                <w:color w:val="000000"/>
                <w:sz w:val="20"/>
                <w:szCs w:val="20"/>
                <w:lang w:eastAsia="ru-RU"/>
              </w:rPr>
            </w:pPr>
          </w:p>
        </w:tc>
        <w:tc>
          <w:tcPr>
            <w:tcW w:w="992" w:type="dxa"/>
          </w:tcPr>
          <w:p w:rsidR="003B2374" w:rsidRPr="00196DCF" w:rsidRDefault="003B2374" w:rsidP="00196DCF">
            <w:pPr>
              <w:spacing w:after="0" w:line="240" w:lineRule="auto"/>
              <w:jc w:val="center"/>
              <w:rPr>
                <w:rFonts w:eastAsia="Times New Roman" w:cs="Times New Roman"/>
                <w:color w:val="000000"/>
                <w:sz w:val="20"/>
                <w:szCs w:val="20"/>
                <w:lang w:eastAsia="ru-RU"/>
              </w:rPr>
            </w:pPr>
          </w:p>
        </w:tc>
        <w:tc>
          <w:tcPr>
            <w:tcW w:w="915" w:type="dxa"/>
          </w:tcPr>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1/1</w:t>
            </w:r>
          </w:p>
        </w:tc>
        <w:tc>
          <w:tcPr>
            <w:tcW w:w="1020" w:type="dxa"/>
          </w:tcPr>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100</w:t>
            </w:r>
          </w:p>
        </w:tc>
        <w:tc>
          <w:tcPr>
            <w:tcW w:w="758" w:type="dxa"/>
          </w:tcPr>
          <w:p w:rsidR="003B2374" w:rsidRPr="00196DCF" w:rsidRDefault="003B2374" w:rsidP="00196DCF">
            <w:pPr>
              <w:spacing w:after="0" w:line="240" w:lineRule="auto"/>
              <w:jc w:val="center"/>
              <w:rPr>
                <w:rFonts w:eastAsia="Times New Roman" w:cs="Times New Roman"/>
                <w:color w:val="000000"/>
                <w:sz w:val="20"/>
                <w:szCs w:val="20"/>
                <w:lang w:eastAsia="ru-RU"/>
              </w:rPr>
            </w:pPr>
            <w:r w:rsidRPr="00196DCF">
              <w:rPr>
                <w:rFonts w:eastAsia="Times New Roman" w:cs="Times New Roman"/>
                <w:color w:val="000000"/>
                <w:sz w:val="20"/>
                <w:szCs w:val="20"/>
                <w:lang w:eastAsia="ru-RU"/>
              </w:rPr>
              <w:t>0</w:t>
            </w:r>
          </w:p>
        </w:tc>
        <w:tc>
          <w:tcPr>
            <w:tcW w:w="884" w:type="dxa"/>
          </w:tcPr>
          <w:p w:rsidR="003B2374" w:rsidRDefault="003B2374" w:rsidP="00196DCF">
            <w:pPr>
              <w:spacing w:after="0" w:line="240" w:lineRule="auto"/>
              <w:jc w:val="center"/>
              <w:rPr>
                <w:rFonts w:eastAsia="Times New Roman" w:cs="Times New Roman"/>
                <w:color w:val="000000"/>
                <w:sz w:val="20"/>
                <w:szCs w:val="20"/>
                <w:lang w:eastAsia="ru-RU"/>
              </w:rPr>
            </w:pPr>
          </w:p>
          <w:p w:rsidR="004C658F" w:rsidRDefault="004C658F" w:rsidP="00196DCF">
            <w:pPr>
              <w:spacing w:after="0" w:line="240" w:lineRule="auto"/>
              <w:jc w:val="center"/>
              <w:rPr>
                <w:rFonts w:eastAsia="Times New Roman" w:cs="Times New Roman"/>
                <w:color w:val="000000"/>
                <w:sz w:val="20"/>
                <w:szCs w:val="20"/>
                <w:lang w:eastAsia="ru-RU"/>
              </w:rPr>
            </w:pPr>
          </w:p>
          <w:p w:rsidR="004C658F" w:rsidRPr="00196DCF" w:rsidRDefault="004C658F" w:rsidP="00196DCF">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3/3</w:t>
            </w:r>
          </w:p>
        </w:tc>
        <w:tc>
          <w:tcPr>
            <w:tcW w:w="895" w:type="dxa"/>
          </w:tcPr>
          <w:p w:rsidR="003B2374" w:rsidRDefault="003B2374" w:rsidP="00196DCF">
            <w:pPr>
              <w:spacing w:after="0" w:line="240" w:lineRule="auto"/>
              <w:jc w:val="center"/>
              <w:rPr>
                <w:rFonts w:eastAsia="Times New Roman" w:cs="Times New Roman"/>
                <w:color w:val="000000"/>
                <w:sz w:val="20"/>
                <w:szCs w:val="20"/>
                <w:lang w:eastAsia="ru-RU"/>
              </w:rPr>
            </w:pPr>
          </w:p>
          <w:p w:rsidR="004C658F" w:rsidRDefault="004C658F" w:rsidP="00196DCF">
            <w:pPr>
              <w:spacing w:after="0" w:line="240" w:lineRule="auto"/>
              <w:jc w:val="center"/>
              <w:rPr>
                <w:rFonts w:eastAsia="Times New Roman" w:cs="Times New Roman"/>
                <w:color w:val="000000"/>
                <w:sz w:val="20"/>
                <w:szCs w:val="20"/>
                <w:lang w:eastAsia="ru-RU"/>
              </w:rPr>
            </w:pPr>
          </w:p>
          <w:p w:rsidR="004C658F" w:rsidRPr="00196DCF" w:rsidRDefault="004C658F" w:rsidP="00196DCF">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67</w:t>
            </w:r>
          </w:p>
        </w:tc>
        <w:tc>
          <w:tcPr>
            <w:tcW w:w="914" w:type="dxa"/>
          </w:tcPr>
          <w:p w:rsidR="003B2374" w:rsidRDefault="003B2374" w:rsidP="00196DCF">
            <w:pPr>
              <w:spacing w:after="0" w:line="240" w:lineRule="auto"/>
              <w:jc w:val="center"/>
              <w:rPr>
                <w:rFonts w:eastAsia="Times New Roman" w:cs="Times New Roman"/>
                <w:color w:val="000000"/>
                <w:sz w:val="20"/>
                <w:szCs w:val="20"/>
                <w:lang w:eastAsia="ru-RU"/>
              </w:rPr>
            </w:pPr>
          </w:p>
          <w:p w:rsidR="004C658F" w:rsidRDefault="004C658F" w:rsidP="00196DCF">
            <w:pPr>
              <w:spacing w:after="0" w:line="240" w:lineRule="auto"/>
              <w:jc w:val="center"/>
              <w:rPr>
                <w:rFonts w:eastAsia="Times New Roman" w:cs="Times New Roman"/>
                <w:color w:val="000000"/>
                <w:sz w:val="20"/>
                <w:szCs w:val="20"/>
                <w:lang w:eastAsia="ru-RU"/>
              </w:rPr>
            </w:pPr>
          </w:p>
          <w:p w:rsidR="004C658F" w:rsidRPr="00196DCF" w:rsidRDefault="004C658F" w:rsidP="004C658F">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0</w:t>
            </w:r>
          </w:p>
        </w:tc>
      </w:tr>
    </w:tbl>
    <w:p w:rsidR="00196DCF" w:rsidRPr="00196DCF" w:rsidRDefault="00196DCF" w:rsidP="00196DCF">
      <w:pPr>
        <w:spacing w:after="0" w:line="240" w:lineRule="auto"/>
        <w:jc w:val="left"/>
        <w:rPr>
          <w:rFonts w:eastAsia="Times New Roman" w:cs="Times New Roman"/>
          <w:color w:val="000000"/>
          <w:szCs w:val="24"/>
          <w:lang w:eastAsia="ru-RU"/>
        </w:rPr>
      </w:pPr>
    </w:p>
    <w:p w:rsidR="00196DCF" w:rsidRPr="00196DCF" w:rsidRDefault="00196DCF" w:rsidP="00031102">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Экзамены по выбору.</w:t>
      </w:r>
    </w:p>
    <w:p w:rsidR="00031102" w:rsidRDefault="00196DCF" w:rsidP="00031102">
      <w:pPr>
        <w:spacing w:after="0"/>
        <w:ind w:firstLine="708"/>
        <w:rPr>
          <w:rFonts w:eastAsia="Times New Roman" w:cs="Times New Roman"/>
          <w:color w:val="000000"/>
          <w:szCs w:val="24"/>
          <w:lang w:eastAsia="ru-RU"/>
        </w:rPr>
      </w:pPr>
      <w:r w:rsidRPr="00196DCF">
        <w:rPr>
          <w:rFonts w:eastAsia="Times New Roman" w:cs="Times New Roman"/>
          <w:color w:val="000000"/>
          <w:szCs w:val="24"/>
          <w:lang w:eastAsia="ru-RU"/>
        </w:rPr>
        <w:t>Для государственной (итоговой) аттестации 201</w:t>
      </w:r>
      <w:r w:rsidR="00E1134C">
        <w:rPr>
          <w:rFonts w:eastAsia="Times New Roman" w:cs="Times New Roman"/>
          <w:color w:val="000000"/>
          <w:szCs w:val="24"/>
          <w:lang w:eastAsia="ru-RU"/>
        </w:rPr>
        <w:t>8</w:t>
      </w:r>
      <w:r w:rsidRPr="00196DCF">
        <w:rPr>
          <w:rFonts w:eastAsia="Times New Roman" w:cs="Times New Roman"/>
          <w:color w:val="000000"/>
          <w:szCs w:val="24"/>
          <w:lang w:eastAsia="ru-RU"/>
        </w:rPr>
        <w:t xml:space="preserve"> – 201</w:t>
      </w:r>
      <w:r w:rsidR="00E1134C">
        <w:rPr>
          <w:rFonts w:eastAsia="Times New Roman" w:cs="Times New Roman"/>
          <w:color w:val="000000"/>
          <w:szCs w:val="24"/>
          <w:lang w:eastAsia="ru-RU"/>
        </w:rPr>
        <w:t>9</w:t>
      </w:r>
      <w:r w:rsidRPr="00196DCF">
        <w:rPr>
          <w:rFonts w:eastAsia="Times New Roman" w:cs="Times New Roman"/>
          <w:color w:val="000000"/>
          <w:szCs w:val="24"/>
          <w:lang w:eastAsia="ru-RU"/>
        </w:rPr>
        <w:t xml:space="preserve">   учебного года обучающиеся 11-го класса выбрали </w:t>
      </w:r>
      <w:proofErr w:type="gramStart"/>
      <w:r w:rsidRPr="00196DCF">
        <w:rPr>
          <w:rFonts w:eastAsia="Times New Roman" w:cs="Times New Roman"/>
          <w:color w:val="000000"/>
          <w:szCs w:val="24"/>
          <w:lang w:eastAsia="ru-RU"/>
        </w:rPr>
        <w:t>3  предмет</w:t>
      </w:r>
      <w:proofErr w:type="gramEnd"/>
      <w:r w:rsidRPr="00196DCF">
        <w:rPr>
          <w:rFonts w:eastAsia="Times New Roman" w:cs="Times New Roman"/>
          <w:color w:val="000000"/>
          <w:szCs w:val="24"/>
          <w:lang w:eastAsia="ru-RU"/>
        </w:rPr>
        <w:t xml:space="preserve"> -  о</w:t>
      </w:r>
      <w:r w:rsidR="00031102">
        <w:rPr>
          <w:rFonts w:eastAsia="Times New Roman" w:cs="Times New Roman"/>
          <w:color w:val="000000"/>
          <w:szCs w:val="24"/>
          <w:lang w:eastAsia="ru-RU"/>
        </w:rPr>
        <w:t xml:space="preserve">бществознание, биология, химия. </w:t>
      </w:r>
      <w:r w:rsidRPr="00196DCF">
        <w:rPr>
          <w:rFonts w:eastAsia="Times New Roman" w:cs="Times New Roman"/>
          <w:color w:val="000000"/>
          <w:szCs w:val="24"/>
          <w:lang w:eastAsia="ru-RU"/>
        </w:rPr>
        <w:t xml:space="preserve">Анализ итогов показал, что учебный материал по предмету </w:t>
      </w:r>
      <w:proofErr w:type="gramStart"/>
      <w:r w:rsidRPr="00196DCF">
        <w:rPr>
          <w:rFonts w:eastAsia="Times New Roman" w:cs="Times New Roman"/>
          <w:color w:val="000000"/>
          <w:szCs w:val="24"/>
          <w:lang w:eastAsia="ru-RU"/>
        </w:rPr>
        <w:t>усвоен</w:t>
      </w:r>
      <w:r w:rsidR="00031102">
        <w:rPr>
          <w:rFonts w:eastAsia="Times New Roman" w:cs="Times New Roman"/>
          <w:color w:val="000000"/>
          <w:szCs w:val="24"/>
          <w:lang w:eastAsia="ru-RU"/>
        </w:rPr>
        <w:t xml:space="preserve">  на</w:t>
      </w:r>
      <w:proofErr w:type="gramEnd"/>
      <w:r w:rsidR="00031102">
        <w:rPr>
          <w:rFonts w:eastAsia="Times New Roman" w:cs="Times New Roman"/>
          <w:color w:val="000000"/>
          <w:szCs w:val="24"/>
          <w:lang w:eastAsia="ru-RU"/>
        </w:rPr>
        <w:t xml:space="preserve"> удовлетворительном уровне.</w:t>
      </w:r>
      <w:r w:rsidRPr="00196DCF">
        <w:rPr>
          <w:rFonts w:eastAsia="Times New Roman" w:cs="Times New Roman"/>
          <w:color w:val="000000"/>
          <w:szCs w:val="24"/>
          <w:lang w:eastAsia="ru-RU"/>
        </w:rPr>
        <w:t xml:space="preserve">  </w:t>
      </w:r>
    </w:p>
    <w:p w:rsidR="00196DCF" w:rsidRPr="00031102" w:rsidRDefault="00196DCF" w:rsidP="00031102">
      <w:pPr>
        <w:spacing w:after="0"/>
        <w:ind w:firstLine="708"/>
        <w:rPr>
          <w:rFonts w:eastAsia="Times New Roman" w:cs="Times New Roman"/>
          <w:color w:val="000000"/>
          <w:szCs w:val="24"/>
          <w:lang w:eastAsia="ru-RU"/>
        </w:rPr>
      </w:pPr>
      <w:r w:rsidRPr="00196DCF">
        <w:rPr>
          <w:rFonts w:eastAsia="Times New Roman" w:cs="Times New Roman"/>
          <w:szCs w:val="24"/>
          <w:lang w:eastAsia="ru-RU"/>
        </w:rPr>
        <w:t xml:space="preserve">В экзамене по обществознанию приняли </w:t>
      </w:r>
      <w:proofErr w:type="gramStart"/>
      <w:r w:rsidRPr="00196DCF">
        <w:rPr>
          <w:rFonts w:eastAsia="Times New Roman" w:cs="Times New Roman"/>
          <w:szCs w:val="24"/>
          <w:lang w:eastAsia="ru-RU"/>
        </w:rPr>
        <w:t xml:space="preserve">участие  </w:t>
      </w:r>
      <w:r w:rsidR="00E1134C">
        <w:rPr>
          <w:rFonts w:eastAsia="Times New Roman" w:cs="Times New Roman"/>
          <w:szCs w:val="24"/>
          <w:lang w:eastAsia="ru-RU"/>
        </w:rPr>
        <w:t>10</w:t>
      </w:r>
      <w:proofErr w:type="gramEnd"/>
      <w:r w:rsidRPr="00196DCF">
        <w:rPr>
          <w:rFonts w:eastAsia="Times New Roman" w:cs="Times New Roman"/>
          <w:szCs w:val="24"/>
          <w:lang w:eastAsia="ru-RU"/>
        </w:rPr>
        <w:t xml:space="preserve"> выпускников  школы, что составляет </w:t>
      </w:r>
      <w:r w:rsidR="00E1134C">
        <w:rPr>
          <w:rFonts w:eastAsia="Times New Roman" w:cs="Times New Roman"/>
          <w:szCs w:val="24"/>
          <w:lang w:eastAsia="ru-RU"/>
        </w:rPr>
        <w:t>63</w:t>
      </w:r>
      <w:r w:rsidRPr="00196DCF">
        <w:rPr>
          <w:rFonts w:eastAsia="Times New Roman" w:cs="Times New Roman"/>
          <w:szCs w:val="24"/>
          <w:lang w:eastAsia="ru-RU"/>
        </w:rPr>
        <w:t xml:space="preserve">% от общего количества выпускников.  Средний балл по школе – </w:t>
      </w:r>
      <w:r w:rsidR="00E1134C">
        <w:rPr>
          <w:rFonts w:eastAsia="Times New Roman" w:cs="Times New Roman"/>
          <w:szCs w:val="24"/>
          <w:lang w:eastAsia="ru-RU"/>
        </w:rPr>
        <w:t>45</w:t>
      </w:r>
      <w:r w:rsidRPr="00196DCF">
        <w:rPr>
          <w:rFonts w:eastAsia="Times New Roman" w:cs="Times New Roman"/>
          <w:szCs w:val="24"/>
          <w:lang w:eastAsia="ru-RU"/>
        </w:rPr>
        <w:t xml:space="preserve">б. Минимальный порог – 42б., преодолели </w:t>
      </w:r>
      <w:r w:rsidR="00E1134C">
        <w:rPr>
          <w:rFonts w:eastAsia="Times New Roman" w:cs="Times New Roman"/>
          <w:szCs w:val="24"/>
          <w:lang w:eastAsia="ru-RU"/>
        </w:rPr>
        <w:t>6</w:t>
      </w:r>
      <w:r w:rsidRPr="00196DCF">
        <w:rPr>
          <w:rFonts w:eastAsia="Times New Roman" w:cs="Times New Roman"/>
          <w:szCs w:val="24"/>
          <w:lang w:eastAsia="ru-RU"/>
        </w:rPr>
        <w:t xml:space="preserve"> учащихся. Максимальный балл получила </w:t>
      </w:r>
      <w:r w:rsidR="00E1134C">
        <w:rPr>
          <w:rFonts w:eastAsia="Times New Roman" w:cs="Times New Roman"/>
          <w:szCs w:val="24"/>
          <w:lang w:eastAsia="ru-RU"/>
        </w:rPr>
        <w:t xml:space="preserve">Худи </w:t>
      </w:r>
      <w:proofErr w:type="spellStart"/>
      <w:r w:rsidR="00E1134C">
        <w:rPr>
          <w:rFonts w:eastAsia="Times New Roman" w:cs="Times New Roman"/>
          <w:szCs w:val="24"/>
          <w:lang w:eastAsia="ru-RU"/>
        </w:rPr>
        <w:t>Капиталина</w:t>
      </w:r>
      <w:proofErr w:type="spellEnd"/>
      <w:r w:rsidRPr="00196DCF">
        <w:rPr>
          <w:rFonts w:eastAsia="Times New Roman" w:cs="Times New Roman"/>
          <w:szCs w:val="24"/>
          <w:lang w:eastAsia="ru-RU"/>
        </w:rPr>
        <w:t xml:space="preserve"> – 6</w:t>
      </w:r>
      <w:r w:rsidR="00E1134C">
        <w:rPr>
          <w:rFonts w:eastAsia="Times New Roman" w:cs="Times New Roman"/>
          <w:szCs w:val="24"/>
          <w:lang w:eastAsia="ru-RU"/>
        </w:rPr>
        <w:t>2</w:t>
      </w:r>
      <w:r w:rsidRPr="00196DCF">
        <w:rPr>
          <w:rFonts w:eastAsia="Times New Roman" w:cs="Times New Roman"/>
          <w:szCs w:val="24"/>
          <w:lang w:eastAsia="ru-RU"/>
        </w:rPr>
        <w:t xml:space="preserve">б., </w:t>
      </w:r>
      <w:proofErr w:type="gramStart"/>
      <w:r w:rsidRPr="00196DCF">
        <w:rPr>
          <w:rFonts w:eastAsia="Times New Roman" w:cs="Times New Roman"/>
          <w:szCs w:val="24"/>
          <w:lang w:eastAsia="ru-RU"/>
        </w:rPr>
        <w:t>минимальный  по</w:t>
      </w:r>
      <w:proofErr w:type="gramEnd"/>
      <w:r w:rsidRPr="00196DCF">
        <w:rPr>
          <w:rFonts w:eastAsia="Times New Roman" w:cs="Times New Roman"/>
          <w:szCs w:val="24"/>
          <w:lang w:eastAsia="ru-RU"/>
        </w:rPr>
        <w:t xml:space="preserve"> школе – </w:t>
      </w:r>
      <w:proofErr w:type="spellStart"/>
      <w:r w:rsidR="00E1134C">
        <w:rPr>
          <w:rFonts w:eastAsia="Times New Roman" w:cs="Times New Roman"/>
          <w:szCs w:val="24"/>
          <w:lang w:eastAsia="ru-RU"/>
        </w:rPr>
        <w:t>Салиндер</w:t>
      </w:r>
      <w:proofErr w:type="spellEnd"/>
      <w:r w:rsidR="00E1134C">
        <w:rPr>
          <w:rFonts w:eastAsia="Times New Roman" w:cs="Times New Roman"/>
          <w:szCs w:val="24"/>
          <w:lang w:eastAsia="ru-RU"/>
        </w:rPr>
        <w:t xml:space="preserve"> Мария</w:t>
      </w:r>
      <w:r w:rsidRPr="00196DCF">
        <w:rPr>
          <w:rFonts w:eastAsia="Times New Roman" w:cs="Times New Roman"/>
          <w:szCs w:val="24"/>
          <w:lang w:eastAsia="ru-RU"/>
        </w:rPr>
        <w:t xml:space="preserve"> – </w:t>
      </w:r>
      <w:r w:rsidR="00E1134C">
        <w:rPr>
          <w:rFonts w:eastAsia="Times New Roman" w:cs="Times New Roman"/>
          <w:szCs w:val="24"/>
          <w:lang w:eastAsia="ru-RU"/>
        </w:rPr>
        <w:t>31</w:t>
      </w:r>
      <w:r w:rsidRPr="00196DCF">
        <w:rPr>
          <w:rFonts w:eastAsia="Times New Roman" w:cs="Times New Roman"/>
          <w:szCs w:val="24"/>
          <w:lang w:eastAsia="ru-RU"/>
        </w:rPr>
        <w:t xml:space="preserve">б. Таким образом, общая успеваемость составила </w:t>
      </w:r>
      <w:r w:rsidR="00105270">
        <w:rPr>
          <w:rFonts w:eastAsia="Times New Roman" w:cs="Times New Roman"/>
          <w:szCs w:val="24"/>
          <w:lang w:eastAsia="ru-RU"/>
        </w:rPr>
        <w:t>67</w:t>
      </w:r>
      <w:r w:rsidRPr="00196DCF">
        <w:rPr>
          <w:rFonts w:eastAsia="Times New Roman" w:cs="Times New Roman"/>
          <w:szCs w:val="24"/>
          <w:lang w:eastAsia="ru-RU"/>
        </w:rPr>
        <w:t xml:space="preserve">%, качественная – </w:t>
      </w:r>
      <w:r w:rsidR="00105270">
        <w:rPr>
          <w:rFonts w:eastAsia="Times New Roman" w:cs="Times New Roman"/>
          <w:szCs w:val="24"/>
          <w:lang w:eastAsia="ru-RU"/>
        </w:rPr>
        <w:t>30</w:t>
      </w:r>
      <w:r w:rsidRPr="00196DCF">
        <w:rPr>
          <w:rFonts w:eastAsia="Times New Roman" w:cs="Times New Roman"/>
          <w:szCs w:val="24"/>
          <w:lang w:eastAsia="ru-RU"/>
        </w:rPr>
        <w:t xml:space="preserve">%. </w:t>
      </w:r>
    </w:p>
    <w:p w:rsidR="00196DCF" w:rsidRPr="00196DCF" w:rsidRDefault="00196DCF" w:rsidP="00031102">
      <w:pPr>
        <w:spacing w:after="0"/>
        <w:ind w:firstLine="709"/>
        <w:rPr>
          <w:rFonts w:eastAsia="Times New Roman" w:cs="Times New Roman"/>
          <w:szCs w:val="24"/>
          <w:lang w:eastAsia="ru-RU"/>
        </w:rPr>
      </w:pPr>
      <w:r w:rsidRPr="00196DCF">
        <w:rPr>
          <w:rFonts w:eastAsia="Times New Roman" w:cs="Times New Roman"/>
          <w:szCs w:val="24"/>
          <w:lang w:eastAsia="ru-RU"/>
        </w:rPr>
        <w:t xml:space="preserve">В экзамене по химии участвовали </w:t>
      </w:r>
      <w:r w:rsidR="0079365D">
        <w:rPr>
          <w:rFonts w:eastAsia="Times New Roman" w:cs="Times New Roman"/>
          <w:szCs w:val="24"/>
          <w:lang w:eastAsia="ru-RU"/>
        </w:rPr>
        <w:t>3</w:t>
      </w:r>
      <w:r w:rsidRPr="00196DCF">
        <w:rPr>
          <w:rFonts w:eastAsia="Times New Roman" w:cs="Times New Roman"/>
          <w:szCs w:val="24"/>
          <w:lang w:eastAsia="ru-RU"/>
        </w:rPr>
        <w:t xml:space="preserve"> выпускник</w:t>
      </w:r>
      <w:r w:rsidR="0079365D">
        <w:rPr>
          <w:rFonts w:eastAsia="Times New Roman" w:cs="Times New Roman"/>
          <w:szCs w:val="24"/>
          <w:lang w:eastAsia="ru-RU"/>
        </w:rPr>
        <w:t xml:space="preserve">, </w:t>
      </w:r>
      <w:proofErr w:type="gramStart"/>
      <w:r w:rsidR="0079365D">
        <w:rPr>
          <w:rFonts w:eastAsia="Times New Roman" w:cs="Times New Roman"/>
          <w:szCs w:val="24"/>
          <w:lang w:eastAsia="ru-RU"/>
        </w:rPr>
        <w:t xml:space="preserve">максимальный </w:t>
      </w:r>
      <w:r w:rsidR="00031102">
        <w:rPr>
          <w:rFonts w:eastAsia="Times New Roman" w:cs="Times New Roman"/>
          <w:szCs w:val="24"/>
          <w:lang w:eastAsia="ru-RU"/>
        </w:rPr>
        <w:t xml:space="preserve"> балл</w:t>
      </w:r>
      <w:proofErr w:type="gramEnd"/>
      <w:r w:rsidR="00031102">
        <w:rPr>
          <w:rFonts w:eastAsia="Times New Roman" w:cs="Times New Roman"/>
          <w:szCs w:val="24"/>
          <w:lang w:eastAsia="ru-RU"/>
        </w:rPr>
        <w:t xml:space="preserve"> составил  - </w:t>
      </w:r>
      <w:r w:rsidR="0079365D">
        <w:rPr>
          <w:rFonts w:eastAsia="Times New Roman" w:cs="Times New Roman"/>
          <w:szCs w:val="24"/>
          <w:lang w:eastAsia="ru-RU"/>
        </w:rPr>
        <w:t>41</w:t>
      </w:r>
      <w:r w:rsidR="00031102">
        <w:rPr>
          <w:rFonts w:eastAsia="Times New Roman" w:cs="Times New Roman"/>
          <w:szCs w:val="24"/>
          <w:lang w:eastAsia="ru-RU"/>
        </w:rPr>
        <w:t xml:space="preserve"> б</w:t>
      </w:r>
      <w:r w:rsidRPr="00196DCF">
        <w:rPr>
          <w:rFonts w:eastAsia="Times New Roman" w:cs="Times New Roman"/>
          <w:szCs w:val="24"/>
          <w:lang w:eastAsia="ru-RU"/>
        </w:rPr>
        <w:t xml:space="preserve">, минимальный </w:t>
      </w:r>
      <w:r w:rsidR="0079365D">
        <w:rPr>
          <w:rFonts w:eastAsia="Times New Roman" w:cs="Times New Roman"/>
          <w:szCs w:val="24"/>
          <w:lang w:eastAsia="ru-RU"/>
        </w:rPr>
        <w:t>балл</w:t>
      </w:r>
      <w:r w:rsidRPr="00196DCF">
        <w:rPr>
          <w:rFonts w:eastAsia="Times New Roman" w:cs="Times New Roman"/>
          <w:szCs w:val="24"/>
          <w:lang w:eastAsia="ru-RU"/>
        </w:rPr>
        <w:t xml:space="preserve">- </w:t>
      </w:r>
      <w:r w:rsidR="0079365D">
        <w:rPr>
          <w:rFonts w:eastAsia="Times New Roman" w:cs="Times New Roman"/>
          <w:szCs w:val="24"/>
          <w:lang w:eastAsia="ru-RU"/>
        </w:rPr>
        <w:t>17</w:t>
      </w:r>
      <w:r w:rsidRPr="00196DCF">
        <w:rPr>
          <w:rFonts w:eastAsia="Times New Roman" w:cs="Times New Roman"/>
          <w:szCs w:val="24"/>
          <w:lang w:eastAsia="ru-RU"/>
        </w:rPr>
        <w:t xml:space="preserve"> б.   Общая успеваемость </w:t>
      </w:r>
      <w:r w:rsidR="0079365D">
        <w:rPr>
          <w:rFonts w:eastAsia="Times New Roman" w:cs="Times New Roman"/>
          <w:szCs w:val="24"/>
          <w:lang w:eastAsia="ru-RU"/>
        </w:rPr>
        <w:t>67</w:t>
      </w:r>
      <w:r w:rsidRPr="00196DCF">
        <w:rPr>
          <w:rFonts w:eastAsia="Times New Roman" w:cs="Times New Roman"/>
          <w:szCs w:val="24"/>
          <w:lang w:eastAsia="ru-RU"/>
        </w:rPr>
        <w:t>%, качественная 0</w:t>
      </w:r>
      <w:r w:rsidR="0079365D">
        <w:rPr>
          <w:rFonts w:eastAsia="Times New Roman" w:cs="Times New Roman"/>
          <w:szCs w:val="24"/>
          <w:lang w:eastAsia="ru-RU"/>
        </w:rPr>
        <w:t>%</w:t>
      </w:r>
      <w:r w:rsidRPr="00196DCF">
        <w:rPr>
          <w:rFonts w:eastAsia="Times New Roman" w:cs="Times New Roman"/>
          <w:szCs w:val="24"/>
          <w:lang w:eastAsia="ru-RU"/>
        </w:rPr>
        <w:t>.</w:t>
      </w:r>
    </w:p>
    <w:p w:rsidR="0079365D" w:rsidRDefault="0079365D" w:rsidP="00196DCF">
      <w:pPr>
        <w:spacing w:after="0" w:line="240" w:lineRule="auto"/>
        <w:jc w:val="center"/>
        <w:rPr>
          <w:rFonts w:eastAsia="Times New Roman" w:cs="Times New Roman"/>
          <w:b/>
          <w:color w:val="000000"/>
          <w:szCs w:val="24"/>
          <w:lang w:eastAsia="ru-RU"/>
        </w:rPr>
      </w:pPr>
    </w:p>
    <w:p w:rsidR="00196DCF" w:rsidRPr="00196DCF" w:rsidRDefault="00196DCF" w:rsidP="00196DCF">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 xml:space="preserve">Основные результаты экзаменов русскому языку </w:t>
      </w:r>
      <w:proofErr w:type="gramStart"/>
      <w:r w:rsidRPr="00196DCF">
        <w:rPr>
          <w:rFonts w:eastAsia="Times New Roman" w:cs="Times New Roman"/>
          <w:b/>
          <w:color w:val="000000"/>
          <w:szCs w:val="24"/>
          <w:lang w:eastAsia="ru-RU"/>
        </w:rPr>
        <w:t>и  алгебре</w:t>
      </w:r>
      <w:proofErr w:type="gramEnd"/>
      <w:r w:rsidRPr="00196DCF">
        <w:rPr>
          <w:rFonts w:eastAsia="Times New Roman" w:cs="Times New Roman"/>
          <w:b/>
          <w:color w:val="000000"/>
          <w:szCs w:val="24"/>
          <w:lang w:eastAsia="ru-RU"/>
        </w:rPr>
        <w:t xml:space="preserve">   за   3  года.</w:t>
      </w:r>
    </w:p>
    <w:p w:rsidR="00196DCF" w:rsidRPr="00196DCF" w:rsidRDefault="00196DCF" w:rsidP="00196DCF">
      <w:pPr>
        <w:spacing w:after="0" w:line="240" w:lineRule="auto"/>
        <w:rPr>
          <w:rFonts w:eastAsia="Times New Roman" w:cs="Times New Roman"/>
          <w:color w:val="000000"/>
          <w:szCs w:val="24"/>
          <w:lang w:eastAsia="ru-RU"/>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985"/>
        <w:gridCol w:w="1268"/>
        <w:gridCol w:w="1219"/>
        <w:gridCol w:w="857"/>
        <w:gridCol w:w="1136"/>
        <w:gridCol w:w="1268"/>
        <w:gridCol w:w="1219"/>
        <w:gridCol w:w="857"/>
      </w:tblGrid>
      <w:tr w:rsidR="00196DCF" w:rsidRPr="00196DCF" w:rsidTr="005F3592">
        <w:tc>
          <w:tcPr>
            <w:tcW w:w="1154"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Учебный год</w:t>
            </w:r>
          </w:p>
        </w:tc>
        <w:tc>
          <w:tcPr>
            <w:tcW w:w="4329" w:type="dxa"/>
            <w:gridSpan w:val="4"/>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русский язык</w:t>
            </w:r>
          </w:p>
        </w:tc>
        <w:tc>
          <w:tcPr>
            <w:tcW w:w="4480" w:type="dxa"/>
            <w:gridSpan w:val="4"/>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алгебра</w:t>
            </w:r>
          </w:p>
        </w:tc>
      </w:tr>
      <w:tr w:rsidR="00196DCF" w:rsidRPr="00196DCF" w:rsidTr="005F3592">
        <w:tc>
          <w:tcPr>
            <w:tcW w:w="1154" w:type="dxa"/>
          </w:tcPr>
          <w:p w:rsidR="00196DCF" w:rsidRPr="00196DCF" w:rsidRDefault="00196DCF" w:rsidP="00196DCF">
            <w:pPr>
              <w:spacing w:after="0" w:line="240" w:lineRule="auto"/>
              <w:jc w:val="center"/>
              <w:rPr>
                <w:rFonts w:eastAsia="Times New Roman" w:cs="Times New Roman"/>
                <w:color w:val="000000"/>
                <w:szCs w:val="24"/>
                <w:lang w:eastAsia="ru-RU"/>
              </w:rPr>
            </w:pPr>
          </w:p>
        </w:tc>
        <w:tc>
          <w:tcPr>
            <w:tcW w:w="985" w:type="dxa"/>
          </w:tcPr>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Проходной балл</w:t>
            </w:r>
          </w:p>
        </w:tc>
        <w:tc>
          <w:tcPr>
            <w:tcW w:w="1268" w:type="dxa"/>
          </w:tcPr>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Максимальный</w:t>
            </w:r>
          </w:p>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балл учащихся</w:t>
            </w:r>
          </w:p>
        </w:tc>
        <w:tc>
          <w:tcPr>
            <w:tcW w:w="1219" w:type="dxa"/>
          </w:tcPr>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Минимальный балл учащихся</w:t>
            </w:r>
          </w:p>
        </w:tc>
        <w:tc>
          <w:tcPr>
            <w:tcW w:w="857" w:type="dxa"/>
          </w:tcPr>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Средний балл по предмету</w:t>
            </w:r>
          </w:p>
        </w:tc>
        <w:tc>
          <w:tcPr>
            <w:tcW w:w="1136" w:type="dxa"/>
          </w:tcPr>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Проходной балл</w:t>
            </w:r>
          </w:p>
        </w:tc>
        <w:tc>
          <w:tcPr>
            <w:tcW w:w="1268" w:type="dxa"/>
          </w:tcPr>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Максимальный</w:t>
            </w:r>
          </w:p>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балл учащихся</w:t>
            </w:r>
          </w:p>
        </w:tc>
        <w:tc>
          <w:tcPr>
            <w:tcW w:w="1219" w:type="dxa"/>
          </w:tcPr>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Минимальный балл учащихся</w:t>
            </w:r>
          </w:p>
        </w:tc>
        <w:tc>
          <w:tcPr>
            <w:tcW w:w="857" w:type="dxa"/>
          </w:tcPr>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Средний балл по предмету</w:t>
            </w:r>
          </w:p>
        </w:tc>
      </w:tr>
      <w:tr w:rsidR="00196DCF" w:rsidRPr="00196DCF" w:rsidTr="005F3592">
        <w:trPr>
          <w:trHeight w:val="644"/>
        </w:trPr>
        <w:tc>
          <w:tcPr>
            <w:tcW w:w="1154" w:type="dxa"/>
          </w:tcPr>
          <w:p w:rsidR="00196DCF" w:rsidRPr="00196DCF" w:rsidRDefault="00196DCF" w:rsidP="00196DCF">
            <w:pPr>
              <w:spacing w:after="0" w:line="240" w:lineRule="auto"/>
              <w:rPr>
                <w:rFonts w:eastAsia="Times New Roman" w:cs="Times New Roman"/>
                <w:color w:val="000000"/>
                <w:szCs w:val="24"/>
                <w:lang w:eastAsia="ru-RU"/>
              </w:rPr>
            </w:pPr>
            <w:r w:rsidRPr="00196DCF">
              <w:rPr>
                <w:rFonts w:eastAsia="Times New Roman" w:cs="Times New Roman"/>
                <w:color w:val="000000"/>
                <w:szCs w:val="24"/>
                <w:lang w:eastAsia="ru-RU"/>
              </w:rPr>
              <w:t>2016-2017</w:t>
            </w:r>
          </w:p>
        </w:tc>
        <w:tc>
          <w:tcPr>
            <w:tcW w:w="985"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24б</w:t>
            </w:r>
          </w:p>
        </w:tc>
        <w:tc>
          <w:tcPr>
            <w:tcW w:w="1268"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81</w:t>
            </w:r>
          </w:p>
        </w:tc>
        <w:tc>
          <w:tcPr>
            <w:tcW w:w="1219"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21</w:t>
            </w:r>
          </w:p>
        </w:tc>
        <w:tc>
          <w:tcPr>
            <w:tcW w:w="857" w:type="dxa"/>
          </w:tcPr>
          <w:p w:rsidR="00196DCF" w:rsidRPr="00196DCF" w:rsidRDefault="00196DCF" w:rsidP="00196DCF">
            <w:pPr>
              <w:spacing w:after="0" w:line="240" w:lineRule="auto"/>
              <w:rPr>
                <w:rFonts w:eastAsia="Times New Roman" w:cs="Times New Roman"/>
                <w:b/>
                <w:color w:val="000000"/>
                <w:szCs w:val="24"/>
                <w:lang w:eastAsia="ru-RU"/>
              </w:rPr>
            </w:pPr>
            <w:r w:rsidRPr="00196DCF">
              <w:rPr>
                <w:rFonts w:eastAsia="Times New Roman" w:cs="Times New Roman"/>
                <w:b/>
                <w:color w:val="000000"/>
                <w:szCs w:val="24"/>
                <w:lang w:eastAsia="ru-RU"/>
              </w:rPr>
              <w:t>58,6</w:t>
            </w:r>
          </w:p>
        </w:tc>
        <w:tc>
          <w:tcPr>
            <w:tcW w:w="1136"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3б.</w:t>
            </w:r>
          </w:p>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(базовый уровень)</w:t>
            </w:r>
          </w:p>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27б.</w:t>
            </w:r>
          </w:p>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 w:val="16"/>
                <w:szCs w:val="16"/>
                <w:lang w:eastAsia="ru-RU"/>
              </w:rPr>
              <w:t>(профильный уровень)</w:t>
            </w:r>
          </w:p>
        </w:tc>
        <w:tc>
          <w:tcPr>
            <w:tcW w:w="1268"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16б</w:t>
            </w:r>
          </w:p>
          <w:p w:rsidR="00196DCF" w:rsidRPr="00196DCF" w:rsidRDefault="00196DCF" w:rsidP="00196DCF">
            <w:pPr>
              <w:spacing w:after="0" w:line="240" w:lineRule="auto"/>
              <w:jc w:val="center"/>
              <w:rPr>
                <w:rFonts w:eastAsia="Times New Roman" w:cs="Times New Roman"/>
                <w:color w:val="000000"/>
                <w:szCs w:val="24"/>
                <w:lang w:eastAsia="ru-RU"/>
              </w:rPr>
            </w:pPr>
          </w:p>
          <w:p w:rsidR="00196DCF" w:rsidRPr="00196DCF" w:rsidRDefault="00196DCF" w:rsidP="00196DCF">
            <w:pPr>
              <w:spacing w:after="0" w:line="240" w:lineRule="auto"/>
              <w:jc w:val="center"/>
              <w:rPr>
                <w:rFonts w:eastAsia="Times New Roman" w:cs="Times New Roman"/>
                <w:color w:val="000000"/>
                <w:szCs w:val="24"/>
                <w:lang w:eastAsia="ru-RU"/>
              </w:rPr>
            </w:pPr>
          </w:p>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27</w:t>
            </w:r>
          </w:p>
        </w:tc>
        <w:tc>
          <w:tcPr>
            <w:tcW w:w="1219"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3б</w:t>
            </w:r>
          </w:p>
          <w:p w:rsidR="00196DCF" w:rsidRPr="00196DCF" w:rsidRDefault="00196DCF" w:rsidP="00196DCF">
            <w:pPr>
              <w:spacing w:after="0" w:line="240" w:lineRule="auto"/>
              <w:jc w:val="center"/>
              <w:rPr>
                <w:rFonts w:eastAsia="Times New Roman" w:cs="Times New Roman"/>
                <w:color w:val="000000"/>
                <w:szCs w:val="24"/>
                <w:lang w:eastAsia="ru-RU"/>
              </w:rPr>
            </w:pPr>
          </w:p>
          <w:p w:rsidR="00196DCF" w:rsidRPr="00196DCF" w:rsidRDefault="00196DCF" w:rsidP="00196DCF">
            <w:pPr>
              <w:spacing w:after="0" w:line="240" w:lineRule="auto"/>
              <w:jc w:val="center"/>
              <w:rPr>
                <w:rFonts w:eastAsia="Times New Roman" w:cs="Times New Roman"/>
                <w:color w:val="000000"/>
                <w:szCs w:val="24"/>
                <w:lang w:eastAsia="ru-RU"/>
              </w:rPr>
            </w:pPr>
          </w:p>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23</w:t>
            </w:r>
          </w:p>
        </w:tc>
        <w:tc>
          <w:tcPr>
            <w:tcW w:w="857" w:type="dxa"/>
          </w:tcPr>
          <w:p w:rsidR="00196DCF" w:rsidRPr="00196DCF" w:rsidRDefault="00196DCF" w:rsidP="00196DCF">
            <w:pPr>
              <w:spacing w:after="0" w:line="240" w:lineRule="auto"/>
              <w:rPr>
                <w:rFonts w:eastAsia="Times New Roman" w:cs="Times New Roman"/>
                <w:b/>
                <w:color w:val="000000"/>
                <w:szCs w:val="24"/>
                <w:lang w:eastAsia="ru-RU"/>
              </w:rPr>
            </w:pPr>
            <w:r w:rsidRPr="00196DCF">
              <w:rPr>
                <w:rFonts w:eastAsia="Times New Roman" w:cs="Times New Roman"/>
                <w:b/>
                <w:color w:val="000000"/>
                <w:szCs w:val="24"/>
                <w:lang w:eastAsia="ru-RU"/>
              </w:rPr>
              <w:t>11б</w:t>
            </w:r>
          </w:p>
          <w:p w:rsidR="00196DCF" w:rsidRPr="00196DCF" w:rsidRDefault="00196DCF" w:rsidP="00196DCF">
            <w:pPr>
              <w:spacing w:after="0" w:line="240" w:lineRule="auto"/>
              <w:rPr>
                <w:rFonts w:eastAsia="Times New Roman" w:cs="Times New Roman"/>
                <w:b/>
                <w:color w:val="000000"/>
                <w:szCs w:val="24"/>
                <w:lang w:eastAsia="ru-RU"/>
              </w:rPr>
            </w:pPr>
          </w:p>
          <w:p w:rsidR="00196DCF" w:rsidRPr="00196DCF" w:rsidRDefault="00196DCF" w:rsidP="00196DCF">
            <w:pPr>
              <w:spacing w:after="0" w:line="240" w:lineRule="auto"/>
              <w:rPr>
                <w:rFonts w:eastAsia="Times New Roman" w:cs="Times New Roman"/>
                <w:b/>
                <w:color w:val="000000"/>
                <w:szCs w:val="24"/>
                <w:lang w:eastAsia="ru-RU"/>
              </w:rPr>
            </w:pPr>
          </w:p>
          <w:p w:rsidR="00196DCF" w:rsidRPr="00196DCF" w:rsidRDefault="00196DCF" w:rsidP="00196DCF">
            <w:pPr>
              <w:spacing w:after="0" w:line="240" w:lineRule="auto"/>
              <w:rPr>
                <w:rFonts w:eastAsia="Times New Roman" w:cs="Times New Roman"/>
                <w:b/>
                <w:color w:val="000000"/>
                <w:szCs w:val="24"/>
                <w:lang w:eastAsia="ru-RU"/>
              </w:rPr>
            </w:pPr>
            <w:r w:rsidRPr="00196DCF">
              <w:rPr>
                <w:rFonts w:eastAsia="Times New Roman" w:cs="Times New Roman"/>
                <w:b/>
                <w:color w:val="000000"/>
                <w:szCs w:val="24"/>
                <w:lang w:eastAsia="ru-RU"/>
              </w:rPr>
              <w:t>25</w:t>
            </w:r>
          </w:p>
        </w:tc>
      </w:tr>
      <w:tr w:rsidR="00196DCF" w:rsidRPr="00196DCF" w:rsidTr="005F3592">
        <w:trPr>
          <w:trHeight w:val="644"/>
        </w:trPr>
        <w:tc>
          <w:tcPr>
            <w:tcW w:w="1154" w:type="dxa"/>
          </w:tcPr>
          <w:p w:rsidR="00196DCF" w:rsidRPr="00196DCF" w:rsidRDefault="00196DCF" w:rsidP="00196DCF">
            <w:pPr>
              <w:spacing w:after="0" w:line="240" w:lineRule="auto"/>
              <w:rPr>
                <w:rFonts w:eastAsia="Times New Roman" w:cs="Times New Roman"/>
                <w:color w:val="000000"/>
                <w:szCs w:val="24"/>
                <w:lang w:eastAsia="ru-RU"/>
              </w:rPr>
            </w:pPr>
            <w:r w:rsidRPr="00196DCF">
              <w:rPr>
                <w:rFonts w:eastAsia="Times New Roman" w:cs="Times New Roman"/>
                <w:color w:val="000000"/>
                <w:szCs w:val="24"/>
                <w:lang w:eastAsia="ru-RU"/>
              </w:rPr>
              <w:t>2017-2018</w:t>
            </w:r>
          </w:p>
        </w:tc>
        <w:tc>
          <w:tcPr>
            <w:tcW w:w="985"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24б</w:t>
            </w:r>
          </w:p>
        </w:tc>
        <w:tc>
          <w:tcPr>
            <w:tcW w:w="1268"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80</w:t>
            </w:r>
          </w:p>
        </w:tc>
        <w:tc>
          <w:tcPr>
            <w:tcW w:w="1219"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50</w:t>
            </w:r>
          </w:p>
        </w:tc>
        <w:tc>
          <w:tcPr>
            <w:tcW w:w="857" w:type="dxa"/>
          </w:tcPr>
          <w:p w:rsidR="00196DCF" w:rsidRPr="00196DCF" w:rsidRDefault="00196DCF" w:rsidP="00196DCF">
            <w:pPr>
              <w:spacing w:after="0" w:line="240" w:lineRule="auto"/>
              <w:rPr>
                <w:rFonts w:eastAsia="Times New Roman" w:cs="Times New Roman"/>
                <w:b/>
                <w:color w:val="000000"/>
                <w:szCs w:val="24"/>
                <w:lang w:eastAsia="ru-RU"/>
              </w:rPr>
            </w:pPr>
            <w:r w:rsidRPr="00196DCF">
              <w:rPr>
                <w:rFonts w:eastAsia="Times New Roman" w:cs="Times New Roman"/>
                <w:b/>
                <w:color w:val="000000"/>
                <w:szCs w:val="24"/>
                <w:lang w:eastAsia="ru-RU"/>
              </w:rPr>
              <w:t>61</w:t>
            </w:r>
          </w:p>
        </w:tc>
        <w:tc>
          <w:tcPr>
            <w:tcW w:w="1136"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7б.</w:t>
            </w:r>
          </w:p>
          <w:p w:rsidR="00196DCF" w:rsidRPr="00196DCF" w:rsidRDefault="00196DCF" w:rsidP="00196DCF">
            <w:pPr>
              <w:spacing w:after="0" w:line="240" w:lineRule="auto"/>
              <w:jc w:val="center"/>
              <w:rPr>
                <w:rFonts w:eastAsia="Times New Roman" w:cs="Times New Roman"/>
                <w:color w:val="000000"/>
                <w:sz w:val="16"/>
                <w:szCs w:val="16"/>
                <w:lang w:eastAsia="ru-RU"/>
              </w:rPr>
            </w:pPr>
            <w:r w:rsidRPr="00196DCF">
              <w:rPr>
                <w:rFonts w:eastAsia="Times New Roman" w:cs="Times New Roman"/>
                <w:color w:val="000000"/>
                <w:sz w:val="16"/>
                <w:szCs w:val="16"/>
                <w:lang w:eastAsia="ru-RU"/>
              </w:rPr>
              <w:t>(базовый уровень)</w:t>
            </w:r>
          </w:p>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27б.</w:t>
            </w:r>
          </w:p>
          <w:p w:rsidR="00196DCF" w:rsidRPr="00196DCF" w:rsidRDefault="00196DCF" w:rsidP="00196DCF">
            <w:pPr>
              <w:spacing w:after="0" w:line="240" w:lineRule="auto"/>
              <w:jc w:val="center"/>
              <w:rPr>
                <w:rFonts w:eastAsia="Times New Roman" w:cs="Times New Roman"/>
                <w:color w:val="FF0000"/>
                <w:szCs w:val="24"/>
                <w:lang w:eastAsia="ru-RU"/>
              </w:rPr>
            </w:pPr>
            <w:r w:rsidRPr="00196DCF">
              <w:rPr>
                <w:rFonts w:eastAsia="Times New Roman" w:cs="Times New Roman"/>
                <w:color w:val="000000"/>
                <w:sz w:val="16"/>
                <w:szCs w:val="16"/>
                <w:lang w:eastAsia="ru-RU"/>
              </w:rPr>
              <w:t>(профильный уровень)</w:t>
            </w:r>
          </w:p>
        </w:tc>
        <w:tc>
          <w:tcPr>
            <w:tcW w:w="1268" w:type="dxa"/>
          </w:tcPr>
          <w:p w:rsidR="00196DCF" w:rsidRPr="0079365D" w:rsidRDefault="00196DCF" w:rsidP="00196DCF">
            <w:pPr>
              <w:spacing w:after="0" w:line="240" w:lineRule="auto"/>
              <w:jc w:val="center"/>
              <w:rPr>
                <w:rFonts w:eastAsia="Times New Roman" w:cs="Times New Roman"/>
                <w:bCs/>
                <w:color w:val="000000"/>
                <w:szCs w:val="24"/>
                <w:lang w:eastAsia="ru-RU"/>
              </w:rPr>
            </w:pPr>
            <w:r w:rsidRPr="0079365D">
              <w:rPr>
                <w:rFonts w:eastAsia="Times New Roman" w:cs="Times New Roman"/>
                <w:bCs/>
                <w:color w:val="000000"/>
                <w:szCs w:val="24"/>
                <w:lang w:eastAsia="ru-RU"/>
              </w:rPr>
              <w:t>20</w:t>
            </w:r>
          </w:p>
          <w:p w:rsidR="00196DCF" w:rsidRPr="0079365D" w:rsidRDefault="00196DCF" w:rsidP="00196DCF">
            <w:pPr>
              <w:spacing w:after="0" w:line="240" w:lineRule="auto"/>
              <w:jc w:val="center"/>
              <w:rPr>
                <w:rFonts w:eastAsia="Times New Roman" w:cs="Times New Roman"/>
                <w:bCs/>
                <w:color w:val="000000"/>
                <w:szCs w:val="24"/>
                <w:lang w:eastAsia="ru-RU"/>
              </w:rPr>
            </w:pPr>
          </w:p>
          <w:p w:rsidR="00196DCF" w:rsidRPr="0079365D" w:rsidRDefault="00196DCF" w:rsidP="00196DCF">
            <w:pPr>
              <w:spacing w:after="0" w:line="240" w:lineRule="auto"/>
              <w:jc w:val="center"/>
              <w:rPr>
                <w:rFonts w:eastAsia="Times New Roman" w:cs="Times New Roman"/>
                <w:bCs/>
                <w:color w:val="000000"/>
                <w:szCs w:val="24"/>
                <w:lang w:eastAsia="ru-RU"/>
              </w:rPr>
            </w:pPr>
            <w:r w:rsidRPr="0079365D">
              <w:rPr>
                <w:rFonts w:eastAsia="Times New Roman" w:cs="Times New Roman"/>
                <w:bCs/>
                <w:color w:val="000000"/>
                <w:szCs w:val="24"/>
                <w:lang w:eastAsia="ru-RU"/>
              </w:rPr>
              <w:t>50</w:t>
            </w:r>
          </w:p>
        </w:tc>
        <w:tc>
          <w:tcPr>
            <w:tcW w:w="1219" w:type="dxa"/>
          </w:tcPr>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6</w:t>
            </w:r>
          </w:p>
          <w:p w:rsidR="00196DCF" w:rsidRPr="00196DCF" w:rsidRDefault="00196DCF" w:rsidP="00196DCF">
            <w:pPr>
              <w:spacing w:after="0" w:line="240" w:lineRule="auto"/>
              <w:jc w:val="center"/>
              <w:rPr>
                <w:rFonts w:eastAsia="Times New Roman" w:cs="Times New Roman"/>
                <w:color w:val="000000"/>
                <w:szCs w:val="24"/>
                <w:lang w:eastAsia="ru-RU"/>
              </w:rPr>
            </w:pPr>
          </w:p>
          <w:p w:rsidR="00196DCF" w:rsidRPr="00196DCF" w:rsidRDefault="00196DCF" w:rsidP="00196DCF">
            <w:pPr>
              <w:spacing w:after="0" w:line="240" w:lineRule="auto"/>
              <w:jc w:val="center"/>
              <w:rPr>
                <w:rFonts w:eastAsia="Times New Roman" w:cs="Times New Roman"/>
                <w:color w:val="000000"/>
                <w:szCs w:val="24"/>
                <w:lang w:eastAsia="ru-RU"/>
              </w:rPr>
            </w:pPr>
            <w:r w:rsidRPr="00196DCF">
              <w:rPr>
                <w:rFonts w:eastAsia="Times New Roman" w:cs="Times New Roman"/>
                <w:color w:val="000000"/>
                <w:szCs w:val="24"/>
                <w:lang w:eastAsia="ru-RU"/>
              </w:rPr>
              <w:t>33</w:t>
            </w:r>
          </w:p>
        </w:tc>
        <w:tc>
          <w:tcPr>
            <w:tcW w:w="857" w:type="dxa"/>
          </w:tcPr>
          <w:p w:rsidR="00196DCF" w:rsidRPr="00196DCF" w:rsidRDefault="00196DCF" w:rsidP="00196DCF">
            <w:pPr>
              <w:spacing w:after="0" w:line="240" w:lineRule="auto"/>
              <w:rPr>
                <w:rFonts w:eastAsia="Times New Roman" w:cs="Times New Roman"/>
                <w:b/>
                <w:color w:val="000000"/>
                <w:szCs w:val="24"/>
                <w:lang w:eastAsia="ru-RU"/>
              </w:rPr>
            </w:pPr>
            <w:r w:rsidRPr="00196DCF">
              <w:rPr>
                <w:rFonts w:eastAsia="Times New Roman" w:cs="Times New Roman"/>
                <w:b/>
                <w:color w:val="000000"/>
                <w:szCs w:val="24"/>
                <w:lang w:eastAsia="ru-RU"/>
              </w:rPr>
              <w:t>13</w:t>
            </w:r>
          </w:p>
          <w:p w:rsidR="00196DCF" w:rsidRPr="00196DCF" w:rsidRDefault="00196DCF" w:rsidP="00196DCF">
            <w:pPr>
              <w:spacing w:after="0" w:line="240" w:lineRule="auto"/>
              <w:rPr>
                <w:rFonts w:eastAsia="Times New Roman" w:cs="Times New Roman"/>
                <w:b/>
                <w:color w:val="000000"/>
                <w:szCs w:val="24"/>
                <w:lang w:eastAsia="ru-RU"/>
              </w:rPr>
            </w:pPr>
          </w:p>
          <w:p w:rsidR="00196DCF" w:rsidRPr="00196DCF" w:rsidRDefault="00196DCF" w:rsidP="00196DCF">
            <w:pPr>
              <w:spacing w:after="0" w:line="240" w:lineRule="auto"/>
              <w:rPr>
                <w:rFonts w:eastAsia="Times New Roman" w:cs="Times New Roman"/>
                <w:b/>
                <w:color w:val="000000"/>
                <w:szCs w:val="24"/>
                <w:lang w:eastAsia="ru-RU"/>
              </w:rPr>
            </w:pPr>
            <w:r w:rsidRPr="00196DCF">
              <w:rPr>
                <w:rFonts w:eastAsia="Times New Roman" w:cs="Times New Roman"/>
                <w:b/>
                <w:color w:val="000000"/>
                <w:szCs w:val="24"/>
                <w:lang w:eastAsia="ru-RU"/>
              </w:rPr>
              <w:t>41</w:t>
            </w:r>
          </w:p>
        </w:tc>
      </w:tr>
      <w:tr w:rsidR="0079365D" w:rsidRPr="00196DCF" w:rsidTr="005F3592">
        <w:trPr>
          <w:trHeight w:val="644"/>
        </w:trPr>
        <w:tc>
          <w:tcPr>
            <w:tcW w:w="1154" w:type="dxa"/>
          </w:tcPr>
          <w:p w:rsidR="0079365D" w:rsidRPr="00196DCF" w:rsidRDefault="0079365D" w:rsidP="00196DCF">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2018-2019</w:t>
            </w:r>
          </w:p>
        </w:tc>
        <w:tc>
          <w:tcPr>
            <w:tcW w:w="985" w:type="dxa"/>
          </w:tcPr>
          <w:p w:rsidR="0079365D" w:rsidRPr="00196DCF" w:rsidRDefault="0079365D" w:rsidP="00196DCF">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24б</w:t>
            </w:r>
          </w:p>
        </w:tc>
        <w:tc>
          <w:tcPr>
            <w:tcW w:w="1268" w:type="dxa"/>
          </w:tcPr>
          <w:p w:rsidR="0079365D" w:rsidRPr="00196DCF" w:rsidRDefault="0079365D" w:rsidP="00196DCF">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78</w:t>
            </w:r>
          </w:p>
        </w:tc>
        <w:tc>
          <w:tcPr>
            <w:tcW w:w="1219" w:type="dxa"/>
          </w:tcPr>
          <w:p w:rsidR="0079365D" w:rsidRPr="00196DCF" w:rsidRDefault="0079365D" w:rsidP="00196DCF">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43</w:t>
            </w:r>
          </w:p>
        </w:tc>
        <w:tc>
          <w:tcPr>
            <w:tcW w:w="857" w:type="dxa"/>
          </w:tcPr>
          <w:p w:rsidR="0079365D" w:rsidRPr="00196DCF" w:rsidRDefault="0079365D" w:rsidP="00196DCF">
            <w:pPr>
              <w:spacing w:after="0" w:line="240" w:lineRule="auto"/>
              <w:rPr>
                <w:rFonts w:eastAsia="Times New Roman" w:cs="Times New Roman"/>
                <w:b/>
                <w:color w:val="000000"/>
                <w:szCs w:val="24"/>
                <w:lang w:eastAsia="ru-RU"/>
              </w:rPr>
            </w:pPr>
            <w:r>
              <w:rPr>
                <w:rFonts w:eastAsia="Times New Roman" w:cs="Times New Roman"/>
                <w:b/>
                <w:color w:val="000000"/>
                <w:szCs w:val="24"/>
                <w:lang w:eastAsia="ru-RU"/>
              </w:rPr>
              <w:t>60,5</w:t>
            </w:r>
          </w:p>
        </w:tc>
        <w:tc>
          <w:tcPr>
            <w:tcW w:w="1136" w:type="dxa"/>
          </w:tcPr>
          <w:p w:rsidR="0079365D" w:rsidRPr="0079365D" w:rsidRDefault="0079365D" w:rsidP="0079365D">
            <w:pPr>
              <w:spacing w:after="0" w:line="240" w:lineRule="auto"/>
              <w:jc w:val="center"/>
              <w:rPr>
                <w:rFonts w:eastAsia="Times New Roman" w:cs="Times New Roman"/>
                <w:color w:val="000000"/>
                <w:szCs w:val="24"/>
                <w:lang w:eastAsia="ru-RU"/>
              </w:rPr>
            </w:pPr>
            <w:r w:rsidRPr="0079365D">
              <w:rPr>
                <w:rFonts w:eastAsia="Times New Roman" w:cs="Times New Roman"/>
                <w:color w:val="000000"/>
                <w:szCs w:val="24"/>
                <w:lang w:eastAsia="ru-RU"/>
              </w:rPr>
              <w:t>7б.</w:t>
            </w:r>
          </w:p>
          <w:p w:rsidR="0079365D" w:rsidRPr="0079365D" w:rsidRDefault="0079365D" w:rsidP="0079365D">
            <w:pPr>
              <w:spacing w:after="0" w:line="240" w:lineRule="auto"/>
              <w:jc w:val="center"/>
              <w:rPr>
                <w:rFonts w:eastAsia="Times New Roman" w:cs="Times New Roman"/>
                <w:color w:val="000000"/>
                <w:sz w:val="16"/>
                <w:szCs w:val="16"/>
                <w:lang w:eastAsia="ru-RU"/>
              </w:rPr>
            </w:pPr>
            <w:r w:rsidRPr="0079365D">
              <w:rPr>
                <w:rFonts w:eastAsia="Times New Roman" w:cs="Times New Roman"/>
                <w:color w:val="000000"/>
                <w:sz w:val="16"/>
                <w:szCs w:val="16"/>
                <w:lang w:eastAsia="ru-RU"/>
              </w:rPr>
              <w:t>(базовый уровень)</w:t>
            </w:r>
          </w:p>
          <w:p w:rsidR="0079365D" w:rsidRPr="0079365D" w:rsidRDefault="0079365D" w:rsidP="0079365D">
            <w:pPr>
              <w:spacing w:after="0" w:line="240" w:lineRule="auto"/>
              <w:jc w:val="center"/>
              <w:rPr>
                <w:rFonts w:eastAsia="Times New Roman" w:cs="Times New Roman"/>
                <w:color w:val="000000"/>
                <w:szCs w:val="24"/>
                <w:lang w:eastAsia="ru-RU"/>
              </w:rPr>
            </w:pPr>
            <w:r w:rsidRPr="0079365D">
              <w:rPr>
                <w:rFonts w:eastAsia="Times New Roman" w:cs="Times New Roman"/>
                <w:color w:val="000000"/>
                <w:szCs w:val="24"/>
                <w:lang w:eastAsia="ru-RU"/>
              </w:rPr>
              <w:t>27б.</w:t>
            </w:r>
          </w:p>
          <w:p w:rsidR="0079365D" w:rsidRPr="0079365D" w:rsidRDefault="0079365D" w:rsidP="0079365D">
            <w:pPr>
              <w:spacing w:after="0" w:line="240" w:lineRule="auto"/>
              <w:jc w:val="center"/>
              <w:rPr>
                <w:rFonts w:eastAsia="Times New Roman" w:cs="Times New Roman"/>
                <w:color w:val="000000"/>
                <w:sz w:val="16"/>
                <w:szCs w:val="16"/>
                <w:lang w:eastAsia="ru-RU"/>
              </w:rPr>
            </w:pPr>
            <w:r w:rsidRPr="0079365D">
              <w:rPr>
                <w:rFonts w:eastAsia="Times New Roman" w:cs="Times New Roman"/>
                <w:color w:val="000000"/>
                <w:sz w:val="16"/>
                <w:szCs w:val="16"/>
                <w:lang w:eastAsia="ru-RU"/>
              </w:rPr>
              <w:t>(профильный уровень)</w:t>
            </w:r>
          </w:p>
        </w:tc>
        <w:tc>
          <w:tcPr>
            <w:tcW w:w="1268" w:type="dxa"/>
          </w:tcPr>
          <w:p w:rsidR="0079365D" w:rsidRDefault="0079365D" w:rsidP="00196DCF">
            <w:pPr>
              <w:spacing w:after="0" w:line="240" w:lineRule="auto"/>
              <w:jc w:val="center"/>
              <w:rPr>
                <w:rFonts w:eastAsia="Times New Roman" w:cs="Times New Roman"/>
                <w:bCs/>
                <w:color w:val="000000"/>
                <w:szCs w:val="24"/>
                <w:lang w:eastAsia="ru-RU"/>
              </w:rPr>
            </w:pPr>
            <w:r w:rsidRPr="0079365D">
              <w:rPr>
                <w:rFonts w:eastAsia="Times New Roman" w:cs="Times New Roman"/>
                <w:bCs/>
                <w:color w:val="000000"/>
                <w:szCs w:val="24"/>
                <w:lang w:eastAsia="ru-RU"/>
              </w:rPr>
              <w:t>19</w:t>
            </w:r>
          </w:p>
          <w:p w:rsidR="0079365D" w:rsidRDefault="0079365D" w:rsidP="00196DCF">
            <w:pPr>
              <w:spacing w:after="0" w:line="240" w:lineRule="auto"/>
              <w:jc w:val="center"/>
              <w:rPr>
                <w:rFonts w:eastAsia="Times New Roman" w:cs="Times New Roman"/>
                <w:bCs/>
                <w:color w:val="000000"/>
                <w:szCs w:val="24"/>
                <w:lang w:eastAsia="ru-RU"/>
              </w:rPr>
            </w:pPr>
          </w:p>
          <w:p w:rsidR="0079365D" w:rsidRPr="0079365D" w:rsidRDefault="0079365D" w:rsidP="00196DCF">
            <w:pPr>
              <w:spacing w:after="0" w:line="240" w:lineRule="auto"/>
              <w:jc w:val="center"/>
              <w:rPr>
                <w:rFonts w:eastAsia="Times New Roman" w:cs="Times New Roman"/>
                <w:bCs/>
                <w:color w:val="000000"/>
                <w:szCs w:val="24"/>
                <w:lang w:eastAsia="ru-RU"/>
              </w:rPr>
            </w:pPr>
            <w:r>
              <w:rPr>
                <w:rFonts w:eastAsia="Times New Roman" w:cs="Times New Roman"/>
                <w:bCs/>
                <w:color w:val="000000"/>
                <w:szCs w:val="24"/>
                <w:lang w:eastAsia="ru-RU"/>
              </w:rPr>
              <w:t>56</w:t>
            </w:r>
          </w:p>
        </w:tc>
        <w:tc>
          <w:tcPr>
            <w:tcW w:w="1219" w:type="dxa"/>
          </w:tcPr>
          <w:p w:rsidR="0079365D" w:rsidRDefault="0079365D" w:rsidP="00196DCF">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11</w:t>
            </w:r>
          </w:p>
          <w:p w:rsidR="0079365D" w:rsidRDefault="0079365D" w:rsidP="00196DCF">
            <w:pPr>
              <w:spacing w:after="0" w:line="240" w:lineRule="auto"/>
              <w:jc w:val="center"/>
              <w:rPr>
                <w:rFonts w:eastAsia="Times New Roman" w:cs="Times New Roman"/>
                <w:color w:val="000000"/>
                <w:szCs w:val="24"/>
                <w:lang w:eastAsia="ru-RU"/>
              </w:rPr>
            </w:pPr>
          </w:p>
          <w:p w:rsidR="0079365D" w:rsidRPr="00196DCF" w:rsidRDefault="0079365D" w:rsidP="00196DCF">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45</w:t>
            </w:r>
          </w:p>
        </w:tc>
        <w:tc>
          <w:tcPr>
            <w:tcW w:w="857" w:type="dxa"/>
          </w:tcPr>
          <w:p w:rsidR="0079365D" w:rsidRDefault="0079365D" w:rsidP="00196DCF">
            <w:pPr>
              <w:spacing w:after="0" w:line="240" w:lineRule="auto"/>
              <w:rPr>
                <w:rFonts w:eastAsia="Times New Roman" w:cs="Times New Roman"/>
                <w:b/>
                <w:color w:val="000000"/>
                <w:szCs w:val="24"/>
                <w:lang w:eastAsia="ru-RU"/>
              </w:rPr>
            </w:pPr>
            <w:r>
              <w:rPr>
                <w:rFonts w:eastAsia="Times New Roman" w:cs="Times New Roman"/>
                <w:b/>
                <w:color w:val="000000"/>
                <w:szCs w:val="24"/>
                <w:lang w:eastAsia="ru-RU"/>
              </w:rPr>
              <w:t>15</w:t>
            </w:r>
          </w:p>
          <w:p w:rsidR="0079365D" w:rsidRDefault="0079365D" w:rsidP="00196DCF">
            <w:pPr>
              <w:spacing w:after="0" w:line="240" w:lineRule="auto"/>
              <w:rPr>
                <w:rFonts w:eastAsia="Times New Roman" w:cs="Times New Roman"/>
                <w:b/>
                <w:color w:val="000000"/>
                <w:szCs w:val="24"/>
                <w:lang w:eastAsia="ru-RU"/>
              </w:rPr>
            </w:pPr>
          </w:p>
          <w:p w:rsidR="0079365D" w:rsidRPr="00196DCF" w:rsidRDefault="0079365D" w:rsidP="00196DCF">
            <w:pPr>
              <w:spacing w:after="0" w:line="240" w:lineRule="auto"/>
              <w:rPr>
                <w:rFonts w:eastAsia="Times New Roman" w:cs="Times New Roman"/>
                <w:b/>
                <w:color w:val="000000"/>
                <w:szCs w:val="24"/>
                <w:lang w:eastAsia="ru-RU"/>
              </w:rPr>
            </w:pPr>
            <w:r>
              <w:rPr>
                <w:rFonts w:eastAsia="Times New Roman" w:cs="Times New Roman"/>
                <w:b/>
                <w:color w:val="000000"/>
                <w:szCs w:val="24"/>
                <w:lang w:eastAsia="ru-RU"/>
              </w:rPr>
              <w:t>50,5</w:t>
            </w:r>
          </w:p>
        </w:tc>
      </w:tr>
    </w:tbl>
    <w:p w:rsidR="00196DCF" w:rsidRPr="00196DCF" w:rsidRDefault="00196DCF" w:rsidP="00196DCF">
      <w:pPr>
        <w:spacing w:after="0" w:line="240" w:lineRule="auto"/>
        <w:jc w:val="left"/>
        <w:rPr>
          <w:rFonts w:eastAsia="Times New Roman" w:cs="Times New Roman"/>
          <w:color w:val="FF0000"/>
          <w:szCs w:val="24"/>
          <w:lang w:eastAsia="ru-RU"/>
        </w:rPr>
      </w:pPr>
    </w:p>
    <w:p w:rsidR="00196DCF" w:rsidRPr="00196DCF" w:rsidRDefault="00196DCF" w:rsidP="00196DCF">
      <w:pPr>
        <w:tabs>
          <w:tab w:val="num" w:pos="1065"/>
        </w:tabs>
        <w:spacing w:after="0" w:line="240" w:lineRule="auto"/>
        <w:ind w:left="1065" w:hanging="360"/>
        <w:rPr>
          <w:rFonts w:eastAsia="Times New Roman" w:cs="Times New Roman"/>
          <w:b/>
          <w:color w:val="000000"/>
          <w:szCs w:val="24"/>
          <w:lang w:eastAsia="ru-RU"/>
        </w:rPr>
      </w:pPr>
      <w:r w:rsidRPr="00196DCF">
        <w:rPr>
          <w:rFonts w:eastAsia="Times New Roman" w:cs="Times New Roman"/>
          <w:b/>
          <w:color w:val="000000"/>
          <w:szCs w:val="24"/>
          <w:lang w:eastAsia="ru-RU"/>
        </w:rPr>
        <w:t>Результаты участия выпускников в государственной (итоговой) аттестации.</w:t>
      </w:r>
    </w:p>
    <w:p w:rsidR="00196DCF" w:rsidRPr="00196DCF" w:rsidRDefault="00196DCF" w:rsidP="00196DCF">
      <w:pPr>
        <w:tabs>
          <w:tab w:val="num" w:pos="1065"/>
        </w:tabs>
        <w:spacing w:after="0" w:line="240" w:lineRule="auto"/>
        <w:ind w:left="1065" w:hanging="360"/>
        <w:rPr>
          <w:rFonts w:eastAsia="Times New Roman" w:cs="Times New Roman"/>
          <w:b/>
          <w:color w:val="000000"/>
          <w:szCs w:val="24"/>
          <w:lang w:eastAsia="ru-RU"/>
        </w:rPr>
      </w:pP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567"/>
        <w:gridCol w:w="849"/>
        <w:gridCol w:w="353"/>
        <w:gridCol w:w="24"/>
        <w:gridCol w:w="457"/>
        <w:gridCol w:w="567"/>
        <w:gridCol w:w="848"/>
        <w:gridCol w:w="851"/>
        <w:gridCol w:w="567"/>
        <w:gridCol w:w="567"/>
        <w:gridCol w:w="567"/>
        <w:gridCol w:w="850"/>
      </w:tblGrid>
      <w:tr w:rsidR="00196DCF" w:rsidRPr="00196DCF" w:rsidTr="005F3592">
        <w:trPr>
          <w:cantSplit/>
          <w:tblHeader/>
          <w:jc w:val="center"/>
        </w:trPr>
        <w:tc>
          <w:tcPr>
            <w:tcW w:w="1525" w:type="dxa"/>
            <w:vMerge w:val="restart"/>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color w:val="000000"/>
                <w:szCs w:val="24"/>
                <w:lang w:eastAsia="ru-RU"/>
              </w:rPr>
            </w:pPr>
          </w:p>
        </w:tc>
        <w:tc>
          <w:tcPr>
            <w:tcW w:w="7067" w:type="dxa"/>
            <w:gridSpan w:val="12"/>
            <w:tcBorders>
              <w:top w:val="single" w:sz="4" w:space="0" w:color="auto"/>
              <w:left w:val="single" w:sz="4" w:space="0" w:color="auto"/>
              <w:bottom w:val="single" w:sz="4" w:space="0" w:color="auto"/>
              <w:right w:val="single" w:sz="4" w:space="0" w:color="auto"/>
            </w:tcBorders>
            <w:vAlign w:val="center"/>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 xml:space="preserve">Количество выпускников, участвующих </w:t>
            </w:r>
            <w:proofErr w:type="gramStart"/>
            <w:r w:rsidRPr="00196DCF">
              <w:rPr>
                <w:rFonts w:eastAsia="Times New Roman" w:cs="Times New Roman"/>
                <w:color w:val="000000"/>
                <w:szCs w:val="24"/>
                <w:lang w:eastAsia="ru-RU"/>
              </w:rPr>
              <w:t>в  ЕГЭ</w:t>
            </w:r>
            <w:proofErr w:type="gramEnd"/>
            <w:r w:rsidRPr="00196DCF">
              <w:rPr>
                <w:rFonts w:eastAsia="Times New Roman" w:cs="Times New Roman"/>
                <w:color w:val="000000"/>
                <w:szCs w:val="24"/>
                <w:lang w:eastAsia="ru-RU"/>
              </w:rPr>
              <w:t xml:space="preserve"> по предметам</w:t>
            </w:r>
          </w:p>
        </w:tc>
      </w:tr>
      <w:tr w:rsidR="00196DCF" w:rsidRPr="00196DCF" w:rsidTr="005F3592">
        <w:trPr>
          <w:cantSplit/>
          <w:trHeight w:val="1263"/>
          <w:tblHeader/>
          <w:jc w:val="center"/>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196DCF" w:rsidRPr="00196DCF" w:rsidRDefault="00196DCF" w:rsidP="00196DCF">
            <w:pPr>
              <w:spacing w:after="0" w:line="240" w:lineRule="auto"/>
              <w:jc w:val="left"/>
              <w:rPr>
                <w:rFonts w:eastAsia="Times New Roman" w:cs="Times New Roman"/>
                <w:color w:val="000000"/>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Математика</w:t>
            </w:r>
          </w:p>
        </w:tc>
        <w:tc>
          <w:tcPr>
            <w:tcW w:w="849" w:type="dxa"/>
            <w:tcBorders>
              <w:top w:val="single" w:sz="4" w:space="0" w:color="auto"/>
              <w:left w:val="single" w:sz="4" w:space="0" w:color="auto"/>
              <w:bottom w:val="single" w:sz="4" w:space="0" w:color="auto"/>
              <w:right w:val="single" w:sz="4" w:space="0" w:color="auto"/>
            </w:tcBorders>
            <w:textDirection w:val="btLr"/>
            <w:vAlign w:val="center"/>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Русский</w:t>
            </w:r>
          </w:p>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язык</w:t>
            </w:r>
          </w:p>
        </w:tc>
        <w:tc>
          <w:tcPr>
            <w:tcW w:w="37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Физика</w:t>
            </w:r>
          </w:p>
        </w:tc>
        <w:tc>
          <w:tcPr>
            <w:tcW w:w="457" w:type="dxa"/>
            <w:tcBorders>
              <w:top w:val="single" w:sz="4" w:space="0" w:color="auto"/>
              <w:left w:val="single" w:sz="4" w:space="0" w:color="auto"/>
              <w:bottom w:val="single" w:sz="4" w:space="0" w:color="auto"/>
              <w:right w:val="single" w:sz="4" w:space="0" w:color="auto"/>
            </w:tcBorders>
            <w:textDirection w:val="btLr"/>
            <w:vAlign w:val="center"/>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Химия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География</w:t>
            </w:r>
          </w:p>
        </w:tc>
        <w:tc>
          <w:tcPr>
            <w:tcW w:w="848" w:type="dxa"/>
            <w:tcBorders>
              <w:top w:val="single" w:sz="4" w:space="0" w:color="auto"/>
              <w:left w:val="single" w:sz="4" w:space="0" w:color="auto"/>
              <w:bottom w:val="single" w:sz="4" w:space="0" w:color="auto"/>
              <w:right w:val="single" w:sz="4" w:space="0" w:color="auto"/>
            </w:tcBorders>
            <w:textDirection w:val="btLr"/>
            <w:vAlign w:val="center"/>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История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96DCF" w:rsidRPr="00196DCF" w:rsidRDefault="00196DCF" w:rsidP="00196DCF">
            <w:pPr>
              <w:spacing w:after="0" w:line="240" w:lineRule="auto"/>
              <w:jc w:val="left"/>
              <w:rPr>
                <w:rFonts w:eastAsia="Times New Roman" w:cs="Times New Roman"/>
                <w:szCs w:val="24"/>
                <w:lang w:eastAsia="ru-RU"/>
              </w:rPr>
            </w:pPr>
            <w:proofErr w:type="gramStart"/>
            <w:r w:rsidRPr="00196DCF">
              <w:rPr>
                <w:rFonts w:eastAsia="Times New Roman" w:cs="Times New Roman"/>
                <w:szCs w:val="24"/>
                <w:lang w:eastAsia="ru-RU"/>
              </w:rPr>
              <w:t>Общество-знание</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96DCF" w:rsidRPr="002C5C6F" w:rsidRDefault="00196DCF" w:rsidP="00196DCF">
            <w:pPr>
              <w:spacing w:after="0" w:line="240" w:lineRule="auto"/>
              <w:jc w:val="left"/>
              <w:rPr>
                <w:rFonts w:eastAsia="Times New Roman" w:cs="Times New Roman"/>
                <w:color w:val="000000" w:themeColor="text1"/>
                <w:szCs w:val="24"/>
                <w:lang w:eastAsia="ru-RU"/>
              </w:rPr>
            </w:pPr>
            <w:r w:rsidRPr="002C5C6F">
              <w:rPr>
                <w:rFonts w:eastAsia="Times New Roman" w:cs="Times New Roman"/>
                <w:color w:val="000000" w:themeColor="text1"/>
                <w:szCs w:val="24"/>
                <w:lang w:eastAsia="ru-RU"/>
              </w:rPr>
              <w:t>Биология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Литература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Английский язык</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96DCF" w:rsidRPr="00196DCF" w:rsidRDefault="00196DCF" w:rsidP="00196DCF">
            <w:pPr>
              <w:spacing w:after="0" w:line="240" w:lineRule="auto"/>
              <w:jc w:val="left"/>
              <w:rPr>
                <w:rFonts w:eastAsia="Times New Roman" w:cs="Times New Roman"/>
                <w:color w:val="000000"/>
                <w:szCs w:val="24"/>
                <w:lang w:eastAsia="ru-RU"/>
              </w:rPr>
            </w:pPr>
            <w:proofErr w:type="spellStart"/>
            <w:r w:rsidRPr="00196DCF">
              <w:rPr>
                <w:rFonts w:eastAsia="Times New Roman" w:cs="Times New Roman"/>
                <w:color w:val="000000"/>
                <w:szCs w:val="24"/>
                <w:lang w:eastAsia="ru-RU"/>
              </w:rPr>
              <w:t>Информа</w:t>
            </w:r>
            <w:proofErr w:type="spellEnd"/>
            <w:r w:rsidRPr="00196DCF">
              <w:rPr>
                <w:rFonts w:eastAsia="Times New Roman" w:cs="Times New Roman"/>
                <w:color w:val="000000"/>
                <w:szCs w:val="24"/>
                <w:lang w:eastAsia="ru-RU"/>
              </w:rPr>
              <w:t>-</w:t>
            </w:r>
          </w:p>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тика и ИКТ</w:t>
            </w:r>
          </w:p>
        </w:tc>
      </w:tr>
      <w:tr w:rsidR="00196DCF" w:rsidRPr="00196DCF" w:rsidTr="005F3592">
        <w:trPr>
          <w:cantSplit/>
          <w:trHeight w:val="372"/>
          <w:jc w:val="center"/>
        </w:trPr>
        <w:tc>
          <w:tcPr>
            <w:tcW w:w="1525" w:type="dxa"/>
            <w:tcBorders>
              <w:top w:val="single" w:sz="4" w:space="0" w:color="auto"/>
              <w:left w:val="single" w:sz="4" w:space="0" w:color="auto"/>
              <w:bottom w:val="single" w:sz="4" w:space="0" w:color="auto"/>
              <w:right w:val="single" w:sz="4" w:space="0" w:color="auto"/>
            </w:tcBorders>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lastRenderedPageBreak/>
              <w:t xml:space="preserve">Всего участников </w:t>
            </w:r>
          </w:p>
        </w:tc>
        <w:tc>
          <w:tcPr>
            <w:tcW w:w="567" w:type="dxa"/>
            <w:tcBorders>
              <w:top w:val="single" w:sz="4" w:space="0" w:color="auto"/>
              <w:left w:val="single" w:sz="4" w:space="0" w:color="auto"/>
              <w:bottom w:val="single" w:sz="4" w:space="0" w:color="auto"/>
              <w:right w:val="single" w:sz="4" w:space="0" w:color="auto"/>
            </w:tcBorders>
            <w:hideMark/>
          </w:tcPr>
          <w:p w:rsidR="00196DCF" w:rsidRPr="002C5C6F" w:rsidRDefault="00196DC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1</w:t>
            </w:r>
            <w:r w:rsidR="002C5C6F" w:rsidRPr="002C5C6F">
              <w:rPr>
                <w:rFonts w:eastAsia="Times New Roman" w:cs="Times New Roman"/>
                <w:bCs/>
                <w:color w:val="000000"/>
                <w:szCs w:val="24"/>
                <w:lang w:eastAsia="ru-RU"/>
              </w:rPr>
              <w:t>6</w:t>
            </w:r>
          </w:p>
        </w:tc>
        <w:tc>
          <w:tcPr>
            <w:tcW w:w="849" w:type="dxa"/>
            <w:tcBorders>
              <w:top w:val="single" w:sz="4" w:space="0" w:color="auto"/>
              <w:left w:val="single" w:sz="4" w:space="0" w:color="auto"/>
              <w:bottom w:val="single" w:sz="4" w:space="0" w:color="auto"/>
              <w:right w:val="single" w:sz="4" w:space="0" w:color="auto"/>
            </w:tcBorders>
            <w:hideMark/>
          </w:tcPr>
          <w:p w:rsidR="00196DCF" w:rsidRPr="002C5C6F" w:rsidRDefault="00196DC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1</w:t>
            </w:r>
            <w:r w:rsidR="002C5C6F" w:rsidRPr="002C5C6F">
              <w:rPr>
                <w:rFonts w:eastAsia="Times New Roman" w:cs="Times New Roman"/>
                <w:bCs/>
                <w:color w:val="000000"/>
                <w:szCs w:val="24"/>
                <w:lang w:eastAsia="ru-RU"/>
              </w:rPr>
              <w:t>6</w:t>
            </w:r>
          </w:p>
        </w:tc>
        <w:tc>
          <w:tcPr>
            <w:tcW w:w="377" w:type="dxa"/>
            <w:gridSpan w:val="2"/>
            <w:tcBorders>
              <w:top w:val="single" w:sz="4" w:space="0" w:color="auto"/>
              <w:left w:val="single" w:sz="4" w:space="0" w:color="auto"/>
              <w:bottom w:val="single" w:sz="4" w:space="0" w:color="auto"/>
              <w:right w:val="single" w:sz="4" w:space="0" w:color="auto"/>
            </w:tcBorders>
          </w:tcPr>
          <w:p w:rsidR="00196DCF" w:rsidRPr="002C5C6F" w:rsidRDefault="00196DC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w:t>
            </w:r>
          </w:p>
        </w:tc>
        <w:tc>
          <w:tcPr>
            <w:tcW w:w="457" w:type="dxa"/>
            <w:tcBorders>
              <w:top w:val="single" w:sz="4" w:space="0" w:color="auto"/>
              <w:left w:val="single" w:sz="4" w:space="0" w:color="auto"/>
              <w:bottom w:val="single" w:sz="4" w:space="0" w:color="auto"/>
              <w:right w:val="single" w:sz="4" w:space="0" w:color="auto"/>
            </w:tcBorders>
          </w:tcPr>
          <w:p w:rsidR="00196DCF" w:rsidRPr="002C5C6F" w:rsidRDefault="002C5C6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196DCF" w:rsidRPr="002C5C6F" w:rsidRDefault="00196DC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w:t>
            </w:r>
          </w:p>
        </w:tc>
        <w:tc>
          <w:tcPr>
            <w:tcW w:w="848" w:type="dxa"/>
            <w:tcBorders>
              <w:top w:val="single" w:sz="4" w:space="0" w:color="auto"/>
              <w:left w:val="single" w:sz="4" w:space="0" w:color="auto"/>
              <w:bottom w:val="single" w:sz="4" w:space="0" w:color="auto"/>
              <w:right w:val="single" w:sz="4" w:space="0" w:color="auto"/>
            </w:tcBorders>
            <w:hideMark/>
          </w:tcPr>
          <w:p w:rsidR="00196DCF" w:rsidRPr="002C5C6F" w:rsidRDefault="00196DC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196DCF" w:rsidRPr="002C5C6F" w:rsidRDefault="002C5C6F" w:rsidP="00196DCF">
            <w:pPr>
              <w:spacing w:after="0" w:line="240" w:lineRule="auto"/>
              <w:jc w:val="left"/>
              <w:rPr>
                <w:rFonts w:eastAsia="Times New Roman" w:cs="Times New Roman"/>
                <w:bCs/>
                <w:szCs w:val="24"/>
                <w:lang w:eastAsia="ru-RU"/>
              </w:rPr>
            </w:pPr>
            <w:r w:rsidRPr="002C5C6F">
              <w:rPr>
                <w:rFonts w:eastAsia="Times New Roman" w:cs="Times New Roman"/>
                <w:bCs/>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96DCF" w:rsidRPr="002C5C6F" w:rsidRDefault="002C5C6F" w:rsidP="00196DCF">
            <w:pPr>
              <w:spacing w:after="0" w:line="240" w:lineRule="auto"/>
              <w:jc w:val="left"/>
              <w:rPr>
                <w:rFonts w:eastAsia="Times New Roman" w:cs="Times New Roman"/>
                <w:bCs/>
                <w:color w:val="000000" w:themeColor="text1"/>
                <w:szCs w:val="24"/>
                <w:lang w:eastAsia="ru-RU"/>
              </w:rPr>
            </w:pPr>
            <w:r w:rsidRPr="002C5C6F">
              <w:rPr>
                <w:rFonts w:eastAsia="Times New Roman" w:cs="Times New Roman"/>
                <w:bCs/>
                <w:color w:val="000000" w:themeColor="text1"/>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b/>
                <w:color w:val="000000"/>
                <w:szCs w:val="24"/>
                <w:lang w:eastAsia="ru-RU"/>
              </w:rPr>
            </w:pPr>
            <w:r w:rsidRPr="00196DCF">
              <w:rPr>
                <w:rFonts w:eastAsia="Times New Roman" w:cs="Times New Roman"/>
                <w:b/>
                <w:color w:val="000000"/>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b/>
                <w:color w:val="000000"/>
                <w:szCs w:val="24"/>
                <w:lang w:eastAsia="ru-RU"/>
              </w:rPr>
            </w:pPr>
            <w:r w:rsidRPr="00196DCF">
              <w:rPr>
                <w:rFonts w:eastAsia="Times New Roman" w:cs="Times New Roman"/>
                <w:b/>
                <w:color w:val="000000"/>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b/>
                <w:color w:val="000000"/>
                <w:szCs w:val="24"/>
                <w:lang w:eastAsia="ru-RU"/>
              </w:rPr>
            </w:pPr>
            <w:r w:rsidRPr="00196DCF">
              <w:rPr>
                <w:rFonts w:eastAsia="Times New Roman" w:cs="Times New Roman"/>
                <w:b/>
                <w:color w:val="000000"/>
                <w:szCs w:val="24"/>
                <w:lang w:eastAsia="ru-RU"/>
              </w:rPr>
              <w:t>-</w:t>
            </w:r>
          </w:p>
        </w:tc>
      </w:tr>
      <w:tr w:rsidR="00196DCF" w:rsidRPr="00196DCF" w:rsidTr="005F3592">
        <w:trPr>
          <w:cantSplit/>
          <w:trHeight w:val="273"/>
          <w:jc w:val="center"/>
        </w:trPr>
        <w:tc>
          <w:tcPr>
            <w:tcW w:w="8592" w:type="dxa"/>
            <w:gridSpan w:val="13"/>
            <w:tcBorders>
              <w:top w:val="single" w:sz="4" w:space="0" w:color="auto"/>
              <w:left w:val="single" w:sz="4" w:space="0" w:color="auto"/>
              <w:bottom w:val="single" w:sz="4" w:space="0" w:color="auto"/>
              <w:right w:val="single" w:sz="4" w:space="0" w:color="auto"/>
            </w:tcBorders>
            <w:hideMark/>
          </w:tcPr>
          <w:p w:rsidR="00196DCF" w:rsidRPr="002C5C6F" w:rsidRDefault="00196DCF" w:rsidP="00196DCF">
            <w:pPr>
              <w:spacing w:after="0" w:line="240" w:lineRule="auto"/>
              <w:jc w:val="left"/>
              <w:rPr>
                <w:rFonts w:eastAsia="Times New Roman" w:cs="Times New Roman"/>
                <w:color w:val="000000" w:themeColor="text1"/>
                <w:szCs w:val="24"/>
                <w:lang w:eastAsia="ru-RU"/>
              </w:rPr>
            </w:pPr>
            <w:r w:rsidRPr="002C5C6F">
              <w:rPr>
                <w:rFonts w:eastAsia="Times New Roman" w:cs="Times New Roman"/>
                <w:color w:val="000000" w:themeColor="text1"/>
                <w:szCs w:val="24"/>
                <w:lang w:eastAsia="ru-RU"/>
              </w:rPr>
              <w:t>Из них получили результаты ЕГЭ</w:t>
            </w:r>
          </w:p>
        </w:tc>
      </w:tr>
      <w:tr w:rsidR="00196DCF" w:rsidRPr="00196DCF" w:rsidTr="005F3592">
        <w:trPr>
          <w:cantSplit/>
          <w:trHeight w:val="372"/>
          <w:jc w:val="center"/>
        </w:trPr>
        <w:tc>
          <w:tcPr>
            <w:tcW w:w="8592" w:type="dxa"/>
            <w:gridSpan w:val="13"/>
            <w:tcBorders>
              <w:top w:val="single" w:sz="4" w:space="0" w:color="auto"/>
              <w:left w:val="single" w:sz="4" w:space="0" w:color="auto"/>
              <w:bottom w:val="single" w:sz="4" w:space="0" w:color="auto"/>
              <w:right w:val="single" w:sz="4" w:space="0" w:color="auto"/>
            </w:tcBorders>
            <w:hideMark/>
          </w:tcPr>
          <w:p w:rsidR="00196DCF" w:rsidRPr="002C5C6F" w:rsidRDefault="00196DCF" w:rsidP="00196DCF">
            <w:pPr>
              <w:spacing w:after="0" w:line="240" w:lineRule="auto"/>
              <w:jc w:val="left"/>
              <w:rPr>
                <w:rFonts w:eastAsia="Times New Roman" w:cs="Times New Roman"/>
                <w:b/>
                <w:color w:val="000000" w:themeColor="text1"/>
                <w:szCs w:val="24"/>
                <w:lang w:eastAsia="ru-RU"/>
              </w:rPr>
            </w:pPr>
            <w:r w:rsidRPr="002C5C6F">
              <w:rPr>
                <w:rFonts w:eastAsia="Times New Roman" w:cs="Times New Roman"/>
                <w:b/>
                <w:color w:val="000000" w:themeColor="text1"/>
                <w:szCs w:val="24"/>
                <w:lang w:eastAsia="ru-RU"/>
              </w:rPr>
              <w:t>Меньше минимального порога баллов</w:t>
            </w:r>
          </w:p>
        </w:tc>
      </w:tr>
      <w:tr w:rsidR="00196DCF" w:rsidRPr="00196DCF" w:rsidTr="005F3592">
        <w:trPr>
          <w:cantSplit/>
          <w:trHeight w:val="372"/>
          <w:jc w:val="center"/>
        </w:trPr>
        <w:tc>
          <w:tcPr>
            <w:tcW w:w="1525" w:type="dxa"/>
            <w:tcBorders>
              <w:top w:val="single" w:sz="4" w:space="0" w:color="auto"/>
              <w:left w:val="single" w:sz="4" w:space="0" w:color="auto"/>
              <w:bottom w:val="single" w:sz="4" w:space="0" w:color="auto"/>
              <w:right w:val="single" w:sz="4" w:space="0" w:color="auto"/>
            </w:tcBorders>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 xml:space="preserve">Всего участников </w:t>
            </w:r>
          </w:p>
        </w:tc>
        <w:tc>
          <w:tcPr>
            <w:tcW w:w="567" w:type="dxa"/>
            <w:tcBorders>
              <w:top w:val="single" w:sz="4" w:space="0" w:color="auto"/>
              <w:left w:val="single" w:sz="4" w:space="0" w:color="auto"/>
              <w:bottom w:val="single" w:sz="4" w:space="0" w:color="auto"/>
              <w:right w:val="single" w:sz="4" w:space="0" w:color="auto"/>
            </w:tcBorders>
            <w:hideMark/>
          </w:tcPr>
          <w:p w:rsidR="00196DCF" w:rsidRPr="00196DCF" w:rsidRDefault="002C5C6F" w:rsidP="00196DCF">
            <w:pPr>
              <w:spacing w:after="0" w:line="240" w:lineRule="auto"/>
              <w:jc w:val="left"/>
              <w:rPr>
                <w:rFonts w:eastAsia="Times New Roman" w:cs="Times New Roman"/>
                <w:color w:val="000000"/>
                <w:szCs w:val="24"/>
                <w:lang w:eastAsia="ru-RU"/>
              </w:rPr>
            </w:pPr>
            <w:r>
              <w:rPr>
                <w:rFonts w:eastAsia="Times New Roman" w:cs="Times New Roman"/>
                <w:color w:val="000000"/>
                <w:szCs w:val="24"/>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w:t>
            </w:r>
          </w:p>
        </w:tc>
        <w:tc>
          <w:tcPr>
            <w:tcW w:w="353"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w:t>
            </w:r>
          </w:p>
        </w:tc>
        <w:tc>
          <w:tcPr>
            <w:tcW w:w="481" w:type="dxa"/>
            <w:gridSpan w:val="2"/>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w:t>
            </w:r>
          </w:p>
        </w:tc>
        <w:tc>
          <w:tcPr>
            <w:tcW w:w="848" w:type="dxa"/>
            <w:tcBorders>
              <w:top w:val="single" w:sz="4" w:space="0" w:color="auto"/>
              <w:left w:val="single" w:sz="4" w:space="0" w:color="auto"/>
              <w:bottom w:val="single" w:sz="4" w:space="0" w:color="auto"/>
              <w:right w:val="single" w:sz="4" w:space="0" w:color="auto"/>
            </w:tcBorders>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196DCF" w:rsidRPr="00196DCF" w:rsidRDefault="002C5C6F" w:rsidP="00196DCF">
            <w:pPr>
              <w:spacing w:after="0" w:line="240" w:lineRule="auto"/>
              <w:jc w:val="left"/>
              <w:rPr>
                <w:rFonts w:eastAsia="Times New Roman" w:cs="Times New Roman"/>
                <w:color w:val="000000"/>
                <w:szCs w:val="24"/>
                <w:lang w:eastAsia="ru-RU"/>
              </w:rPr>
            </w:pPr>
            <w:r>
              <w:rPr>
                <w:rFonts w:eastAsia="Times New Roman" w:cs="Times New Roman"/>
                <w:color w:val="000000"/>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196DCF" w:rsidRPr="002C5C6F" w:rsidRDefault="002C5C6F" w:rsidP="00196DCF">
            <w:pPr>
              <w:spacing w:after="0" w:line="240" w:lineRule="auto"/>
              <w:jc w:val="left"/>
              <w:rPr>
                <w:rFonts w:eastAsia="Times New Roman" w:cs="Times New Roman"/>
                <w:color w:val="000000" w:themeColor="text1"/>
                <w:szCs w:val="24"/>
                <w:lang w:eastAsia="ru-RU"/>
              </w:rPr>
            </w:pPr>
            <w:r>
              <w:rPr>
                <w:rFonts w:eastAsia="Times New Roman" w:cs="Times New Roman"/>
                <w:color w:val="000000" w:themeColor="text1"/>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w:t>
            </w:r>
          </w:p>
        </w:tc>
      </w:tr>
      <w:tr w:rsidR="00196DCF" w:rsidRPr="00196DCF" w:rsidTr="005F3592">
        <w:trPr>
          <w:cantSplit/>
          <w:trHeight w:val="199"/>
          <w:jc w:val="center"/>
        </w:trPr>
        <w:tc>
          <w:tcPr>
            <w:tcW w:w="8592" w:type="dxa"/>
            <w:gridSpan w:val="13"/>
            <w:tcBorders>
              <w:top w:val="single" w:sz="4" w:space="0" w:color="auto"/>
              <w:left w:val="single" w:sz="4" w:space="0" w:color="auto"/>
              <w:bottom w:val="single" w:sz="4" w:space="0" w:color="auto"/>
              <w:right w:val="single" w:sz="4" w:space="0" w:color="auto"/>
            </w:tcBorders>
            <w:hideMark/>
          </w:tcPr>
          <w:p w:rsidR="00196DCF" w:rsidRPr="002C5C6F" w:rsidRDefault="00196DCF" w:rsidP="00196DCF">
            <w:pPr>
              <w:spacing w:after="0" w:line="240" w:lineRule="auto"/>
              <w:jc w:val="left"/>
              <w:rPr>
                <w:rFonts w:eastAsia="Times New Roman" w:cs="Times New Roman"/>
                <w:b/>
                <w:color w:val="000000" w:themeColor="text1"/>
                <w:szCs w:val="24"/>
                <w:lang w:eastAsia="ru-RU"/>
              </w:rPr>
            </w:pPr>
            <w:r w:rsidRPr="002C5C6F">
              <w:rPr>
                <w:rFonts w:eastAsia="Times New Roman" w:cs="Times New Roman"/>
                <w:b/>
                <w:color w:val="000000" w:themeColor="text1"/>
                <w:szCs w:val="24"/>
                <w:lang w:eastAsia="ru-RU"/>
              </w:rPr>
              <w:t>Достигли минимального балла на ЕГЭ</w:t>
            </w:r>
          </w:p>
        </w:tc>
      </w:tr>
      <w:tr w:rsidR="00196DCF" w:rsidRPr="00196DCF" w:rsidTr="005F3592">
        <w:trPr>
          <w:cantSplit/>
          <w:trHeight w:val="372"/>
          <w:jc w:val="center"/>
        </w:trPr>
        <w:tc>
          <w:tcPr>
            <w:tcW w:w="1525" w:type="dxa"/>
            <w:tcBorders>
              <w:top w:val="single" w:sz="4" w:space="0" w:color="auto"/>
              <w:left w:val="single" w:sz="4" w:space="0" w:color="auto"/>
              <w:bottom w:val="single" w:sz="4" w:space="0" w:color="auto"/>
              <w:right w:val="single" w:sz="4" w:space="0" w:color="auto"/>
            </w:tcBorders>
            <w:hideMark/>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Всего участников</w:t>
            </w:r>
          </w:p>
        </w:tc>
        <w:tc>
          <w:tcPr>
            <w:tcW w:w="567" w:type="dxa"/>
            <w:tcBorders>
              <w:top w:val="single" w:sz="4" w:space="0" w:color="auto"/>
              <w:left w:val="single" w:sz="4" w:space="0" w:color="auto"/>
              <w:bottom w:val="single" w:sz="4" w:space="0" w:color="auto"/>
              <w:right w:val="single" w:sz="4" w:space="0" w:color="auto"/>
            </w:tcBorders>
            <w:hideMark/>
          </w:tcPr>
          <w:p w:rsidR="00196DCF" w:rsidRPr="002C5C6F" w:rsidRDefault="00196DC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16</w:t>
            </w:r>
          </w:p>
        </w:tc>
        <w:tc>
          <w:tcPr>
            <w:tcW w:w="849" w:type="dxa"/>
            <w:tcBorders>
              <w:top w:val="single" w:sz="4" w:space="0" w:color="auto"/>
              <w:left w:val="single" w:sz="4" w:space="0" w:color="auto"/>
              <w:bottom w:val="single" w:sz="4" w:space="0" w:color="auto"/>
              <w:right w:val="single" w:sz="4" w:space="0" w:color="auto"/>
            </w:tcBorders>
            <w:hideMark/>
          </w:tcPr>
          <w:p w:rsidR="00196DCF" w:rsidRPr="002C5C6F" w:rsidRDefault="00196DC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1</w:t>
            </w:r>
            <w:r w:rsidR="002C5C6F" w:rsidRPr="002C5C6F">
              <w:rPr>
                <w:rFonts w:eastAsia="Times New Roman" w:cs="Times New Roman"/>
                <w:bCs/>
                <w:color w:val="000000"/>
                <w:szCs w:val="24"/>
                <w:lang w:eastAsia="ru-RU"/>
              </w:rPr>
              <w:t>6</w:t>
            </w:r>
          </w:p>
        </w:tc>
        <w:tc>
          <w:tcPr>
            <w:tcW w:w="353" w:type="dxa"/>
            <w:tcBorders>
              <w:top w:val="single" w:sz="4" w:space="0" w:color="auto"/>
              <w:left w:val="single" w:sz="4" w:space="0" w:color="auto"/>
              <w:bottom w:val="single" w:sz="4" w:space="0" w:color="auto"/>
              <w:right w:val="single" w:sz="4" w:space="0" w:color="auto"/>
            </w:tcBorders>
          </w:tcPr>
          <w:p w:rsidR="00196DCF" w:rsidRPr="002C5C6F" w:rsidRDefault="00196DC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w:t>
            </w:r>
          </w:p>
        </w:tc>
        <w:tc>
          <w:tcPr>
            <w:tcW w:w="481" w:type="dxa"/>
            <w:gridSpan w:val="2"/>
            <w:tcBorders>
              <w:top w:val="single" w:sz="4" w:space="0" w:color="auto"/>
              <w:left w:val="single" w:sz="4" w:space="0" w:color="auto"/>
              <w:bottom w:val="single" w:sz="4" w:space="0" w:color="auto"/>
              <w:right w:val="single" w:sz="4" w:space="0" w:color="auto"/>
            </w:tcBorders>
          </w:tcPr>
          <w:p w:rsidR="00196DCF" w:rsidRPr="002C5C6F" w:rsidRDefault="002C5C6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196DCF" w:rsidRPr="002C5C6F" w:rsidRDefault="00196DC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w:t>
            </w:r>
          </w:p>
        </w:tc>
        <w:tc>
          <w:tcPr>
            <w:tcW w:w="848" w:type="dxa"/>
            <w:tcBorders>
              <w:top w:val="single" w:sz="4" w:space="0" w:color="auto"/>
              <w:left w:val="single" w:sz="4" w:space="0" w:color="auto"/>
              <w:bottom w:val="single" w:sz="4" w:space="0" w:color="auto"/>
              <w:right w:val="single" w:sz="4" w:space="0" w:color="auto"/>
            </w:tcBorders>
            <w:hideMark/>
          </w:tcPr>
          <w:p w:rsidR="00196DCF" w:rsidRPr="002C5C6F" w:rsidRDefault="00196DC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196DCF" w:rsidRPr="002C5C6F" w:rsidRDefault="002C5C6F" w:rsidP="00196DCF">
            <w:pPr>
              <w:spacing w:after="0" w:line="240" w:lineRule="auto"/>
              <w:jc w:val="left"/>
              <w:rPr>
                <w:rFonts w:eastAsia="Times New Roman" w:cs="Times New Roman"/>
                <w:bCs/>
                <w:color w:val="000000"/>
                <w:szCs w:val="24"/>
                <w:lang w:eastAsia="ru-RU"/>
              </w:rPr>
            </w:pPr>
            <w:r w:rsidRPr="002C5C6F">
              <w:rPr>
                <w:rFonts w:eastAsia="Times New Roman" w:cs="Times New Roman"/>
                <w:bCs/>
                <w:color w:val="000000"/>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196DCF" w:rsidRPr="002C5C6F" w:rsidRDefault="002C5C6F" w:rsidP="00196DCF">
            <w:pPr>
              <w:spacing w:after="0" w:line="240" w:lineRule="auto"/>
              <w:jc w:val="left"/>
              <w:rPr>
                <w:rFonts w:eastAsia="Times New Roman" w:cs="Times New Roman"/>
                <w:color w:val="000000" w:themeColor="text1"/>
                <w:szCs w:val="24"/>
                <w:lang w:eastAsia="ru-RU"/>
              </w:rPr>
            </w:pPr>
            <w:r>
              <w:rPr>
                <w:rFonts w:eastAsia="Times New Roman" w:cs="Times New Roman"/>
                <w:color w:val="000000" w:themeColor="text1"/>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96DCF" w:rsidRPr="00196DCF" w:rsidRDefault="00196DCF" w:rsidP="00196DCF">
            <w:pPr>
              <w:spacing w:after="0" w:line="240" w:lineRule="auto"/>
              <w:jc w:val="left"/>
              <w:rPr>
                <w:rFonts w:eastAsia="Times New Roman" w:cs="Times New Roman"/>
                <w:color w:val="000000"/>
                <w:szCs w:val="24"/>
                <w:lang w:eastAsia="ru-RU"/>
              </w:rPr>
            </w:pPr>
            <w:r w:rsidRPr="00196DCF">
              <w:rPr>
                <w:rFonts w:eastAsia="Times New Roman" w:cs="Times New Roman"/>
                <w:color w:val="000000"/>
                <w:szCs w:val="24"/>
                <w:lang w:eastAsia="ru-RU"/>
              </w:rPr>
              <w:t>-</w:t>
            </w:r>
          </w:p>
        </w:tc>
      </w:tr>
    </w:tbl>
    <w:p w:rsidR="00196DCF" w:rsidRPr="00196DCF" w:rsidRDefault="00196DCF" w:rsidP="00196DCF">
      <w:pPr>
        <w:spacing w:after="0" w:line="240" w:lineRule="auto"/>
        <w:rPr>
          <w:rFonts w:eastAsia="Times New Roman" w:cs="Times New Roman"/>
          <w:color w:val="000000"/>
          <w:szCs w:val="24"/>
          <w:lang w:eastAsia="ru-RU"/>
        </w:rPr>
      </w:pPr>
    </w:p>
    <w:p w:rsidR="00196DCF" w:rsidRPr="00031102" w:rsidRDefault="00196DCF" w:rsidP="00031102">
      <w:pPr>
        <w:spacing w:after="0"/>
        <w:ind w:firstLine="851"/>
        <w:rPr>
          <w:rFonts w:eastAsia="Times New Roman" w:cs="Times New Roman"/>
          <w:color w:val="000000"/>
          <w:szCs w:val="24"/>
          <w:highlight w:val="yellow"/>
          <w:lang w:eastAsia="ru-RU"/>
        </w:rPr>
      </w:pPr>
      <w:r w:rsidRPr="00031102">
        <w:rPr>
          <w:rFonts w:eastAsia="Times New Roman" w:cs="Times New Roman"/>
          <w:color w:val="FF0000"/>
          <w:szCs w:val="24"/>
          <w:lang w:eastAsia="ru-RU"/>
        </w:rPr>
        <w:t xml:space="preserve"> </w:t>
      </w:r>
      <w:r w:rsidRPr="00031102">
        <w:rPr>
          <w:rFonts w:eastAsia="Times New Roman" w:cs="Times New Roman"/>
          <w:color w:val="000000"/>
          <w:szCs w:val="24"/>
          <w:lang w:eastAsia="ru-RU"/>
        </w:rPr>
        <w:t xml:space="preserve">В выпускном экзамене по русскому языку приняли участие </w:t>
      </w:r>
      <w:proofErr w:type="gramStart"/>
      <w:r w:rsidRPr="00031102">
        <w:rPr>
          <w:rFonts w:eastAsia="Times New Roman" w:cs="Times New Roman"/>
          <w:color w:val="000000"/>
          <w:szCs w:val="24"/>
          <w:lang w:eastAsia="ru-RU"/>
        </w:rPr>
        <w:t>1</w:t>
      </w:r>
      <w:r w:rsidR="002C5C6F">
        <w:rPr>
          <w:rFonts w:eastAsia="Times New Roman" w:cs="Times New Roman"/>
          <w:color w:val="000000"/>
          <w:szCs w:val="24"/>
          <w:lang w:eastAsia="ru-RU"/>
        </w:rPr>
        <w:t>6</w:t>
      </w:r>
      <w:r w:rsidRPr="00031102">
        <w:rPr>
          <w:rFonts w:eastAsia="Times New Roman" w:cs="Times New Roman"/>
          <w:color w:val="000000"/>
          <w:szCs w:val="24"/>
          <w:lang w:eastAsia="ru-RU"/>
        </w:rPr>
        <w:t xml:space="preserve">  обучающихся</w:t>
      </w:r>
      <w:proofErr w:type="gramEnd"/>
      <w:r w:rsidRPr="00031102">
        <w:rPr>
          <w:rFonts w:eastAsia="Times New Roman" w:cs="Times New Roman"/>
          <w:color w:val="000000"/>
          <w:szCs w:val="24"/>
          <w:lang w:eastAsia="ru-RU"/>
        </w:rPr>
        <w:t xml:space="preserve"> 11 класса. Установленный минимальный балл по предмету – </w:t>
      </w:r>
      <w:r w:rsidRPr="00031102">
        <w:rPr>
          <w:rFonts w:eastAsia="Times New Roman" w:cs="Times New Roman"/>
          <w:b/>
          <w:color w:val="000000"/>
          <w:szCs w:val="24"/>
          <w:lang w:eastAsia="ru-RU"/>
        </w:rPr>
        <w:t>24б.</w:t>
      </w:r>
      <w:r w:rsidRPr="00031102">
        <w:rPr>
          <w:rFonts w:eastAsia="Times New Roman" w:cs="Times New Roman"/>
          <w:color w:val="000000"/>
          <w:szCs w:val="24"/>
          <w:lang w:eastAsia="ru-RU"/>
        </w:rPr>
        <w:t xml:space="preserve"> Основные компоненты содержания образования по русскому языку освоили 100 % выпускников школы (учитель </w:t>
      </w:r>
      <w:r w:rsidR="002C5C6F">
        <w:rPr>
          <w:rFonts w:eastAsia="Times New Roman" w:cs="Times New Roman"/>
          <w:color w:val="000000"/>
          <w:szCs w:val="24"/>
          <w:lang w:eastAsia="ru-RU"/>
        </w:rPr>
        <w:t>Бирюкова А.Г.</w:t>
      </w:r>
      <w:r w:rsidRPr="00031102">
        <w:rPr>
          <w:rFonts w:eastAsia="Times New Roman" w:cs="Times New Roman"/>
          <w:color w:val="000000"/>
          <w:szCs w:val="24"/>
          <w:lang w:eastAsia="ru-RU"/>
        </w:rPr>
        <w:t>). Высший балл, полученный выпускниками школы, -</w:t>
      </w:r>
      <w:r w:rsidRPr="00031102">
        <w:rPr>
          <w:rFonts w:eastAsia="Times New Roman" w:cs="Times New Roman"/>
          <w:b/>
          <w:color w:val="000000"/>
          <w:szCs w:val="24"/>
          <w:lang w:eastAsia="ru-RU"/>
        </w:rPr>
        <w:t xml:space="preserve"> </w:t>
      </w:r>
      <w:r w:rsidR="002C5C6F">
        <w:rPr>
          <w:rFonts w:eastAsia="Times New Roman" w:cs="Times New Roman"/>
          <w:b/>
          <w:color w:val="000000"/>
          <w:szCs w:val="24"/>
          <w:lang w:eastAsia="ru-RU"/>
        </w:rPr>
        <w:t>78</w:t>
      </w:r>
      <w:r w:rsidRPr="00031102">
        <w:rPr>
          <w:rFonts w:eastAsia="Times New Roman" w:cs="Times New Roman"/>
          <w:color w:val="000000"/>
          <w:szCs w:val="24"/>
          <w:lang w:eastAsia="ru-RU"/>
        </w:rPr>
        <w:t xml:space="preserve"> (</w:t>
      </w:r>
      <w:proofErr w:type="spellStart"/>
      <w:r w:rsidR="002C5C6F">
        <w:rPr>
          <w:rFonts w:eastAsia="Times New Roman" w:cs="Times New Roman"/>
          <w:color w:val="000000"/>
          <w:szCs w:val="24"/>
          <w:lang w:eastAsia="ru-RU"/>
        </w:rPr>
        <w:t>Харючи</w:t>
      </w:r>
      <w:proofErr w:type="spellEnd"/>
      <w:r w:rsidR="002C5C6F">
        <w:rPr>
          <w:rFonts w:eastAsia="Times New Roman" w:cs="Times New Roman"/>
          <w:color w:val="000000"/>
          <w:szCs w:val="24"/>
          <w:lang w:eastAsia="ru-RU"/>
        </w:rPr>
        <w:t xml:space="preserve"> Наталья</w:t>
      </w:r>
      <w:r w:rsidRPr="00031102">
        <w:rPr>
          <w:rFonts w:eastAsia="Times New Roman" w:cs="Times New Roman"/>
          <w:color w:val="000000"/>
          <w:szCs w:val="24"/>
          <w:lang w:eastAsia="ru-RU"/>
        </w:rPr>
        <w:t xml:space="preserve">) низший балл – </w:t>
      </w:r>
      <w:r w:rsidR="002C5C6F">
        <w:rPr>
          <w:rFonts w:eastAsia="Times New Roman" w:cs="Times New Roman"/>
          <w:b/>
          <w:color w:val="000000"/>
          <w:szCs w:val="24"/>
          <w:lang w:eastAsia="ru-RU"/>
        </w:rPr>
        <w:t>43</w:t>
      </w:r>
      <w:r w:rsidRPr="00031102">
        <w:rPr>
          <w:rFonts w:eastAsia="Times New Roman" w:cs="Times New Roman"/>
          <w:color w:val="000000"/>
          <w:szCs w:val="24"/>
          <w:lang w:eastAsia="ru-RU"/>
        </w:rPr>
        <w:t xml:space="preserve"> (</w:t>
      </w:r>
      <w:proofErr w:type="spellStart"/>
      <w:r w:rsidR="002C5C6F">
        <w:rPr>
          <w:rFonts w:eastAsia="Times New Roman" w:cs="Times New Roman"/>
          <w:color w:val="000000"/>
          <w:szCs w:val="24"/>
          <w:lang w:eastAsia="ru-RU"/>
        </w:rPr>
        <w:t>Неркахы</w:t>
      </w:r>
      <w:proofErr w:type="spellEnd"/>
      <w:r w:rsidR="002C5C6F">
        <w:rPr>
          <w:rFonts w:eastAsia="Times New Roman" w:cs="Times New Roman"/>
          <w:color w:val="000000"/>
          <w:szCs w:val="24"/>
          <w:lang w:eastAsia="ru-RU"/>
        </w:rPr>
        <w:t xml:space="preserve"> Павел</w:t>
      </w:r>
      <w:r w:rsidRPr="00031102">
        <w:rPr>
          <w:rFonts w:eastAsia="Times New Roman" w:cs="Times New Roman"/>
          <w:color w:val="000000"/>
          <w:szCs w:val="24"/>
          <w:lang w:eastAsia="ru-RU"/>
        </w:rPr>
        <w:t xml:space="preserve">). Средний балл по школе – </w:t>
      </w:r>
      <w:r w:rsidRPr="00031102">
        <w:rPr>
          <w:rFonts w:eastAsia="Times New Roman" w:cs="Times New Roman"/>
          <w:b/>
          <w:color w:val="000000"/>
          <w:szCs w:val="24"/>
          <w:lang w:eastAsia="ru-RU"/>
        </w:rPr>
        <w:t>6</w:t>
      </w:r>
      <w:r w:rsidR="002C5C6F">
        <w:rPr>
          <w:rFonts w:eastAsia="Times New Roman" w:cs="Times New Roman"/>
          <w:b/>
          <w:color w:val="000000"/>
          <w:szCs w:val="24"/>
          <w:lang w:eastAsia="ru-RU"/>
        </w:rPr>
        <w:t>0,5</w:t>
      </w:r>
      <w:r w:rsidRPr="00031102">
        <w:rPr>
          <w:rFonts w:eastAsia="Times New Roman" w:cs="Times New Roman"/>
          <w:color w:val="000000"/>
          <w:szCs w:val="24"/>
          <w:lang w:eastAsia="ru-RU"/>
        </w:rPr>
        <w:t xml:space="preserve"> что на </w:t>
      </w:r>
      <w:r w:rsidR="002C5C6F">
        <w:rPr>
          <w:rFonts w:eastAsia="Times New Roman" w:cs="Times New Roman"/>
          <w:color w:val="000000"/>
          <w:szCs w:val="24"/>
          <w:lang w:eastAsia="ru-RU"/>
        </w:rPr>
        <w:t>0,</w:t>
      </w:r>
      <w:proofErr w:type="gramStart"/>
      <w:r w:rsidR="002C5C6F">
        <w:rPr>
          <w:rFonts w:eastAsia="Times New Roman" w:cs="Times New Roman"/>
          <w:color w:val="000000"/>
          <w:szCs w:val="24"/>
          <w:lang w:eastAsia="ru-RU"/>
        </w:rPr>
        <w:t>5</w:t>
      </w:r>
      <w:r w:rsidRPr="00031102">
        <w:rPr>
          <w:rFonts w:eastAsia="Times New Roman" w:cs="Times New Roman"/>
          <w:color w:val="000000"/>
          <w:szCs w:val="24"/>
          <w:lang w:eastAsia="ru-RU"/>
        </w:rPr>
        <w:t xml:space="preserve">  </w:t>
      </w:r>
      <w:r w:rsidR="002C5C6F">
        <w:rPr>
          <w:rFonts w:eastAsia="Times New Roman" w:cs="Times New Roman"/>
          <w:color w:val="000000"/>
          <w:szCs w:val="24"/>
          <w:lang w:eastAsia="ru-RU"/>
        </w:rPr>
        <w:t>ниже</w:t>
      </w:r>
      <w:proofErr w:type="gramEnd"/>
      <w:r w:rsidRPr="00031102">
        <w:rPr>
          <w:rFonts w:eastAsia="Times New Roman" w:cs="Times New Roman"/>
          <w:color w:val="000000"/>
          <w:szCs w:val="24"/>
          <w:lang w:eastAsia="ru-RU"/>
        </w:rPr>
        <w:t xml:space="preserve">, чем в прошлом учебном году (было </w:t>
      </w:r>
      <w:r w:rsidR="002C5C6F">
        <w:rPr>
          <w:rFonts w:eastAsia="Times New Roman" w:cs="Times New Roman"/>
          <w:b/>
          <w:color w:val="000000"/>
          <w:szCs w:val="24"/>
          <w:lang w:eastAsia="ru-RU"/>
        </w:rPr>
        <w:t>61</w:t>
      </w:r>
      <w:r w:rsidRPr="00031102">
        <w:rPr>
          <w:rFonts w:eastAsia="Times New Roman" w:cs="Times New Roman"/>
          <w:b/>
          <w:color w:val="000000"/>
          <w:szCs w:val="24"/>
          <w:lang w:eastAsia="ru-RU"/>
        </w:rPr>
        <w:t>б</w:t>
      </w:r>
      <w:r w:rsidRPr="00031102">
        <w:rPr>
          <w:rFonts w:eastAsia="Times New Roman" w:cs="Times New Roman"/>
          <w:color w:val="000000"/>
          <w:szCs w:val="24"/>
          <w:lang w:eastAsia="ru-RU"/>
        </w:rPr>
        <w:t xml:space="preserve">.) Выше среднего балла написало работу </w:t>
      </w:r>
      <w:r w:rsidR="002C5C6F">
        <w:rPr>
          <w:rFonts w:eastAsia="Times New Roman" w:cs="Times New Roman"/>
          <w:color w:val="000000"/>
          <w:szCs w:val="24"/>
          <w:lang w:eastAsia="ru-RU"/>
        </w:rPr>
        <w:t>6</w:t>
      </w:r>
      <w:r w:rsidRPr="00031102">
        <w:rPr>
          <w:rFonts w:eastAsia="Times New Roman" w:cs="Times New Roman"/>
          <w:color w:val="000000"/>
          <w:szCs w:val="24"/>
          <w:lang w:eastAsia="ru-RU"/>
        </w:rPr>
        <w:t xml:space="preserve"> чел. (</w:t>
      </w:r>
      <w:r w:rsidR="002C5C6F">
        <w:rPr>
          <w:rFonts w:eastAsia="Times New Roman" w:cs="Times New Roman"/>
          <w:color w:val="000000"/>
          <w:szCs w:val="24"/>
          <w:lang w:eastAsia="ru-RU"/>
        </w:rPr>
        <w:t>38</w:t>
      </w:r>
      <w:r w:rsidRPr="00031102">
        <w:rPr>
          <w:rFonts w:eastAsia="Times New Roman" w:cs="Times New Roman"/>
          <w:color w:val="000000"/>
          <w:szCs w:val="24"/>
          <w:lang w:eastAsia="ru-RU"/>
        </w:rPr>
        <w:t xml:space="preserve"> %), ниже  среднего балла написало работу - </w:t>
      </w:r>
      <w:r w:rsidR="002C5C6F">
        <w:rPr>
          <w:rFonts w:eastAsia="Times New Roman" w:cs="Times New Roman"/>
          <w:color w:val="000000"/>
          <w:szCs w:val="24"/>
          <w:lang w:eastAsia="ru-RU"/>
        </w:rPr>
        <w:t>10</w:t>
      </w:r>
      <w:r w:rsidRPr="00031102">
        <w:rPr>
          <w:rFonts w:eastAsia="Times New Roman" w:cs="Times New Roman"/>
          <w:color w:val="000000"/>
          <w:szCs w:val="24"/>
          <w:lang w:eastAsia="ru-RU"/>
        </w:rPr>
        <w:t xml:space="preserve"> чел.(</w:t>
      </w:r>
      <w:r w:rsidR="002C5C6F">
        <w:rPr>
          <w:rFonts w:eastAsia="Times New Roman" w:cs="Times New Roman"/>
          <w:color w:val="000000"/>
          <w:szCs w:val="24"/>
          <w:lang w:eastAsia="ru-RU"/>
        </w:rPr>
        <w:t>62</w:t>
      </w:r>
      <w:r w:rsidRPr="00031102">
        <w:rPr>
          <w:rFonts w:eastAsia="Times New Roman" w:cs="Times New Roman"/>
          <w:color w:val="000000"/>
          <w:szCs w:val="24"/>
          <w:lang w:eastAsia="ru-RU"/>
        </w:rPr>
        <w:t xml:space="preserve">%). </w:t>
      </w:r>
    </w:p>
    <w:p w:rsidR="00640E07" w:rsidRDefault="00640E07" w:rsidP="00196DCF">
      <w:pPr>
        <w:jc w:val="center"/>
        <w:rPr>
          <w:rFonts w:eastAsia="Calibri" w:cs="Times New Roman"/>
          <w:b/>
          <w:szCs w:val="24"/>
        </w:rPr>
      </w:pPr>
    </w:p>
    <w:p w:rsidR="00196DCF" w:rsidRPr="00196DCF" w:rsidRDefault="00196DCF" w:rsidP="00196DCF">
      <w:pPr>
        <w:jc w:val="center"/>
        <w:rPr>
          <w:rFonts w:eastAsia="Calibri" w:cs="Times New Roman"/>
          <w:b/>
          <w:szCs w:val="24"/>
        </w:rPr>
      </w:pPr>
      <w:proofErr w:type="gramStart"/>
      <w:r w:rsidRPr="00196DCF">
        <w:rPr>
          <w:rFonts w:eastAsia="Calibri" w:cs="Times New Roman"/>
          <w:b/>
          <w:szCs w:val="24"/>
        </w:rPr>
        <w:t>Анализ  государственной</w:t>
      </w:r>
      <w:proofErr w:type="gramEnd"/>
      <w:r w:rsidRPr="00196DCF">
        <w:rPr>
          <w:rFonts w:eastAsia="Calibri" w:cs="Times New Roman"/>
          <w:b/>
          <w:szCs w:val="24"/>
        </w:rPr>
        <w:t xml:space="preserve"> итоговой аттестации  по русскому языку в 11 классе</w:t>
      </w:r>
    </w:p>
    <w:p w:rsidR="00640E07" w:rsidRPr="00640E07" w:rsidRDefault="00196DCF" w:rsidP="00640E07">
      <w:pPr>
        <w:rPr>
          <w:rFonts w:eastAsia="Calibri" w:cs="Times New Roman"/>
          <w:szCs w:val="24"/>
        </w:rPr>
      </w:pPr>
      <w:r w:rsidRPr="00196DCF">
        <w:rPr>
          <w:rFonts w:eastAsia="Calibri" w:cs="Times New Roman"/>
          <w:szCs w:val="24"/>
        </w:rPr>
        <w:t xml:space="preserve">  </w:t>
      </w:r>
      <w:r w:rsidR="00640E07" w:rsidRPr="00640E07">
        <w:rPr>
          <w:rFonts w:eastAsia="Calibri" w:cs="Times New Roman"/>
          <w:szCs w:val="24"/>
        </w:rPr>
        <w:t xml:space="preserve">03 </w:t>
      </w:r>
      <w:proofErr w:type="gramStart"/>
      <w:r w:rsidR="00640E07" w:rsidRPr="00640E07">
        <w:rPr>
          <w:rFonts w:eastAsia="Calibri" w:cs="Times New Roman"/>
          <w:szCs w:val="24"/>
        </w:rPr>
        <w:t>июня  2019</w:t>
      </w:r>
      <w:proofErr w:type="gramEnd"/>
      <w:r w:rsidR="00640E07" w:rsidRPr="00640E07">
        <w:rPr>
          <w:rFonts w:eastAsia="Calibri" w:cs="Times New Roman"/>
          <w:szCs w:val="24"/>
        </w:rPr>
        <w:t xml:space="preserve"> года учащиеся 11 класса сдавали единый государственный экзамен по русскому языку. К экзамену допущены 1</w:t>
      </w:r>
      <w:r w:rsidR="00640E07">
        <w:rPr>
          <w:rFonts w:eastAsia="Calibri" w:cs="Times New Roman"/>
          <w:szCs w:val="24"/>
        </w:rPr>
        <w:t>6</w:t>
      </w:r>
      <w:r w:rsidR="00640E07" w:rsidRPr="00640E07">
        <w:rPr>
          <w:rFonts w:eastAsia="Calibri" w:cs="Times New Roman"/>
          <w:szCs w:val="24"/>
        </w:rPr>
        <w:t xml:space="preserve"> учащихся.</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039"/>
        <w:gridCol w:w="1417"/>
        <w:gridCol w:w="1204"/>
        <w:gridCol w:w="976"/>
        <w:gridCol w:w="1024"/>
      </w:tblGrid>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w:t>
            </w:r>
          </w:p>
        </w:tc>
        <w:tc>
          <w:tcPr>
            <w:tcW w:w="4039"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 xml:space="preserve">Фамилия, имя, </w:t>
            </w:r>
            <w:proofErr w:type="gramStart"/>
            <w:r w:rsidRPr="00640E07">
              <w:rPr>
                <w:rFonts w:eastAsia="Calibri" w:cs="Times New Roman"/>
                <w:szCs w:val="24"/>
              </w:rPr>
              <w:t>отчество  учащегося</w:t>
            </w:r>
            <w:proofErr w:type="gramEnd"/>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Первичный балл</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Тестовый балл</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Оценка за год</w:t>
            </w:r>
          </w:p>
        </w:tc>
        <w:tc>
          <w:tcPr>
            <w:tcW w:w="1024" w:type="dxa"/>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Оценка за экзамен</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1</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r w:rsidRPr="00640E07">
              <w:rPr>
                <w:rFonts w:eastAsia="Calibri" w:cs="Times New Roman"/>
                <w:szCs w:val="24"/>
              </w:rPr>
              <w:t>Вануйто Валерия Геннадьевна</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31</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55</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3</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2</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r w:rsidRPr="00640E07">
              <w:rPr>
                <w:rFonts w:eastAsia="Calibri" w:cs="Times New Roman"/>
                <w:szCs w:val="24"/>
              </w:rPr>
              <w:t xml:space="preserve">Вануйто Дарья Максимовна </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31</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55</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3</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proofErr w:type="spellStart"/>
            <w:r w:rsidRPr="00640E07">
              <w:rPr>
                <w:rFonts w:eastAsia="Calibri" w:cs="Times New Roman"/>
                <w:szCs w:val="24"/>
              </w:rPr>
              <w:t>Лапсуй</w:t>
            </w:r>
            <w:proofErr w:type="spellEnd"/>
            <w:r w:rsidRPr="00640E07">
              <w:rPr>
                <w:rFonts w:eastAsia="Calibri" w:cs="Times New Roman"/>
                <w:szCs w:val="24"/>
              </w:rPr>
              <w:t xml:space="preserve"> Светлана Германовна </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34</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59</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4</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proofErr w:type="spellStart"/>
            <w:r w:rsidRPr="00640E07">
              <w:rPr>
                <w:rFonts w:eastAsia="Calibri" w:cs="Times New Roman"/>
                <w:szCs w:val="24"/>
              </w:rPr>
              <w:t>Неркахы</w:t>
            </w:r>
            <w:proofErr w:type="spellEnd"/>
            <w:r w:rsidRPr="00640E07">
              <w:rPr>
                <w:rFonts w:eastAsia="Calibri" w:cs="Times New Roman"/>
                <w:szCs w:val="24"/>
              </w:rPr>
              <w:t xml:space="preserve"> Павел Викторович </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21</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43</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3</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5</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proofErr w:type="spellStart"/>
            <w:r w:rsidRPr="00640E07">
              <w:rPr>
                <w:rFonts w:eastAsia="Calibri" w:cs="Times New Roman"/>
                <w:szCs w:val="24"/>
              </w:rPr>
              <w:t>Ополев</w:t>
            </w:r>
            <w:proofErr w:type="spellEnd"/>
            <w:r w:rsidRPr="00640E07">
              <w:rPr>
                <w:rFonts w:eastAsia="Calibri" w:cs="Times New Roman"/>
                <w:szCs w:val="24"/>
              </w:rPr>
              <w:t xml:space="preserve"> Геннадий Вячеславович </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22</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44</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3</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6</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proofErr w:type="spellStart"/>
            <w:r w:rsidRPr="00640E07">
              <w:rPr>
                <w:rFonts w:eastAsia="Calibri" w:cs="Times New Roman"/>
                <w:szCs w:val="24"/>
              </w:rPr>
              <w:t>Салиндер</w:t>
            </w:r>
            <w:proofErr w:type="spellEnd"/>
            <w:r w:rsidRPr="00640E07">
              <w:rPr>
                <w:rFonts w:eastAsia="Calibri" w:cs="Times New Roman"/>
                <w:szCs w:val="24"/>
              </w:rPr>
              <w:t xml:space="preserve"> Екатерина Альбертовна</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45</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72</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5</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 xml:space="preserve">7 </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proofErr w:type="spellStart"/>
            <w:r w:rsidRPr="00640E07">
              <w:rPr>
                <w:rFonts w:eastAsia="Calibri" w:cs="Times New Roman"/>
                <w:szCs w:val="24"/>
              </w:rPr>
              <w:t>Салиндер</w:t>
            </w:r>
            <w:proofErr w:type="spellEnd"/>
            <w:r w:rsidRPr="00640E07">
              <w:rPr>
                <w:rFonts w:eastAsia="Calibri" w:cs="Times New Roman"/>
                <w:szCs w:val="24"/>
              </w:rPr>
              <w:t xml:space="preserve"> Мария Валентиновна </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29</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53</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3</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8</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proofErr w:type="spellStart"/>
            <w:r w:rsidRPr="00640E07">
              <w:rPr>
                <w:rFonts w:eastAsia="Calibri" w:cs="Times New Roman"/>
                <w:szCs w:val="24"/>
              </w:rPr>
              <w:t>Тэсида</w:t>
            </w:r>
            <w:proofErr w:type="spellEnd"/>
            <w:r w:rsidRPr="00640E07">
              <w:rPr>
                <w:rFonts w:eastAsia="Calibri" w:cs="Times New Roman"/>
                <w:szCs w:val="24"/>
              </w:rPr>
              <w:t xml:space="preserve"> Наталья Дмитриевна</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35</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60</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4</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9</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proofErr w:type="spellStart"/>
            <w:r w:rsidRPr="00640E07">
              <w:rPr>
                <w:rFonts w:eastAsia="Calibri" w:cs="Times New Roman"/>
                <w:szCs w:val="24"/>
              </w:rPr>
              <w:t>Харючи</w:t>
            </w:r>
            <w:proofErr w:type="spellEnd"/>
            <w:r w:rsidRPr="00640E07">
              <w:rPr>
                <w:rFonts w:eastAsia="Calibri" w:cs="Times New Roman"/>
                <w:szCs w:val="24"/>
              </w:rPr>
              <w:t xml:space="preserve"> Ксения Сергеевна </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29</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53</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3</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10</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proofErr w:type="spellStart"/>
            <w:r w:rsidRPr="00640E07">
              <w:rPr>
                <w:rFonts w:eastAsia="Calibri" w:cs="Times New Roman"/>
                <w:szCs w:val="24"/>
              </w:rPr>
              <w:t>Харючи</w:t>
            </w:r>
            <w:proofErr w:type="spellEnd"/>
            <w:r w:rsidRPr="00640E07">
              <w:rPr>
                <w:rFonts w:eastAsia="Calibri" w:cs="Times New Roman"/>
                <w:szCs w:val="24"/>
              </w:rPr>
              <w:t xml:space="preserve"> Наталья Дмитриевна </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48</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78</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5</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5</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11</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r w:rsidRPr="00640E07">
              <w:rPr>
                <w:rFonts w:eastAsia="Calibri" w:cs="Times New Roman"/>
                <w:szCs w:val="24"/>
              </w:rPr>
              <w:t xml:space="preserve">Худи </w:t>
            </w:r>
            <w:proofErr w:type="spellStart"/>
            <w:r w:rsidRPr="00640E07">
              <w:rPr>
                <w:rFonts w:eastAsia="Calibri" w:cs="Times New Roman"/>
                <w:szCs w:val="24"/>
              </w:rPr>
              <w:t>Капиталина</w:t>
            </w:r>
            <w:proofErr w:type="spellEnd"/>
            <w:r w:rsidRPr="00640E07">
              <w:rPr>
                <w:rFonts w:eastAsia="Calibri" w:cs="Times New Roman"/>
                <w:szCs w:val="24"/>
              </w:rPr>
              <w:t xml:space="preserve"> Фёдоровна </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44</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71</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5</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4</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12</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r w:rsidRPr="00640E07">
              <w:rPr>
                <w:rFonts w:eastAsia="Calibri" w:cs="Times New Roman"/>
                <w:szCs w:val="24"/>
              </w:rPr>
              <w:t xml:space="preserve">Худи Эльвира Павловна </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32</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56</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3</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13</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proofErr w:type="spellStart"/>
            <w:r w:rsidRPr="00640E07">
              <w:rPr>
                <w:rFonts w:eastAsia="Calibri" w:cs="Times New Roman"/>
                <w:szCs w:val="24"/>
              </w:rPr>
              <w:t>Яндо</w:t>
            </w:r>
            <w:proofErr w:type="spellEnd"/>
            <w:r w:rsidRPr="00640E07">
              <w:rPr>
                <w:rFonts w:eastAsia="Calibri" w:cs="Times New Roman"/>
                <w:szCs w:val="24"/>
              </w:rPr>
              <w:t xml:space="preserve"> Диана Олеговна </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40</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66</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4</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14</w:t>
            </w:r>
          </w:p>
        </w:tc>
        <w:tc>
          <w:tcPr>
            <w:tcW w:w="4039" w:type="dxa"/>
            <w:shd w:val="clear" w:color="auto" w:fill="auto"/>
          </w:tcPr>
          <w:p w:rsidR="00640E07" w:rsidRPr="00640E07" w:rsidRDefault="00640E07" w:rsidP="00640E07">
            <w:pPr>
              <w:spacing w:after="0" w:line="240" w:lineRule="auto"/>
              <w:jc w:val="left"/>
              <w:rPr>
                <w:rFonts w:eastAsia="Calibri" w:cs="Times New Roman"/>
                <w:szCs w:val="24"/>
              </w:rPr>
            </w:pPr>
            <w:proofErr w:type="spellStart"/>
            <w:r w:rsidRPr="00640E07">
              <w:rPr>
                <w:rFonts w:eastAsia="Calibri" w:cs="Times New Roman"/>
                <w:szCs w:val="24"/>
              </w:rPr>
              <w:t>Ядне</w:t>
            </w:r>
            <w:proofErr w:type="spellEnd"/>
            <w:r w:rsidRPr="00640E07">
              <w:rPr>
                <w:rFonts w:eastAsia="Calibri" w:cs="Times New Roman"/>
                <w:szCs w:val="24"/>
              </w:rPr>
              <w:t xml:space="preserve"> Наталья Вячеславовна</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37</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62</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4</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15</w:t>
            </w:r>
          </w:p>
        </w:tc>
        <w:tc>
          <w:tcPr>
            <w:tcW w:w="4039" w:type="dxa"/>
            <w:shd w:val="clear" w:color="auto" w:fill="auto"/>
          </w:tcPr>
          <w:p w:rsidR="00640E07" w:rsidRPr="00640E07" w:rsidRDefault="00640E07" w:rsidP="00640E07">
            <w:pPr>
              <w:spacing w:after="0" w:line="240" w:lineRule="auto"/>
              <w:jc w:val="left"/>
              <w:rPr>
                <w:rFonts w:eastAsia="Calibri" w:cs="Times New Roman"/>
                <w:szCs w:val="24"/>
                <w:lang w:eastAsia="ru-RU"/>
              </w:rPr>
            </w:pPr>
            <w:proofErr w:type="spellStart"/>
            <w:r w:rsidRPr="00640E07">
              <w:rPr>
                <w:rFonts w:eastAsia="Calibri" w:cs="Times New Roman"/>
                <w:szCs w:val="24"/>
                <w:lang w:eastAsia="ru-RU"/>
              </w:rPr>
              <w:t>Сусой</w:t>
            </w:r>
            <w:proofErr w:type="spellEnd"/>
            <w:r w:rsidRPr="00640E07">
              <w:rPr>
                <w:rFonts w:eastAsia="Calibri" w:cs="Times New Roman"/>
                <w:szCs w:val="24"/>
                <w:lang w:eastAsia="ru-RU"/>
              </w:rPr>
              <w:t xml:space="preserve"> Александра </w:t>
            </w:r>
            <w:proofErr w:type="spellStart"/>
            <w:r w:rsidRPr="00640E07">
              <w:rPr>
                <w:rFonts w:eastAsia="Calibri" w:cs="Times New Roman"/>
                <w:szCs w:val="24"/>
                <w:lang w:eastAsia="ru-RU"/>
              </w:rPr>
              <w:t>Ангеновна</w:t>
            </w:r>
            <w:proofErr w:type="spellEnd"/>
            <w:r w:rsidRPr="00640E07">
              <w:rPr>
                <w:rFonts w:eastAsia="Calibri" w:cs="Times New Roman"/>
                <w:szCs w:val="24"/>
                <w:lang w:eastAsia="ru-RU"/>
              </w:rPr>
              <w:t xml:space="preserve"> </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43</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70</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4</w:t>
            </w:r>
          </w:p>
        </w:tc>
      </w:tr>
      <w:tr w:rsidR="00640E07" w:rsidRPr="00640E07" w:rsidTr="00640E07">
        <w:tc>
          <w:tcPr>
            <w:tcW w:w="605"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16</w:t>
            </w:r>
          </w:p>
        </w:tc>
        <w:tc>
          <w:tcPr>
            <w:tcW w:w="4039" w:type="dxa"/>
            <w:shd w:val="clear" w:color="auto" w:fill="auto"/>
          </w:tcPr>
          <w:p w:rsidR="00640E07" w:rsidRPr="00640E07" w:rsidRDefault="00640E07" w:rsidP="00640E07">
            <w:pPr>
              <w:spacing w:after="0" w:line="240" w:lineRule="auto"/>
              <w:rPr>
                <w:rFonts w:eastAsia="Calibri" w:cs="Times New Roman"/>
                <w:szCs w:val="24"/>
              </w:rPr>
            </w:pPr>
            <w:proofErr w:type="spellStart"/>
            <w:r w:rsidRPr="00640E07">
              <w:rPr>
                <w:rFonts w:eastAsia="Calibri" w:cs="Times New Roman"/>
                <w:szCs w:val="24"/>
              </w:rPr>
              <w:t>Салиндер</w:t>
            </w:r>
            <w:proofErr w:type="spellEnd"/>
            <w:r w:rsidRPr="00640E07">
              <w:rPr>
                <w:rFonts w:eastAsia="Calibri" w:cs="Times New Roman"/>
                <w:szCs w:val="24"/>
              </w:rPr>
              <w:t xml:space="preserve"> </w:t>
            </w:r>
            <w:proofErr w:type="spellStart"/>
            <w:r w:rsidRPr="00640E07">
              <w:rPr>
                <w:rFonts w:eastAsia="Calibri" w:cs="Times New Roman"/>
                <w:szCs w:val="24"/>
              </w:rPr>
              <w:t>Хабисава</w:t>
            </w:r>
            <w:proofErr w:type="spellEnd"/>
            <w:r w:rsidRPr="00640E07">
              <w:rPr>
                <w:rFonts w:eastAsia="Calibri" w:cs="Times New Roman"/>
                <w:szCs w:val="24"/>
              </w:rPr>
              <w:t xml:space="preserve"> Геннадьевич</w:t>
            </w:r>
          </w:p>
        </w:tc>
        <w:tc>
          <w:tcPr>
            <w:tcW w:w="1417"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22</w:t>
            </w:r>
          </w:p>
        </w:tc>
        <w:tc>
          <w:tcPr>
            <w:tcW w:w="1204"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44</w:t>
            </w:r>
          </w:p>
        </w:tc>
        <w:tc>
          <w:tcPr>
            <w:tcW w:w="976" w:type="dxa"/>
            <w:shd w:val="clear" w:color="auto" w:fill="auto"/>
          </w:tcPr>
          <w:p w:rsidR="00640E07" w:rsidRPr="00640E07" w:rsidRDefault="00640E07" w:rsidP="00640E07">
            <w:pPr>
              <w:spacing w:after="0" w:line="240" w:lineRule="auto"/>
              <w:rPr>
                <w:rFonts w:eastAsia="Calibri" w:cs="Times New Roman"/>
                <w:szCs w:val="24"/>
              </w:rPr>
            </w:pPr>
            <w:r w:rsidRPr="00640E07">
              <w:rPr>
                <w:rFonts w:eastAsia="Calibri" w:cs="Times New Roman"/>
                <w:szCs w:val="24"/>
              </w:rPr>
              <w:t>4</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3</w:t>
            </w:r>
          </w:p>
        </w:tc>
      </w:tr>
      <w:tr w:rsidR="00640E07" w:rsidRPr="00640E07" w:rsidTr="00640E07">
        <w:trPr>
          <w:trHeight w:val="297"/>
        </w:trPr>
        <w:tc>
          <w:tcPr>
            <w:tcW w:w="605" w:type="dxa"/>
            <w:shd w:val="clear" w:color="auto" w:fill="auto"/>
          </w:tcPr>
          <w:p w:rsidR="00640E07" w:rsidRPr="00640E07" w:rsidRDefault="00640E07" w:rsidP="00640E07">
            <w:pPr>
              <w:spacing w:after="0" w:line="240" w:lineRule="auto"/>
              <w:rPr>
                <w:rFonts w:eastAsia="Calibri" w:cs="Times New Roman"/>
                <w:szCs w:val="24"/>
              </w:rPr>
            </w:pPr>
          </w:p>
        </w:tc>
        <w:tc>
          <w:tcPr>
            <w:tcW w:w="4039" w:type="dxa"/>
            <w:shd w:val="clear" w:color="auto" w:fill="auto"/>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Средний балл</w:t>
            </w:r>
          </w:p>
        </w:tc>
        <w:tc>
          <w:tcPr>
            <w:tcW w:w="1417" w:type="dxa"/>
            <w:shd w:val="clear" w:color="auto" w:fill="auto"/>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34</w:t>
            </w:r>
          </w:p>
        </w:tc>
        <w:tc>
          <w:tcPr>
            <w:tcW w:w="1204" w:type="dxa"/>
            <w:shd w:val="clear" w:color="auto" w:fill="auto"/>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6</w:t>
            </w:r>
            <w:r>
              <w:rPr>
                <w:rFonts w:eastAsia="Calibri" w:cs="Times New Roman"/>
                <w:b/>
                <w:szCs w:val="24"/>
              </w:rPr>
              <w:t>0,5</w:t>
            </w:r>
          </w:p>
        </w:tc>
        <w:tc>
          <w:tcPr>
            <w:tcW w:w="976" w:type="dxa"/>
            <w:shd w:val="clear" w:color="auto" w:fill="auto"/>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3,6</w:t>
            </w:r>
          </w:p>
        </w:tc>
        <w:tc>
          <w:tcPr>
            <w:tcW w:w="1024" w:type="dxa"/>
          </w:tcPr>
          <w:p w:rsidR="00640E07" w:rsidRPr="00640E07" w:rsidRDefault="00640E07" w:rsidP="00640E07">
            <w:pPr>
              <w:spacing w:after="0" w:line="240" w:lineRule="auto"/>
              <w:rPr>
                <w:rFonts w:eastAsia="Calibri" w:cs="Times New Roman"/>
                <w:b/>
                <w:szCs w:val="24"/>
              </w:rPr>
            </w:pPr>
            <w:r w:rsidRPr="00640E07">
              <w:rPr>
                <w:rFonts w:eastAsia="Calibri" w:cs="Times New Roman"/>
                <w:b/>
                <w:szCs w:val="24"/>
              </w:rPr>
              <w:t>3,6</w:t>
            </w:r>
          </w:p>
        </w:tc>
      </w:tr>
    </w:tbl>
    <w:p w:rsidR="00640E07" w:rsidRPr="00640E07" w:rsidRDefault="00640E07" w:rsidP="00640E07">
      <w:pPr>
        <w:spacing w:line="240" w:lineRule="auto"/>
        <w:rPr>
          <w:rFonts w:eastAsia="Calibri" w:cs="Times New Roman"/>
          <w:szCs w:val="24"/>
        </w:rPr>
      </w:pPr>
    </w:p>
    <w:p w:rsidR="00640E07" w:rsidRPr="00640E07" w:rsidRDefault="00640E07" w:rsidP="00640E07">
      <w:pPr>
        <w:spacing w:line="240" w:lineRule="auto"/>
        <w:rPr>
          <w:rFonts w:eastAsia="Calibri" w:cs="Times New Roman"/>
          <w:szCs w:val="24"/>
        </w:rPr>
      </w:pPr>
      <w:r w:rsidRPr="00640E07">
        <w:rPr>
          <w:rFonts w:eastAsia="Calibri" w:cs="Times New Roman"/>
          <w:szCs w:val="24"/>
        </w:rPr>
        <w:t xml:space="preserve">Вывод: ниже годовых оценок сдали Вануйто Дарья, Худи </w:t>
      </w:r>
      <w:proofErr w:type="spellStart"/>
      <w:r w:rsidRPr="00640E07">
        <w:rPr>
          <w:rFonts w:eastAsia="Calibri" w:cs="Times New Roman"/>
          <w:szCs w:val="24"/>
        </w:rPr>
        <w:t>Капиталина</w:t>
      </w:r>
      <w:proofErr w:type="spellEnd"/>
      <w:r w:rsidRPr="00640E07">
        <w:rPr>
          <w:rFonts w:eastAsia="Calibri" w:cs="Times New Roman"/>
          <w:szCs w:val="24"/>
        </w:rPr>
        <w:t xml:space="preserve">, </w:t>
      </w:r>
      <w:proofErr w:type="spellStart"/>
      <w:r w:rsidRPr="00640E07">
        <w:rPr>
          <w:rFonts w:eastAsia="Calibri" w:cs="Times New Roman"/>
          <w:szCs w:val="24"/>
        </w:rPr>
        <w:t>Салиндер</w:t>
      </w:r>
      <w:proofErr w:type="spellEnd"/>
      <w:r w:rsidRPr="00640E07">
        <w:rPr>
          <w:rFonts w:eastAsia="Calibri" w:cs="Times New Roman"/>
          <w:szCs w:val="24"/>
        </w:rPr>
        <w:t xml:space="preserve"> </w:t>
      </w:r>
      <w:proofErr w:type="spellStart"/>
      <w:r w:rsidRPr="00640E07">
        <w:rPr>
          <w:rFonts w:eastAsia="Calibri" w:cs="Times New Roman"/>
          <w:szCs w:val="24"/>
        </w:rPr>
        <w:t>Хабисава</w:t>
      </w:r>
      <w:proofErr w:type="spellEnd"/>
      <w:r w:rsidRPr="00640E07">
        <w:rPr>
          <w:rFonts w:eastAsia="Calibri" w:cs="Times New Roman"/>
          <w:szCs w:val="24"/>
        </w:rPr>
        <w:t xml:space="preserve"> – 17,5%. Выше годовых оценок сдали: </w:t>
      </w:r>
      <w:proofErr w:type="spellStart"/>
      <w:r w:rsidRPr="00640E07">
        <w:rPr>
          <w:rFonts w:eastAsia="Calibri" w:cs="Times New Roman"/>
          <w:szCs w:val="24"/>
        </w:rPr>
        <w:t>Лапсуй</w:t>
      </w:r>
      <w:proofErr w:type="spellEnd"/>
      <w:r w:rsidRPr="00640E07">
        <w:rPr>
          <w:rFonts w:eastAsia="Calibri" w:cs="Times New Roman"/>
          <w:szCs w:val="24"/>
        </w:rPr>
        <w:t xml:space="preserve"> Светлана, </w:t>
      </w:r>
      <w:proofErr w:type="spellStart"/>
      <w:r w:rsidRPr="00640E07">
        <w:rPr>
          <w:rFonts w:eastAsia="Calibri" w:cs="Times New Roman"/>
          <w:szCs w:val="24"/>
        </w:rPr>
        <w:t>Салиндер</w:t>
      </w:r>
      <w:proofErr w:type="spellEnd"/>
      <w:r w:rsidRPr="00640E07">
        <w:rPr>
          <w:rFonts w:eastAsia="Calibri" w:cs="Times New Roman"/>
          <w:szCs w:val="24"/>
        </w:rPr>
        <w:t xml:space="preserve"> Екатерина – 17,5%.</w:t>
      </w:r>
    </w:p>
    <w:p w:rsidR="00196DCF" w:rsidRPr="00196DCF" w:rsidRDefault="00196DCF" w:rsidP="00640E07">
      <w:pPr>
        <w:spacing w:after="0"/>
        <w:ind w:firstLine="851"/>
        <w:rPr>
          <w:rFonts w:eastAsia="Calibri" w:cs="Times New Roman"/>
          <w:b/>
          <w:szCs w:val="24"/>
        </w:rPr>
      </w:pPr>
    </w:p>
    <w:p w:rsidR="00640E07" w:rsidRPr="00640E07" w:rsidRDefault="00640E07" w:rsidP="00640E07">
      <w:pPr>
        <w:spacing w:line="240" w:lineRule="auto"/>
        <w:ind w:firstLine="360"/>
        <w:jc w:val="center"/>
        <w:rPr>
          <w:rFonts w:eastAsia="Calibri" w:cs="Times New Roman"/>
          <w:b/>
          <w:szCs w:val="24"/>
        </w:rPr>
      </w:pPr>
      <w:r w:rsidRPr="00640E07">
        <w:rPr>
          <w:rFonts w:eastAsia="Calibri" w:cs="Times New Roman"/>
          <w:b/>
          <w:szCs w:val="24"/>
        </w:rPr>
        <w:t>Результаты итоговой аттестации</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570"/>
        <w:gridCol w:w="1318"/>
        <w:gridCol w:w="766"/>
        <w:gridCol w:w="834"/>
        <w:gridCol w:w="798"/>
        <w:gridCol w:w="632"/>
        <w:gridCol w:w="1597"/>
        <w:gridCol w:w="1155"/>
      </w:tblGrid>
      <w:tr w:rsidR="00640E07" w:rsidRPr="00640E07" w:rsidTr="00640E07">
        <w:trPr>
          <w:trHeight w:val="853"/>
          <w:jc w:val="center"/>
        </w:trPr>
        <w:tc>
          <w:tcPr>
            <w:tcW w:w="833"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класс</w:t>
            </w:r>
          </w:p>
        </w:tc>
        <w:tc>
          <w:tcPr>
            <w:tcW w:w="1570"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Ф.И.О.  учителя</w:t>
            </w:r>
          </w:p>
        </w:tc>
        <w:tc>
          <w:tcPr>
            <w:tcW w:w="1318"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Всего</w:t>
            </w:r>
          </w:p>
          <w:p w:rsidR="00640E07" w:rsidRPr="00640E07" w:rsidRDefault="00640E07" w:rsidP="00640E07">
            <w:pPr>
              <w:spacing w:line="240" w:lineRule="auto"/>
              <w:rPr>
                <w:rFonts w:eastAsia="Calibri" w:cs="Times New Roman"/>
                <w:szCs w:val="24"/>
              </w:rPr>
            </w:pPr>
            <w:r w:rsidRPr="00640E07">
              <w:rPr>
                <w:rFonts w:eastAsia="Calibri" w:cs="Times New Roman"/>
                <w:szCs w:val="24"/>
              </w:rPr>
              <w:t>уч-ся,</w:t>
            </w:r>
          </w:p>
          <w:p w:rsidR="00640E07" w:rsidRPr="00640E07" w:rsidRDefault="00640E07" w:rsidP="00640E07">
            <w:pPr>
              <w:spacing w:line="240" w:lineRule="auto"/>
              <w:rPr>
                <w:rFonts w:eastAsia="Calibri" w:cs="Times New Roman"/>
                <w:szCs w:val="24"/>
              </w:rPr>
            </w:pPr>
            <w:r w:rsidRPr="00640E07">
              <w:rPr>
                <w:rFonts w:eastAsia="Calibri" w:cs="Times New Roman"/>
                <w:szCs w:val="24"/>
              </w:rPr>
              <w:t>сдававших экзамены</w:t>
            </w:r>
          </w:p>
        </w:tc>
        <w:tc>
          <w:tcPr>
            <w:tcW w:w="766"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«5»</w:t>
            </w:r>
          </w:p>
          <w:p w:rsidR="00640E07" w:rsidRPr="00640E07" w:rsidRDefault="00640E07" w:rsidP="00640E07">
            <w:pPr>
              <w:spacing w:line="240" w:lineRule="auto"/>
              <w:rPr>
                <w:rFonts w:eastAsia="Calibri" w:cs="Times New Roman"/>
                <w:szCs w:val="24"/>
              </w:rPr>
            </w:pPr>
          </w:p>
        </w:tc>
        <w:tc>
          <w:tcPr>
            <w:tcW w:w="834" w:type="dxa"/>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«4»</w:t>
            </w:r>
          </w:p>
        </w:tc>
        <w:tc>
          <w:tcPr>
            <w:tcW w:w="798" w:type="dxa"/>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«3»</w:t>
            </w:r>
          </w:p>
          <w:p w:rsidR="00640E07" w:rsidRPr="00640E07" w:rsidRDefault="00640E07" w:rsidP="00640E07">
            <w:pPr>
              <w:spacing w:line="240" w:lineRule="auto"/>
              <w:rPr>
                <w:rFonts w:eastAsia="Calibri" w:cs="Times New Roman"/>
                <w:szCs w:val="24"/>
              </w:rPr>
            </w:pPr>
          </w:p>
        </w:tc>
        <w:tc>
          <w:tcPr>
            <w:tcW w:w="632" w:type="dxa"/>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«2»</w:t>
            </w:r>
          </w:p>
        </w:tc>
        <w:tc>
          <w:tcPr>
            <w:tcW w:w="1597"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Общая успеваемость</w:t>
            </w:r>
          </w:p>
        </w:tc>
        <w:tc>
          <w:tcPr>
            <w:tcW w:w="1155"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Качество</w:t>
            </w:r>
          </w:p>
        </w:tc>
      </w:tr>
      <w:tr w:rsidR="00640E07" w:rsidRPr="00640E07" w:rsidTr="00640E07">
        <w:trPr>
          <w:jc w:val="center"/>
        </w:trPr>
        <w:tc>
          <w:tcPr>
            <w:tcW w:w="833"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11</w:t>
            </w:r>
          </w:p>
        </w:tc>
        <w:tc>
          <w:tcPr>
            <w:tcW w:w="1570"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Бирюкова А.Г.</w:t>
            </w:r>
          </w:p>
        </w:tc>
        <w:tc>
          <w:tcPr>
            <w:tcW w:w="1318"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1</w:t>
            </w:r>
            <w:r>
              <w:rPr>
                <w:rFonts w:eastAsia="Calibri" w:cs="Times New Roman"/>
                <w:szCs w:val="24"/>
              </w:rPr>
              <w:t>6</w:t>
            </w:r>
          </w:p>
        </w:tc>
        <w:tc>
          <w:tcPr>
            <w:tcW w:w="766" w:type="dxa"/>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2</w:t>
            </w:r>
          </w:p>
        </w:tc>
        <w:tc>
          <w:tcPr>
            <w:tcW w:w="834" w:type="dxa"/>
            <w:shd w:val="clear" w:color="auto" w:fill="auto"/>
          </w:tcPr>
          <w:p w:rsidR="00640E07" w:rsidRPr="00640E07" w:rsidRDefault="00640E07" w:rsidP="00640E07">
            <w:pPr>
              <w:spacing w:line="240" w:lineRule="auto"/>
              <w:rPr>
                <w:rFonts w:eastAsia="Calibri" w:cs="Times New Roman"/>
                <w:szCs w:val="24"/>
              </w:rPr>
            </w:pPr>
            <w:r>
              <w:rPr>
                <w:rFonts w:eastAsia="Calibri" w:cs="Times New Roman"/>
                <w:szCs w:val="24"/>
              </w:rPr>
              <w:t>6</w:t>
            </w:r>
          </w:p>
        </w:tc>
        <w:tc>
          <w:tcPr>
            <w:tcW w:w="798" w:type="dxa"/>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8</w:t>
            </w:r>
          </w:p>
        </w:tc>
        <w:tc>
          <w:tcPr>
            <w:tcW w:w="632" w:type="dxa"/>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w:t>
            </w:r>
          </w:p>
        </w:tc>
        <w:tc>
          <w:tcPr>
            <w:tcW w:w="1597"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100%</w:t>
            </w:r>
          </w:p>
        </w:tc>
        <w:tc>
          <w:tcPr>
            <w:tcW w:w="1155"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5</w:t>
            </w:r>
            <w:r>
              <w:rPr>
                <w:rFonts w:eastAsia="Calibri" w:cs="Times New Roman"/>
                <w:szCs w:val="24"/>
              </w:rPr>
              <w:t>0</w:t>
            </w:r>
            <w:r w:rsidRPr="00640E07">
              <w:rPr>
                <w:rFonts w:eastAsia="Calibri" w:cs="Times New Roman"/>
                <w:szCs w:val="24"/>
              </w:rPr>
              <w:t>%</w:t>
            </w:r>
          </w:p>
        </w:tc>
      </w:tr>
      <w:tr w:rsidR="00640E07" w:rsidRPr="00640E07" w:rsidTr="00640E07">
        <w:trPr>
          <w:jc w:val="center"/>
        </w:trPr>
        <w:tc>
          <w:tcPr>
            <w:tcW w:w="833"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Итого</w:t>
            </w:r>
          </w:p>
        </w:tc>
        <w:tc>
          <w:tcPr>
            <w:tcW w:w="1570" w:type="dxa"/>
          </w:tcPr>
          <w:p w:rsidR="00640E07" w:rsidRPr="00640E07" w:rsidRDefault="00640E07" w:rsidP="00640E07">
            <w:pPr>
              <w:spacing w:line="240" w:lineRule="auto"/>
              <w:rPr>
                <w:rFonts w:eastAsia="Calibri" w:cs="Times New Roman"/>
                <w:szCs w:val="24"/>
              </w:rPr>
            </w:pPr>
          </w:p>
        </w:tc>
        <w:tc>
          <w:tcPr>
            <w:tcW w:w="1318"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1</w:t>
            </w:r>
            <w:r>
              <w:rPr>
                <w:rFonts w:eastAsia="Calibri" w:cs="Times New Roman"/>
                <w:szCs w:val="24"/>
              </w:rPr>
              <w:t>6</w:t>
            </w:r>
          </w:p>
        </w:tc>
        <w:tc>
          <w:tcPr>
            <w:tcW w:w="766" w:type="dxa"/>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2</w:t>
            </w:r>
          </w:p>
        </w:tc>
        <w:tc>
          <w:tcPr>
            <w:tcW w:w="834" w:type="dxa"/>
            <w:shd w:val="clear" w:color="auto" w:fill="auto"/>
          </w:tcPr>
          <w:p w:rsidR="00640E07" w:rsidRPr="00640E07" w:rsidRDefault="00640E07" w:rsidP="00640E07">
            <w:pPr>
              <w:spacing w:line="240" w:lineRule="auto"/>
              <w:rPr>
                <w:rFonts w:eastAsia="Calibri" w:cs="Times New Roman"/>
                <w:szCs w:val="24"/>
              </w:rPr>
            </w:pPr>
            <w:r>
              <w:rPr>
                <w:rFonts w:eastAsia="Calibri" w:cs="Times New Roman"/>
                <w:szCs w:val="24"/>
              </w:rPr>
              <w:t>6</w:t>
            </w:r>
          </w:p>
        </w:tc>
        <w:tc>
          <w:tcPr>
            <w:tcW w:w="798" w:type="dxa"/>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8</w:t>
            </w:r>
          </w:p>
        </w:tc>
        <w:tc>
          <w:tcPr>
            <w:tcW w:w="632" w:type="dxa"/>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w:t>
            </w:r>
          </w:p>
        </w:tc>
        <w:tc>
          <w:tcPr>
            <w:tcW w:w="1597"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100%</w:t>
            </w:r>
          </w:p>
        </w:tc>
        <w:tc>
          <w:tcPr>
            <w:tcW w:w="1155" w:type="dxa"/>
          </w:tcPr>
          <w:p w:rsidR="00640E07" w:rsidRPr="00640E07" w:rsidRDefault="00640E07" w:rsidP="00640E07">
            <w:pPr>
              <w:spacing w:line="240" w:lineRule="auto"/>
              <w:rPr>
                <w:rFonts w:eastAsia="Calibri" w:cs="Times New Roman"/>
                <w:szCs w:val="24"/>
              </w:rPr>
            </w:pPr>
            <w:r w:rsidRPr="00640E07">
              <w:rPr>
                <w:rFonts w:eastAsia="Calibri" w:cs="Times New Roman"/>
                <w:szCs w:val="24"/>
              </w:rPr>
              <w:t>5</w:t>
            </w:r>
            <w:r>
              <w:rPr>
                <w:rFonts w:eastAsia="Calibri" w:cs="Times New Roman"/>
                <w:szCs w:val="24"/>
              </w:rPr>
              <w:t>0</w:t>
            </w:r>
            <w:r w:rsidRPr="00640E07">
              <w:rPr>
                <w:rFonts w:eastAsia="Calibri" w:cs="Times New Roman"/>
                <w:szCs w:val="24"/>
              </w:rPr>
              <w:t>%</w:t>
            </w:r>
          </w:p>
        </w:tc>
      </w:tr>
    </w:tbl>
    <w:p w:rsidR="00640E07" w:rsidRPr="00640E07" w:rsidRDefault="00640E07" w:rsidP="00640E07">
      <w:pPr>
        <w:spacing w:line="240" w:lineRule="auto"/>
        <w:rPr>
          <w:rFonts w:eastAsia="Calibri" w:cs="Times New Roman"/>
          <w:szCs w:val="24"/>
        </w:rPr>
      </w:pPr>
      <w:r w:rsidRPr="00640E07">
        <w:rPr>
          <w:rFonts w:eastAsia="Calibri" w:cs="Times New Roman"/>
          <w:szCs w:val="24"/>
        </w:rPr>
        <w:t xml:space="preserve"> </w:t>
      </w:r>
    </w:p>
    <w:p w:rsidR="00640E07" w:rsidRPr="00640E07" w:rsidRDefault="00196DCF" w:rsidP="00640E07">
      <w:pPr>
        <w:rPr>
          <w:rFonts w:eastAsia="Calibri" w:cs="Times New Roman"/>
          <w:szCs w:val="24"/>
        </w:rPr>
      </w:pPr>
      <w:r w:rsidRPr="00196DCF">
        <w:rPr>
          <w:rFonts w:eastAsia="Calibri" w:cs="Times New Roman"/>
          <w:szCs w:val="24"/>
        </w:rPr>
        <w:t xml:space="preserve">  </w:t>
      </w:r>
      <w:r w:rsidR="00640E07" w:rsidRPr="00640E07">
        <w:rPr>
          <w:rFonts w:eastAsia="Calibri" w:cs="Times New Roman"/>
          <w:szCs w:val="24"/>
        </w:rPr>
        <w:t xml:space="preserve">Результаты итоговой аттестации по русскому </w:t>
      </w:r>
      <w:proofErr w:type="gramStart"/>
      <w:r w:rsidR="00640E07" w:rsidRPr="00640E07">
        <w:rPr>
          <w:rFonts w:eastAsia="Calibri" w:cs="Times New Roman"/>
          <w:szCs w:val="24"/>
        </w:rPr>
        <w:t>языку  были</w:t>
      </w:r>
      <w:proofErr w:type="gramEnd"/>
      <w:r w:rsidR="00640E07" w:rsidRPr="00640E07">
        <w:rPr>
          <w:rFonts w:eastAsia="Calibri" w:cs="Times New Roman"/>
          <w:szCs w:val="24"/>
        </w:rPr>
        <w:t xml:space="preserve"> сопоставлены с итоговыми отметками учащихся. Данные приведены в таблице</w:t>
      </w:r>
    </w:p>
    <w:tbl>
      <w:tblPr>
        <w:tblW w:w="54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780"/>
        <w:gridCol w:w="787"/>
        <w:gridCol w:w="486"/>
        <w:gridCol w:w="480"/>
        <w:gridCol w:w="507"/>
        <w:gridCol w:w="478"/>
        <w:gridCol w:w="777"/>
        <w:gridCol w:w="664"/>
        <w:gridCol w:w="334"/>
        <w:gridCol w:w="338"/>
        <w:gridCol w:w="338"/>
        <w:gridCol w:w="341"/>
        <w:gridCol w:w="644"/>
        <w:gridCol w:w="707"/>
        <w:gridCol w:w="849"/>
        <w:gridCol w:w="705"/>
        <w:gridCol w:w="849"/>
      </w:tblGrid>
      <w:tr w:rsidR="00640E07" w:rsidRPr="00640E07" w:rsidTr="00640E07">
        <w:trPr>
          <w:trHeight w:val="1208"/>
        </w:trPr>
        <w:tc>
          <w:tcPr>
            <w:tcW w:w="390" w:type="pct"/>
            <w:vMerge w:val="restar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Класс</w:t>
            </w:r>
          </w:p>
        </w:tc>
        <w:tc>
          <w:tcPr>
            <w:tcW w:w="357" w:type="pct"/>
            <w:vMerge w:val="restar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 xml:space="preserve">Кол-во </w:t>
            </w:r>
            <w:proofErr w:type="spellStart"/>
            <w:r w:rsidRPr="00640E07">
              <w:rPr>
                <w:rFonts w:eastAsia="Calibri" w:cs="Times New Roman"/>
                <w:szCs w:val="24"/>
              </w:rPr>
              <w:t>обуч-ся</w:t>
            </w:r>
            <w:proofErr w:type="spellEnd"/>
          </w:p>
        </w:tc>
        <w:tc>
          <w:tcPr>
            <w:tcW w:w="360" w:type="pct"/>
            <w:vMerge w:val="restar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Сдавали экзамен в формате ЕГЭ</w:t>
            </w:r>
          </w:p>
        </w:tc>
        <w:tc>
          <w:tcPr>
            <w:tcW w:w="893" w:type="pct"/>
            <w:gridSpan w:val="4"/>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Результаты государственной итоговой аттестации</w:t>
            </w:r>
          </w:p>
        </w:tc>
        <w:tc>
          <w:tcPr>
            <w:tcW w:w="356" w:type="pct"/>
            <w:vMerge w:val="restar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Общ. %</w:t>
            </w:r>
          </w:p>
        </w:tc>
        <w:tc>
          <w:tcPr>
            <w:tcW w:w="304" w:type="pct"/>
            <w:vMerge w:val="restart"/>
            <w:shd w:val="clear" w:color="auto" w:fill="auto"/>
          </w:tcPr>
          <w:p w:rsidR="00640E07" w:rsidRPr="00640E07" w:rsidRDefault="00640E07" w:rsidP="00640E07">
            <w:pPr>
              <w:spacing w:line="240" w:lineRule="auto"/>
              <w:rPr>
                <w:rFonts w:eastAsia="Calibri" w:cs="Times New Roman"/>
                <w:szCs w:val="24"/>
              </w:rPr>
            </w:pPr>
            <w:proofErr w:type="spellStart"/>
            <w:r w:rsidRPr="00640E07">
              <w:rPr>
                <w:rFonts w:eastAsia="Calibri" w:cs="Times New Roman"/>
                <w:szCs w:val="24"/>
              </w:rPr>
              <w:t>Кач</w:t>
            </w:r>
            <w:proofErr w:type="spellEnd"/>
            <w:r w:rsidRPr="00640E07">
              <w:rPr>
                <w:rFonts w:eastAsia="Calibri" w:cs="Times New Roman"/>
                <w:szCs w:val="24"/>
              </w:rPr>
              <w:t>. %</w:t>
            </w:r>
          </w:p>
        </w:tc>
        <w:tc>
          <w:tcPr>
            <w:tcW w:w="619" w:type="pct"/>
            <w:gridSpan w:val="4"/>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Итоговые отметки учащихся по русскому языку</w:t>
            </w:r>
          </w:p>
        </w:tc>
        <w:tc>
          <w:tcPr>
            <w:tcW w:w="295" w:type="pct"/>
            <w:vMerge w:val="restar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Общ. %</w:t>
            </w:r>
          </w:p>
        </w:tc>
        <w:tc>
          <w:tcPr>
            <w:tcW w:w="324" w:type="pct"/>
            <w:vMerge w:val="restart"/>
            <w:shd w:val="clear" w:color="auto" w:fill="auto"/>
          </w:tcPr>
          <w:p w:rsidR="00640E07" w:rsidRPr="00640E07" w:rsidRDefault="00640E07" w:rsidP="00640E07">
            <w:pPr>
              <w:spacing w:line="240" w:lineRule="auto"/>
              <w:rPr>
                <w:rFonts w:eastAsia="Calibri" w:cs="Times New Roman"/>
                <w:szCs w:val="24"/>
              </w:rPr>
            </w:pPr>
            <w:proofErr w:type="spellStart"/>
            <w:r w:rsidRPr="00640E07">
              <w:rPr>
                <w:rFonts w:eastAsia="Calibri" w:cs="Times New Roman"/>
                <w:szCs w:val="24"/>
              </w:rPr>
              <w:t>Кач</w:t>
            </w:r>
            <w:proofErr w:type="spellEnd"/>
            <w:r w:rsidRPr="00640E07">
              <w:rPr>
                <w:rFonts w:eastAsia="Calibri" w:cs="Times New Roman"/>
                <w:szCs w:val="24"/>
              </w:rPr>
              <w:t>. %</w:t>
            </w:r>
          </w:p>
        </w:tc>
        <w:tc>
          <w:tcPr>
            <w:tcW w:w="389" w:type="pct"/>
            <w:vMerge w:val="restar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Сдали выше оценки за год</w:t>
            </w:r>
          </w:p>
        </w:tc>
        <w:tc>
          <w:tcPr>
            <w:tcW w:w="323" w:type="pct"/>
            <w:vMerge w:val="restar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Сдали ниже оценки за год</w:t>
            </w:r>
          </w:p>
        </w:tc>
        <w:tc>
          <w:tcPr>
            <w:tcW w:w="389" w:type="pct"/>
            <w:vMerge w:val="restart"/>
            <w:shd w:val="clear" w:color="auto" w:fill="auto"/>
          </w:tcPr>
          <w:p w:rsidR="00640E07" w:rsidRPr="00640E07" w:rsidRDefault="00640E07" w:rsidP="00640E07">
            <w:pPr>
              <w:spacing w:line="240" w:lineRule="auto"/>
              <w:rPr>
                <w:rFonts w:eastAsia="Calibri" w:cs="Times New Roman"/>
                <w:szCs w:val="24"/>
              </w:rPr>
            </w:pPr>
            <w:proofErr w:type="spellStart"/>
            <w:proofErr w:type="gramStart"/>
            <w:r w:rsidRPr="00640E07">
              <w:rPr>
                <w:rFonts w:eastAsia="Calibri" w:cs="Times New Roman"/>
                <w:szCs w:val="24"/>
              </w:rPr>
              <w:t>Подтвер-дили</w:t>
            </w:r>
            <w:proofErr w:type="spellEnd"/>
            <w:proofErr w:type="gramEnd"/>
            <w:r w:rsidRPr="00640E07">
              <w:rPr>
                <w:rFonts w:eastAsia="Calibri" w:cs="Times New Roman"/>
                <w:szCs w:val="24"/>
              </w:rPr>
              <w:t xml:space="preserve"> оценки </w:t>
            </w:r>
          </w:p>
        </w:tc>
      </w:tr>
      <w:tr w:rsidR="00640E07" w:rsidRPr="00640E07" w:rsidTr="00640E07">
        <w:trPr>
          <w:trHeight w:val="394"/>
        </w:trPr>
        <w:tc>
          <w:tcPr>
            <w:tcW w:w="390" w:type="pct"/>
            <w:vMerge/>
            <w:shd w:val="clear" w:color="auto" w:fill="auto"/>
          </w:tcPr>
          <w:p w:rsidR="00640E07" w:rsidRPr="00640E07" w:rsidRDefault="00640E07" w:rsidP="00640E07">
            <w:pPr>
              <w:spacing w:line="240" w:lineRule="auto"/>
              <w:rPr>
                <w:rFonts w:eastAsia="Calibri" w:cs="Times New Roman"/>
                <w:szCs w:val="24"/>
              </w:rPr>
            </w:pPr>
          </w:p>
        </w:tc>
        <w:tc>
          <w:tcPr>
            <w:tcW w:w="357" w:type="pct"/>
            <w:vMerge/>
            <w:shd w:val="clear" w:color="auto" w:fill="auto"/>
          </w:tcPr>
          <w:p w:rsidR="00640E07" w:rsidRPr="00640E07" w:rsidRDefault="00640E07" w:rsidP="00640E07">
            <w:pPr>
              <w:spacing w:line="240" w:lineRule="auto"/>
              <w:rPr>
                <w:rFonts w:eastAsia="Calibri" w:cs="Times New Roman"/>
                <w:szCs w:val="24"/>
              </w:rPr>
            </w:pPr>
          </w:p>
        </w:tc>
        <w:tc>
          <w:tcPr>
            <w:tcW w:w="360" w:type="pct"/>
            <w:vMerge/>
            <w:shd w:val="clear" w:color="auto" w:fill="auto"/>
          </w:tcPr>
          <w:p w:rsidR="00640E07" w:rsidRPr="00640E07" w:rsidRDefault="00640E07" w:rsidP="00640E07">
            <w:pPr>
              <w:spacing w:line="240" w:lineRule="auto"/>
              <w:rPr>
                <w:rFonts w:eastAsia="Calibri" w:cs="Times New Roman"/>
                <w:szCs w:val="24"/>
              </w:rPr>
            </w:pPr>
          </w:p>
        </w:tc>
        <w:tc>
          <w:tcPr>
            <w:tcW w:w="222"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5</w:t>
            </w:r>
          </w:p>
        </w:tc>
        <w:tc>
          <w:tcPr>
            <w:tcW w:w="220"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4</w:t>
            </w:r>
          </w:p>
        </w:tc>
        <w:tc>
          <w:tcPr>
            <w:tcW w:w="232"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3</w:t>
            </w:r>
          </w:p>
        </w:tc>
        <w:tc>
          <w:tcPr>
            <w:tcW w:w="219"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2</w:t>
            </w:r>
          </w:p>
        </w:tc>
        <w:tc>
          <w:tcPr>
            <w:tcW w:w="356" w:type="pct"/>
            <w:vMerge/>
            <w:shd w:val="clear" w:color="auto" w:fill="auto"/>
          </w:tcPr>
          <w:p w:rsidR="00640E07" w:rsidRPr="00640E07" w:rsidRDefault="00640E07" w:rsidP="00640E07">
            <w:pPr>
              <w:spacing w:line="240" w:lineRule="auto"/>
              <w:rPr>
                <w:rFonts w:eastAsia="Calibri" w:cs="Times New Roman"/>
                <w:szCs w:val="24"/>
              </w:rPr>
            </w:pPr>
          </w:p>
        </w:tc>
        <w:tc>
          <w:tcPr>
            <w:tcW w:w="304" w:type="pct"/>
            <w:vMerge/>
            <w:shd w:val="clear" w:color="auto" w:fill="auto"/>
          </w:tcPr>
          <w:p w:rsidR="00640E07" w:rsidRPr="00640E07" w:rsidRDefault="00640E07" w:rsidP="00640E07">
            <w:pPr>
              <w:spacing w:line="240" w:lineRule="auto"/>
              <w:rPr>
                <w:rFonts w:eastAsia="Calibri" w:cs="Times New Roman"/>
                <w:szCs w:val="24"/>
              </w:rPr>
            </w:pPr>
          </w:p>
        </w:tc>
        <w:tc>
          <w:tcPr>
            <w:tcW w:w="153"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5</w:t>
            </w:r>
          </w:p>
        </w:tc>
        <w:tc>
          <w:tcPr>
            <w:tcW w:w="155"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4</w:t>
            </w:r>
          </w:p>
        </w:tc>
        <w:tc>
          <w:tcPr>
            <w:tcW w:w="155"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3</w:t>
            </w:r>
          </w:p>
        </w:tc>
        <w:tc>
          <w:tcPr>
            <w:tcW w:w="156"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2</w:t>
            </w:r>
          </w:p>
        </w:tc>
        <w:tc>
          <w:tcPr>
            <w:tcW w:w="295" w:type="pct"/>
            <w:vMerge/>
            <w:shd w:val="clear" w:color="auto" w:fill="auto"/>
          </w:tcPr>
          <w:p w:rsidR="00640E07" w:rsidRPr="00640E07" w:rsidRDefault="00640E07" w:rsidP="00640E07">
            <w:pPr>
              <w:spacing w:line="240" w:lineRule="auto"/>
              <w:rPr>
                <w:rFonts w:eastAsia="Calibri" w:cs="Times New Roman"/>
                <w:szCs w:val="24"/>
              </w:rPr>
            </w:pPr>
          </w:p>
        </w:tc>
        <w:tc>
          <w:tcPr>
            <w:tcW w:w="324" w:type="pct"/>
            <w:vMerge/>
            <w:shd w:val="clear" w:color="auto" w:fill="auto"/>
          </w:tcPr>
          <w:p w:rsidR="00640E07" w:rsidRPr="00640E07" w:rsidRDefault="00640E07" w:rsidP="00640E07">
            <w:pPr>
              <w:spacing w:line="240" w:lineRule="auto"/>
              <w:rPr>
                <w:rFonts w:eastAsia="Calibri" w:cs="Times New Roman"/>
                <w:szCs w:val="24"/>
              </w:rPr>
            </w:pPr>
          </w:p>
        </w:tc>
        <w:tc>
          <w:tcPr>
            <w:tcW w:w="389" w:type="pct"/>
            <w:vMerge/>
            <w:shd w:val="clear" w:color="auto" w:fill="auto"/>
          </w:tcPr>
          <w:p w:rsidR="00640E07" w:rsidRPr="00640E07" w:rsidRDefault="00640E07" w:rsidP="00640E07">
            <w:pPr>
              <w:spacing w:line="240" w:lineRule="auto"/>
              <w:rPr>
                <w:rFonts w:eastAsia="Calibri" w:cs="Times New Roman"/>
                <w:szCs w:val="24"/>
              </w:rPr>
            </w:pPr>
          </w:p>
        </w:tc>
        <w:tc>
          <w:tcPr>
            <w:tcW w:w="323" w:type="pct"/>
            <w:vMerge/>
            <w:shd w:val="clear" w:color="auto" w:fill="auto"/>
          </w:tcPr>
          <w:p w:rsidR="00640E07" w:rsidRPr="00640E07" w:rsidRDefault="00640E07" w:rsidP="00640E07">
            <w:pPr>
              <w:spacing w:line="240" w:lineRule="auto"/>
              <w:rPr>
                <w:rFonts w:eastAsia="Calibri" w:cs="Times New Roman"/>
                <w:szCs w:val="24"/>
              </w:rPr>
            </w:pPr>
          </w:p>
        </w:tc>
        <w:tc>
          <w:tcPr>
            <w:tcW w:w="389" w:type="pct"/>
            <w:vMerge/>
            <w:shd w:val="clear" w:color="auto" w:fill="auto"/>
          </w:tcPr>
          <w:p w:rsidR="00640E07" w:rsidRPr="00640E07" w:rsidRDefault="00640E07" w:rsidP="00640E07">
            <w:pPr>
              <w:spacing w:line="240" w:lineRule="auto"/>
              <w:rPr>
                <w:rFonts w:eastAsia="Calibri" w:cs="Times New Roman"/>
                <w:szCs w:val="24"/>
              </w:rPr>
            </w:pPr>
          </w:p>
        </w:tc>
      </w:tr>
      <w:tr w:rsidR="00640E07" w:rsidRPr="00640E07" w:rsidTr="00640E07">
        <w:trPr>
          <w:trHeight w:val="712"/>
        </w:trPr>
        <w:tc>
          <w:tcPr>
            <w:tcW w:w="390"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11</w:t>
            </w:r>
          </w:p>
        </w:tc>
        <w:tc>
          <w:tcPr>
            <w:tcW w:w="357"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1</w:t>
            </w:r>
            <w:r>
              <w:rPr>
                <w:rFonts w:eastAsia="Calibri" w:cs="Times New Roman"/>
                <w:szCs w:val="24"/>
              </w:rPr>
              <w:t>6</w:t>
            </w:r>
          </w:p>
        </w:tc>
        <w:tc>
          <w:tcPr>
            <w:tcW w:w="360"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1</w:t>
            </w:r>
            <w:r>
              <w:rPr>
                <w:rFonts w:eastAsia="Calibri" w:cs="Times New Roman"/>
                <w:szCs w:val="24"/>
              </w:rPr>
              <w:t>6</w:t>
            </w:r>
          </w:p>
        </w:tc>
        <w:tc>
          <w:tcPr>
            <w:tcW w:w="222"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2</w:t>
            </w:r>
          </w:p>
        </w:tc>
        <w:tc>
          <w:tcPr>
            <w:tcW w:w="220" w:type="pct"/>
            <w:shd w:val="clear" w:color="auto" w:fill="auto"/>
          </w:tcPr>
          <w:p w:rsidR="00640E07" w:rsidRPr="00640E07" w:rsidRDefault="00640E07" w:rsidP="00640E07">
            <w:pPr>
              <w:spacing w:line="240" w:lineRule="auto"/>
              <w:rPr>
                <w:rFonts w:eastAsia="Calibri" w:cs="Times New Roman"/>
                <w:szCs w:val="24"/>
              </w:rPr>
            </w:pPr>
            <w:r>
              <w:rPr>
                <w:rFonts w:eastAsia="Calibri" w:cs="Times New Roman"/>
                <w:szCs w:val="24"/>
              </w:rPr>
              <w:t>6</w:t>
            </w:r>
          </w:p>
        </w:tc>
        <w:tc>
          <w:tcPr>
            <w:tcW w:w="232"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8</w:t>
            </w:r>
          </w:p>
        </w:tc>
        <w:tc>
          <w:tcPr>
            <w:tcW w:w="219"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w:t>
            </w:r>
          </w:p>
        </w:tc>
        <w:tc>
          <w:tcPr>
            <w:tcW w:w="356"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100%</w:t>
            </w:r>
          </w:p>
        </w:tc>
        <w:tc>
          <w:tcPr>
            <w:tcW w:w="304"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5</w:t>
            </w:r>
            <w:r w:rsidR="009C1C45">
              <w:rPr>
                <w:rFonts w:eastAsia="Calibri" w:cs="Times New Roman"/>
                <w:szCs w:val="24"/>
              </w:rPr>
              <w:t>0</w:t>
            </w:r>
            <w:r w:rsidRPr="00640E07">
              <w:rPr>
                <w:rFonts w:eastAsia="Calibri" w:cs="Times New Roman"/>
                <w:szCs w:val="24"/>
              </w:rPr>
              <w:t>%</w:t>
            </w:r>
          </w:p>
        </w:tc>
        <w:tc>
          <w:tcPr>
            <w:tcW w:w="153"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2</w:t>
            </w:r>
          </w:p>
        </w:tc>
        <w:tc>
          <w:tcPr>
            <w:tcW w:w="155" w:type="pct"/>
            <w:shd w:val="clear" w:color="auto" w:fill="auto"/>
          </w:tcPr>
          <w:p w:rsidR="00640E07" w:rsidRPr="00640E07" w:rsidRDefault="009C1C45" w:rsidP="00640E07">
            <w:pPr>
              <w:spacing w:line="240" w:lineRule="auto"/>
              <w:rPr>
                <w:rFonts w:eastAsia="Calibri" w:cs="Times New Roman"/>
                <w:szCs w:val="24"/>
              </w:rPr>
            </w:pPr>
            <w:r>
              <w:rPr>
                <w:rFonts w:eastAsia="Calibri" w:cs="Times New Roman"/>
                <w:szCs w:val="24"/>
              </w:rPr>
              <w:t>6</w:t>
            </w:r>
          </w:p>
        </w:tc>
        <w:tc>
          <w:tcPr>
            <w:tcW w:w="155"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8</w:t>
            </w:r>
          </w:p>
        </w:tc>
        <w:tc>
          <w:tcPr>
            <w:tcW w:w="156"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w:t>
            </w:r>
          </w:p>
        </w:tc>
        <w:tc>
          <w:tcPr>
            <w:tcW w:w="295"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100</w:t>
            </w:r>
          </w:p>
        </w:tc>
        <w:tc>
          <w:tcPr>
            <w:tcW w:w="324" w:type="pct"/>
            <w:shd w:val="clear" w:color="auto" w:fill="auto"/>
          </w:tcPr>
          <w:p w:rsidR="00640E07" w:rsidRPr="00640E07" w:rsidRDefault="009C1C45" w:rsidP="00640E07">
            <w:pPr>
              <w:spacing w:line="240" w:lineRule="auto"/>
              <w:rPr>
                <w:rFonts w:eastAsia="Calibri" w:cs="Times New Roman"/>
                <w:szCs w:val="24"/>
              </w:rPr>
            </w:pPr>
            <w:r>
              <w:rPr>
                <w:rFonts w:eastAsia="Calibri" w:cs="Times New Roman"/>
                <w:szCs w:val="24"/>
              </w:rPr>
              <w:t>50%</w:t>
            </w:r>
          </w:p>
        </w:tc>
        <w:tc>
          <w:tcPr>
            <w:tcW w:w="389" w:type="pct"/>
            <w:shd w:val="clear" w:color="auto" w:fill="auto"/>
          </w:tcPr>
          <w:p w:rsidR="00640E07" w:rsidRPr="00640E07" w:rsidRDefault="009C1C45" w:rsidP="00640E07">
            <w:pPr>
              <w:spacing w:line="240" w:lineRule="auto"/>
              <w:rPr>
                <w:rFonts w:eastAsia="Calibri" w:cs="Times New Roman"/>
                <w:szCs w:val="24"/>
              </w:rPr>
            </w:pPr>
            <w:r>
              <w:rPr>
                <w:rFonts w:eastAsia="Calibri" w:cs="Times New Roman"/>
                <w:szCs w:val="24"/>
              </w:rPr>
              <w:t>2</w:t>
            </w:r>
            <w:r w:rsidR="00640E07" w:rsidRPr="00640E07">
              <w:rPr>
                <w:rFonts w:eastAsia="Calibri" w:cs="Times New Roman"/>
                <w:szCs w:val="24"/>
              </w:rPr>
              <w:t xml:space="preserve"> (</w:t>
            </w:r>
            <w:r>
              <w:rPr>
                <w:rFonts w:eastAsia="Calibri" w:cs="Times New Roman"/>
                <w:szCs w:val="24"/>
              </w:rPr>
              <w:t>12</w:t>
            </w:r>
            <w:r w:rsidR="00640E07" w:rsidRPr="00640E07">
              <w:rPr>
                <w:rFonts w:eastAsia="Calibri" w:cs="Times New Roman"/>
                <w:szCs w:val="24"/>
              </w:rPr>
              <w:t>%)</w:t>
            </w:r>
          </w:p>
        </w:tc>
        <w:tc>
          <w:tcPr>
            <w:tcW w:w="323"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3(</w:t>
            </w:r>
            <w:r w:rsidR="009C1C45">
              <w:rPr>
                <w:rFonts w:eastAsia="Calibri" w:cs="Times New Roman"/>
                <w:szCs w:val="24"/>
              </w:rPr>
              <w:t>19</w:t>
            </w:r>
            <w:r w:rsidRPr="00640E07">
              <w:rPr>
                <w:rFonts w:eastAsia="Calibri" w:cs="Times New Roman"/>
                <w:szCs w:val="24"/>
              </w:rPr>
              <w:t>%)</w:t>
            </w:r>
          </w:p>
        </w:tc>
        <w:tc>
          <w:tcPr>
            <w:tcW w:w="389"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11 (6</w:t>
            </w:r>
            <w:r w:rsidR="009C1C45">
              <w:rPr>
                <w:rFonts w:eastAsia="Calibri" w:cs="Times New Roman"/>
                <w:szCs w:val="24"/>
              </w:rPr>
              <w:t>9</w:t>
            </w:r>
            <w:r w:rsidRPr="00640E07">
              <w:rPr>
                <w:rFonts w:eastAsia="Calibri" w:cs="Times New Roman"/>
                <w:szCs w:val="24"/>
              </w:rPr>
              <w:t>%)</w:t>
            </w:r>
          </w:p>
        </w:tc>
      </w:tr>
      <w:tr w:rsidR="00640E07" w:rsidRPr="00640E07" w:rsidTr="00640E07">
        <w:trPr>
          <w:trHeight w:val="755"/>
        </w:trPr>
        <w:tc>
          <w:tcPr>
            <w:tcW w:w="390"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Итого</w:t>
            </w:r>
          </w:p>
        </w:tc>
        <w:tc>
          <w:tcPr>
            <w:tcW w:w="357"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1</w:t>
            </w:r>
            <w:r>
              <w:rPr>
                <w:rFonts w:eastAsia="Calibri" w:cs="Times New Roman"/>
                <w:szCs w:val="24"/>
              </w:rPr>
              <w:t>6</w:t>
            </w:r>
          </w:p>
        </w:tc>
        <w:tc>
          <w:tcPr>
            <w:tcW w:w="360"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1</w:t>
            </w:r>
            <w:r>
              <w:rPr>
                <w:rFonts w:eastAsia="Calibri" w:cs="Times New Roman"/>
                <w:szCs w:val="24"/>
              </w:rPr>
              <w:t>6</w:t>
            </w:r>
          </w:p>
        </w:tc>
        <w:tc>
          <w:tcPr>
            <w:tcW w:w="222"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2</w:t>
            </w:r>
          </w:p>
        </w:tc>
        <w:tc>
          <w:tcPr>
            <w:tcW w:w="220" w:type="pct"/>
            <w:shd w:val="clear" w:color="auto" w:fill="auto"/>
          </w:tcPr>
          <w:p w:rsidR="00640E07" w:rsidRPr="00640E07" w:rsidRDefault="00640E07" w:rsidP="00640E07">
            <w:pPr>
              <w:spacing w:line="240" w:lineRule="auto"/>
              <w:rPr>
                <w:rFonts w:eastAsia="Calibri" w:cs="Times New Roman"/>
                <w:szCs w:val="24"/>
              </w:rPr>
            </w:pPr>
            <w:r>
              <w:rPr>
                <w:rFonts w:eastAsia="Calibri" w:cs="Times New Roman"/>
                <w:szCs w:val="24"/>
              </w:rPr>
              <w:t>6</w:t>
            </w:r>
          </w:p>
        </w:tc>
        <w:tc>
          <w:tcPr>
            <w:tcW w:w="232"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8</w:t>
            </w:r>
          </w:p>
        </w:tc>
        <w:tc>
          <w:tcPr>
            <w:tcW w:w="219"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w:t>
            </w:r>
          </w:p>
        </w:tc>
        <w:tc>
          <w:tcPr>
            <w:tcW w:w="356"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100%</w:t>
            </w:r>
          </w:p>
        </w:tc>
        <w:tc>
          <w:tcPr>
            <w:tcW w:w="304"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5</w:t>
            </w:r>
            <w:r w:rsidR="009C1C45">
              <w:rPr>
                <w:rFonts w:eastAsia="Calibri" w:cs="Times New Roman"/>
                <w:szCs w:val="24"/>
              </w:rPr>
              <w:t>0</w:t>
            </w:r>
            <w:r w:rsidRPr="00640E07">
              <w:rPr>
                <w:rFonts w:eastAsia="Calibri" w:cs="Times New Roman"/>
                <w:szCs w:val="24"/>
              </w:rPr>
              <w:t>%</w:t>
            </w:r>
          </w:p>
        </w:tc>
        <w:tc>
          <w:tcPr>
            <w:tcW w:w="153" w:type="pct"/>
            <w:shd w:val="clear" w:color="auto" w:fill="auto"/>
          </w:tcPr>
          <w:p w:rsidR="00640E07" w:rsidRPr="00640E07" w:rsidRDefault="00640E07" w:rsidP="00640E07">
            <w:pPr>
              <w:spacing w:line="240" w:lineRule="auto"/>
              <w:rPr>
                <w:rFonts w:eastAsia="Calibri" w:cs="Times New Roman"/>
                <w:szCs w:val="24"/>
              </w:rPr>
            </w:pPr>
          </w:p>
        </w:tc>
        <w:tc>
          <w:tcPr>
            <w:tcW w:w="155" w:type="pct"/>
            <w:shd w:val="clear" w:color="auto" w:fill="auto"/>
          </w:tcPr>
          <w:p w:rsidR="00640E07" w:rsidRPr="00640E07" w:rsidRDefault="00640E07" w:rsidP="00640E07">
            <w:pPr>
              <w:spacing w:line="240" w:lineRule="auto"/>
              <w:rPr>
                <w:rFonts w:eastAsia="Calibri" w:cs="Times New Roman"/>
                <w:szCs w:val="24"/>
              </w:rPr>
            </w:pPr>
          </w:p>
        </w:tc>
        <w:tc>
          <w:tcPr>
            <w:tcW w:w="155" w:type="pct"/>
            <w:shd w:val="clear" w:color="auto" w:fill="auto"/>
          </w:tcPr>
          <w:p w:rsidR="00640E07" w:rsidRPr="00640E07" w:rsidRDefault="00640E07" w:rsidP="00640E07">
            <w:pPr>
              <w:spacing w:line="240" w:lineRule="auto"/>
              <w:rPr>
                <w:rFonts w:eastAsia="Calibri" w:cs="Times New Roman"/>
                <w:szCs w:val="24"/>
              </w:rPr>
            </w:pPr>
          </w:p>
        </w:tc>
        <w:tc>
          <w:tcPr>
            <w:tcW w:w="156"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w:t>
            </w:r>
          </w:p>
        </w:tc>
        <w:tc>
          <w:tcPr>
            <w:tcW w:w="295"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100</w:t>
            </w:r>
          </w:p>
        </w:tc>
        <w:tc>
          <w:tcPr>
            <w:tcW w:w="324" w:type="pct"/>
            <w:shd w:val="clear" w:color="auto" w:fill="auto"/>
          </w:tcPr>
          <w:p w:rsidR="00640E07" w:rsidRPr="00640E07" w:rsidRDefault="009C1C45" w:rsidP="00640E07">
            <w:pPr>
              <w:spacing w:line="240" w:lineRule="auto"/>
              <w:rPr>
                <w:rFonts w:eastAsia="Calibri" w:cs="Times New Roman"/>
                <w:szCs w:val="24"/>
              </w:rPr>
            </w:pPr>
            <w:r>
              <w:rPr>
                <w:rFonts w:eastAsia="Calibri" w:cs="Times New Roman"/>
                <w:szCs w:val="24"/>
              </w:rPr>
              <w:t>50%</w:t>
            </w:r>
          </w:p>
        </w:tc>
        <w:tc>
          <w:tcPr>
            <w:tcW w:w="389" w:type="pct"/>
            <w:shd w:val="clear" w:color="auto" w:fill="auto"/>
          </w:tcPr>
          <w:p w:rsidR="00640E07" w:rsidRPr="00640E07" w:rsidRDefault="009C1C45" w:rsidP="00640E07">
            <w:pPr>
              <w:spacing w:line="240" w:lineRule="auto"/>
              <w:rPr>
                <w:rFonts w:eastAsia="Calibri" w:cs="Times New Roman"/>
                <w:szCs w:val="24"/>
              </w:rPr>
            </w:pPr>
            <w:r>
              <w:rPr>
                <w:rFonts w:eastAsia="Calibri" w:cs="Times New Roman"/>
                <w:szCs w:val="24"/>
              </w:rPr>
              <w:t xml:space="preserve">2 </w:t>
            </w:r>
            <w:r w:rsidR="00640E07" w:rsidRPr="00640E07">
              <w:rPr>
                <w:rFonts w:eastAsia="Calibri" w:cs="Times New Roman"/>
                <w:szCs w:val="24"/>
              </w:rPr>
              <w:t>(1</w:t>
            </w:r>
            <w:r>
              <w:rPr>
                <w:rFonts w:eastAsia="Calibri" w:cs="Times New Roman"/>
                <w:szCs w:val="24"/>
              </w:rPr>
              <w:t>2</w:t>
            </w:r>
            <w:r w:rsidR="00640E07" w:rsidRPr="00640E07">
              <w:rPr>
                <w:rFonts w:eastAsia="Calibri" w:cs="Times New Roman"/>
                <w:szCs w:val="24"/>
              </w:rPr>
              <w:t>%)</w:t>
            </w:r>
          </w:p>
        </w:tc>
        <w:tc>
          <w:tcPr>
            <w:tcW w:w="323"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3(</w:t>
            </w:r>
            <w:r w:rsidR="009C1C45">
              <w:rPr>
                <w:rFonts w:eastAsia="Calibri" w:cs="Times New Roman"/>
                <w:szCs w:val="24"/>
              </w:rPr>
              <w:t>19</w:t>
            </w:r>
            <w:r w:rsidRPr="00640E07">
              <w:rPr>
                <w:rFonts w:eastAsia="Calibri" w:cs="Times New Roman"/>
                <w:szCs w:val="24"/>
              </w:rPr>
              <w:t>%)</w:t>
            </w:r>
          </w:p>
        </w:tc>
        <w:tc>
          <w:tcPr>
            <w:tcW w:w="389" w:type="pct"/>
            <w:shd w:val="clear" w:color="auto" w:fill="auto"/>
          </w:tcPr>
          <w:p w:rsidR="00640E07" w:rsidRPr="00640E07" w:rsidRDefault="00640E07" w:rsidP="00640E07">
            <w:pPr>
              <w:spacing w:line="240" w:lineRule="auto"/>
              <w:rPr>
                <w:rFonts w:eastAsia="Calibri" w:cs="Times New Roman"/>
                <w:szCs w:val="24"/>
              </w:rPr>
            </w:pPr>
            <w:r w:rsidRPr="00640E07">
              <w:rPr>
                <w:rFonts w:eastAsia="Calibri" w:cs="Times New Roman"/>
                <w:szCs w:val="24"/>
              </w:rPr>
              <w:t>11 (6</w:t>
            </w:r>
            <w:r w:rsidR="009C1C45">
              <w:rPr>
                <w:rFonts w:eastAsia="Calibri" w:cs="Times New Roman"/>
                <w:szCs w:val="24"/>
              </w:rPr>
              <w:t>9</w:t>
            </w:r>
            <w:r w:rsidRPr="00640E07">
              <w:rPr>
                <w:rFonts w:eastAsia="Calibri" w:cs="Times New Roman"/>
                <w:szCs w:val="24"/>
              </w:rPr>
              <w:t>%)</w:t>
            </w:r>
          </w:p>
        </w:tc>
      </w:tr>
    </w:tbl>
    <w:p w:rsidR="00640E07" w:rsidRPr="00640E07" w:rsidRDefault="00640E07" w:rsidP="00640E07">
      <w:pPr>
        <w:spacing w:line="240" w:lineRule="auto"/>
        <w:rPr>
          <w:rFonts w:eastAsia="Calibri" w:cs="Times New Roman"/>
          <w:szCs w:val="24"/>
        </w:rPr>
      </w:pPr>
      <w:r w:rsidRPr="00640E07">
        <w:rPr>
          <w:rFonts w:eastAsia="Calibri" w:cs="Times New Roman"/>
          <w:szCs w:val="24"/>
        </w:rPr>
        <w:t xml:space="preserve">  Все учащиеся подтвердили годовые и итоговые оценки по русскому языку. Результат выше годовой и итоговой оценки показала </w:t>
      </w:r>
      <w:proofErr w:type="spellStart"/>
      <w:r w:rsidRPr="00640E07">
        <w:rPr>
          <w:rFonts w:eastAsia="Calibri" w:cs="Times New Roman"/>
          <w:szCs w:val="24"/>
        </w:rPr>
        <w:t>Салиндер</w:t>
      </w:r>
      <w:proofErr w:type="spellEnd"/>
      <w:r w:rsidRPr="00640E07">
        <w:rPr>
          <w:rFonts w:eastAsia="Calibri" w:cs="Times New Roman"/>
          <w:szCs w:val="24"/>
        </w:rPr>
        <w:t xml:space="preserve"> Елена Альбертовна.</w:t>
      </w:r>
    </w:p>
    <w:p w:rsidR="00640E07" w:rsidRPr="00640E07" w:rsidRDefault="00640E07" w:rsidP="00640E07">
      <w:pPr>
        <w:spacing w:line="240" w:lineRule="auto"/>
        <w:rPr>
          <w:rFonts w:eastAsia="Calibri" w:cs="Times New Roman"/>
          <w:szCs w:val="24"/>
        </w:rPr>
      </w:pPr>
      <w:r w:rsidRPr="00640E07">
        <w:rPr>
          <w:rFonts w:eastAsia="Calibri" w:cs="Times New Roman"/>
          <w:szCs w:val="24"/>
        </w:rPr>
        <w:t xml:space="preserve">     Минимальный порог (24 балла), необходимый для получения аттестата преодолели все учащиеся.</w:t>
      </w:r>
    </w:p>
    <w:p w:rsidR="00640E07" w:rsidRPr="00640E07" w:rsidRDefault="00640E07" w:rsidP="00640E07">
      <w:pPr>
        <w:spacing w:line="240" w:lineRule="auto"/>
        <w:rPr>
          <w:rFonts w:eastAsia="Calibri" w:cs="Times New Roman"/>
          <w:szCs w:val="24"/>
        </w:rPr>
      </w:pPr>
    </w:p>
    <w:p w:rsidR="005F3592" w:rsidRPr="005F3592" w:rsidRDefault="005F3592" w:rsidP="005F3592">
      <w:pPr>
        <w:spacing w:line="240" w:lineRule="auto"/>
        <w:jc w:val="center"/>
        <w:rPr>
          <w:rFonts w:eastAsia="Calibri" w:cs="Times New Roman"/>
          <w:b/>
          <w:szCs w:val="24"/>
        </w:rPr>
      </w:pPr>
      <w:r w:rsidRPr="005F3592">
        <w:rPr>
          <w:rFonts w:eastAsia="Calibri" w:cs="Times New Roman"/>
          <w:b/>
          <w:szCs w:val="24"/>
        </w:rPr>
        <w:t>Таблица усвоения элементов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
        <w:gridCol w:w="6094"/>
        <w:gridCol w:w="1572"/>
        <w:gridCol w:w="1358"/>
      </w:tblGrid>
      <w:tr w:rsidR="005F3592" w:rsidRPr="005F3592" w:rsidTr="009C1C45">
        <w:tc>
          <w:tcPr>
            <w:tcW w:w="486" w:type="pct"/>
            <w:tcBorders>
              <w:top w:val="single" w:sz="4" w:space="0" w:color="auto"/>
              <w:left w:val="single" w:sz="4" w:space="0" w:color="auto"/>
              <w:bottom w:val="single" w:sz="4" w:space="0" w:color="auto"/>
              <w:right w:val="single" w:sz="4" w:space="0" w:color="auto"/>
            </w:tcBorders>
          </w:tcPr>
          <w:p w:rsidR="005F3592" w:rsidRPr="00D70C8A" w:rsidRDefault="005F3592" w:rsidP="00D70C8A">
            <w:pPr>
              <w:spacing w:after="0" w:line="240" w:lineRule="auto"/>
              <w:rPr>
                <w:rFonts w:eastAsia="Calibri" w:cs="Times New Roman"/>
                <w:sz w:val="22"/>
              </w:rPr>
            </w:pPr>
            <w:r w:rsidRPr="00D70C8A">
              <w:rPr>
                <w:rFonts w:eastAsia="Calibri" w:cs="Times New Roman"/>
                <w:sz w:val="22"/>
              </w:rPr>
              <w:t>Задания</w:t>
            </w:r>
          </w:p>
        </w:tc>
        <w:tc>
          <w:tcPr>
            <w:tcW w:w="3049" w:type="pct"/>
            <w:tcBorders>
              <w:top w:val="single" w:sz="4" w:space="0" w:color="auto"/>
              <w:left w:val="single" w:sz="4" w:space="0" w:color="auto"/>
              <w:bottom w:val="single" w:sz="4" w:space="0" w:color="auto"/>
              <w:right w:val="single" w:sz="4" w:space="0" w:color="auto"/>
            </w:tcBorders>
          </w:tcPr>
          <w:p w:rsidR="005F3592" w:rsidRPr="00D70C8A" w:rsidRDefault="005F3592" w:rsidP="00D70C8A">
            <w:pPr>
              <w:spacing w:after="0" w:line="240" w:lineRule="auto"/>
              <w:rPr>
                <w:rFonts w:eastAsia="Calibri" w:cs="Times New Roman"/>
                <w:sz w:val="22"/>
              </w:rPr>
            </w:pPr>
            <w:r w:rsidRPr="00D70C8A">
              <w:rPr>
                <w:rFonts w:eastAsia="Calibri" w:cs="Times New Roman"/>
                <w:sz w:val="22"/>
              </w:rPr>
              <w:t>Проверяемые элементы содержания</w:t>
            </w:r>
          </w:p>
        </w:tc>
        <w:tc>
          <w:tcPr>
            <w:tcW w:w="786" w:type="pct"/>
            <w:tcBorders>
              <w:top w:val="single" w:sz="4" w:space="0" w:color="auto"/>
              <w:left w:val="single" w:sz="4" w:space="0" w:color="auto"/>
              <w:bottom w:val="single" w:sz="4" w:space="0" w:color="auto"/>
              <w:right w:val="single" w:sz="4" w:space="0" w:color="auto"/>
            </w:tcBorders>
          </w:tcPr>
          <w:p w:rsidR="005F3592" w:rsidRPr="00D70C8A" w:rsidRDefault="005F3592" w:rsidP="00D70C8A">
            <w:pPr>
              <w:spacing w:after="0" w:line="240" w:lineRule="auto"/>
              <w:rPr>
                <w:rFonts w:eastAsia="Calibri" w:cs="Times New Roman"/>
                <w:sz w:val="22"/>
              </w:rPr>
            </w:pPr>
            <w:r w:rsidRPr="00D70C8A">
              <w:rPr>
                <w:rFonts w:eastAsia="Calibri" w:cs="Times New Roman"/>
                <w:sz w:val="22"/>
              </w:rPr>
              <w:t>Количество обучающихся, выполнивших задание</w:t>
            </w:r>
          </w:p>
        </w:tc>
        <w:tc>
          <w:tcPr>
            <w:tcW w:w="679" w:type="pct"/>
            <w:tcBorders>
              <w:top w:val="single" w:sz="4" w:space="0" w:color="auto"/>
              <w:left w:val="single" w:sz="4" w:space="0" w:color="auto"/>
              <w:bottom w:val="single" w:sz="4" w:space="0" w:color="auto"/>
              <w:right w:val="single" w:sz="4" w:space="0" w:color="auto"/>
            </w:tcBorders>
          </w:tcPr>
          <w:p w:rsidR="005F3592" w:rsidRPr="00D70C8A" w:rsidRDefault="005F3592" w:rsidP="00D70C8A">
            <w:pPr>
              <w:spacing w:after="0" w:line="240" w:lineRule="auto"/>
              <w:rPr>
                <w:rFonts w:eastAsia="Calibri" w:cs="Times New Roman"/>
                <w:sz w:val="22"/>
              </w:rPr>
            </w:pPr>
            <w:r w:rsidRPr="00D70C8A">
              <w:rPr>
                <w:rFonts w:eastAsia="Calibri" w:cs="Times New Roman"/>
                <w:sz w:val="22"/>
              </w:rPr>
              <w:t>% выполнения</w:t>
            </w:r>
          </w:p>
        </w:tc>
      </w:tr>
      <w:tr w:rsidR="005F3592" w:rsidRPr="005F3592" w:rsidTr="005F3592">
        <w:tc>
          <w:tcPr>
            <w:tcW w:w="5000" w:type="pct"/>
            <w:gridSpan w:val="4"/>
            <w:tcBorders>
              <w:top w:val="single" w:sz="4" w:space="0" w:color="auto"/>
              <w:left w:val="single" w:sz="4" w:space="0" w:color="auto"/>
              <w:bottom w:val="single" w:sz="4" w:space="0" w:color="auto"/>
              <w:right w:val="single" w:sz="4" w:space="0" w:color="auto"/>
            </w:tcBorders>
          </w:tcPr>
          <w:p w:rsidR="005F3592" w:rsidRPr="00D70C8A" w:rsidRDefault="005F3592" w:rsidP="00D70C8A">
            <w:pPr>
              <w:spacing w:after="0" w:line="240" w:lineRule="auto"/>
              <w:rPr>
                <w:rFonts w:eastAsia="Calibri" w:cs="Times New Roman"/>
                <w:b/>
                <w:sz w:val="22"/>
              </w:rPr>
            </w:pPr>
            <w:r w:rsidRPr="00D70C8A">
              <w:rPr>
                <w:rFonts w:eastAsia="Calibri" w:cs="Times New Roman"/>
                <w:b/>
                <w:sz w:val="22"/>
              </w:rPr>
              <w:t>Часть 1</w:t>
            </w:r>
          </w:p>
        </w:tc>
      </w:tr>
      <w:tr w:rsidR="009C1C45" w:rsidRPr="005F3592" w:rsidTr="009C1C45">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1</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Информационная обработка письменных текстов различных стилей и жанров</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14</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83</w:t>
            </w:r>
          </w:p>
        </w:tc>
      </w:tr>
      <w:tr w:rsidR="009C1C45" w:rsidRPr="005F3592" w:rsidTr="009C1C45">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lastRenderedPageBreak/>
              <w:t>2</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Средства связи предложений в тексте</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7</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41</w:t>
            </w:r>
          </w:p>
        </w:tc>
      </w:tr>
      <w:tr w:rsidR="009C1C45" w:rsidRPr="005F3592" w:rsidTr="009C1C45">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3</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Лексическое значение слова</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94</w:t>
            </w:r>
          </w:p>
        </w:tc>
      </w:tr>
      <w:tr w:rsidR="009C1C45" w:rsidRPr="005F3592" w:rsidTr="009C1C45">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4</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Орфоэпические нормы (постановка ударения)</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8</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47</w:t>
            </w:r>
          </w:p>
        </w:tc>
      </w:tr>
      <w:tr w:rsidR="009C1C45" w:rsidRPr="005F3592" w:rsidTr="009C1C45">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5</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Лексические нормы (употребление слова в соответствии с точным лексическим значением и требованием лексической сочетаемости)</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8</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47</w:t>
            </w:r>
          </w:p>
        </w:tc>
      </w:tr>
      <w:tr w:rsidR="009C1C45" w:rsidRPr="005F3592" w:rsidTr="009C1C45">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6</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Pr>
                <w:rFonts w:eastAsia="Calibri" w:cs="Times New Roman"/>
                <w:sz w:val="22"/>
              </w:rPr>
              <w:t>Лексические нормы</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94</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7</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Морфологические нормы (образование форм слова)</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14</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83</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8</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Синтаксические нормы. Нормы согласования. Нормы управления</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94</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9</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Правописание корней</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5</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29</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10</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Правописание приставок</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35</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11</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Правописание суффиксов различных частей речи (кроме -Н-/-НН-)</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35</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12</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Правописание личных окончаний глаголов и суффиксов причастий</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3</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17,6</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13</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Правописание НЕ и НИ</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12</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58</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14</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Слитное, дефисное, раздельное написание слов</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9</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53</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15</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Правописание -Н- и -НН- в различных частях речи</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8</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47</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16</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15</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88</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17</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Знаки препинания в предложениях с обособленными членами (определениями, обстоятельствами, приложениями, дополнениями)</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7</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41</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18</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Знаки препинания в предложениях со словами и конструкциями, грамматически не связанными с членами предложения</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9</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53</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19</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Знаки препинания в сложноподчинённом предложении</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9</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53</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20</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Знаки препинания в сложном предложении с разными видами связи</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35</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21</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Лексические нормы</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5</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29</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22</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 xml:space="preserve">Текст как речевое произведение. Смысловая и композиционная целостность текста </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11</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65</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23</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 xml:space="preserve">Функционально-смысловые типы речи </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35</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24</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 xml:space="preserve">Лексическое значение слова. Синонимы. Антонимы. Омонимы. Фразеологические обороты. Группы слов по происхождению и употреблению </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9</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58</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25</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 xml:space="preserve">Средства связи предложений в тексте </w:t>
            </w:r>
          </w:p>
          <w:p w:rsidR="009C1C45" w:rsidRPr="00D70C8A" w:rsidRDefault="009C1C45" w:rsidP="009C1C45">
            <w:pPr>
              <w:autoSpaceDE w:val="0"/>
              <w:autoSpaceDN w:val="0"/>
              <w:adjustRightInd w:val="0"/>
              <w:spacing w:after="0" w:line="240" w:lineRule="auto"/>
              <w:rPr>
                <w:rFonts w:eastAsia="Calibri" w:cs="Times New Roman"/>
                <w:sz w:val="22"/>
              </w:rPr>
            </w:pPr>
          </w:p>
        </w:tc>
        <w:tc>
          <w:tcPr>
            <w:tcW w:w="786" w:type="pct"/>
          </w:tcPr>
          <w:p w:rsidR="009C1C45" w:rsidRPr="009C1C45" w:rsidRDefault="009C1C45" w:rsidP="009C1C45">
            <w:pPr>
              <w:rPr>
                <w:rFonts w:eastAsia="Calibri"/>
                <w:bCs/>
                <w:sz w:val="20"/>
                <w:szCs w:val="20"/>
              </w:rPr>
            </w:pPr>
            <w:r w:rsidRPr="009C1C45">
              <w:rPr>
                <w:rFonts w:eastAsia="Calibri"/>
                <w:bCs/>
                <w:sz w:val="20"/>
                <w:szCs w:val="20"/>
              </w:rPr>
              <w:t>2</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12</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26</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Речь. Языковые средства</w:t>
            </w:r>
          </w:p>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 xml:space="preserve">выразительности </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94</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Pr>
                <w:rFonts w:eastAsia="Calibri" w:cs="Times New Roman"/>
                <w:sz w:val="22"/>
              </w:rPr>
              <w:t>27</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sz w:val="22"/>
              </w:rPr>
              <w:t xml:space="preserve">Сочинение. Информационная обработка текста. Употребление языковых </w:t>
            </w:r>
            <w:proofErr w:type="gramStart"/>
            <w:r w:rsidRPr="00D70C8A">
              <w:rPr>
                <w:rFonts w:eastAsia="Calibri" w:cs="Times New Roman"/>
                <w:sz w:val="22"/>
              </w:rPr>
              <w:t>средств  в</w:t>
            </w:r>
            <w:proofErr w:type="gramEnd"/>
            <w:r w:rsidRPr="00D70C8A">
              <w:rPr>
                <w:rFonts w:eastAsia="Calibri" w:cs="Times New Roman"/>
                <w:sz w:val="22"/>
              </w:rPr>
              <w:t xml:space="preserve"> зависимости от речевой </w:t>
            </w:r>
            <w:r w:rsidRPr="00D70C8A">
              <w:rPr>
                <w:rFonts w:eastAsia="Calibri" w:cs="Times New Roman"/>
                <w:sz w:val="22"/>
              </w:rPr>
              <w:lastRenderedPageBreak/>
              <w:t>ситуации</w:t>
            </w:r>
          </w:p>
        </w:tc>
        <w:tc>
          <w:tcPr>
            <w:tcW w:w="786" w:type="pct"/>
          </w:tcPr>
          <w:p w:rsidR="009C1C45" w:rsidRPr="009C1C45" w:rsidRDefault="009C1C45" w:rsidP="009C1C45">
            <w:pPr>
              <w:rPr>
                <w:rFonts w:eastAsia="Calibri"/>
                <w:bCs/>
                <w:sz w:val="20"/>
                <w:szCs w:val="20"/>
              </w:rPr>
            </w:pPr>
          </w:p>
        </w:tc>
        <w:tc>
          <w:tcPr>
            <w:tcW w:w="679" w:type="pct"/>
          </w:tcPr>
          <w:p w:rsidR="009C1C45" w:rsidRPr="009C1C45" w:rsidRDefault="009C1C45" w:rsidP="009C1C45">
            <w:pPr>
              <w:rPr>
                <w:rFonts w:eastAsia="Calibri"/>
                <w:bCs/>
                <w:sz w:val="20"/>
                <w:szCs w:val="20"/>
              </w:rPr>
            </w:pP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К1</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bCs/>
                <w:sz w:val="22"/>
              </w:rPr>
              <w:t>Формулировка проблем исходного текста</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94</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К2</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bCs/>
                <w:sz w:val="22"/>
              </w:rPr>
            </w:pPr>
            <w:r w:rsidRPr="00D70C8A">
              <w:rPr>
                <w:rFonts w:eastAsia="Calibri" w:cs="Times New Roman"/>
                <w:bCs/>
                <w:sz w:val="22"/>
              </w:rPr>
              <w:t>Комментарий к сформулированной проблеме исходного текста</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94</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К3</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bCs/>
                <w:sz w:val="22"/>
              </w:rPr>
              <w:t>Отражение позиции автора исходного текста</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94</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К4</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bCs/>
                <w:sz w:val="22"/>
              </w:rPr>
            </w:pPr>
            <w:r w:rsidRPr="00D70C8A">
              <w:rPr>
                <w:rFonts w:eastAsia="Calibri" w:cs="Times New Roman"/>
                <w:bCs/>
                <w:sz w:val="22"/>
              </w:rPr>
              <w:t>Аргументация экзаменуемым собственного мнения по проблеме</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14</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83</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К5</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bCs/>
                <w:sz w:val="22"/>
              </w:rPr>
            </w:pPr>
            <w:r w:rsidRPr="00D70C8A">
              <w:rPr>
                <w:rFonts w:eastAsia="Calibri" w:cs="Times New Roman"/>
                <w:bCs/>
                <w:sz w:val="22"/>
              </w:rPr>
              <w:t>Смысловая цельность, речевая связность и последовательность изложения</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94</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К6</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bCs/>
                <w:sz w:val="22"/>
              </w:rPr>
              <w:t>Точность и выразительность речи</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17</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100</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ГК1</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bCs/>
                <w:sz w:val="22"/>
              </w:rPr>
              <w:t>Соблюдение орфографических норм</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94</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ГК2</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bCs/>
                <w:sz w:val="22"/>
              </w:rPr>
              <w:t>Соблюдение пунктуационных норм</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10</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58</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ГК3</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sz w:val="22"/>
              </w:rPr>
            </w:pPr>
            <w:r w:rsidRPr="00D70C8A">
              <w:rPr>
                <w:rFonts w:eastAsia="Calibri" w:cs="Times New Roman"/>
                <w:bCs/>
                <w:sz w:val="22"/>
              </w:rPr>
              <w:t>Соблюдение языковых норм</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11</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65</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ГК4</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bCs/>
                <w:sz w:val="22"/>
              </w:rPr>
            </w:pPr>
            <w:r w:rsidRPr="00D70C8A">
              <w:rPr>
                <w:rFonts w:eastAsia="Calibri" w:cs="Times New Roman"/>
                <w:bCs/>
                <w:sz w:val="22"/>
              </w:rPr>
              <w:t>Соблюдение речевых норм</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14</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83</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ГК5</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bCs/>
                <w:sz w:val="22"/>
              </w:rPr>
            </w:pPr>
            <w:r w:rsidRPr="00D70C8A">
              <w:rPr>
                <w:rFonts w:eastAsia="Calibri" w:cs="Times New Roman"/>
                <w:bCs/>
                <w:sz w:val="22"/>
              </w:rPr>
              <w:t>Соблюдение этических норм</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94</w:t>
            </w:r>
          </w:p>
        </w:tc>
      </w:tr>
      <w:tr w:rsidR="009C1C45" w:rsidRPr="005F3592" w:rsidTr="0080767C">
        <w:tc>
          <w:tcPr>
            <w:tcW w:w="486"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spacing w:after="0" w:line="240" w:lineRule="auto"/>
              <w:rPr>
                <w:rFonts w:eastAsia="Calibri" w:cs="Times New Roman"/>
                <w:sz w:val="22"/>
              </w:rPr>
            </w:pPr>
            <w:r w:rsidRPr="00D70C8A">
              <w:rPr>
                <w:rFonts w:eastAsia="Calibri" w:cs="Times New Roman"/>
                <w:sz w:val="22"/>
              </w:rPr>
              <w:t>ГК6</w:t>
            </w:r>
          </w:p>
        </w:tc>
        <w:tc>
          <w:tcPr>
            <w:tcW w:w="3049" w:type="pct"/>
            <w:tcBorders>
              <w:top w:val="single" w:sz="4" w:space="0" w:color="auto"/>
              <w:left w:val="single" w:sz="4" w:space="0" w:color="auto"/>
              <w:bottom w:val="single" w:sz="4" w:space="0" w:color="auto"/>
              <w:right w:val="single" w:sz="4" w:space="0" w:color="auto"/>
            </w:tcBorders>
          </w:tcPr>
          <w:p w:rsidR="009C1C45" w:rsidRPr="00D70C8A" w:rsidRDefault="009C1C45" w:rsidP="009C1C45">
            <w:pPr>
              <w:autoSpaceDE w:val="0"/>
              <w:autoSpaceDN w:val="0"/>
              <w:adjustRightInd w:val="0"/>
              <w:spacing w:after="0" w:line="240" w:lineRule="auto"/>
              <w:rPr>
                <w:rFonts w:eastAsia="Calibri" w:cs="Times New Roman"/>
                <w:bCs/>
                <w:sz w:val="22"/>
              </w:rPr>
            </w:pPr>
            <w:r w:rsidRPr="00D70C8A">
              <w:rPr>
                <w:rFonts w:eastAsia="Calibri" w:cs="Times New Roman"/>
                <w:bCs/>
                <w:sz w:val="22"/>
              </w:rPr>
              <w:t>Соблюдение фактологической точности в фоновом материале</w:t>
            </w:r>
          </w:p>
        </w:tc>
        <w:tc>
          <w:tcPr>
            <w:tcW w:w="786" w:type="pct"/>
          </w:tcPr>
          <w:p w:rsidR="009C1C45" w:rsidRPr="009C1C45" w:rsidRDefault="009C1C45" w:rsidP="009C1C45">
            <w:pPr>
              <w:rPr>
                <w:rFonts w:eastAsia="Calibri"/>
                <w:bCs/>
                <w:sz w:val="20"/>
                <w:szCs w:val="20"/>
              </w:rPr>
            </w:pPr>
            <w:r w:rsidRPr="009C1C45">
              <w:rPr>
                <w:rFonts w:eastAsia="Calibri"/>
                <w:bCs/>
                <w:sz w:val="20"/>
                <w:szCs w:val="20"/>
              </w:rPr>
              <w:t>16</w:t>
            </w:r>
          </w:p>
        </w:tc>
        <w:tc>
          <w:tcPr>
            <w:tcW w:w="679" w:type="pct"/>
          </w:tcPr>
          <w:p w:rsidR="009C1C45" w:rsidRPr="009C1C45" w:rsidRDefault="009C1C45" w:rsidP="009C1C45">
            <w:pPr>
              <w:rPr>
                <w:rFonts w:eastAsia="Calibri"/>
                <w:bCs/>
                <w:sz w:val="20"/>
                <w:szCs w:val="20"/>
              </w:rPr>
            </w:pPr>
            <w:r w:rsidRPr="009C1C45">
              <w:rPr>
                <w:rFonts w:eastAsia="Calibri"/>
                <w:bCs/>
                <w:sz w:val="20"/>
                <w:szCs w:val="20"/>
              </w:rPr>
              <w:t>94</w:t>
            </w:r>
          </w:p>
        </w:tc>
      </w:tr>
    </w:tbl>
    <w:p w:rsidR="009C1C45" w:rsidRPr="009C1C45" w:rsidRDefault="005F3592" w:rsidP="009C1C45">
      <w:pPr>
        <w:ind w:firstLine="708"/>
        <w:rPr>
          <w:rFonts w:eastAsia="Calibri" w:cs="Times New Roman"/>
          <w:szCs w:val="24"/>
        </w:rPr>
      </w:pPr>
      <w:r w:rsidRPr="005F3592">
        <w:rPr>
          <w:rFonts w:eastAsia="Calibri" w:cs="Times New Roman"/>
          <w:szCs w:val="24"/>
        </w:rPr>
        <w:t xml:space="preserve">     </w:t>
      </w:r>
      <w:r w:rsidR="009C1C45" w:rsidRPr="009C1C45">
        <w:rPr>
          <w:rFonts w:eastAsia="Calibri" w:cs="Times New Roman"/>
          <w:szCs w:val="24"/>
        </w:rPr>
        <w:t>Выполняя задания с 1 по 26 все 16 учащихся из 1</w:t>
      </w:r>
      <w:r w:rsidR="00C23A49">
        <w:rPr>
          <w:rFonts w:eastAsia="Calibri" w:cs="Times New Roman"/>
          <w:szCs w:val="24"/>
        </w:rPr>
        <w:t>6</w:t>
      </w:r>
      <w:r w:rsidR="009C1C45" w:rsidRPr="009C1C45">
        <w:rPr>
          <w:rFonts w:eastAsia="Calibri" w:cs="Times New Roman"/>
          <w:szCs w:val="24"/>
        </w:rPr>
        <w:t xml:space="preserve"> справились </w:t>
      </w:r>
      <w:proofErr w:type="gramStart"/>
      <w:r w:rsidR="009C1C45" w:rsidRPr="009C1C45">
        <w:rPr>
          <w:rFonts w:eastAsia="Calibri" w:cs="Times New Roman"/>
          <w:szCs w:val="24"/>
        </w:rPr>
        <w:t>с  заданиями</w:t>
      </w:r>
      <w:proofErr w:type="gramEnd"/>
      <w:r w:rsidR="009C1C45" w:rsidRPr="009C1C45">
        <w:rPr>
          <w:rFonts w:eastAsia="Calibri" w:cs="Times New Roman"/>
          <w:szCs w:val="24"/>
        </w:rPr>
        <w:t>:</w:t>
      </w:r>
    </w:p>
    <w:p w:rsidR="009C1C45" w:rsidRPr="009C1C45" w:rsidRDefault="009C1C45" w:rsidP="009C1C45">
      <w:pPr>
        <w:spacing w:after="0" w:line="360" w:lineRule="auto"/>
        <w:rPr>
          <w:rFonts w:eastAsia="Calibri" w:cs="Times New Roman"/>
          <w:szCs w:val="24"/>
        </w:rPr>
      </w:pPr>
      <w:r w:rsidRPr="009C1C45">
        <w:rPr>
          <w:rFonts w:eastAsia="Calibri" w:cs="Times New Roman"/>
          <w:szCs w:val="24"/>
        </w:rPr>
        <w:t>3 – «Лексическое значение слова», 26 – «Речь. Языковые средства выразительности».</w:t>
      </w:r>
    </w:p>
    <w:p w:rsidR="009C1C45" w:rsidRPr="009C1C45" w:rsidRDefault="009C1C45" w:rsidP="009C1C45">
      <w:pPr>
        <w:spacing w:after="0" w:line="360" w:lineRule="auto"/>
        <w:rPr>
          <w:rFonts w:eastAsia="Calibri" w:cs="Times New Roman"/>
          <w:szCs w:val="24"/>
        </w:rPr>
      </w:pPr>
      <w:r w:rsidRPr="009C1C45">
        <w:rPr>
          <w:rFonts w:eastAsia="Calibri" w:cs="Times New Roman"/>
          <w:szCs w:val="24"/>
        </w:rPr>
        <w:t>16 задание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верно выполнили 15 учащихся.</w:t>
      </w:r>
    </w:p>
    <w:p w:rsidR="009C1C45" w:rsidRPr="009C1C45" w:rsidRDefault="009C1C45" w:rsidP="009C1C45">
      <w:pPr>
        <w:spacing w:after="0" w:line="360" w:lineRule="auto"/>
        <w:ind w:firstLine="708"/>
        <w:rPr>
          <w:rFonts w:eastAsia="Calibri" w:cs="Times New Roman"/>
          <w:szCs w:val="24"/>
        </w:rPr>
      </w:pPr>
      <w:r w:rsidRPr="009C1C45">
        <w:rPr>
          <w:rFonts w:eastAsia="Calibri" w:cs="Times New Roman"/>
          <w:szCs w:val="24"/>
        </w:rPr>
        <w:t>3 человека набрали максимальное количество баллов (5) за выполнение задания 8 «Синтаксические нормы. Нормы согласования. Нормы управления», 6 человек набрали максимальное количество баллов (4) за выполнение задания 24 «Речь. Языковые средства выразительности», 10 человека набрали максимальное количество баллов (2), выполняя задание 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p w:rsidR="009C1C45" w:rsidRPr="009C1C45" w:rsidRDefault="009C1C45" w:rsidP="009C1C45">
      <w:pPr>
        <w:spacing w:after="0" w:line="360" w:lineRule="auto"/>
        <w:ind w:firstLine="708"/>
        <w:rPr>
          <w:rFonts w:eastAsia="Calibri" w:cs="Times New Roman"/>
          <w:szCs w:val="24"/>
        </w:rPr>
      </w:pPr>
      <w:r w:rsidRPr="009C1C45">
        <w:rPr>
          <w:rFonts w:eastAsia="Calibri" w:cs="Times New Roman"/>
          <w:szCs w:val="24"/>
        </w:rPr>
        <w:t>Самый низкий процент выполнения задания 2 «Средства связи предложений в тексте задания» - 7 человек (41%), задание 9 «Правописание корней» - 5 учащихся (29%), задание 12 «Правописание личных окончаний глаголов и суффиксов причастий» - 3 человека (17,6%), задание 25 «Средства связи предложений в тексте» - 2 (25%)</w:t>
      </w:r>
    </w:p>
    <w:p w:rsidR="009C1C45" w:rsidRPr="006A1A84" w:rsidRDefault="009C1C45" w:rsidP="006A1A84">
      <w:pPr>
        <w:autoSpaceDE w:val="0"/>
        <w:autoSpaceDN w:val="0"/>
        <w:adjustRightInd w:val="0"/>
        <w:spacing w:after="0" w:line="360" w:lineRule="auto"/>
        <w:ind w:firstLine="708"/>
        <w:rPr>
          <w:rFonts w:eastAsia="Calibri" w:cs="Times New Roman"/>
          <w:szCs w:val="24"/>
        </w:rPr>
      </w:pPr>
      <w:r w:rsidRPr="009C1C45">
        <w:rPr>
          <w:rFonts w:eastAsia="Calibri" w:cs="Times New Roman"/>
          <w:szCs w:val="24"/>
        </w:rPr>
        <w:t>При выполнении части 2 (сочинение-рассуждение по прочитанному тексту) 1</w:t>
      </w:r>
      <w:r w:rsidR="00C23A49">
        <w:rPr>
          <w:rFonts w:eastAsia="Calibri" w:cs="Times New Roman"/>
          <w:szCs w:val="24"/>
        </w:rPr>
        <w:t>5</w:t>
      </w:r>
      <w:r w:rsidRPr="009C1C45">
        <w:rPr>
          <w:rFonts w:eastAsia="Calibri" w:cs="Times New Roman"/>
          <w:szCs w:val="24"/>
        </w:rPr>
        <w:t xml:space="preserve"> из 1</w:t>
      </w:r>
      <w:r w:rsidR="00C23A49">
        <w:rPr>
          <w:rFonts w:eastAsia="Calibri" w:cs="Times New Roman"/>
          <w:szCs w:val="24"/>
        </w:rPr>
        <w:t>6</w:t>
      </w:r>
      <w:r w:rsidRPr="009C1C45">
        <w:rPr>
          <w:rFonts w:eastAsia="Calibri" w:cs="Times New Roman"/>
          <w:szCs w:val="24"/>
        </w:rPr>
        <w:t xml:space="preserve"> обучающихся (кроме </w:t>
      </w:r>
      <w:proofErr w:type="spellStart"/>
      <w:r w:rsidRPr="009C1C45">
        <w:rPr>
          <w:rFonts w:eastAsia="Calibri" w:cs="Times New Roman"/>
          <w:szCs w:val="24"/>
        </w:rPr>
        <w:t>Салиндера</w:t>
      </w:r>
      <w:proofErr w:type="spellEnd"/>
      <w:r w:rsidRPr="009C1C45">
        <w:rPr>
          <w:rFonts w:eastAsia="Calibri" w:cs="Times New Roman"/>
          <w:szCs w:val="24"/>
        </w:rPr>
        <w:t xml:space="preserve"> </w:t>
      </w:r>
      <w:proofErr w:type="spellStart"/>
      <w:r w:rsidRPr="009C1C45">
        <w:rPr>
          <w:rFonts w:eastAsia="Calibri" w:cs="Times New Roman"/>
          <w:szCs w:val="24"/>
        </w:rPr>
        <w:t>Хабисавы</w:t>
      </w:r>
      <w:proofErr w:type="spellEnd"/>
      <w:r w:rsidRPr="009C1C45">
        <w:rPr>
          <w:rFonts w:eastAsia="Calibri" w:cs="Times New Roman"/>
          <w:szCs w:val="24"/>
        </w:rPr>
        <w:t xml:space="preserve">) смогли верно определить проблему текста.   Самые большие затруднения учащиеся испытывают </w:t>
      </w:r>
      <w:proofErr w:type="gramStart"/>
      <w:r w:rsidRPr="009C1C45">
        <w:rPr>
          <w:rFonts w:eastAsia="Calibri" w:cs="Times New Roman"/>
          <w:szCs w:val="24"/>
        </w:rPr>
        <w:t>при  формулировании</w:t>
      </w:r>
      <w:proofErr w:type="gramEnd"/>
      <w:r w:rsidRPr="009C1C45">
        <w:rPr>
          <w:rFonts w:eastAsia="Calibri" w:cs="Times New Roman"/>
          <w:szCs w:val="24"/>
        </w:rPr>
        <w:t xml:space="preserve"> комментария к проблеме исходного текста. Максимальный балл по данному критерию получили </w:t>
      </w:r>
      <w:proofErr w:type="spellStart"/>
      <w:r w:rsidRPr="009C1C45">
        <w:rPr>
          <w:rFonts w:eastAsia="Calibri" w:cs="Times New Roman"/>
          <w:szCs w:val="24"/>
        </w:rPr>
        <w:t>Харючи</w:t>
      </w:r>
      <w:proofErr w:type="spellEnd"/>
      <w:r w:rsidRPr="009C1C45">
        <w:rPr>
          <w:rFonts w:eastAsia="Calibri" w:cs="Times New Roman"/>
          <w:szCs w:val="24"/>
        </w:rPr>
        <w:t xml:space="preserve"> </w:t>
      </w:r>
      <w:r w:rsidRPr="009C1C45">
        <w:rPr>
          <w:rFonts w:eastAsia="Calibri" w:cs="Times New Roman"/>
          <w:szCs w:val="24"/>
        </w:rPr>
        <w:lastRenderedPageBreak/>
        <w:t xml:space="preserve">Наталья и </w:t>
      </w:r>
      <w:proofErr w:type="spellStart"/>
      <w:r w:rsidRPr="009C1C45">
        <w:rPr>
          <w:rFonts w:eastAsia="Calibri" w:cs="Times New Roman"/>
          <w:szCs w:val="24"/>
        </w:rPr>
        <w:t>Сусой</w:t>
      </w:r>
      <w:proofErr w:type="spellEnd"/>
      <w:r w:rsidRPr="009C1C45">
        <w:rPr>
          <w:rFonts w:eastAsia="Calibri" w:cs="Times New Roman"/>
          <w:szCs w:val="24"/>
        </w:rPr>
        <w:t xml:space="preserve"> Александра. Учащиеся смогли подобрать </w:t>
      </w:r>
      <w:proofErr w:type="gramStart"/>
      <w:r w:rsidRPr="009C1C45">
        <w:rPr>
          <w:rFonts w:eastAsia="Calibri" w:cs="Times New Roman"/>
          <w:szCs w:val="24"/>
        </w:rPr>
        <w:t>аргумент  и</w:t>
      </w:r>
      <w:proofErr w:type="gramEnd"/>
      <w:r w:rsidRPr="009C1C45">
        <w:rPr>
          <w:rFonts w:eastAsia="Calibri" w:cs="Times New Roman"/>
          <w:szCs w:val="24"/>
        </w:rPr>
        <w:t xml:space="preserve"> высказать собственное мнение по проблеме (кроме </w:t>
      </w:r>
      <w:proofErr w:type="spellStart"/>
      <w:r w:rsidRPr="009C1C45">
        <w:rPr>
          <w:rFonts w:eastAsia="Calibri" w:cs="Times New Roman"/>
          <w:szCs w:val="24"/>
        </w:rPr>
        <w:t>Салиндер</w:t>
      </w:r>
      <w:proofErr w:type="spellEnd"/>
      <w:r w:rsidRPr="009C1C45">
        <w:rPr>
          <w:rFonts w:eastAsia="Calibri" w:cs="Times New Roman"/>
          <w:szCs w:val="24"/>
        </w:rPr>
        <w:t xml:space="preserve"> Марии и </w:t>
      </w:r>
      <w:proofErr w:type="spellStart"/>
      <w:r w:rsidRPr="009C1C45">
        <w:rPr>
          <w:rFonts w:eastAsia="Calibri" w:cs="Times New Roman"/>
          <w:szCs w:val="24"/>
        </w:rPr>
        <w:t>Салиндера</w:t>
      </w:r>
      <w:proofErr w:type="spellEnd"/>
      <w:r w:rsidRPr="009C1C45">
        <w:rPr>
          <w:rFonts w:eastAsia="Calibri" w:cs="Times New Roman"/>
          <w:szCs w:val="24"/>
        </w:rPr>
        <w:t xml:space="preserve"> </w:t>
      </w:r>
      <w:proofErr w:type="spellStart"/>
      <w:r w:rsidRPr="009C1C45">
        <w:rPr>
          <w:rFonts w:eastAsia="Calibri" w:cs="Times New Roman"/>
          <w:szCs w:val="24"/>
        </w:rPr>
        <w:t>Хабисавы</w:t>
      </w:r>
      <w:proofErr w:type="spellEnd"/>
      <w:r w:rsidRPr="009C1C45">
        <w:rPr>
          <w:rFonts w:eastAsia="Calibri" w:cs="Times New Roman"/>
          <w:szCs w:val="24"/>
        </w:rPr>
        <w:t xml:space="preserve">), но   недостаточное владение речевыми и языковыми нормами русского языка не позволил учащимся набрать максимальный балл в сочинениях. </w:t>
      </w:r>
      <w:proofErr w:type="spellStart"/>
      <w:r w:rsidRPr="009C1C45">
        <w:rPr>
          <w:rFonts w:eastAsia="Calibri" w:cs="Times New Roman"/>
          <w:szCs w:val="24"/>
        </w:rPr>
        <w:t>Салиндер</w:t>
      </w:r>
      <w:proofErr w:type="spellEnd"/>
      <w:r w:rsidRPr="009C1C45">
        <w:rPr>
          <w:rFonts w:eastAsia="Calibri" w:cs="Times New Roman"/>
          <w:szCs w:val="24"/>
        </w:rPr>
        <w:t xml:space="preserve"> </w:t>
      </w:r>
      <w:proofErr w:type="spellStart"/>
      <w:r w:rsidRPr="009C1C45">
        <w:rPr>
          <w:rFonts w:eastAsia="Calibri" w:cs="Times New Roman"/>
          <w:szCs w:val="24"/>
        </w:rPr>
        <w:t>Хабисава</w:t>
      </w:r>
      <w:proofErr w:type="spellEnd"/>
      <w:r w:rsidRPr="009C1C45">
        <w:rPr>
          <w:rFonts w:eastAsia="Calibri" w:cs="Times New Roman"/>
          <w:szCs w:val="24"/>
        </w:rPr>
        <w:t xml:space="preserve"> нарушил этические нормы в сочинении.</w:t>
      </w:r>
    </w:p>
    <w:p w:rsidR="005F3592" w:rsidRPr="005F3592" w:rsidRDefault="005F3592" w:rsidP="009C1C45">
      <w:pPr>
        <w:spacing w:after="0"/>
        <w:ind w:firstLine="709"/>
        <w:rPr>
          <w:rFonts w:eastAsia="Times New Roman" w:cs="Times New Roman"/>
          <w:color w:val="FF0000"/>
          <w:szCs w:val="24"/>
          <w:lang w:eastAsia="ru-RU"/>
        </w:rPr>
      </w:pPr>
    </w:p>
    <w:p w:rsidR="005F3592" w:rsidRPr="005F3592" w:rsidRDefault="005F3592" w:rsidP="005F3592">
      <w:pPr>
        <w:autoSpaceDE w:val="0"/>
        <w:autoSpaceDN w:val="0"/>
        <w:adjustRightInd w:val="0"/>
        <w:spacing w:after="0" w:line="240" w:lineRule="auto"/>
        <w:jc w:val="center"/>
        <w:rPr>
          <w:rFonts w:eastAsia="Calibri" w:cs="Times New Roman"/>
          <w:b/>
          <w:szCs w:val="24"/>
        </w:rPr>
      </w:pPr>
      <w:proofErr w:type="gramStart"/>
      <w:r w:rsidRPr="005F3592">
        <w:rPr>
          <w:rFonts w:eastAsia="Calibri" w:cs="Times New Roman"/>
          <w:b/>
          <w:szCs w:val="24"/>
        </w:rPr>
        <w:t>Анализ  результатов</w:t>
      </w:r>
      <w:proofErr w:type="gramEnd"/>
      <w:r w:rsidRPr="005F3592">
        <w:rPr>
          <w:rFonts w:eastAsia="Calibri" w:cs="Times New Roman"/>
          <w:b/>
          <w:szCs w:val="24"/>
        </w:rPr>
        <w:t xml:space="preserve"> ЕГЭ ( математика) (базовый уровень).</w:t>
      </w:r>
    </w:p>
    <w:p w:rsidR="00245333" w:rsidRPr="00245333" w:rsidRDefault="00245333" w:rsidP="00245333">
      <w:pPr>
        <w:autoSpaceDE w:val="0"/>
        <w:autoSpaceDN w:val="0"/>
        <w:adjustRightInd w:val="0"/>
        <w:spacing w:after="0"/>
        <w:jc w:val="left"/>
        <w:rPr>
          <w:rFonts w:eastAsia="Calibri" w:cs="Times New Roman"/>
          <w:szCs w:val="24"/>
        </w:rPr>
      </w:pPr>
      <w:r w:rsidRPr="00245333">
        <w:rPr>
          <w:rFonts w:eastAsia="Calibri" w:cs="Times New Roman"/>
          <w:szCs w:val="24"/>
        </w:rPr>
        <w:t xml:space="preserve">ФИО учителя: </w:t>
      </w:r>
      <w:proofErr w:type="spellStart"/>
      <w:r w:rsidRPr="00245333">
        <w:rPr>
          <w:rFonts w:eastAsia="Calibri" w:cs="Times New Roman"/>
          <w:szCs w:val="24"/>
        </w:rPr>
        <w:t>Размерова</w:t>
      </w:r>
      <w:proofErr w:type="spellEnd"/>
      <w:r w:rsidRPr="00245333">
        <w:rPr>
          <w:rFonts w:eastAsia="Calibri" w:cs="Times New Roman"/>
          <w:szCs w:val="24"/>
        </w:rPr>
        <w:t xml:space="preserve"> Е. Н.</w:t>
      </w:r>
    </w:p>
    <w:p w:rsidR="00245333" w:rsidRPr="00245333" w:rsidRDefault="00245333" w:rsidP="00245333">
      <w:pPr>
        <w:autoSpaceDE w:val="0"/>
        <w:autoSpaceDN w:val="0"/>
        <w:adjustRightInd w:val="0"/>
        <w:spacing w:after="0"/>
        <w:jc w:val="left"/>
        <w:rPr>
          <w:rFonts w:eastAsia="Calibri" w:cs="Times New Roman"/>
          <w:szCs w:val="24"/>
        </w:rPr>
      </w:pPr>
      <w:r w:rsidRPr="00245333">
        <w:rPr>
          <w:rFonts w:eastAsia="Calibri" w:cs="Times New Roman"/>
          <w:szCs w:val="24"/>
        </w:rPr>
        <w:t>Дата проведения: 29.05.19г</w:t>
      </w:r>
    </w:p>
    <w:p w:rsidR="00245333" w:rsidRPr="00245333" w:rsidRDefault="00245333" w:rsidP="00245333">
      <w:pPr>
        <w:autoSpaceDE w:val="0"/>
        <w:autoSpaceDN w:val="0"/>
        <w:adjustRightInd w:val="0"/>
        <w:spacing w:after="0"/>
        <w:jc w:val="left"/>
        <w:rPr>
          <w:rFonts w:eastAsia="Calibri" w:cs="Times New Roman"/>
          <w:szCs w:val="24"/>
        </w:rPr>
      </w:pPr>
      <w:r w:rsidRPr="00245333">
        <w:rPr>
          <w:rFonts w:eastAsia="Calibri" w:cs="Times New Roman"/>
          <w:szCs w:val="24"/>
        </w:rPr>
        <w:t>Всего обучающихся в классе: 16</w:t>
      </w:r>
    </w:p>
    <w:p w:rsidR="00245333" w:rsidRPr="00245333" w:rsidRDefault="00245333" w:rsidP="00245333">
      <w:pPr>
        <w:autoSpaceDE w:val="0"/>
        <w:autoSpaceDN w:val="0"/>
        <w:adjustRightInd w:val="0"/>
        <w:spacing w:after="0"/>
        <w:jc w:val="left"/>
        <w:rPr>
          <w:rFonts w:eastAsia="Calibri" w:cs="Times New Roman"/>
          <w:szCs w:val="24"/>
        </w:rPr>
      </w:pPr>
      <w:r w:rsidRPr="00245333">
        <w:rPr>
          <w:rFonts w:eastAsia="Calibri" w:cs="Times New Roman"/>
          <w:szCs w:val="24"/>
        </w:rPr>
        <w:t>Количество учащихся, выполнявших работу: 12</w:t>
      </w:r>
    </w:p>
    <w:p w:rsidR="00245333" w:rsidRPr="00245333" w:rsidRDefault="00245333" w:rsidP="00245333">
      <w:pPr>
        <w:autoSpaceDE w:val="0"/>
        <w:autoSpaceDN w:val="0"/>
        <w:adjustRightInd w:val="0"/>
        <w:spacing w:after="0"/>
        <w:jc w:val="left"/>
        <w:rPr>
          <w:rFonts w:eastAsia="Calibri" w:cs="Times New Roman"/>
          <w:szCs w:val="24"/>
        </w:rPr>
      </w:pPr>
      <w:r w:rsidRPr="00245333">
        <w:rPr>
          <w:rFonts w:eastAsia="Calibri" w:cs="Times New Roman"/>
          <w:szCs w:val="24"/>
        </w:rPr>
        <w:t>Усвоены темы: 1-9, 11,12, 15, 16, 17, 18.</w:t>
      </w:r>
    </w:p>
    <w:p w:rsidR="00245333" w:rsidRPr="00245333" w:rsidRDefault="00245333" w:rsidP="00245333">
      <w:pPr>
        <w:autoSpaceDE w:val="0"/>
        <w:autoSpaceDN w:val="0"/>
        <w:adjustRightInd w:val="0"/>
        <w:spacing w:after="0"/>
        <w:jc w:val="left"/>
        <w:rPr>
          <w:rFonts w:eastAsia="Calibri" w:cs="Times New Roman"/>
          <w:szCs w:val="24"/>
        </w:rPr>
      </w:pPr>
      <w:r w:rsidRPr="00245333">
        <w:rPr>
          <w:rFonts w:eastAsia="Calibri" w:cs="Times New Roman"/>
          <w:szCs w:val="24"/>
        </w:rPr>
        <w:t>Задания, вызвавшие наибольшие затруднения:10, 13, 14, 19.</w:t>
      </w:r>
    </w:p>
    <w:p w:rsidR="005F3592" w:rsidRPr="005F3592" w:rsidRDefault="00245333" w:rsidP="00245333">
      <w:pPr>
        <w:autoSpaceDE w:val="0"/>
        <w:autoSpaceDN w:val="0"/>
        <w:adjustRightInd w:val="0"/>
        <w:spacing w:after="0"/>
        <w:jc w:val="left"/>
        <w:rPr>
          <w:rFonts w:eastAsia="Calibri" w:cs="Times New Roman"/>
          <w:szCs w:val="24"/>
        </w:rPr>
      </w:pPr>
      <w:r w:rsidRPr="00245333">
        <w:rPr>
          <w:rFonts w:eastAsia="Calibri" w:cs="Times New Roman"/>
          <w:szCs w:val="24"/>
        </w:rPr>
        <w:t xml:space="preserve"> </w:t>
      </w:r>
      <w:r w:rsidR="005F3592" w:rsidRPr="005F3592">
        <w:rPr>
          <w:rFonts w:eastAsia="Calibri" w:cs="Times New Roman"/>
          <w:szCs w:val="24"/>
        </w:rPr>
        <w:t>«</w:t>
      </w:r>
      <w:proofErr w:type="gramStart"/>
      <w:r w:rsidR="005F3592" w:rsidRPr="005F3592">
        <w:rPr>
          <w:rFonts w:eastAsia="Calibri" w:cs="Times New Roman"/>
          <w:szCs w:val="24"/>
        </w:rPr>
        <w:t>5»  -</w:t>
      </w:r>
      <w:proofErr w:type="gramEnd"/>
      <w:r w:rsidR="005F3592" w:rsidRPr="005F3592">
        <w:rPr>
          <w:rFonts w:eastAsia="Calibri" w:cs="Times New Roman"/>
          <w:szCs w:val="24"/>
        </w:rPr>
        <w:t xml:space="preserve"> </w:t>
      </w:r>
      <w:r>
        <w:rPr>
          <w:rFonts w:eastAsia="Calibri" w:cs="Times New Roman"/>
          <w:szCs w:val="24"/>
        </w:rPr>
        <w:t>2</w:t>
      </w:r>
    </w:p>
    <w:p w:rsidR="005F3592" w:rsidRPr="005F3592" w:rsidRDefault="005F3592" w:rsidP="0020717C">
      <w:pPr>
        <w:autoSpaceDE w:val="0"/>
        <w:autoSpaceDN w:val="0"/>
        <w:adjustRightInd w:val="0"/>
        <w:spacing w:after="0"/>
        <w:jc w:val="left"/>
        <w:rPr>
          <w:rFonts w:eastAsia="Calibri" w:cs="Times New Roman"/>
          <w:szCs w:val="24"/>
        </w:rPr>
      </w:pPr>
      <w:r w:rsidRPr="005F3592">
        <w:rPr>
          <w:rFonts w:eastAsia="Calibri" w:cs="Times New Roman"/>
          <w:szCs w:val="24"/>
        </w:rPr>
        <w:t xml:space="preserve">«4» - </w:t>
      </w:r>
      <w:r w:rsidR="00245333">
        <w:rPr>
          <w:rFonts w:eastAsia="Calibri" w:cs="Times New Roman"/>
          <w:szCs w:val="24"/>
        </w:rPr>
        <w:t>9</w:t>
      </w:r>
    </w:p>
    <w:p w:rsidR="005F3592" w:rsidRPr="005F3592" w:rsidRDefault="005F3592" w:rsidP="0020717C">
      <w:pPr>
        <w:autoSpaceDE w:val="0"/>
        <w:autoSpaceDN w:val="0"/>
        <w:adjustRightInd w:val="0"/>
        <w:spacing w:after="0"/>
        <w:jc w:val="left"/>
        <w:rPr>
          <w:rFonts w:eastAsia="Calibri" w:cs="Times New Roman"/>
          <w:szCs w:val="24"/>
        </w:rPr>
      </w:pPr>
      <w:r w:rsidRPr="005F3592">
        <w:rPr>
          <w:rFonts w:eastAsia="Calibri" w:cs="Times New Roman"/>
          <w:szCs w:val="24"/>
        </w:rPr>
        <w:t xml:space="preserve">«3» - </w:t>
      </w:r>
      <w:r w:rsidR="00245333">
        <w:rPr>
          <w:rFonts w:eastAsia="Calibri" w:cs="Times New Roman"/>
          <w:szCs w:val="24"/>
        </w:rPr>
        <w:t>1</w:t>
      </w:r>
    </w:p>
    <w:p w:rsidR="005F3592" w:rsidRPr="005F3592" w:rsidRDefault="005F3592" w:rsidP="0020717C">
      <w:pPr>
        <w:autoSpaceDE w:val="0"/>
        <w:autoSpaceDN w:val="0"/>
        <w:adjustRightInd w:val="0"/>
        <w:spacing w:after="0"/>
        <w:jc w:val="left"/>
        <w:rPr>
          <w:rFonts w:eastAsia="Calibri" w:cs="Times New Roman"/>
          <w:szCs w:val="24"/>
        </w:rPr>
      </w:pPr>
      <w:r w:rsidRPr="005F3592">
        <w:rPr>
          <w:rFonts w:eastAsia="Calibri" w:cs="Times New Roman"/>
          <w:szCs w:val="24"/>
        </w:rPr>
        <w:t>«2» -</w:t>
      </w:r>
      <w:r w:rsidR="00245333">
        <w:rPr>
          <w:rFonts w:eastAsia="Calibri" w:cs="Times New Roman"/>
          <w:szCs w:val="24"/>
        </w:rPr>
        <w:t>0</w:t>
      </w:r>
    </w:p>
    <w:p w:rsidR="005F3592" w:rsidRPr="005F3592" w:rsidRDefault="005F3592" w:rsidP="0020717C">
      <w:pPr>
        <w:autoSpaceDE w:val="0"/>
        <w:autoSpaceDN w:val="0"/>
        <w:adjustRightInd w:val="0"/>
        <w:spacing w:after="0"/>
        <w:jc w:val="left"/>
        <w:rPr>
          <w:rFonts w:eastAsia="Calibri" w:cs="Times New Roman"/>
          <w:szCs w:val="24"/>
        </w:rPr>
      </w:pPr>
      <w:r w:rsidRPr="005F3592">
        <w:rPr>
          <w:rFonts w:eastAsia="Calibri" w:cs="Times New Roman"/>
          <w:szCs w:val="24"/>
        </w:rPr>
        <w:t xml:space="preserve">Общая успеваемость – </w:t>
      </w:r>
      <w:r w:rsidR="00245333">
        <w:rPr>
          <w:rFonts w:eastAsia="Calibri" w:cs="Times New Roman"/>
          <w:szCs w:val="24"/>
        </w:rPr>
        <w:t>100</w:t>
      </w:r>
      <w:r w:rsidRPr="005F3592">
        <w:rPr>
          <w:rFonts w:eastAsia="Calibri" w:cs="Times New Roman"/>
          <w:szCs w:val="24"/>
        </w:rPr>
        <w:t>%</w:t>
      </w:r>
    </w:p>
    <w:p w:rsidR="005F3592" w:rsidRPr="0020717C" w:rsidRDefault="0020717C" w:rsidP="0020717C">
      <w:pPr>
        <w:autoSpaceDE w:val="0"/>
        <w:autoSpaceDN w:val="0"/>
        <w:adjustRightInd w:val="0"/>
        <w:spacing w:after="0"/>
        <w:jc w:val="left"/>
        <w:rPr>
          <w:rFonts w:eastAsia="Calibri" w:cs="Times New Roman"/>
          <w:szCs w:val="24"/>
        </w:rPr>
      </w:pPr>
      <w:r>
        <w:rPr>
          <w:rFonts w:eastAsia="Calibri" w:cs="Times New Roman"/>
          <w:szCs w:val="24"/>
        </w:rPr>
        <w:t xml:space="preserve">Качественная успеваемость – </w:t>
      </w:r>
      <w:r w:rsidR="00245333">
        <w:rPr>
          <w:rFonts w:eastAsia="Calibri" w:cs="Times New Roman"/>
          <w:szCs w:val="24"/>
        </w:rPr>
        <w:t>92</w:t>
      </w:r>
      <w:r>
        <w:rPr>
          <w:rFonts w:eastAsia="Calibri" w:cs="Times New Roman"/>
          <w:szCs w:val="24"/>
        </w:rPr>
        <w:t>%</w:t>
      </w:r>
    </w:p>
    <w:p w:rsidR="005F3592" w:rsidRPr="005F3592" w:rsidRDefault="005F3592" w:rsidP="005F3592">
      <w:pPr>
        <w:spacing w:after="0" w:line="240" w:lineRule="auto"/>
        <w:jc w:val="left"/>
        <w:rPr>
          <w:rFonts w:eastAsia="Times New Roman" w:cs="Times New Roman"/>
          <w:color w:val="FF0000"/>
          <w:szCs w:val="24"/>
          <w:lang w:eastAsia="ru-RU"/>
        </w:rPr>
      </w:pPr>
    </w:p>
    <w:tbl>
      <w:tblPr>
        <w:tblW w:w="11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6"/>
        <w:gridCol w:w="425"/>
        <w:gridCol w:w="426"/>
        <w:gridCol w:w="425"/>
        <w:gridCol w:w="567"/>
        <w:gridCol w:w="992"/>
        <w:gridCol w:w="851"/>
        <w:gridCol w:w="425"/>
        <w:gridCol w:w="425"/>
        <w:gridCol w:w="425"/>
        <w:gridCol w:w="426"/>
        <w:gridCol w:w="710"/>
        <w:gridCol w:w="1134"/>
        <w:gridCol w:w="992"/>
        <w:gridCol w:w="992"/>
        <w:gridCol w:w="850"/>
      </w:tblGrid>
      <w:tr w:rsidR="005F3592" w:rsidRPr="005F3592" w:rsidTr="005F3592">
        <w:trPr>
          <w:trHeight w:val="2356"/>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Сдавали ЕГЭ</w:t>
            </w:r>
          </w:p>
        </w:tc>
        <w:tc>
          <w:tcPr>
            <w:tcW w:w="226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Итоги за год.</w:t>
            </w:r>
          </w:p>
          <w:p w:rsidR="005F3592" w:rsidRPr="0020717C" w:rsidRDefault="005F3592" w:rsidP="005F3592">
            <w:pPr>
              <w:spacing w:after="0" w:line="240" w:lineRule="auto"/>
              <w:jc w:val="left"/>
              <w:rPr>
                <w:rFonts w:eastAsia="Times New Roman" w:cs="Times New Roman"/>
                <w:color w:val="000000"/>
                <w:sz w:val="22"/>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Общая успеваемость,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Качественная успеваемость,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Итоги ЕГЭ.</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Общая успеваемость,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Качественная успеваемость,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Сдали выше оценки за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Сдали ниже оценки за год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Подтвердил оценки за год</w:t>
            </w:r>
          </w:p>
        </w:tc>
      </w:tr>
      <w:tr w:rsidR="005F3592" w:rsidRPr="005F3592" w:rsidTr="005F3592">
        <w:trPr>
          <w:trHeight w:val="783"/>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20717C" w:rsidRDefault="005F3592" w:rsidP="005F3592">
            <w:pPr>
              <w:spacing w:after="0" w:line="240" w:lineRule="auto"/>
              <w:jc w:val="left"/>
              <w:rPr>
                <w:rFonts w:eastAsia="Times New Roman" w:cs="Times New Roman"/>
                <w:color w:val="FF0000"/>
                <w:sz w:val="22"/>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н/а</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20717C" w:rsidRDefault="005F3592" w:rsidP="005F3592">
            <w:pPr>
              <w:spacing w:after="0" w:line="240" w:lineRule="auto"/>
              <w:jc w:val="left"/>
              <w:rPr>
                <w:rFonts w:eastAsia="Times New Roman" w:cs="Times New Roman"/>
                <w:color w:val="000000"/>
                <w:sz w:val="22"/>
                <w:lang w:eastAsia="ru-RU"/>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20717C" w:rsidRDefault="005F3592" w:rsidP="005F3592">
            <w:pPr>
              <w:spacing w:after="0" w:line="240" w:lineRule="auto"/>
              <w:jc w:val="left"/>
              <w:rPr>
                <w:rFonts w:eastAsia="Times New Roman" w:cs="Times New Roman"/>
                <w:color w:val="000000"/>
                <w:sz w:val="22"/>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2</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20717C" w:rsidRDefault="005F3592" w:rsidP="005F3592">
            <w:pPr>
              <w:spacing w:after="0" w:line="240" w:lineRule="auto"/>
              <w:jc w:val="left"/>
              <w:rPr>
                <w:rFonts w:eastAsia="Times New Roman" w:cs="Times New Roman"/>
                <w:color w:val="FF0000"/>
                <w:sz w:val="22"/>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20717C" w:rsidRDefault="005F3592" w:rsidP="005F3592">
            <w:pPr>
              <w:spacing w:after="0" w:line="240" w:lineRule="auto"/>
              <w:jc w:val="left"/>
              <w:rPr>
                <w:rFonts w:eastAsia="Times New Roman" w:cs="Times New Roman"/>
                <w:color w:val="FF0000"/>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20717C" w:rsidRDefault="005F3592" w:rsidP="005F3592">
            <w:pPr>
              <w:spacing w:after="0" w:line="240" w:lineRule="auto"/>
              <w:jc w:val="left"/>
              <w:rPr>
                <w:rFonts w:eastAsia="Times New Roman" w:cs="Times New Roman"/>
                <w:color w:val="FF0000"/>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20717C" w:rsidRDefault="005F3592" w:rsidP="005F3592">
            <w:pPr>
              <w:spacing w:after="0" w:line="240" w:lineRule="auto"/>
              <w:jc w:val="left"/>
              <w:rPr>
                <w:rFonts w:eastAsia="Times New Roman" w:cs="Times New Roman"/>
                <w:color w:val="FF0000"/>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5F3592" w:rsidRDefault="005F3592" w:rsidP="005F3592">
            <w:pPr>
              <w:spacing w:after="0" w:line="240" w:lineRule="auto"/>
              <w:jc w:val="left"/>
              <w:rPr>
                <w:rFonts w:eastAsia="Times New Roman" w:cs="Times New Roman"/>
                <w:color w:val="FF0000"/>
                <w:szCs w:val="24"/>
                <w:lang w:eastAsia="ru-RU"/>
              </w:rPr>
            </w:pPr>
          </w:p>
        </w:tc>
      </w:tr>
      <w:tr w:rsidR="005F3592" w:rsidRPr="005F3592" w:rsidTr="005F3592">
        <w:trPr>
          <w:trHeight w:val="134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1</w:t>
            </w:r>
            <w:r w:rsidR="00245333">
              <w:rPr>
                <w:rFonts w:eastAsia="Times New Roman" w:cs="Times New Roman"/>
                <w:color w:val="000000"/>
                <w:sz w:val="22"/>
                <w:lang w:eastAsia="ru-RU"/>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592" w:rsidRPr="00245333" w:rsidRDefault="00245333" w:rsidP="005F3592">
            <w:pPr>
              <w:spacing w:after="0" w:line="240" w:lineRule="auto"/>
              <w:jc w:val="left"/>
              <w:rPr>
                <w:rFonts w:eastAsia="Times New Roman" w:cs="Times New Roman"/>
                <w:color w:val="000000"/>
                <w:sz w:val="22"/>
                <w:lang w:val="en-US" w:eastAsia="ru-RU"/>
              </w:rPr>
            </w:pPr>
            <w:r>
              <w:rPr>
                <w:rFonts w:eastAsia="Times New Roman" w:cs="Times New Roman"/>
                <w:color w:val="000000"/>
                <w:sz w:val="22"/>
                <w:lang w:val="en-US" w:eastAsia="ru-RU"/>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592" w:rsidRPr="00245333" w:rsidRDefault="00245333" w:rsidP="005F3592">
            <w:pPr>
              <w:spacing w:after="0" w:line="240" w:lineRule="auto"/>
              <w:jc w:val="left"/>
              <w:rPr>
                <w:rFonts w:eastAsia="Times New Roman" w:cs="Times New Roman"/>
                <w:color w:val="000000"/>
                <w:sz w:val="22"/>
                <w:lang w:val="en-US" w:eastAsia="ru-RU"/>
              </w:rPr>
            </w:pPr>
            <w:r>
              <w:rPr>
                <w:rFonts w:eastAsia="Times New Roman" w:cs="Times New Roman"/>
                <w:color w:val="000000"/>
                <w:sz w:val="22"/>
                <w:lang w:val="en-US" w:eastAsia="ru-RU"/>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20717C" w:rsidRDefault="005F3592" w:rsidP="005F3592">
            <w:pPr>
              <w:spacing w:after="0" w:line="240" w:lineRule="auto"/>
              <w:jc w:val="left"/>
              <w:rPr>
                <w:rFonts w:eastAsia="Times New Roman" w:cs="Times New Roman"/>
                <w:color w:val="000000"/>
                <w:sz w:val="22"/>
                <w:lang w:eastAsia="ru-RU"/>
              </w:rPr>
            </w:pPr>
            <w:r w:rsidRPr="0020717C">
              <w:rPr>
                <w:rFonts w:eastAsia="Times New Roman" w:cs="Times New Roman"/>
                <w:color w:val="000000"/>
                <w:sz w:val="22"/>
                <w:lang w:eastAsia="ru-RU"/>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20717C" w:rsidRDefault="00245333"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val="en-US" w:eastAsia="ru-RU"/>
              </w:rPr>
              <w:t>3</w:t>
            </w:r>
            <w:r w:rsidR="005F3592" w:rsidRPr="0020717C">
              <w:rPr>
                <w:rFonts w:eastAsia="Times New Roman" w:cs="Times New Roman"/>
                <w:color w:val="000000"/>
                <w:sz w:val="22"/>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592" w:rsidRPr="0020717C" w:rsidRDefault="00245333"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592" w:rsidRPr="0020717C" w:rsidRDefault="00245333"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592" w:rsidRPr="0020717C" w:rsidRDefault="00245333"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592" w:rsidRPr="0020717C" w:rsidRDefault="00245333"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20717C" w:rsidRDefault="00245333"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100</w:t>
            </w:r>
            <w:r w:rsidR="005F3592" w:rsidRPr="0020717C">
              <w:rPr>
                <w:rFonts w:eastAsia="Times New Roman" w:cs="Times New Roman"/>
                <w:color w:val="000000"/>
                <w:sz w:val="22"/>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20717C" w:rsidRDefault="00245333"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92</w:t>
            </w:r>
            <w:r w:rsidR="005F3592" w:rsidRPr="0020717C">
              <w:rPr>
                <w:rFonts w:eastAsia="Times New Roman" w:cs="Times New Roman"/>
                <w:color w:val="000000"/>
                <w:sz w:val="22"/>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6F133D" w:rsidRDefault="006F133D" w:rsidP="005F3592">
            <w:pPr>
              <w:spacing w:after="0" w:line="240" w:lineRule="auto"/>
              <w:jc w:val="left"/>
              <w:rPr>
                <w:rFonts w:eastAsia="Times New Roman" w:cs="Times New Roman"/>
                <w:color w:val="000000" w:themeColor="text1"/>
                <w:sz w:val="22"/>
                <w:lang w:val="en-US" w:eastAsia="ru-RU"/>
              </w:rPr>
            </w:pPr>
            <w:r w:rsidRPr="006F133D">
              <w:rPr>
                <w:rFonts w:eastAsia="Times New Roman" w:cs="Times New Roman"/>
                <w:color w:val="000000" w:themeColor="text1"/>
                <w:sz w:val="22"/>
                <w:lang w:val="en-US" w:eastAsia="ru-RU"/>
              </w:rPr>
              <w:t>10</w:t>
            </w:r>
          </w:p>
          <w:p w:rsidR="005F3592" w:rsidRPr="006F133D" w:rsidRDefault="006F133D" w:rsidP="005F3592">
            <w:pPr>
              <w:spacing w:after="0" w:line="240" w:lineRule="auto"/>
              <w:jc w:val="left"/>
              <w:rPr>
                <w:rFonts w:eastAsia="Times New Roman" w:cs="Times New Roman"/>
                <w:color w:val="000000" w:themeColor="text1"/>
                <w:sz w:val="22"/>
                <w:lang w:eastAsia="ru-RU"/>
              </w:rPr>
            </w:pPr>
            <w:r w:rsidRPr="006F133D">
              <w:rPr>
                <w:rFonts w:eastAsia="Times New Roman" w:cs="Times New Roman"/>
                <w:color w:val="000000" w:themeColor="text1"/>
                <w:sz w:val="22"/>
                <w:lang w:val="en-US" w:eastAsia="ru-RU"/>
              </w:rPr>
              <w:t>8</w:t>
            </w:r>
            <w:r w:rsidR="005F3592" w:rsidRPr="006F133D">
              <w:rPr>
                <w:rFonts w:eastAsia="Times New Roman" w:cs="Times New Roman"/>
                <w:color w:val="000000" w:themeColor="text1"/>
                <w:sz w:val="22"/>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6F133D" w:rsidRDefault="006F133D" w:rsidP="006F133D">
            <w:pPr>
              <w:spacing w:after="0" w:line="240" w:lineRule="auto"/>
              <w:jc w:val="left"/>
              <w:rPr>
                <w:rFonts w:eastAsia="Times New Roman" w:cs="Times New Roman"/>
                <w:color w:val="000000" w:themeColor="text1"/>
                <w:sz w:val="22"/>
                <w:lang w:eastAsia="ru-RU"/>
              </w:rPr>
            </w:pPr>
            <w:r w:rsidRPr="006F133D">
              <w:rPr>
                <w:rFonts w:eastAsia="Times New Roman" w:cs="Times New Roman"/>
                <w:color w:val="000000" w:themeColor="text1"/>
                <w:sz w:val="22"/>
                <w:lang w:val="en-US"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3592" w:rsidRPr="006F133D" w:rsidRDefault="006F133D" w:rsidP="005F3592">
            <w:pPr>
              <w:spacing w:after="0" w:line="240" w:lineRule="auto"/>
              <w:jc w:val="left"/>
              <w:rPr>
                <w:rFonts w:eastAsia="Times New Roman" w:cs="Times New Roman"/>
                <w:color w:val="000000" w:themeColor="text1"/>
                <w:szCs w:val="24"/>
                <w:lang w:val="en-US" w:eastAsia="ru-RU"/>
              </w:rPr>
            </w:pPr>
            <w:r w:rsidRPr="006F133D">
              <w:rPr>
                <w:rFonts w:eastAsia="Times New Roman" w:cs="Times New Roman"/>
                <w:color w:val="000000" w:themeColor="text1"/>
                <w:szCs w:val="24"/>
                <w:lang w:val="en-US" w:eastAsia="ru-RU"/>
              </w:rPr>
              <w:t>2</w:t>
            </w:r>
          </w:p>
          <w:p w:rsidR="005F3592" w:rsidRPr="006F133D" w:rsidRDefault="006F133D" w:rsidP="005F3592">
            <w:pPr>
              <w:spacing w:after="0" w:line="240" w:lineRule="auto"/>
              <w:jc w:val="left"/>
              <w:rPr>
                <w:rFonts w:eastAsia="Times New Roman" w:cs="Times New Roman"/>
                <w:color w:val="000000" w:themeColor="text1"/>
                <w:szCs w:val="24"/>
                <w:lang w:eastAsia="ru-RU"/>
              </w:rPr>
            </w:pPr>
            <w:r w:rsidRPr="006F133D">
              <w:rPr>
                <w:rFonts w:eastAsia="Times New Roman" w:cs="Times New Roman"/>
                <w:color w:val="000000" w:themeColor="text1"/>
                <w:szCs w:val="24"/>
                <w:lang w:val="en-US" w:eastAsia="ru-RU"/>
              </w:rPr>
              <w:t>17</w:t>
            </w:r>
            <w:r w:rsidR="005F3592" w:rsidRPr="006F133D">
              <w:rPr>
                <w:rFonts w:eastAsia="Times New Roman" w:cs="Times New Roman"/>
                <w:color w:val="000000" w:themeColor="text1"/>
                <w:szCs w:val="24"/>
                <w:lang w:eastAsia="ru-RU"/>
              </w:rPr>
              <w:t>%</w:t>
            </w:r>
          </w:p>
        </w:tc>
      </w:tr>
    </w:tbl>
    <w:p w:rsidR="005F3592" w:rsidRDefault="005F3592" w:rsidP="005F3592">
      <w:pPr>
        <w:spacing w:after="0" w:line="240" w:lineRule="auto"/>
        <w:jc w:val="left"/>
        <w:rPr>
          <w:rFonts w:eastAsia="Times New Roman" w:cs="Times New Roman"/>
          <w:color w:val="FF0000"/>
          <w:szCs w:val="24"/>
          <w:lang w:eastAsia="ru-RU"/>
        </w:rPr>
      </w:pPr>
    </w:p>
    <w:tbl>
      <w:tblPr>
        <w:tblW w:w="110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08"/>
        <w:gridCol w:w="292"/>
        <w:gridCol w:w="284"/>
        <w:gridCol w:w="283"/>
        <w:gridCol w:w="284"/>
        <w:gridCol w:w="283"/>
        <w:gridCol w:w="284"/>
        <w:gridCol w:w="283"/>
        <w:gridCol w:w="284"/>
        <w:gridCol w:w="283"/>
        <w:gridCol w:w="426"/>
        <w:gridCol w:w="425"/>
        <w:gridCol w:w="425"/>
        <w:gridCol w:w="425"/>
        <w:gridCol w:w="426"/>
        <w:gridCol w:w="425"/>
        <w:gridCol w:w="425"/>
        <w:gridCol w:w="425"/>
        <w:gridCol w:w="426"/>
        <w:gridCol w:w="425"/>
        <w:gridCol w:w="425"/>
        <w:gridCol w:w="992"/>
        <w:gridCol w:w="709"/>
      </w:tblGrid>
      <w:tr w:rsidR="00167892" w:rsidRPr="00167892" w:rsidTr="00167892">
        <w:trPr>
          <w:trHeight w:val="407"/>
        </w:trPr>
        <w:tc>
          <w:tcPr>
            <w:tcW w:w="425"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right"/>
              <w:rPr>
                <w:rFonts w:eastAsia="Times New Roman" w:cs="Times New Roman"/>
                <w:sz w:val="20"/>
                <w:szCs w:val="20"/>
                <w:lang w:eastAsia="ru-RU"/>
              </w:rPr>
            </w:pPr>
            <w:r w:rsidRPr="00167892">
              <w:rPr>
                <w:rFonts w:eastAsia="Times New Roman" w:cs="Times New Roman"/>
                <w:sz w:val="20"/>
                <w:szCs w:val="20"/>
                <w:lang w:eastAsia="ru-RU"/>
              </w:rPr>
              <w:t>№</w:t>
            </w:r>
          </w:p>
          <w:p w:rsidR="00167892" w:rsidRPr="00167892" w:rsidRDefault="00167892" w:rsidP="00167892">
            <w:pPr>
              <w:spacing w:after="0" w:line="240" w:lineRule="auto"/>
              <w:ind w:left="-120" w:firstLine="120"/>
              <w:contextualSpacing/>
              <w:jc w:val="left"/>
              <w:rPr>
                <w:rFonts w:eastAsia="Times New Roman" w:cs="Times New Roman"/>
                <w:sz w:val="20"/>
                <w:szCs w:val="20"/>
                <w:lang w:eastAsia="ru-RU"/>
              </w:rPr>
            </w:pPr>
            <w:r w:rsidRPr="00167892">
              <w:rPr>
                <w:rFonts w:eastAsia="Times New Roman" w:cs="Times New Roman"/>
                <w:sz w:val="20"/>
                <w:szCs w:val="20"/>
                <w:lang w:eastAsia="ru-RU"/>
              </w:rPr>
              <w:t>п/п</w:t>
            </w:r>
          </w:p>
        </w:tc>
        <w:tc>
          <w:tcPr>
            <w:tcW w:w="1708"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Ф.И.О</w:t>
            </w:r>
          </w:p>
        </w:tc>
        <w:tc>
          <w:tcPr>
            <w:tcW w:w="292"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right"/>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2</w:t>
            </w:r>
          </w:p>
        </w:tc>
        <w:tc>
          <w:tcPr>
            <w:tcW w:w="283"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3</w:t>
            </w:r>
          </w:p>
        </w:tc>
        <w:tc>
          <w:tcPr>
            <w:tcW w:w="284"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4</w:t>
            </w:r>
          </w:p>
        </w:tc>
        <w:tc>
          <w:tcPr>
            <w:tcW w:w="283"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ind w:right="-228"/>
              <w:contextualSpacing/>
              <w:jc w:val="left"/>
              <w:rPr>
                <w:rFonts w:eastAsia="Times New Roman" w:cs="Times New Roman"/>
                <w:sz w:val="20"/>
                <w:szCs w:val="20"/>
                <w:lang w:eastAsia="ru-RU"/>
              </w:rPr>
            </w:pPr>
            <w:r w:rsidRPr="00167892">
              <w:rPr>
                <w:rFonts w:eastAsia="Times New Roman" w:cs="Times New Roman"/>
                <w:sz w:val="20"/>
                <w:szCs w:val="20"/>
                <w:lang w:eastAsia="ru-RU"/>
              </w:rPr>
              <w:t>5</w:t>
            </w:r>
          </w:p>
        </w:tc>
        <w:tc>
          <w:tcPr>
            <w:tcW w:w="284"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6</w:t>
            </w:r>
          </w:p>
        </w:tc>
        <w:tc>
          <w:tcPr>
            <w:tcW w:w="283"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ind w:right="-108"/>
              <w:contextualSpacing/>
              <w:jc w:val="left"/>
              <w:rPr>
                <w:rFonts w:eastAsia="Times New Roman" w:cs="Times New Roman"/>
                <w:sz w:val="20"/>
                <w:szCs w:val="20"/>
                <w:lang w:eastAsia="ru-RU"/>
              </w:rPr>
            </w:pPr>
            <w:r w:rsidRPr="00167892">
              <w:rPr>
                <w:rFonts w:eastAsia="Times New Roman" w:cs="Times New Roman"/>
                <w:sz w:val="20"/>
                <w:szCs w:val="20"/>
                <w:lang w:eastAsia="ru-RU"/>
              </w:rPr>
              <w:t>7</w:t>
            </w:r>
          </w:p>
        </w:tc>
        <w:tc>
          <w:tcPr>
            <w:tcW w:w="284"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8</w:t>
            </w:r>
          </w:p>
        </w:tc>
        <w:tc>
          <w:tcPr>
            <w:tcW w:w="283"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9</w:t>
            </w:r>
          </w:p>
        </w:tc>
        <w:tc>
          <w:tcPr>
            <w:tcW w:w="426"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ind w:left="-108" w:right="-228"/>
              <w:contextualSpacing/>
              <w:jc w:val="left"/>
              <w:rPr>
                <w:rFonts w:eastAsia="Times New Roman" w:cs="Times New Roman"/>
                <w:sz w:val="20"/>
                <w:szCs w:val="20"/>
                <w:lang w:eastAsia="ru-RU"/>
              </w:rPr>
            </w:pPr>
            <w:r w:rsidRPr="00167892">
              <w:rPr>
                <w:rFonts w:eastAsia="Times New Roman" w:cs="Times New Roman"/>
                <w:sz w:val="20"/>
                <w:szCs w:val="20"/>
                <w:lang w:eastAsia="ru-RU"/>
              </w:rPr>
              <w:t>10</w:t>
            </w:r>
          </w:p>
        </w:tc>
        <w:tc>
          <w:tcPr>
            <w:tcW w:w="425"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ind w:right="-108"/>
              <w:contextualSpacing/>
              <w:jc w:val="left"/>
              <w:rPr>
                <w:rFonts w:eastAsia="Times New Roman" w:cs="Times New Roman"/>
                <w:sz w:val="20"/>
                <w:szCs w:val="20"/>
                <w:lang w:eastAsia="ru-RU"/>
              </w:rPr>
            </w:pPr>
            <w:r w:rsidRPr="00167892">
              <w:rPr>
                <w:rFonts w:eastAsia="Times New Roman" w:cs="Times New Roman"/>
                <w:sz w:val="20"/>
                <w:szCs w:val="20"/>
                <w:lang w:eastAsia="ru-RU"/>
              </w:rPr>
              <w:t>11</w:t>
            </w:r>
          </w:p>
        </w:tc>
        <w:tc>
          <w:tcPr>
            <w:tcW w:w="425"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ind w:right="-168"/>
              <w:contextualSpacing/>
              <w:jc w:val="left"/>
              <w:rPr>
                <w:rFonts w:eastAsia="Times New Roman" w:cs="Times New Roman"/>
                <w:sz w:val="20"/>
                <w:szCs w:val="20"/>
                <w:lang w:eastAsia="ru-RU"/>
              </w:rPr>
            </w:pPr>
            <w:r w:rsidRPr="00167892">
              <w:rPr>
                <w:rFonts w:eastAsia="Times New Roman" w:cs="Times New Roman"/>
                <w:sz w:val="20"/>
                <w:szCs w:val="20"/>
                <w:lang w:eastAsia="ru-RU"/>
              </w:rPr>
              <w:t>12</w:t>
            </w:r>
          </w:p>
        </w:tc>
        <w:tc>
          <w:tcPr>
            <w:tcW w:w="425"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ind w:right="-228"/>
              <w:contextualSpacing/>
              <w:jc w:val="left"/>
              <w:rPr>
                <w:rFonts w:eastAsia="Times New Roman" w:cs="Times New Roman"/>
                <w:sz w:val="20"/>
                <w:szCs w:val="20"/>
                <w:lang w:eastAsia="ru-RU"/>
              </w:rPr>
            </w:pPr>
            <w:r w:rsidRPr="00167892">
              <w:rPr>
                <w:rFonts w:eastAsia="Times New Roman" w:cs="Times New Roman"/>
                <w:sz w:val="20"/>
                <w:szCs w:val="20"/>
                <w:lang w:eastAsia="ru-RU"/>
              </w:rPr>
              <w:t>13</w:t>
            </w:r>
          </w:p>
        </w:tc>
        <w:tc>
          <w:tcPr>
            <w:tcW w:w="426"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ind w:right="-168"/>
              <w:contextualSpacing/>
              <w:jc w:val="left"/>
              <w:rPr>
                <w:rFonts w:eastAsia="Times New Roman" w:cs="Times New Roman"/>
                <w:sz w:val="20"/>
                <w:szCs w:val="20"/>
                <w:lang w:eastAsia="ru-RU"/>
              </w:rPr>
            </w:pPr>
            <w:r w:rsidRPr="00167892">
              <w:rPr>
                <w:rFonts w:eastAsia="Times New Roman" w:cs="Times New Roman"/>
                <w:sz w:val="20"/>
                <w:szCs w:val="20"/>
                <w:lang w:eastAsia="ru-RU"/>
              </w:rPr>
              <w:t>14</w:t>
            </w:r>
          </w:p>
        </w:tc>
        <w:tc>
          <w:tcPr>
            <w:tcW w:w="425"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ind w:right="-123"/>
              <w:contextualSpacing/>
              <w:jc w:val="left"/>
              <w:rPr>
                <w:rFonts w:eastAsia="Times New Roman" w:cs="Times New Roman"/>
                <w:sz w:val="20"/>
                <w:szCs w:val="20"/>
                <w:lang w:eastAsia="ru-RU"/>
              </w:rPr>
            </w:pPr>
            <w:r w:rsidRPr="00167892">
              <w:rPr>
                <w:rFonts w:eastAsia="Times New Roman" w:cs="Times New Roman"/>
                <w:sz w:val="20"/>
                <w:szCs w:val="20"/>
                <w:lang w:eastAsia="ru-RU"/>
              </w:rPr>
              <w:t>15</w:t>
            </w:r>
          </w:p>
        </w:tc>
        <w:tc>
          <w:tcPr>
            <w:tcW w:w="425"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ind w:right="-108"/>
              <w:contextualSpacing/>
              <w:jc w:val="left"/>
              <w:rPr>
                <w:rFonts w:eastAsia="Times New Roman" w:cs="Times New Roman"/>
                <w:sz w:val="20"/>
                <w:szCs w:val="20"/>
                <w:lang w:eastAsia="ru-RU"/>
              </w:rPr>
            </w:pPr>
            <w:r w:rsidRPr="00167892">
              <w:rPr>
                <w:rFonts w:eastAsia="Times New Roman" w:cs="Times New Roman"/>
                <w:sz w:val="20"/>
                <w:szCs w:val="20"/>
                <w:lang w:eastAsia="ru-RU"/>
              </w:rPr>
              <w:t>16</w:t>
            </w:r>
          </w:p>
        </w:tc>
        <w:tc>
          <w:tcPr>
            <w:tcW w:w="425" w:type="dxa"/>
            <w:vMerge w:val="restart"/>
            <w:tcBorders>
              <w:top w:val="single" w:sz="4" w:space="0" w:color="auto"/>
              <w:left w:val="single" w:sz="4" w:space="0" w:color="auto"/>
              <w:right w:val="single" w:sz="4" w:space="0" w:color="auto"/>
            </w:tcBorders>
          </w:tcPr>
          <w:p w:rsidR="00167892" w:rsidRPr="00167892" w:rsidRDefault="00167892" w:rsidP="00167892">
            <w:pPr>
              <w:spacing w:after="0" w:line="240" w:lineRule="auto"/>
              <w:ind w:right="-108"/>
              <w:contextualSpacing/>
              <w:jc w:val="left"/>
              <w:rPr>
                <w:rFonts w:eastAsia="Times New Roman" w:cs="Times New Roman"/>
                <w:sz w:val="20"/>
                <w:szCs w:val="20"/>
                <w:lang w:eastAsia="ru-RU"/>
              </w:rPr>
            </w:pPr>
            <w:r w:rsidRPr="00167892">
              <w:rPr>
                <w:rFonts w:eastAsia="Times New Roman" w:cs="Times New Roman"/>
                <w:sz w:val="20"/>
                <w:szCs w:val="20"/>
                <w:lang w:eastAsia="ru-RU"/>
              </w:rPr>
              <w:t>17</w:t>
            </w:r>
          </w:p>
        </w:tc>
        <w:tc>
          <w:tcPr>
            <w:tcW w:w="426" w:type="dxa"/>
            <w:vMerge w:val="restart"/>
            <w:tcBorders>
              <w:top w:val="single" w:sz="4" w:space="0" w:color="auto"/>
              <w:left w:val="single" w:sz="4" w:space="0" w:color="auto"/>
              <w:right w:val="single" w:sz="4" w:space="0" w:color="auto"/>
            </w:tcBorders>
          </w:tcPr>
          <w:p w:rsidR="00167892" w:rsidRPr="00167892" w:rsidRDefault="00167892" w:rsidP="00167892">
            <w:pPr>
              <w:spacing w:after="0" w:line="240" w:lineRule="auto"/>
              <w:ind w:right="-108"/>
              <w:contextualSpacing/>
              <w:jc w:val="left"/>
              <w:rPr>
                <w:rFonts w:eastAsia="Times New Roman" w:cs="Times New Roman"/>
                <w:sz w:val="20"/>
                <w:szCs w:val="20"/>
                <w:lang w:eastAsia="ru-RU"/>
              </w:rPr>
            </w:pPr>
            <w:r w:rsidRPr="00167892">
              <w:rPr>
                <w:rFonts w:eastAsia="Times New Roman" w:cs="Times New Roman"/>
                <w:sz w:val="20"/>
                <w:szCs w:val="20"/>
                <w:lang w:eastAsia="ru-RU"/>
              </w:rPr>
              <w:t>18</w:t>
            </w:r>
          </w:p>
        </w:tc>
        <w:tc>
          <w:tcPr>
            <w:tcW w:w="425" w:type="dxa"/>
            <w:vMerge w:val="restart"/>
            <w:tcBorders>
              <w:top w:val="single" w:sz="4" w:space="0" w:color="auto"/>
              <w:left w:val="single" w:sz="4" w:space="0" w:color="auto"/>
              <w:right w:val="single" w:sz="4" w:space="0" w:color="auto"/>
            </w:tcBorders>
          </w:tcPr>
          <w:p w:rsidR="00167892" w:rsidRPr="00167892" w:rsidRDefault="00167892" w:rsidP="00167892">
            <w:pPr>
              <w:spacing w:after="0" w:line="240" w:lineRule="auto"/>
              <w:ind w:right="-108"/>
              <w:contextualSpacing/>
              <w:jc w:val="left"/>
              <w:rPr>
                <w:rFonts w:eastAsia="Times New Roman" w:cs="Times New Roman"/>
                <w:sz w:val="20"/>
                <w:szCs w:val="20"/>
                <w:lang w:eastAsia="ru-RU"/>
              </w:rPr>
            </w:pPr>
            <w:r w:rsidRPr="00167892">
              <w:rPr>
                <w:rFonts w:eastAsia="Times New Roman" w:cs="Times New Roman"/>
                <w:sz w:val="20"/>
                <w:szCs w:val="20"/>
                <w:lang w:eastAsia="ru-RU"/>
              </w:rPr>
              <w:t>19</w:t>
            </w:r>
          </w:p>
        </w:tc>
        <w:tc>
          <w:tcPr>
            <w:tcW w:w="425" w:type="dxa"/>
            <w:vMerge w:val="restart"/>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ind w:right="-108"/>
              <w:contextualSpacing/>
              <w:jc w:val="left"/>
              <w:rPr>
                <w:rFonts w:eastAsia="Times New Roman" w:cs="Times New Roman"/>
                <w:sz w:val="20"/>
                <w:szCs w:val="20"/>
                <w:lang w:eastAsia="ru-RU"/>
              </w:rPr>
            </w:pPr>
            <w:r w:rsidRPr="00167892">
              <w:rPr>
                <w:rFonts w:eastAsia="Times New Roman" w:cs="Times New Roman"/>
                <w:sz w:val="20"/>
                <w:szCs w:val="20"/>
                <w:lang w:eastAsia="ru-RU"/>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r w:rsidRPr="00167892">
              <w:rPr>
                <w:rFonts w:eastAsia="Times New Roman" w:cs="Times New Roman"/>
                <w:sz w:val="20"/>
                <w:szCs w:val="20"/>
                <w:lang w:eastAsia="ru-RU"/>
              </w:rPr>
              <w:t>Итого по ученикам</w:t>
            </w:r>
          </w:p>
        </w:tc>
      </w:tr>
      <w:tr w:rsidR="00167892" w:rsidRPr="00167892" w:rsidTr="00167892">
        <w:trPr>
          <w:trHeight w:val="406"/>
        </w:trPr>
        <w:tc>
          <w:tcPr>
            <w:tcW w:w="425"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1708"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292"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284"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283"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284"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283"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284"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283"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284"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283"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425" w:type="dxa"/>
            <w:vMerge/>
            <w:tcBorders>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426" w:type="dxa"/>
            <w:vMerge/>
            <w:tcBorders>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425" w:type="dxa"/>
            <w:vMerge/>
            <w:tcBorders>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r w:rsidRPr="00167892">
              <w:rPr>
                <w:rFonts w:eastAsia="Times New Roman" w:cs="Times New Roman"/>
                <w:sz w:val="20"/>
                <w:szCs w:val="20"/>
                <w:lang w:eastAsia="ru-RU"/>
              </w:rPr>
              <w:t>Первичный балл</w:t>
            </w:r>
          </w:p>
        </w:tc>
        <w:tc>
          <w:tcPr>
            <w:tcW w:w="709"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r w:rsidRPr="00167892">
              <w:rPr>
                <w:rFonts w:eastAsia="Times New Roman" w:cs="Times New Roman"/>
                <w:sz w:val="20"/>
                <w:szCs w:val="20"/>
                <w:lang w:eastAsia="ru-RU"/>
              </w:rPr>
              <w:t>Балл (оценка)</w:t>
            </w:r>
          </w:p>
        </w:tc>
      </w:tr>
      <w:tr w:rsidR="00167892" w:rsidRPr="00167892" w:rsidTr="00167892">
        <w:trPr>
          <w:trHeight w:val="561"/>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1</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proofErr w:type="spellStart"/>
            <w:r w:rsidRPr="00167892">
              <w:rPr>
                <w:rFonts w:eastAsia="Times New Roman" w:cs="Times New Roman"/>
                <w:sz w:val="20"/>
                <w:szCs w:val="20"/>
                <w:lang w:eastAsia="ru-RU"/>
              </w:rPr>
              <w:t>Тэсида</w:t>
            </w:r>
            <w:proofErr w:type="spellEnd"/>
            <w:r w:rsidRPr="00167892">
              <w:rPr>
                <w:rFonts w:eastAsia="Times New Roman" w:cs="Times New Roman"/>
                <w:sz w:val="20"/>
                <w:szCs w:val="20"/>
                <w:lang w:eastAsia="ru-RU"/>
              </w:rPr>
              <w:t xml:space="preserve"> Наталья Дмитриевна</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17</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tabs>
                <w:tab w:val="left" w:pos="324"/>
                <w:tab w:val="center" w:pos="391"/>
              </w:tabs>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5</w:t>
            </w:r>
          </w:p>
        </w:tc>
      </w:tr>
      <w:tr w:rsidR="00167892" w:rsidRPr="00167892" w:rsidTr="00167892">
        <w:trPr>
          <w:trHeight w:val="266"/>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2</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Вануйто Валерия Геннадьевна</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4</w:t>
            </w:r>
          </w:p>
        </w:tc>
      </w:tr>
      <w:tr w:rsidR="00167892" w:rsidRPr="00167892" w:rsidTr="00167892">
        <w:trPr>
          <w:trHeight w:val="266"/>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3</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proofErr w:type="spellStart"/>
            <w:r w:rsidRPr="00167892">
              <w:rPr>
                <w:rFonts w:eastAsia="Times New Roman" w:cs="Times New Roman"/>
                <w:sz w:val="20"/>
                <w:szCs w:val="20"/>
                <w:lang w:eastAsia="ru-RU"/>
              </w:rPr>
              <w:t>Лапсуй</w:t>
            </w:r>
            <w:proofErr w:type="spellEnd"/>
            <w:r w:rsidRPr="00167892">
              <w:rPr>
                <w:rFonts w:eastAsia="Times New Roman" w:cs="Times New Roman"/>
                <w:sz w:val="20"/>
                <w:szCs w:val="20"/>
                <w:lang w:eastAsia="ru-RU"/>
              </w:rPr>
              <w:t xml:space="preserve"> Светлана Германовна</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4</w:t>
            </w:r>
          </w:p>
        </w:tc>
      </w:tr>
      <w:tr w:rsidR="00167892" w:rsidRPr="00167892" w:rsidTr="00167892">
        <w:trPr>
          <w:trHeight w:val="266"/>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4</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 xml:space="preserve">Худи Эльвира </w:t>
            </w:r>
            <w:r w:rsidRPr="00167892">
              <w:rPr>
                <w:rFonts w:eastAsia="Times New Roman" w:cs="Times New Roman"/>
                <w:sz w:val="20"/>
                <w:szCs w:val="20"/>
                <w:lang w:eastAsia="ru-RU"/>
              </w:rPr>
              <w:lastRenderedPageBreak/>
              <w:t>Павловна</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lastRenderedPageBreak/>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lastRenderedPageBreak/>
              <w:t>1</w:t>
            </w: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lastRenderedPageBreak/>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4</w:t>
            </w:r>
          </w:p>
        </w:tc>
      </w:tr>
      <w:tr w:rsidR="00167892" w:rsidRPr="00167892" w:rsidTr="00167892">
        <w:trPr>
          <w:trHeight w:val="281"/>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5</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proofErr w:type="spellStart"/>
            <w:r w:rsidRPr="00167892">
              <w:rPr>
                <w:rFonts w:eastAsia="Times New Roman" w:cs="Times New Roman"/>
                <w:sz w:val="20"/>
                <w:szCs w:val="20"/>
                <w:lang w:eastAsia="ru-RU"/>
              </w:rPr>
              <w:t>Салиндер</w:t>
            </w:r>
            <w:proofErr w:type="spellEnd"/>
            <w:r w:rsidRPr="00167892">
              <w:rPr>
                <w:rFonts w:eastAsia="Times New Roman" w:cs="Times New Roman"/>
                <w:sz w:val="20"/>
                <w:szCs w:val="20"/>
                <w:lang w:eastAsia="ru-RU"/>
              </w:rPr>
              <w:t xml:space="preserve"> </w:t>
            </w:r>
            <w:proofErr w:type="spellStart"/>
            <w:r w:rsidRPr="00167892">
              <w:rPr>
                <w:rFonts w:eastAsia="Times New Roman" w:cs="Times New Roman"/>
                <w:sz w:val="20"/>
                <w:szCs w:val="20"/>
                <w:lang w:eastAsia="ru-RU"/>
              </w:rPr>
              <w:t>Хабисава</w:t>
            </w:r>
            <w:proofErr w:type="spellEnd"/>
            <w:r w:rsidRPr="00167892">
              <w:rPr>
                <w:rFonts w:eastAsia="Times New Roman" w:cs="Times New Roman"/>
                <w:sz w:val="20"/>
                <w:szCs w:val="20"/>
                <w:lang w:eastAsia="ru-RU"/>
              </w:rPr>
              <w:t xml:space="preserve"> Геннадьевич</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3</w:t>
            </w:r>
          </w:p>
        </w:tc>
      </w:tr>
      <w:tr w:rsidR="00167892" w:rsidRPr="00167892" w:rsidTr="00167892">
        <w:trPr>
          <w:trHeight w:val="266"/>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6</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proofErr w:type="spellStart"/>
            <w:r w:rsidRPr="00167892">
              <w:rPr>
                <w:rFonts w:eastAsia="Times New Roman" w:cs="Times New Roman"/>
                <w:sz w:val="20"/>
                <w:szCs w:val="20"/>
                <w:lang w:eastAsia="ru-RU"/>
              </w:rPr>
              <w:t>Сусой</w:t>
            </w:r>
            <w:proofErr w:type="spellEnd"/>
            <w:r w:rsidRPr="00167892">
              <w:rPr>
                <w:rFonts w:eastAsia="Times New Roman" w:cs="Times New Roman"/>
                <w:sz w:val="20"/>
                <w:szCs w:val="20"/>
                <w:lang w:eastAsia="ru-RU"/>
              </w:rPr>
              <w:t xml:space="preserve"> Александра </w:t>
            </w:r>
            <w:proofErr w:type="spellStart"/>
            <w:r w:rsidRPr="00167892">
              <w:rPr>
                <w:rFonts w:eastAsia="Times New Roman" w:cs="Times New Roman"/>
                <w:sz w:val="20"/>
                <w:szCs w:val="20"/>
                <w:lang w:eastAsia="ru-RU"/>
              </w:rPr>
              <w:t>Ангеновна</w:t>
            </w:r>
            <w:proofErr w:type="spellEnd"/>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19</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5</w:t>
            </w:r>
          </w:p>
        </w:tc>
      </w:tr>
      <w:tr w:rsidR="00167892" w:rsidRPr="00167892" w:rsidTr="00167892">
        <w:trPr>
          <w:trHeight w:val="266"/>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7</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proofErr w:type="spellStart"/>
            <w:r w:rsidRPr="00167892">
              <w:rPr>
                <w:rFonts w:eastAsia="Times New Roman" w:cs="Times New Roman"/>
                <w:sz w:val="20"/>
                <w:szCs w:val="20"/>
                <w:lang w:eastAsia="ru-RU"/>
              </w:rPr>
              <w:t>Ядне</w:t>
            </w:r>
            <w:proofErr w:type="spellEnd"/>
            <w:r w:rsidRPr="00167892">
              <w:rPr>
                <w:rFonts w:eastAsia="Times New Roman" w:cs="Times New Roman"/>
                <w:sz w:val="20"/>
                <w:szCs w:val="20"/>
                <w:lang w:eastAsia="ru-RU"/>
              </w:rPr>
              <w:t xml:space="preserve"> Наталья Вячеславовна</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4</w:t>
            </w:r>
          </w:p>
        </w:tc>
      </w:tr>
      <w:tr w:rsidR="00167892" w:rsidRPr="00167892" w:rsidTr="00167892">
        <w:trPr>
          <w:trHeight w:val="266"/>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8</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proofErr w:type="spellStart"/>
            <w:r w:rsidRPr="00167892">
              <w:rPr>
                <w:rFonts w:eastAsia="Times New Roman" w:cs="Times New Roman"/>
                <w:sz w:val="20"/>
                <w:szCs w:val="20"/>
                <w:lang w:eastAsia="ru-RU"/>
              </w:rPr>
              <w:t>Неркахы</w:t>
            </w:r>
            <w:proofErr w:type="spellEnd"/>
            <w:r w:rsidRPr="00167892">
              <w:rPr>
                <w:rFonts w:eastAsia="Times New Roman" w:cs="Times New Roman"/>
                <w:sz w:val="20"/>
                <w:szCs w:val="20"/>
                <w:lang w:eastAsia="ru-RU"/>
              </w:rPr>
              <w:t xml:space="preserve"> Павел Викторович</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4</w:t>
            </w:r>
          </w:p>
        </w:tc>
      </w:tr>
      <w:tr w:rsidR="00167892" w:rsidRPr="00167892" w:rsidTr="00167892">
        <w:trPr>
          <w:trHeight w:val="266"/>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9</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Вануйто Дарья Максимовна</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4</w:t>
            </w:r>
          </w:p>
        </w:tc>
      </w:tr>
      <w:tr w:rsidR="00167892" w:rsidRPr="00167892" w:rsidTr="00167892">
        <w:trPr>
          <w:trHeight w:val="532"/>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10</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proofErr w:type="spellStart"/>
            <w:r w:rsidRPr="00167892">
              <w:rPr>
                <w:rFonts w:eastAsia="Times New Roman" w:cs="Times New Roman"/>
                <w:sz w:val="20"/>
                <w:szCs w:val="20"/>
                <w:lang w:eastAsia="ru-RU"/>
              </w:rPr>
              <w:t>Яндо</w:t>
            </w:r>
            <w:proofErr w:type="spellEnd"/>
            <w:r w:rsidRPr="00167892">
              <w:rPr>
                <w:rFonts w:eastAsia="Times New Roman" w:cs="Times New Roman"/>
                <w:sz w:val="20"/>
                <w:szCs w:val="20"/>
                <w:lang w:eastAsia="ru-RU"/>
              </w:rPr>
              <w:t xml:space="preserve"> Диана Олеговна</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4</w:t>
            </w:r>
          </w:p>
        </w:tc>
      </w:tr>
      <w:tr w:rsidR="00167892" w:rsidRPr="00167892" w:rsidTr="00167892">
        <w:trPr>
          <w:trHeight w:val="547"/>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11</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proofErr w:type="spellStart"/>
            <w:r w:rsidRPr="00167892">
              <w:rPr>
                <w:rFonts w:eastAsia="Times New Roman" w:cs="Times New Roman"/>
                <w:sz w:val="20"/>
                <w:szCs w:val="20"/>
                <w:lang w:eastAsia="ru-RU"/>
              </w:rPr>
              <w:t>Харючи</w:t>
            </w:r>
            <w:proofErr w:type="spellEnd"/>
            <w:r w:rsidRPr="00167892">
              <w:rPr>
                <w:rFonts w:eastAsia="Times New Roman" w:cs="Times New Roman"/>
                <w:sz w:val="20"/>
                <w:szCs w:val="20"/>
                <w:lang w:eastAsia="ru-RU"/>
              </w:rPr>
              <w:t xml:space="preserve"> Ксения Сергеевна</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4</w:t>
            </w:r>
          </w:p>
        </w:tc>
      </w:tr>
      <w:tr w:rsidR="00167892" w:rsidRPr="00167892" w:rsidTr="00167892">
        <w:trPr>
          <w:trHeight w:val="547"/>
        </w:trPr>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12</w:t>
            </w: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spacing w:after="0" w:line="240" w:lineRule="auto"/>
              <w:contextualSpacing/>
              <w:jc w:val="left"/>
              <w:rPr>
                <w:rFonts w:eastAsia="Times New Roman" w:cs="Times New Roman"/>
                <w:sz w:val="20"/>
                <w:szCs w:val="20"/>
                <w:lang w:eastAsia="ru-RU"/>
              </w:rPr>
            </w:pPr>
            <w:proofErr w:type="spellStart"/>
            <w:r w:rsidRPr="00167892">
              <w:rPr>
                <w:rFonts w:eastAsia="Times New Roman" w:cs="Times New Roman"/>
                <w:sz w:val="20"/>
                <w:szCs w:val="20"/>
                <w:lang w:eastAsia="ru-RU"/>
              </w:rPr>
              <w:t>Салиндер</w:t>
            </w:r>
            <w:proofErr w:type="spellEnd"/>
            <w:r w:rsidRPr="00167892">
              <w:rPr>
                <w:rFonts w:eastAsia="Times New Roman" w:cs="Times New Roman"/>
                <w:sz w:val="20"/>
                <w:szCs w:val="20"/>
                <w:lang w:eastAsia="ru-RU"/>
              </w:rPr>
              <w:t xml:space="preserve"> Мария </w:t>
            </w:r>
            <w:proofErr w:type="spellStart"/>
            <w:r w:rsidRPr="00167892">
              <w:rPr>
                <w:rFonts w:eastAsia="Times New Roman" w:cs="Times New Roman"/>
                <w:sz w:val="20"/>
                <w:szCs w:val="20"/>
                <w:lang w:eastAsia="ru-RU"/>
              </w:rPr>
              <w:t>Валенитиновна</w:t>
            </w:r>
            <w:proofErr w:type="spellEnd"/>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4</w:t>
            </w:r>
          </w:p>
        </w:tc>
      </w:tr>
      <w:tr w:rsidR="00167892" w:rsidRPr="00167892" w:rsidTr="00167892">
        <w:trPr>
          <w:trHeight w:val="281"/>
        </w:trPr>
        <w:tc>
          <w:tcPr>
            <w:tcW w:w="425"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autoSpaceDE w:val="0"/>
              <w:autoSpaceDN w:val="0"/>
              <w:adjustRightInd w:val="0"/>
              <w:spacing w:after="0" w:line="240" w:lineRule="auto"/>
              <w:contextualSpacing/>
              <w:jc w:val="right"/>
              <w:rPr>
                <w:rFonts w:eastAsia="Times New Roman" w:cs="Times New Roman"/>
                <w:sz w:val="20"/>
                <w:szCs w:val="20"/>
                <w:lang w:eastAsia="ru-RU"/>
              </w:rPr>
            </w:pP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autoSpaceDE w:val="0"/>
              <w:autoSpaceDN w:val="0"/>
              <w:adjustRightInd w:val="0"/>
              <w:spacing w:after="0" w:line="240" w:lineRule="auto"/>
              <w:contextualSpacing/>
              <w:jc w:val="left"/>
              <w:rPr>
                <w:rFonts w:eastAsia="Times New Roman" w:cs="Times New Roman"/>
                <w:sz w:val="20"/>
                <w:szCs w:val="20"/>
                <w:lang w:eastAsia="ru-RU"/>
              </w:rPr>
            </w:pPr>
            <w:r w:rsidRPr="00167892">
              <w:rPr>
                <w:rFonts w:eastAsia="Times New Roman" w:cs="Times New Roman"/>
                <w:sz w:val="20"/>
                <w:szCs w:val="20"/>
                <w:lang w:eastAsia="ru-RU"/>
              </w:rPr>
              <w:t>Итого баллов набрано по заданию</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9</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10</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7</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11</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11</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11</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6</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12</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11</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10</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9</w:t>
            </w: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10</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 w:val="20"/>
                <w:szCs w:val="20"/>
                <w:lang w:eastAsia="ru-RU"/>
              </w:rPr>
            </w:pPr>
          </w:p>
        </w:tc>
      </w:tr>
      <w:tr w:rsidR="00167892" w:rsidRPr="00167892" w:rsidTr="00167892">
        <w:trPr>
          <w:trHeight w:val="142"/>
        </w:trPr>
        <w:tc>
          <w:tcPr>
            <w:tcW w:w="425"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autoSpaceDE w:val="0"/>
              <w:autoSpaceDN w:val="0"/>
              <w:adjustRightInd w:val="0"/>
              <w:spacing w:after="0" w:line="240" w:lineRule="auto"/>
              <w:contextualSpacing/>
              <w:jc w:val="right"/>
              <w:rPr>
                <w:rFonts w:eastAsia="Times New Roman" w:cs="Times New Roman"/>
                <w:sz w:val="20"/>
                <w:szCs w:val="20"/>
                <w:lang w:eastAsia="ru-RU"/>
              </w:rPr>
            </w:pPr>
          </w:p>
        </w:tc>
        <w:tc>
          <w:tcPr>
            <w:tcW w:w="1708" w:type="dxa"/>
            <w:tcBorders>
              <w:top w:val="single" w:sz="4" w:space="0" w:color="auto"/>
              <w:left w:val="single" w:sz="4" w:space="0" w:color="auto"/>
              <w:bottom w:val="single" w:sz="4" w:space="0" w:color="auto"/>
              <w:right w:val="single" w:sz="4" w:space="0" w:color="auto"/>
            </w:tcBorders>
            <w:vAlign w:val="center"/>
          </w:tcPr>
          <w:p w:rsidR="00167892" w:rsidRPr="00167892" w:rsidRDefault="00167892" w:rsidP="00167892">
            <w:pPr>
              <w:autoSpaceDE w:val="0"/>
              <w:autoSpaceDN w:val="0"/>
              <w:adjustRightInd w:val="0"/>
              <w:spacing w:after="0" w:line="240" w:lineRule="auto"/>
              <w:contextualSpacing/>
              <w:jc w:val="left"/>
              <w:rPr>
                <w:rFonts w:eastAsia="Times New Roman" w:cs="Times New Roman"/>
                <w:sz w:val="20"/>
                <w:szCs w:val="20"/>
                <w:lang w:val="en-US" w:eastAsia="ru-RU"/>
              </w:rPr>
            </w:pPr>
            <w:r w:rsidRPr="00167892">
              <w:rPr>
                <w:rFonts w:eastAsia="Times New Roman" w:cs="Times New Roman"/>
                <w:sz w:val="20"/>
                <w:szCs w:val="20"/>
                <w:lang w:eastAsia="ru-RU"/>
              </w:rPr>
              <w:t>Итого % по заданию</w:t>
            </w:r>
          </w:p>
        </w:tc>
        <w:tc>
          <w:tcPr>
            <w:tcW w:w="292"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75</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83</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58</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92</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92</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92</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92</w:t>
            </w:r>
          </w:p>
        </w:tc>
        <w:tc>
          <w:tcPr>
            <w:tcW w:w="284"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92</w:t>
            </w:r>
          </w:p>
        </w:tc>
        <w:tc>
          <w:tcPr>
            <w:tcW w:w="283"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92</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50</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100</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92</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17</w:t>
            </w:r>
          </w:p>
        </w:tc>
        <w:tc>
          <w:tcPr>
            <w:tcW w:w="426"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25</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58</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83</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75</w:t>
            </w:r>
          </w:p>
        </w:tc>
        <w:tc>
          <w:tcPr>
            <w:tcW w:w="42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83</w:t>
            </w:r>
          </w:p>
        </w:tc>
        <w:tc>
          <w:tcPr>
            <w:tcW w:w="42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p>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33</w:t>
            </w:r>
          </w:p>
        </w:tc>
        <w:tc>
          <w:tcPr>
            <w:tcW w:w="425" w:type="dxa"/>
            <w:tcBorders>
              <w:top w:val="single" w:sz="4" w:space="0" w:color="auto"/>
              <w:left w:val="single" w:sz="4" w:space="0" w:color="auto"/>
              <w:bottom w:val="single" w:sz="4" w:space="0" w:color="auto"/>
              <w:right w:val="single" w:sz="4" w:space="0" w:color="auto"/>
            </w:tcBorders>
            <w:vAlign w:val="bottom"/>
          </w:tcPr>
          <w:p w:rsidR="00167892" w:rsidRPr="00167892" w:rsidRDefault="00167892" w:rsidP="00167892">
            <w:pPr>
              <w:autoSpaceDE w:val="0"/>
              <w:autoSpaceDN w:val="0"/>
              <w:adjustRightInd w:val="0"/>
              <w:spacing w:after="0" w:line="240" w:lineRule="auto"/>
              <w:contextualSpacing/>
              <w:jc w:val="center"/>
              <w:rPr>
                <w:rFonts w:eastAsia="Times New Roman" w:cs="Times New Roman"/>
                <w:sz w:val="20"/>
                <w:szCs w:val="20"/>
                <w:lang w:eastAsia="ru-RU"/>
              </w:rPr>
            </w:pPr>
            <w:r w:rsidRPr="00167892">
              <w:rPr>
                <w:rFonts w:eastAsia="Times New Roman" w:cs="Times New Roman"/>
                <w:sz w:val="20"/>
                <w:szCs w:val="20"/>
                <w:lang w:eastAsia="ru-RU"/>
              </w:rPr>
              <w:t>58</w:t>
            </w:r>
          </w:p>
        </w:tc>
        <w:tc>
          <w:tcPr>
            <w:tcW w:w="992"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 w:val="20"/>
                <w:szCs w:val="20"/>
                <w:lang w:eastAsia="ru-RU"/>
              </w:rPr>
            </w:pPr>
          </w:p>
        </w:tc>
      </w:tr>
    </w:tbl>
    <w:p w:rsidR="006F133D" w:rsidRDefault="006F133D" w:rsidP="005F3592">
      <w:pPr>
        <w:spacing w:after="0" w:line="240" w:lineRule="auto"/>
        <w:jc w:val="left"/>
        <w:rPr>
          <w:rFonts w:eastAsia="Times New Roman" w:cs="Times New Roman"/>
          <w:color w:val="FF0000"/>
          <w:szCs w:val="24"/>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7"/>
        <w:gridCol w:w="4237"/>
        <w:gridCol w:w="1276"/>
        <w:gridCol w:w="1275"/>
        <w:gridCol w:w="1134"/>
        <w:gridCol w:w="1418"/>
      </w:tblGrid>
      <w:tr w:rsidR="00167892" w:rsidRPr="00167892" w:rsidTr="00167892">
        <w:trPr>
          <w:trHeight w:val="1503"/>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 xml:space="preserve">Проверяемые требования </w:t>
            </w:r>
          </w:p>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(умения)</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Уровень сложности задания</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Максимальный балл за выполнение задания</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Количество заданий</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 выполнения</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вычисления и преобразования</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75</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2</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вычисления и преобразования</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83</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использовать приобретенные знания и умения в практической деятельности и повседневной жизни</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58</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4</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вычисления и преобразования</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11</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92</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5</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вычисления и преобразования</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11</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92</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6</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использовать приобретенные знания и умения в практической деятельности и повседневной жизни</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11</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92</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7</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решать уравнения и неравенства</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11</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92</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8</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 xml:space="preserve">Уметь строить и исследовать простейшие математические модели  </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11</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92</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9</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использовать приобретенные знания и умения в практической деятельности и повседневной жизни</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11</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92</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 xml:space="preserve">Уметь строить и исследовать простейшие математические модели  </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50</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lastRenderedPageBreak/>
              <w:t>11</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использовать приобретенные знания и умения в практической деятельности и повседневной жизни92</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12</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100</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12</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 xml:space="preserve">Уметь строить и исследовать простейшие математические модели  </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11</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92</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13</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действия с геометрическими фигурами</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17</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14</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действия с функциями</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25</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15</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действия с геометрическими фигурами</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58</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16</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действия с геометрическими фигурами</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83</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17</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решать уравнения и неравенства</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75</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18</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 xml:space="preserve">Уметь строить и исследовать простейшие математические модели  </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83</w:t>
            </w:r>
          </w:p>
        </w:tc>
      </w:tr>
      <w:tr w:rsidR="00167892" w:rsidRPr="00167892" w:rsidTr="00167892">
        <w:trPr>
          <w:trHeight w:val="27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19</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вычисления и преобразования</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33</w:t>
            </w:r>
          </w:p>
        </w:tc>
      </w:tr>
      <w:tr w:rsidR="00167892" w:rsidRPr="00167892" w:rsidTr="00167892">
        <w:trPr>
          <w:trHeight w:val="145"/>
        </w:trPr>
        <w:tc>
          <w:tcPr>
            <w:tcW w:w="86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20</w:t>
            </w:r>
          </w:p>
        </w:tc>
        <w:tc>
          <w:tcPr>
            <w:tcW w:w="4237"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строить и исследовать простейшие математические модели</w:t>
            </w:r>
          </w:p>
        </w:tc>
        <w:tc>
          <w:tcPr>
            <w:tcW w:w="12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eastAsia="Times New Roman"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58</w:t>
            </w:r>
          </w:p>
        </w:tc>
      </w:tr>
    </w:tbl>
    <w:p w:rsidR="006F133D" w:rsidRPr="005F3592" w:rsidRDefault="006F133D" w:rsidP="005F3592">
      <w:pPr>
        <w:spacing w:after="0" w:line="240" w:lineRule="auto"/>
        <w:jc w:val="left"/>
        <w:rPr>
          <w:rFonts w:eastAsia="Times New Roman" w:cs="Times New Roman"/>
          <w:color w:val="FF0000"/>
          <w:szCs w:val="24"/>
          <w:lang w:eastAsia="ru-RU"/>
        </w:rPr>
      </w:pPr>
    </w:p>
    <w:p w:rsidR="005F3592" w:rsidRPr="005F3592" w:rsidRDefault="005F3592" w:rsidP="00167892">
      <w:pPr>
        <w:spacing w:after="0" w:line="240" w:lineRule="auto"/>
        <w:rPr>
          <w:rFonts w:eastAsia="Times New Roman" w:cs="Times New Roman"/>
          <w:b/>
          <w:color w:val="FF0000"/>
          <w:szCs w:val="24"/>
          <w:lang w:eastAsia="ru-RU"/>
        </w:rPr>
      </w:pPr>
    </w:p>
    <w:p w:rsidR="005F3592" w:rsidRPr="005F3592" w:rsidRDefault="005F3592" w:rsidP="005F3592">
      <w:pPr>
        <w:spacing w:after="0" w:line="240" w:lineRule="auto"/>
        <w:ind w:firstLine="709"/>
        <w:jc w:val="center"/>
        <w:rPr>
          <w:rFonts w:eastAsia="Times New Roman" w:cs="Times New Roman"/>
          <w:b/>
          <w:color w:val="000000"/>
          <w:szCs w:val="24"/>
          <w:lang w:eastAsia="ru-RU"/>
        </w:rPr>
      </w:pPr>
      <w:r w:rsidRPr="005F3592">
        <w:rPr>
          <w:rFonts w:eastAsia="Times New Roman" w:cs="Times New Roman"/>
          <w:b/>
          <w:color w:val="000000"/>
          <w:szCs w:val="24"/>
          <w:lang w:eastAsia="ru-RU"/>
        </w:rPr>
        <w:t>Анализ результатов ЕГЭ по математике 11 класс</w:t>
      </w:r>
    </w:p>
    <w:p w:rsidR="005F3592" w:rsidRPr="005F3592" w:rsidRDefault="005F3592" w:rsidP="005F3592">
      <w:pPr>
        <w:spacing w:after="0" w:line="240" w:lineRule="auto"/>
        <w:ind w:firstLine="709"/>
        <w:jc w:val="center"/>
        <w:rPr>
          <w:rFonts w:eastAsia="Times New Roman" w:cs="Times New Roman"/>
          <w:b/>
          <w:color w:val="000000"/>
          <w:szCs w:val="24"/>
          <w:lang w:eastAsia="ru-RU"/>
        </w:rPr>
      </w:pPr>
      <w:r w:rsidRPr="005F3592">
        <w:rPr>
          <w:rFonts w:eastAsia="Times New Roman" w:cs="Times New Roman"/>
          <w:b/>
          <w:color w:val="000000"/>
          <w:szCs w:val="24"/>
          <w:lang w:eastAsia="ru-RU"/>
        </w:rPr>
        <w:t xml:space="preserve"> (профильный уровень)</w:t>
      </w:r>
    </w:p>
    <w:p w:rsidR="005F3592" w:rsidRPr="005F3592" w:rsidRDefault="005F3592" w:rsidP="005F3592">
      <w:pPr>
        <w:autoSpaceDE w:val="0"/>
        <w:autoSpaceDN w:val="0"/>
        <w:adjustRightInd w:val="0"/>
        <w:spacing w:after="0" w:line="240" w:lineRule="auto"/>
        <w:rPr>
          <w:rFonts w:eastAsia="Calibri" w:cs="Times New Roman"/>
          <w:b/>
          <w:color w:val="000000"/>
          <w:szCs w:val="24"/>
        </w:rPr>
      </w:pPr>
    </w:p>
    <w:p w:rsidR="00167892" w:rsidRPr="00167892" w:rsidRDefault="00167892" w:rsidP="00167892">
      <w:pPr>
        <w:autoSpaceDE w:val="0"/>
        <w:autoSpaceDN w:val="0"/>
        <w:adjustRightInd w:val="0"/>
        <w:spacing w:after="0"/>
        <w:jc w:val="left"/>
        <w:rPr>
          <w:rFonts w:eastAsia="Calibri" w:cs="Times New Roman"/>
          <w:szCs w:val="24"/>
        </w:rPr>
      </w:pPr>
      <w:r w:rsidRPr="00167892">
        <w:rPr>
          <w:rFonts w:eastAsia="Calibri" w:cs="Times New Roman"/>
          <w:szCs w:val="24"/>
        </w:rPr>
        <w:t xml:space="preserve">ФИО учителя: </w:t>
      </w:r>
      <w:proofErr w:type="spellStart"/>
      <w:r w:rsidRPr="00167892">
        <w:rPr>
          <w:rFonts w:eastAsia="Calibri" w:cs="Times New Roman"/>
          <w:szCs w:val="24"/>
        </w:rPr>
        <w:t>Размерова</w:t>
      </w:r>
      <w:proofErr w:type="spellEnd"/>
      <w:r w:rsidRPr="00167892">
        <w:rPr>
          <w:rFonts w:eastAsia="Calibri" w:cs="Times New Roman"/>
          <w:szCs w:val="24"/>
        </w:rPr>
        <w:t xml:space="preserve"> Е. Н.</w:t>
      </w:r>
    </w:p>
    <w:p w:rsidR="00167892" w:rsidRPr="00167892" w:rsidRDefault="00167892" w:rsidP="00167892">
      <w:pPr>
        <w:autoSpaceDE w:val="0"/>
        <w:autoSpaceDN w:val="0"/>
        <w:adjustRightInd w:val="0"/>
        <w:spacing w:after="0"/>
        <w:jc w:val="left"/>
        <w:rPr>
          <w:rFonts w:eastAsia="Calibri" w:cs="Times New Roman"/>
          <w:szCs w:val="24"/>
        </w:rPr>
      </w:pPr>
      <w:r w:rsidRPr="00167892">
        <w:rPr>
          <w:rFonts w:eastAsia="Calibri" w:cs="Times New Roman"/>
          <w:szCs w:val="24"/>
        </w:rPr>
        <w:t>Дата проведения: 29.05.2019г</w:t>
      </w:r>
    </w:p>
    <w:p w:rsidR="00167892" w:rsidRPr="00167892" w:rsidRDefault="00167892" w:rsidP="00167892">
      <w:pPr>
        <w:autoSpaceDE w:val="0"/>
        <w:autoSpaceDN w:val="0"/>
        <w:adjustRightInd w:val="0"/>
        <w:spacing w:after="0"/>
        <w:jc w:val="left"/>
        <w:rPr>
          <w:rFonts w:eastAsia="Calibri" w:cs="Times New Roman"/>
          <w:szCs w:val="24"/>
        </w:rPr>
      </w:pPr>
      <w:r w:rsidRPr="00167892">
        <w:rPr>
          <w:rFonts w:eastAsia="Calibri" w:cs="Times New Roman"/>
          <w:szCs w:val="24"/>
        </w:rPr>
        <w:t>Всего обучающихся в классе: 16</w:t>
      </w:r>
    </w:p>
    <w:p w:rsidR="00167892" w:rsidRPr="00167892" w:rsidRDefault="00167892" w:rsidP="00167892">
      <w:pPr>
        <w:autoSpaceDE w:val="0"/>
        <w:autoSpaceDN w:val="0"/>
        <w:adjustRightInd w:val="0"/>
        <w:spacing w:after="0"/>
        <w:jc w:val="left"/>
        <w:rPr>
          <w:rFonts w:eastAsia="Calibri" w:cs="Times New Roman"/>
          <w:szCs w:val="24"/>
          <w:lang w:val="en-US"/>
        </w:rPr>
      </w:pPr>
      <w:r w:rsidRPr="00167892">
        <w:rPr>
          <w:rFonts w:eastAsia="Calibri" w:cs="Times New Roman"/>
          <w:szCs w:val="24"/>
        </w:rPr>
        <w:t xml:space="preserve">Количество учащихся, выполнявших работу: </w:t>
      </w:r>
      <w:r>
        <w:rPr>
          <w:rFonts w:eastAsia="Calibri" w:cs="Times New Roman"/>
          <w:szCs w:val="24"/>
          <w:lang w:val="en-US"/>
        </w:rPr>
        <w:t>4</w:t>
      </w:r>
    </w:p>
    <w:p w:rsidR="00167892" w:rsidRPr="00167892" w:rsidRDefault="00167892" w:rsidP="00167892">
      <w:pPr>
        <w:autoSpaceDE w:val="0"/>
        <w:autoSpaceDN w:val="0"/>
        <w:adjustRightInd w:val="0"/>
        <w:spacing w:after="0"/>
        <w:jc w:val="left"/>
        <w:rPr>
          <w:rFonts w:eastAsia="Calibri" w:cs="Times New Roman"/>
          <w:szCs w:val="24"/>
        </w:rPr>
      </w:pPr>
      <w:r w:rsidRPr="00167892">
        <w:rPr>
          <w:rFonts w:eastAsia="Calibri" w:cs="Times New Roman"/>
          <w:szCs w:val="24"/>
        </w:rPr>
        <w:t xml:space="preserve">Не писали (по </w:t>
      </w:r>
      <w:proofErr w:type="gramStart"/>
      <w:r w:rsidRPr="00167892">
        <w:rPr>
          <w:rFonts w:eastAsia="Calibri" w:cs="Times New Roman"/>
          <w:szCs w:val="24"/>
        </w:rPr>
        <w:t>причине,  ФИ</w:t>
      </w:r>
      <w:proofErr w:type="gramEnd"/>
      <w:r w:rsidRPr="00167892">
        <w:rPr>
          <w:rFonts w:eastAsia="Calibri" w:cs="Times New Roman"/>
          <w:szCs w:val="24"/>
        </w:rPr>
        <w:t xml:space="preserve"> ученика):  -</w:t>
      </w:r>
    </w:p>
    <w:p w:rsidR="00167892" w:rsidRPr="00167892" w:rsidRDefault="00167892" w:rsidP="00167892">
      <w:pPr>
        <w:autoSpaceDE w:val="0"/>
        <w:autoSpaceDN w:val="0"/>
        <w:adjustRightInd w:val="0"/>
        <w:spacing w:after="0"/>
        <w:jc w:val="left"/>
        <w:rPr>
          <w:rFonts w:eastAsia="Calibri" w:cs="Times New Roman"/>
          <w:szCs w:val="24"/>
        </w:rPr>
      </w:pPr>
      <w:r w:rsidRPr="00167892">
        <w:rPr>
          <w:rFonts w:eastAsia="Calibri" w:cs="Times New Roman"/>
          <w:szCs w:val="24"/>
        </w:rPr>
        <w:t>Усвоены темы: 1-6, 10</w:t>
      </w:r>
    </w:p>
    <w:p w:rsidR="00167892" w:rsidRDefault="00167892" w:rsidP="00167892">
      <w:pPr>
        <w:autoSpaceDE w:val="0"/>
        <w:autoSpaceDN w:val="0"/>
        <w:adjustRightInd w:val="0"/>
        <w:spacing w:after="0"/>
        <w:jc w:val="left"/>
        <w:rPr>
          <w:rFonts w:eastAsia="Calibri" w:cs="Times New Roman"/>
          <w:szCs w:val="24"/>
        </w:rPr>
      </w:pPr>
      <w:r w:rsidRPr="00167892">
        <w:rPr>
          <w:rFonts w:eastAsia="Calibri" w:cs="Times New Roman"/>
          <w:szCs w:val="24"/>
        </w:rPr>
        <w:t xml:space="preserve">Задания, вызвавшие наибольшие затруднения: 7, 9, 13-19 </w:t>
      </w:r>
    </w:p>
    <w:p w:rsidR="005F3592" w:rsidRPr="00167892" w:rsidRDefault="005F3592" w:rsidP="00167892">
      <w:pPr>
        <w:autoSpaceDE w:val="0"/>
        <w:autoSpaceDN w:val="0"/>
        <w:adjustRightInd w:val="0"/>
        <w:spacing w:after="0"/>
        <w:jc w:val="left"/>
        <w:rPr>
          <w:rFonts w:eastAsia="Calibri" w:cs="Times New Roman"/>
          <w:szCs w:val="24"/>
          <w:lang w:val="en-US"/>
        </w:rPr>
      </w:pPr>
      <w:r w:rsidRPr="005F3592">
        <w:rPr>
          <w:rFonts w:eastAsia="Calibri" w:cs="Times New Roman"/>
          <w:szCs w:val="24"/>
        </w:rPr>
        <w:t xml:space="preserve">«4» - </w:t>
      </w:r>
      <w:r w:rsidR="00167892">
        <w:rPr>
          <w:rFonts w:eastAsia="Calibri" w:cs="Times New Roman"/>
          <w:szCs w:val="24"/>
          <w:lang w:val="en-US"/>
        </w:rPr>
        <w:t>2</w:t>
      </w:r>
    </w:p>
    <w:p w:rsidR="005F3592" w:rsidRPr="005F3592" w:rsidRDefault="005F3592" w:rsidP="0020717C">
      <w:pPr>
        <w:autoSpaceDE w:val="0"/>
        <w:autoSpaceDN w:val="0"/>
        <w:adjustRightInd w:val="0"/>
        <w:spacing w:after="0"/>
        <w:jc w:val="left"/>
        <w:rPr>
          <w:rFonts w:eastAsia="Calibri" w:cs="Times New Roman"/>
          <w:szCs w:val="24"/>
        </w:rPr>
      </w:pPr>
      <w:r w:rsidRPr="005F3592">
        <w:rPr>
          <w:rFonts w:eastAsia="Calibri" w:cs="Times New Roman"/>
          <w:szCs w:val="24"/>
        </w:rPr>
        <w:t>«3» - 2</w:t>
      </w:r>
    </w:p>
    <w:p w:rsidR="005F3592" w:rsidRPr="005F3592" w:rsidRDefault="005F3592" w:rsidP="0020717C">
      <w:pPr>
        <w:autoSpaceDE w:val="0"/>
        <w:autoSpaceDN w:val="0"/>
        <w:adjustRightInd w:val="0"/>
        <w:spacing w:after="0"/>
        <w:jc w:val="left"/>
        <w:rPr>
          <w:rFonts w:eastAsia="Calibri" w:cs="Times New Roman"/>
          <w:szCs w:val="24"/>
        </w:rPr>
      </w:pPr>
      <w:r w:rsidRPr="005F3592">
        <w:rPr>
          <w:rFonts w:eastAsia="Calibri" w:cs="Times New Roman"/>
          <w:szCs w:val="24"/>
        </w:rPr>
        <w:t>Общая успеваемость – 100%</w:t>
      </w:r>
    </w:p>
    <w:p w:rsidR="005F3592" w:rsidRPr="005F3592" w:rsidRDefault="005F3592" w:rsidP="0020717C">
      <w:pPr>
        <w:autoSpaceDE w:val="0"/>
        <w:autoSpaceDN w:val="0"/>
        <w:adjustRightInd w:val="0"/>
        <w:spacing w:after="0"/>
        <w:jc w:val="left"/>
        <w:rPr>
          <w:rFonts w:eastAsia="Calibri" w:cs="Times New Roman"/>
          <w:szCs w:val="24"/>
        </w:rPr>
      </w:pPr>
      <w:r w:rsidRPr="005F3592">
        <w:rPr>
          <w:rFonts w:eastAsia="Calibri" w:cs="Times New Roman"/>
          <w:szCs w:val="24"/>
        </w:rPr>
        <w:t xml:space="preserve">Качественная успеваемость – </w:t>
      </w:r>
      <w:r w:rsidR="00167892">
        <w:rPr>
          <w:rFonts w:eastAsia="Calibri" w:cs="Times New Roman"/>
          <w:szCs w:val="24"/>
          <w:lang w:val="en-US"/>
        </w:rPr>
        <w:t>50</w:t>
      </w:r>
      <w:r w:rsidRPr="005F3592">
        <w:rPr>
          <w:rFonts w:eastAsia="Calibri" w:cs="Times New Roman"/>
          <w:szCs w:val="24"/>
        </w:rPr>
        <w:t>%</w:t>
      </w:r>
    </w:p>
    <w:p w:rsidR="005F3592" w:rsidRPr="005F3592" w:rsidRDefault="005F3592" w:rsidP="005F3592">
      <w:pPr>
        <w:spacing w:after="0" w:line="240" w:lineRule="auto"/>
        <w:ind w:firstLine="709"/>
        <w:jc w:val="center"/>
        <w:rPr>
          <w:rFonts w:eastAsia="Times New Roman" w:cs="Times New Roman"/>
          <w:b/>
          <w:color w:val="FF0000"/>
          <w:szCs w:val="24"/>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4376"/>
        <w:gridCol w:w="1134"/>
        <w:gridCol w:w="1275"/>
        <w:gridCol w:w="1134"/>
        <w:gridCol w:w="1418"/>
      </w:tblGrid>
      <w:tr w:rsidR="00167892" w:rsidRPr="00167892" w:rsidTr="00167892">
        <w:trPr>
          <w:cantSplit/>
          <w:trHeight w:val="1552"/>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b/>
                <w:szCs w:val="24"/>
                <w:lang w:eastAsia="ru-RU"/>
              </w:rPr>
            </w:pPr>
            <w:bookmarkStart w:id="9" w:name="_Hlk14704593"/>
            <w:r w:rsidRPr="00167892">
              <w:rPr>
                <w:rFonts w:ascii="PT Astra Serif" w:eastAsia="Times New Roman" w:hAnsi="PT Astra Serif" w:cs="Times New Roman"/>
                <w:b/>
                <w:szCs w:val="24"/>
                <w:lang w:eastAsia="ru-RU"/>
              </w:rPr>
              <w:t>№</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 xml:space="preserve">Проверяемые требования </w:t>
            </w:r>
          </w:p>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(умения)</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Уровень сложности задания</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Максимальный балл за выполнение задания</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Количество заданий</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b/>
                <w:szCs w:val="24"/>
                <w:lang w:eastAsia="ru-RU"/>
              </w:rPr>
            </w:pPr>
            <w:r w:rsidRPr="00167892">
              <w:rPr>
                <w:rFonts w:ascii="PT Astra Serif" w:eastAsia="Times New Roman" w:hAnsi="PT Astra Serif" w:cs="Times New Roman"/>
                <w:b/>
                <w:szCs w:val="24"/>
                <w:lang w:eastAsia="ru-RU"/>
              </w:rPr>
              <w:t>% выполнения</w:t>
            </w:r>
          </w:p>
        </w:tc>
      </w:tr>
      <w:tr w:rsidR="00167892" w:rsidRPr="00167892" w:rsidTr="00167892">
        <w:trPr>
          <w:trHeight w:val="14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использовать приобретенные знания и умения в практической деятельности и повседневной жизни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100</w:t>
            </w:r>
          </w:p>
        </w:tc>
      </w:tr>
      <w:tr w:rsidR="00167892" w:rsidRPr="00167892" w:rsidTr="00167892">
        <w:trPr>
          <w:trHeight w:val="14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2</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использовать приобретенные знания и умения в практической деятельности и повседневной жизни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100</w:t>
            </w:r>
          </w:p>
        </w:tc>
      </w:tr>
      <w:tr w:rsidR="00167892" w:rsidRPr="00167892" w:rsidTr="00167892">
        <w:trPr>
          <w:trHeight w:val="14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lastRenderedPageBreak/>
              <w:t>3</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действия с геометрическими фигурами, координатами и векторами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100</w:t>
            </w:r>
          </w:p>
        </w:tc>
      </w:tr>
      <w:tr w:rsidR="00167892" w:rsidRPr="00167892" w:rsidTr="00167892">
        <w:trPr>
          <w:trHeight w:val="14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4</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строить и исследовать простейшие математические модели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100</w:t>
            </w:r>
          </w:p>
        </w:tc>
      </w:tr>
      <w:tr w:rsidR="00167892" w:rsidRPr="00167892" w:rsidTr="00167892">
        <w:trPr>
          <w:trHeight w:val="14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5</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решать уравнения и неравенства</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100</w:t>
            </w:r>
          </w:p>
        </w:tc>
      </w:tr>
      <w:tr w:rsidR="00167892" w:rsidRPr="00167892" w:rsidTr="00167892">
        <w:trPr>
          <w:trHeight w:val="14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6</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действия с геометрическими фигурами, координатами и векторами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100</w:t>
            </w:r>
          </w:p>
        </w:tc>
      </w:tr>
      <w:tr w:rsidR="00167892" w:rsidRPr="00167892" w:rsidTr="00167892">
        <w:trPr>
          <w:trHeight w:val="14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7</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действия с функциями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33</w:t>
            </w:r>
          </w:p>
        </w:tc>
      </w:tr>
      <w:tr w:rsidR="00167892" w:rsidRPr="00167892" w:rsidTr="00167892">
        <w:trPr>
          <w:trHeight w:val="82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8</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 xml:space="preserve">Уметь выполнять действия с геометрическими фигурами, координатами и векторами  </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Б</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67</w:t>
            </w:r>
          </w:p>
        </w:tc>
      </w:tr>
      <w:tr w:rsidR="00167892" w:rsidRPr="00167892" w:rsidTr="00167892">
        <w:trPr>
          <w:trHeight w:val="550"/>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9</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 xml:space="preserve">Уметь выполнять вычисления и преобразования </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П</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33</w:t>
            </w:r>
          </w:p>
        </w:tc>
      </w:tr>
      <w:tr w:rsidR="00167892" w:rsidRPr="00167892" w:rsidTr="00167892">
        <w:trPr>
          <w:trHeight w:val="82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использовать приобретенные знания и умения в практической деятельности и повседневной жизни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П</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100</w:t>
            </w:r>
          </w:p>
        </w:tc>
      </w:tr>
      <w:tr w:rsidR="00167892" w:rsidRPr="00167892" w:rsidTr="00167892">
        <w:trPr>
          <w:trHeight w:val="550"/>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11</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строить и исследовать простейшие математические модели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П</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67</w:t>
            </w:r>
          </w:p>
        </w:tc>
      </w:tr>
      <w:tr w:rsidR="00167892" w:rsidRPr="00167892" w:rsidTr="00167892">
        <w:trPr>
          <w:trHeight w:val="550"/>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12</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 xml:space="preserve">Уметь выполнять действия с функциями </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П</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67</w:t>
            </w:r>
          </w:p>
        </w:tc>
      </w:tr>
      <w:tr w:rsidR="00167892" w:rsidRPr="00167892" w:rsidTr="00167892">
        <w:trPr>
          <w:trHeight w:val="532"/>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13</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решать уравнения и неравенства</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П</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r>
      <w:tr w:rsidR="00167892" w:rsidRPr="00167892" w:rsidTr="00167892">
        <w:trPr>
          <w:trHeight w:val="82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14</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действия с геометрическими фигурами, координатами и векторами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П</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r>
      <w:tr w:rsidR="00167892" w:rsidRPr="00167892" w:rsidTr="00167892">
        <w:trPr>
          <w:trHeight w:val="550"/>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15</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решать уравнения и неравенства</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П</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r>
      <w:tr w:rsidR="00167892" w:rsidRPr="00167892" w:rsidTr="00167892">
        <w:trPr>
          <w:trHeight w:val="82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16</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выполнять действия с геометрическими фигурами, координатами и векторами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П</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r>
      <w:tr w:rsidR="00167892" w:rsidRPr="00167892" w:rsidTr="00167892">
        <w:trPr>
          <w:trHeight w:val="825"/>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17</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использовать приобретенные знания и умения в практической деятельности и повседневной жизни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П</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r>
      <w:tr w:rsidR="00167892" w:rsidRPr="00167892" w:rsidTr="00167892">
        <w:trPr>
          <w:trHeight w:val="550"/>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18</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 xml:space="preserve">Уметь решать уравнения и неравенства  </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В</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r>
      <w:tr w:rsidR="00167892" w:rsidRPr="00167892" w:rsidTr="00167892">
        <w:trPr>
          <w:trHeight w:val="550"/>
        </w:trPr>
        <w:tc>
          <w:tcPr>
            <w:tcW w:w="870"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19</w:t>
            </w:r>
          </w:p>
        </w:tc>
        <w:tc>
          <w:tcPr>
            <w:tcW w:w="4376"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left"/>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Уметь строить и исследовать простейшие математические модели</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В</w:t>
            </w:r>
          </w:p>
        </w:tc>
        <w:tc>
          <w:tcPr>
            <w:tcW w:w="1275"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167892" w:rsidRPr="00167892" w:rsidRDefault="00167892" w:rsidP="00167892">
            <w:pPr>
              <w:spacing w:after="0" w:line="240" w:lineRule="auto"/>
              <w:contextualSpacing/>
              <w:jc w:val="center"/>
              <w:rPr>
                <w:rFonts w:ascii="PT Astra Serif" w:eastAsia="Times New Roman" w:hAnsi="PT Astra Serif" w:cs="Times New Roman"/>
                <w:szCs w:val="24"/>
                <w:lang w:eastAsia="ru-RU"/>
              </w:rPr>
            </w:pPr>
            <w:r w:rsidRPr="00167892">
              <w:rPr>
                <w:rFonts w:ascii="PT Astra Serif" w:eastAsia="Times New Roman" w:hAnsi="PT Astra Serif" w:cs="Times New Roman"/>
                <w:szCs w:val="24"/>
                <w:lang w:eastAsia="ru-RU"/>
              </w:rPr>
              <w:t>0</w:t>
            </w:r>
          </w:p>
        </w:tc>
      </w:tr>
      <w:bookmarkEnd w:id="9"/>
    </w:tbl>
    <w:p w:rsidR="00167892" w:rsidRDefault="00167892" w:rsidP="00167892">
      <w:pPr>
        <w:spacing w:after="0" w:line="240" w:lineRule="auto"/>
        <w:rPr>
          <w:rFonts w:eastAsia="Times New Roman" w:cs="Times New Roman"/>
          <w:b/>
          <w:color w:val="FF0000"/>
          <w:szCs w:val="24"/>
          <w:lang w:eastAsia="ru-RU"/>
        </w:rPr>
      </w:pPr>
    </w:p>
    <w:p w:rsidR="00167892" w:rsidRPr="005F3592" w:rsidRDefault="00167892" w:rsidP="005F3592">
      <w:pPr>
        <w:spacing w:after="0" w:line="240" w:lineRule="auto"/>
        <w:jc w:val="center"/>
        <w:rPr>
          <w:rFonts w:eastAsia="Times New Roman" w:cs="Times New Roman"/>
          <w:b/>
          <w:color w:val="FF0000"/>
          <w:szCs w:val="24"/>
          <w:lang w:eastAsia="ru-RU"/>
        </w:rPr>
      </w:pPr>
    </w:p>
    <w:p w:rsidR="005F3592" w:rsidRPr="005F3592" w:rsidRDefault="005F3592" w:rsidP="005F3592">
      <w:pPr>
        <w:spacing w:after="0" w:line="240" w:lineRule="auto"/>
        <w:jc w:val="center"/>
        <w:rPr>
          <w:rFonts w:eastAsia="Times New Roman" w:cs="Times New Roman"/>
          <w:b/>
          <w:color w:val="000000"/>
          <w:szCs w:val="24"/>
          <w:lang w:eastAsia="ru-RU"/>
        </w:rPr>
      </w:pPr>
      <w:proofErr w:type="gramStart"/>
      <w:r w:rsidRPr="005F3592">
        <w:rPr>
          <w:rFonts w:eastAsia="Times New Roman" w:cs="Times New Roman"/>
          <w:b/>
          <w:color w:val="000000"/>
          <w:szCs w:val="24"/>
          <w:lang w:eastAsia="ru-RU"/>
        </w:rPr>
        <w:t>Основную  общую</w:t>
      </w:r>
      <w:proofErr w:type="gramEnd"/>
      <w:r w:rsidRPr="005F3592">
        <w:rPr>
          <w:rFonts w:eastAsia="Times New Roman" w:cs="Times New Roman"/>
          <w:b/>
          <w:color w:val="000000"/>
          <w:szCs w:val="24"/>
          <w:lang w:eastAsia="ru-RU"/>
        </w:rPr>
        <w:t xml:space="preserve">  школу окончили  </w:t>
      </w:r>
      <w:r w:rsidR="00167892" w:rsidRPr="00167892">
        <w:rPr>
          <w:rFonts w:eastAsia="Times New Roman" w:cs="Times New Roman"/>
          <w:b/>
          <w:color w:val="000000"/>
          <w:szCs w:val="24"/>
          <w:lang w:eastAsia="ru-RU"/>
        </w:rPr>
        <w:t>96</w:t>
      </w:r>
      <w:r w:rsidRPr="005F3592">
        <w:rPr>
          <w:rFonts w:eastAsia="Times New Roman" w:cs="Times New Roman"/>
          <w:b/>
          <w:color w:val="000000"/>
          <w:szCs w:val="24"/>
          <w:lang w:eastAsia="ru-RU"/>
        </w:rPr>
        <w:t>/</w:t>
      </w:r>
      <w:r w:rsidR="00167892" w:rsidRPr="00167892">
        <w:rPr>
          <w:rFonts w:eastAsia="Times New Roman" w:cs="Times New Roman"/>
          <w:b/>
          <w:color w:val="000000"/>
          <w:szCs w:val="24"/>
          <w:lang w:eastAsia="ru-RU"/>
        </w:rPr>
        <w:t>95</w:t>
      </w:r>
      <w:r w:rsidRPr="005F3592">
        <w:rPr>
          <w:rFonts w:eastAsia="Times New Roman" w:cs="Times New Roman"/>
          <w:b/>
          <w:color w:val="000000"/>
          <w:szCs w:val="24"/>
          <w:lang w:eastAsia="ru-RU"/>
        </w:rPr>
        <w:t xml:space="preserve"> учеников</w:t>
      </w:r>
    </w:p>
    <w:p w:rsidR="005F3592" w:rsidRPr="005F3592" w:rsidRDefault="005F3592" w:rsidP="005F3592">
      <w:pPr>
        <w:spacing w:after="0" w:line="240" w:lineRule="auto"/>
        <w:ind w:firstLine="567"/>
        <w:rPr>
          <w:rFonts w:eastAsia="Times New Roman" w:cs="Times New Roman"/>
          <w:b/>
          <w:color w:val="FF0000"/>
          <w:szCs w:val="24"/>
          <w:lang w:eastAsia="ru-RU"/>
        </w:rPr>
      </w:pPr>
    </w:p>
    <w:p w:rsidR="005F3592" w:rsidRPr="005F3592" w:rsidRDefault="005F3592" w:rsidP="00653632">
      <w:pPr>
        <w:spacing w:after="0"/>
        <w:ind w:firstLine="567"/>
        <w:rPr>
          <w:rFonts w:eastAsia="Times New Roman" w:cs="Times New Roman"/>
          <w:color w:val="000000"/>
          <w:szCs w:val="24"/>
          <w:lang w:eastAsia="ru-RU"/>
        </w:rPr>
      </w:pPr>
      <w:r w:rsidRPr="005F3592">
        <w:rPr>
          <w:rFonts w:eastAsia="Times New Roman" w:cs="Times New Roman"/>
          <w:color w:val="000000"/>
          <w:szCs w:val="24"/>
          <w:lang w:eastAsia="ru-RU"/>
        </w:rPr>
        <w:t>На конец 201</w:t>
      </w:r>
      <w:r w:rsidR="00167892" w:rsidRPr="00167892">
        <w:rPr>
          <w:rFonts w:eastAsia="Times New Roman" w:cs="Times New Roman"/>
          <w:color w:val="000000"/>
          <w:szCs w:val="24"/>
          <w:lang w:eastAsia="ru-RU"/>
        </w:rPr>
        <w:t>8</w:t>
      </w:r>
      <w:r w:rsidRPr="005F3592">
        <w:rPr>
          <w:rFonts w:eastAsia="Times New Roman" w:cs="Times New Roman"/>
          <w:color w:val="000000"/>
          <w:szCs w:val="24"/>
          <w:lang w:eastAsia="ru-RU"/>
        </w:rPr>
        <w:t>-201</w:t>
      </w:r>
      <w:r w:rsidR="00167892" w:rsidRPr="00167892">
        <w:rPr>
          <w:rFonts w:eastAsia="Times New Roman" w:cs="Times New Roman"/>
          <w:color w:val="000000"/>
          <w:szCs w:val="24"/>
          <w:lang w:eastAsia="ru-RU"/>
        </w:rPr>
        <w:t>9</w:t>
      </w:r>
      <w:r w:rsidRPr="005F3592">
        <w:rPr>
          <w:rFonts w:eastAsia="Times New Roman" w:cs="Times New Roman"/>
          <w:color w:val="000000"/>
          <w:szCs w:val="24"/>
          <w:lang w:eastAsia="ru-RU"/>
        </w:rPr>
        <w:t xml:space="preserve"> учебного года в 9-ом классе обучались </w:t>
      </w:r>
      <w:r w:rsidR="00167892" w:rsidRPr="00167892">
        <w:rPr>
          <w:rFonts w:eastAsia="Times New Roman" w:cs="Times New Roman"/>
          <w:color w:val="000000"/>
          <w:szCs w:val="24"/>
          <w:lang w:eastAsia="ru-RU"/>
        </w:rPr>
        <w:t>96</w:t>
      </w:r>
      <w:r w:rsidRPr="005F3592">
        <w:rPr>
          <w:rFonts w:eastAsia="Times New Roman" w:cs="Times New Roman"/>
          <w:color w:val="000000"/>
          <w:szCs w:val="24"/>
          <w:lang w:eastAsia="ru-RU"/>
        </w:rPr>
        <w:t>/</w:t>
      </w:r>
      <w:r w:rsidR="00167892" w:rsidRPr="00167892">
        <w:rPr>
          <w:rFonts w:eastAsia="Times New Roman" w:cs="Times New Roman"/>
          <w:color w:val="000000"/>
          <w:szCs w:val="24"/>
          <w:lang w:eastAsia="ru-RU"/>
        </w:rPr>
        <w:t>95</w:t>
      </w:r>
      <w:r w:rsidRPr="005F3592">
        <w:rPr>
          <w:rFonts w:eastAsia="Times New Roman" w:cs="Times New Roman"/>
          <w:color w:val="000000"/>
          <w:szCs w:val="24"/>
          <w:lang w:eastAsia="ru-RU"/>
        </w:rPr>
        <w:t xml:space="preserve"> учащихся,</w:t>
      </w:r>
      <w:r w:rsidRPr="005F3592">
        <w:rPr>
          <w:rFonts w:eastAsia="Times New Roman" w:cs="Times New Roman"/>
          <w:b/>
          <w:color w:val="000000"/>
          <w:szCs w:val="24"/>
          <w:lang w:eastAsia="ru-RU"/>
        </w:rPr>
        <w:t xml:space="preserve"> </w:t>
      </w:r>
      <w:r w:rsidR="00167892" w:rsidRPr="00167892">
        <w:rPr>
          <w:rFonts w:eastAsia="Times New Roman" w:cs="Times New Roman"/>
          <w:color w:val="000000"/>
          <w:szCs w:val="24"/>
          <w:lang w:eastAsia="ru-RU"/>
        </w:rPr>
        <w:t>13</w:t>
      </w:r>
      <w:r w:rsidRPr="005F3592">
        <w:rPr>
          <w:rFonts w:eastAsia="Times New Roman" w:cs="Times New Roman"/>
          <w:color w:val="000000"/>
          <w:szCs w:val="24"/>
          <w:lang w:eastAsia="ru-RU"/>
        </w:rPr>
        <w:t>/</w:t>
      </w:r>
      <w:r w:rsidR="00167892" w:rsidRPr="00167892">
        <w:rPr>
          <w:rFonts w:eastAsia="Times New Roman" w:cs="Times New Roman"/>
          <w:color w:val="000000"/>
          <w:szCs w:val="24"/>
          <w:lang w:eastAsia="ru-RU"/>
        </w:rPr>
        <w:t>12</w:t>
      </w:r>
      <w:r w:rsidRPr="005F3592">
        <w:rPr>
          <w:rFonts w:eastAsia="Times New Roman" w:cs="Times New Roman"/>
          <w:color w:val="000000"/>
          <w:szCs w:val="24"/>
          <w:lang w:eastAsia="ru-RU"/>
        </w:rPr>
        <w:t xml:space="preserve">из них ученики </w:t>
      </w:r>
      <w:proofErr w:type="spellStart"/>
      <w:r w:rsidRPr="005F3592">
        <w:rPr>
          <w:rFonts w:eastAsia="Times New Roman" w:cs="Times New Roman"/>
          <w:color w:val="000000"/>
          <w:szCs w:val="24"/>
          <w:lang w:eastAsia="ru-RU"/>
        </w:rPr>
        <w:t>коррекционно</w:t>
      </w:r>
      <w:proofErr w:type="spellEnd"/>
      <w:r w:rsidRPr="005F3592">
        <w:rPr>
          <w:rFonts w:eastAsia="Times New Roman" w:cs="Times New Roman"/>
          <w:color w:val="000000"/>
          <w:szCs w:val="24"/>
          <w:lang w:eastAsia="ru-RU"/>
        </w:rPr>
        <w:t xml:space="preserve"> – развивающегося класса 8 вида.</w:t>
      </w:r>
    </w:p>
    <w:p w:rsidR="005F3592" w:rsidRPr="00167892" w:rsidRDefault="00167892" w:rsidP="00653632">
      <w:pPr>
        <w:spacing w:after="0"/>
        <w:ind w:firstLine="567"/>
        <w:rPr>
          <w:rFonts w:eastAsia="Times New Roman" w:cs="Times New Roman"/>
          <w:color w:val="000000"/>
          <w:szCs w:val="24"/>
          <w:lang w:eastAsia="ru-RU"/>
        </w:rPr>
      </w:pPr>
      <w:r w:rsidRPr="00167892">
        <w:rPr>
          <w:rFonts w:eastAsia="Times New Roman" w:cs="Times New Roman"/>
          <w:color w:val="000000"/>
          <w:szCs w:val="24"/>
          <w:lang w:eastAsia="ru-RU"/>
        </w:rPr>
        <w:t>83</w:t>
      </w:r>
      <w:r w:rsidR="005F3592" w:rsidRPr="005F3592">
        <w:rPr>
          <w:rFonts w:eastAsia="Times New Roman" w:cs="Times New Roman"/>
          <w:color w:val="000000"/>
          <w:szCs w:val="24"/>
          <w:lang w:eastAsia="ru-RU"/>
        </w:rPr>
        <w:t>/</w:t>
      </w:r>
      <w:r w:rsidRPr="00167892">
        <w:rPr>
          <w:rFonts w:eastAsia="Times New Roman" w:cs="Times New Roman"/>
          <w:color w:val="000000"/>
          <w:szCs w:val="24"/>
          <w:lang w:eastAsia="ru-RU"/>
        </w:rPr>
        <w:t>83</w:t>
      </w:r>
      <w:r w:rsidR="005F3592" w:rsidRPr="005F3592">
        <w:rPr>
          <w:rFonts w:eastAsia="Times New Roman" w:cs="Times New Roman"/>
          <w:color w:val="000000"/>
          <w:szCs w:val="24"/>
          <w:lang w:eastAsia="ru-RU"/>
        </w:rPr>
        <w:t xml:space="preserve">   </w:t>
      </w:r>
      <w:proofErr w:type="gramStart"/>
      <w:r w:rsidR="005F3592" w:rsidRPr="005F3592">
        <w:rPr>
          <w:rFonts w:eastAsia="Times New Roman" w:cs="Times New Roman"/>
          <w:color w:val="000000"/>
          <w:szCs w:val="24"/>
          <w:lang w:eastAsia="ru-RU"/>
        </w:rPr>
        <w:t>обучающихся  9</w:t>
      </w:r>
      <w:proofErr w:type="gramEnd"/>
      <w:r w:rsidR="005F3592" w:rsidRPr="005F3592">
        <w:rPr>
          <w:rFonts w:eastAsia="Times New Roman" w:cs="Times New Roman"/>
          <w:color w:val="000000"/>
          <w:szCs w:val="24"/>
          <w:lang w:eastAsia="ru-RU"/>
        </w:rPr>
        <w:t xml:space="preserve">-го класса были допущены к государственной итоговой аттестации. </w:t>
      </w:r>
      <w:proofErr w:type="gramStart"/>
      <w:r w:rsidR="005F3592" w:rsidRPr="005F3592">
        <w:rPr>
          <w:rFonts w:eastAsia="Times New Roman" w:cs="Times New Roman"/>
          <w:color w:val="000000"/>
          <w:szCs w:val="24"/>
          <w:lang w:eastAsia="ru-RU"/>
        </w:rPr>
        <w:t>Учащиеся  9</w:t>
      </w:r>
      <w:proofErr w:type="gramEnd"/>
      <w:r w:rsidR="005F3592" w:rsidRPr="005F3592">
        <w:rPr>
          <w:rFonts w:eastAsia="Times New Roman" w:cs="Times New Roman"/>
          <w:color w:val="000000"/>
          <w:szCs w:val="24"/>
          <w:lang w:eastAsia="ru-RU"/>
        </w:rPr>
        <w:t>-го класса сдавали два обязательных экзамена ГИА : русский  язык  и математику, два экзамена по выбору. Экзаменами по выбору были: география -</w:t>
      </w:r>
      <w:r>
        <w:rPr>
          <w:rFonts w:eastAsia="Times New Roman" w:cs="Times New Roman"/>
          <w:color w:val="000000"/>
          <w:szCs w:val="24"/>
          <w:lang w:eastAsia="ru-RU"/>
        </w:rPr>
        <w:t>37</w:t>
      </w:r>
      <w:r w:rsidR="005F3592" w:rsidRPr="005F3592">
        <w:rPr>
          <w:rFonts w:eastAsia="Times New Roman" w:cs="Times New Roman"/>
          <w:color w:val="000000"/>
          <w:szCs w:val="24"/>
          <w:lang w:eastAsia="ru-RU"/>
        </w:rPr>
        <w:t>, родной язык -</w:t>
      </w:r>
      <w:r>
        <w:rPr>
          <w:rFonts w:eastAsia="Times New Roman" w:cs="Times New Roman"/>
          <w:color w:val="000000"/>
          <w:szCs w:val="24"/>
          <w:lang w:eastAsia="ru-RU"/>
        </w:rPr>
        <w:t>38</w:t>
      </w:r>
      <w:r w:rsidR="005F3592" w:rsidRPr="005F3592">
        <w:rPr>
          <w:rFonts w:eastAsia="Times New Roman" w:cs="Times New Roman"/>
          <w:color w:val="000000"/>
          <w:szCs w:val="24"/>
          <w:lang w:eastAsia="ru-RU"/>
        </w:rPr>
        <w:t xml:space="preserve">, обществознание </w:t>
      </w:r>
      <w:r>
        <w:rPr>
          <w:rFonts w:eastAsia="Times New Roman" w:cs="Times New Roman"/>
          <w:color w:val="000000"/>
          <w:szCs w:val="24"/>
          <w:lang w:eastAsia="ru-RU"/>
        </w:rPr>
        <w:t>41</w:t>
      </w:r>
      <w:r w:rsidR="005F3592" w:rsidRPr="005F3592">
        <w:rPr>
          <w:rFonts w:eastAsia="Times New Roman" w:cs="Times New Roman"/>
          <w:color w:val="000000"/>
          <w:szCs w:val="24"/>
          <w:lang w:eastAsia="ru-RU"/>
        </w:rPr>
        <w:t>, биология-</w:t>
      </w:r>
      <w:r>
        <w:rPr>
          <w:rFonts w:eastAsia="Times New Roman" w:cs="Times New Roman"/>
          <w:color w:val="000000"/>
          <w:szCs w:val="24"/>
          <w:lang w:eastAsia="ru-RU"/>
        </w:rPr>
        <w:t>5</w:t>
      </w:r>
      <w:r w:rsidR="005F3592" w:rsidRPr="005F3592">
        <w:rPr>
          <w:rFonts w:eastAsia="Times New Roman" w:cs="Times New Roman"/>
          <w:color w:val="000000"/>
          <w:szCs w:val="24"/>
          <w:lang w:eastAsia="ru-RU"/>
        </w:rPr>
        <w:t>, химия-</w:t>
      </w:r>
      <w:r w:rsidRPr="00167892">
        <w:rPr>
          <w:rFonts w:eastAsia="Times New Roman" w:cs="Times New Roman"/>
          <w:color w:val="000000"/>
          <w:szCs w:val="24"/>
          <w:lang w:eastAsia="ru-RU"/>
        </w:rPr>
        <w:t>4</w:t>
      </w:r>
      <w:r w:rsidR="005F3592" w:rsidRPr="005F3592">
        <w:rPr>
          <w:rFonts w:eastAsia="Times New Roman" w:cs="Times New Roman"/>
          <w:color w:val="000000"/>
          <w:szCs w:val="24"/>
          <w:lang w:eastAsia="ru-RU"/>
        </w:rPr>
        <w:t>, литература-</w:t>
      </w:r>
      <w:r w:rsidRPr="00167892">
        <w:rPr>
          <w:rFonts w:eastAsia="Times New Roman" w:cs="Times New Roman"/>
          <w:color w:val="000000"/>
          <w:szCs w:val="24"/>
          <w:lang w:eastAsia="ru-RU"/>
        </w:rPr>
        <w:t>10</w:t>
      </w:r>
      <w:r>
        <w:rPr>
          <w:rFonts w:eastAsia="Times New Roman" w:cs="Times New Roman"/>
          <w:color w:val="000000"/>
          <w:szCs w:val="24"/>
          <w:lang w:eastAsia="ru-RU"/>
        </w:rPr>
        <w:t>,</w:t>
      </w:r>
      <w:r w:rsidRPr="00167892">
        <w:rPr>
          <w:rFonts w:eastAsia="Times New Roman" w:cs="Times New Roman"/>
          <w:color w:val="000000"/>
          <w:szCs w:val="24"/>
          <w:lang w:eastAsia="ru-RU"/>
        </w:rPr>
        <w:t xml:space="preserve"> </w:t>
      </w:r>
      <w:r>
        <w:rPr>
          <w:rFonts w:eastAsia="Times New Roman" w:cs="Times New Roman"/>
          <w:color w:val="000000"/>
          <w:szCs w:val="24"/>
          <w:lang w:eastAsia="ru-RU"/>
        </w:rPr>
        <w:t>Информатика-1.</w:t>
      </w:r>
    </w:p>
    <w:p w:rsidR="005F3592" w:rsidRPr="005F3592" w:rsidRDefault="005F3592" w:rsidP="005F3592">
      <w:pPr>
        <w:spacing w:after="0" w:line="240" w:lineRule="auto"/>
        <w:rPr>
          <w:rFonts w:eastAsia="Times New Roman" w:cs="Times New Roman"/>
          <w:b/>
          <w:color w:val="FF0000"/>
          <w:szCs w:val="24"/>
          <w:lang w:eastAsia="ru-RU"/>
        </w:rPr>
      </w:pPr>
    </w:p>
    <w:p w:rsidR="005F3592" w:rsidRPr="00653632" w:rsidRDefault="005F3592" w:rsidP="00653632">
      <w:pPr>
        <w:tabs>
          <w:tab w:val="left" w:pos="9900"/>
          <w:tab w:val="left" w:pos="10080"/>
        </w:tabs>
        <w:spacing w:after="0"/>
        <w:ind w:firstLine="567"/>
        <w:jc w:val="center"/>
        <w:rPr>
          <w:rFonts w:eastAsia="Times New Roman" w:cs="Times New Roman"/>
          <w:b/>
          <w:color w:val="000000"/>
          <w:szCs w:val="24"/>
          <w:lang w:eastAsia="ru-RU"/>
        </w:rPr>
      </w:pPr>
      <w:r w:rsidRPr="00653632">
        <w:rPr>
          <w:rFonts w:eastAsia="Times New Roman" w:cs="Times New Roman"/>
          <w:b/>
          <w:color w:val="000000"/>
          <w:szCs w:val="24"/>
          <w:lang w:eastAsia="ru-RU"/>
        </w:rPr>
        <w:lastRenderedPageBreak/>
        <w:t>Динамика общей и качественной успеваемости обучающихся 9 классов по предметам учебного плана за три последних года представлена в таблице:</w:t>
      </w:r>
    </w:p>
    <w:p w:rsidR="005F3592" w:rsidRPr="005F3592" w:rsidRDefault="005F3592" w:rsidP="005F3592">
      <w:pPr>
        <w:spacing w:after="0" w:line="240" w:lineRule="auto"/>
        <w:rPr>
          <w:rFonts w:eastAsia="Times New Roman" w:cs="Times New Roman"/>
          <w:color w:val="FF0000"/>
          <w:szCs w:val="24"/>
          <w:lang w:eastAsia="ru-RU"/>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3"/>
        <w:gridCol w:w="1320"/>
        <w:gridCol w:w="1258"/>
        <w:gridCol w:w="1275"/>
        <w:gridCol w:w="1303"/>
        <w:gridCol w:w="1290"/>
        <w:gridCol w:w="15"/>
        <w:gridCol w:w="1273"/>
      </w:tblGrid>
      <w:tr w:rsidR="005F3592"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5F3592" w:rsidRPr="005F3592" w:rsidRDefault="005F3592" w:rsidP="005F3592">
            <w:pPr>
              <w:spacing w:after="0" w:line="240" w:lineRule="auto"/>
              <w:jc w:val="center"/>
              <w:rPr>
                <w:rFonts w:eastAsia="Times New Roman" w:cs="Times New Roman"/>
                <w:b/>
                <w:szCs w:val="24"/>
                <w:lang w:eastAsia="ru-RU"/>
              </w:rPr>
            </w:pPr>
            <w:r w:rsidRPr="005F3592">
              <w:rPr>
                <w:rFonts w:eastAsia="Times New Roman" w:cs="Times New Roman"/>
                <w:b/>
                <w:sz w:val="22"/>
                <w:lang w:eastAsia="ru-RU"/>
              </w:rPr>
              <w:t>Предметы федерального компонента</w:t>
            </w:r>
          </w:p>
        </w:tc>
        <w:tc>
          <w:tcPr>
            <w:tcW w:w="2578" w:type="dxa"/>
            <w:gridSpan w:val="2"/>
            <w:tcBorders>
              <w:top w:val="single" w:sz="4" w:space="0" w:color="auto"/>
              <w:left w:val="single" w:sz="4" w:space="0" w:color="auto"/>
              <w:bottom w:val="single" w:sz="4" w:space="0" w:color="auto"/>
              <w:right w:val="single" w:sz="4" w:space="0" w:color="auto"/>
            </w:tcBorders>
          </w:tcPr>
          <w:p w:rsidR="005F3592" w:rsidRPr="005F3592" w:rsidRDefault="00167892" w:rsidP="005F3592">
            <w:pPr>
              <w:spacing w:after="0" w:line="240" w:lineRule="auto"/>
              <w:jc w:val="center"/>
              <w:rPr>
                <w:rFonts w:eastAsia="Times New Roman" w:cs="Times New Roman"/>
                <w:b/>
                <w:szCs w:val="24"/>
                <w:lang w:eastAsia="ru-RU"/>
              </w:rPr>
            </w:pPr>
            <w:r w:rsidRPr="005F3592">
              <w:rPr>
                <w:rFonts w:eastAsia="Times New Roman" w:cs="Times New Roman"/>
                <w:b/>
                <w:szCs w:val="24"/>
                <w:lang w:eastAsia="ru-RU"/>
              </w:rPr>
              <w:t>2016-2017</w:t>
            </w:r>
          </w:p>
        </w:tc>
        <w:tc>
          <w:tcPr>
            <w:tcW w:w="2578" w:type="dxa"/>
            <w:gridSpan w:val="2"/>
            <w:tcBorders>
              <w:top w:val="single" w:sz="4" w:space="0" w:color="auto"/>
              <w:left w:val="single" w:sz="4" w:space="0" w:color="auto"/>
              <w:bottom w:val="single" w:sz="4" w:space="0" w:color="auto"/>
              <w:right w:val="single" w:sz="4" w:space="0" w:color="auto"/>
            </w:tcBorders>
          </w:tcPr>
          <w:p w:rsidR="005F3592" w:rsidRPr="005F3592" w:rsidRDefault="00167892" w:rsidP="005F3592">
            <w:pPr>
              <w:spacing w:after="0" w:line="240" w:lineRule="auto"/>
              <w:jc w:val="center"/>
              <w:rPr>
                <w:rFonts w:eastAsia="Times New Roman" w:cs="Times New Roman"/>
                <w:b/>
                <w:szCs w:val="24"/>
                <w:lang w:eastAsia="ru-RU"/>
              </w:rPr>
            </w:pPr>
            <w:r w:rsidRPr="005F3592">
              <w:rPr>
                <w:rFonts w:eastAsia="Times New Roman" w:cs="Times New Roman"/>
                <w:b/>
                <w:szCs w:val="24"/>
                <w:lang w:eastAsia="ru-RU"/>
              </w:rPr>
              <w:t>2017-2018</w:t>
            </w:r>
          </w:p>
        </w:tc>
        <w:tc>
          <w:tcPr>
            <w:tcW w:w="2578" w:type="dxa"/>
            <w:gridSpan w:val="3"/>
            <w:tcBorders>
              <w:top w:val="single" w:sz="4" w:space="0" w:color="auto"/>
              <w:left w:val="single" w:sz="4" w:space="0" w:color="auto"/>
              <w:bottom w:val="single" w:sz="4" w:space="0" w:color="auto"/>
              <w:right w:val="single" w:sz="4" w:space="0" w:color="auto"/>
            </w:tcBorders>
          </w:tcPr>
          <w:p w:rsidR="005F3592" w:rsidRPr="005F3592" w:rsidRDefault="00167892" w:rsidP="005F3592">
            <w:pPr>
              <w:spacing w:after="0" w:line="240" w:lineRule="auto"/>
              <w:jc w:val="center"/>
              <w:rPr>
                <w:rFonts w:eastAsia="Times New Roman" w:cs="Times New Roman"/>
                <w:b/>
                <w:szCs w:val="24"/>
                <w:lang w:eastAsia="ru-RU"/>
              </w:rPr>
            </w:pPr>
            <w:r>
              <w:rPr>
                <w:rFonts w:eastAsia="Times New Roman" w:cs="Times New Roman"/>
                <w:b/>
                <w:szCs w:val="24"/>
                <w:lang w:eastAsia="ru-RU"/>
              </w:rPr>
              <w:t>2018-2019</w:t>
            </w:r>
          </w:p>
        </w:tc>
      </w:tr>
      <w:tr w:rsidR="005F3592" w:rsidRPr="005F3592" w:rsidTr="005F3592">
        <w:trPr>
          <w:trHeight w:val="658"/>
          <w:jc w:val="center"/>
        </w:trPr>
        <w:tc>
          <w:tcPr>
            <w:tcW w:w="1943" w:type="dxa"/>
            <w:tcBorders>
              <w:top w:val="single" w:sz="4" w:space="0" w:color="auto"/>
              <w:left w:val="single" w:sz="4" w:space="0" w:color="auto"/>
              <w:bottom w:val="single" w:sz="4" w:space="0" w:color="auto"/>
              <w:right w:val="single" w:sz="4" w:space="0" w:color="auto"/>
            </w:tcBorders>
          </w:tcPr>
          <w:p w:rsidR="005F3592" w:rsidRPr="005F3592" w:rsidRDefault="005F3592" w:rsidP="005F3592">
            <w:pPr>
              <w:spacing w:after="0" w:line="240" w:lineRule="auto"/>
              <w:rPr>
                <w:rFonts w:eastAsia="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 w:val="22"/>
                <w:lang w:eastAsia="ru-RU"/>
              </w:rPr>
              <w:t>%</w:t>
            </w:r>
          </w:p>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 w:val="22"/>
                <w:lang w:eastAsia="ru-RU"/>
              </w:rPr>
              <w:t>качество</w:t>
            </w:r>
          </w:p>
        </w:tc>
        <w:tc>
          <w:tcPr>
            <w:tcW w:w="1258" w:type="dxa"/>
            <w:tcBorders>
              <w:top w:val="single" w:sz="4" w:space="0" w:color="auto"/>
              <w:left w:val="single" w:sz="4" w:space="0" w:color="auto"/>
              <w:bottom w:val="single" w:sz="4" w:space="0" w:color="auto"/>
              <w:right w:val="single" w:sz="4" w:space="0" w:color="auto"/>
            </w:tcBorders>
          </w:tcPr>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 w:val="22"/>
                <w:lang w:eastAsia="ru-RU"/>
              </w:rPr>
              <w:t>% общая успеваем.</w:t>
            </w:r>
          </w:p>
        </w:tc>
        <w:tc>
          <w:tcPr>
            <w:tcW w:w="1275" w:type="dxa"/>
            <w:tcBorders>
              <w:top w:val="single" w:sz="4" w:space="0" w:color="auto"/>
              <w:left w:val="single" w:sz="4" w:space="0" w:color="auto"/>
              <w:bottom w:val="single" w:sz="4" w:space="0" w:color="auto"/>
              <w:right w:val="single" w:sz="4" w:space="0" w:color="auto"/>
            </w:tcBorders>
          </w:tcPr>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 w:val="22"/>
                <w:lang w:eastAsia="ru-RU"/>
              </w:rPr>
              <w:t>%</w:t>
            </w:r>
          </w:p>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 w:val="22"/>
                <w:lang w:eastAsia="ru-RU"/>
              </w:rPr>
              <w:t>качество</w:t>
            </w:r>
          </w:p>
        </w:tc>
        <w:tc>
          <w:tcPr>
            <w:tcW w:w="1303" w:type="dxa"/>
            <w:tcBorders>
              <w:top w:val="single" w:sz="4" w:space="0" w:color="auto"/>
              <w:left w:val="single" w:sz="4" w:space="0" w:color="auto"/>
              <w:bottom w:val="single" w:sz="4" w:space="0" w:color="auto"/>
              <w:right w:val="single" w:sz="4" w:space="0" w:color="auto"/>
            </w:tcBorders>
          </w:tcPr>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 w:val="22"/>
                <w:lang w:eastAsia="ru-RU"/>
              </w:rPr>
              <w:t>% общая успеваем.</w:t>
            </w:r>
          </w:p>
        </w:tc>
        <w:tc>
          <w:tcPr>
            <w:tcW w:w="1305" w:type="dxa"/>
            <w:gridSpan w:val="2"/>
            <w:tcBorders>
              <w:top w:val="single" w:sz="4" w:space="0" w:color="auto"/>
              <w:left w:val="single" w:sz="4" w:space="0" w:color="auto"/>
              <w:bottom w:val="single" w:sz="4" w:space="0" w:color="auto"/>
              <w:right w:val="single" w:sz="4" w:space="0" w:color="auto"/>
            </w:tcBorders>
          </w:tcPr>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 w:val="22"/>
                <w:lang w:eastAsia="ru-RU"/>
              </w:rPr>
              <w:t>%</w:t>
            </w:r>
          </w:p>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 w:val="22"/>
                <w:lang w:eastAsia="ru-RU"/>
              </w:rPr>
              <w:t>качество</w:t>
            </w:r>
          </w:p>
        </w:tc>
        <w:tc>
          <w:tcPr>
            <w:tcW w:w="1273" w:type="dxa"/>
            <w:tcBorders>
              <w:top w:val="single" w:sz="4" w:space="0" w:color="auto"/>
              <w:left w:val="single" w:sz="4" w:space="0" w:color="auto"/>
              <w:bottom w:val="single" w:sz="4" w:space="0" w:color="auto"/>
              <w:right w:val="single" w:sz="4" w:space="0" w:color="auto"/>
            </w:tcBorders>
          </w:tcPr>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 w:val="22"/>
                <w:lang w:eastAsia="ru-RU"/>
              </w:rPr>
              <w:t>% общая успеваем.</w:t>
            </w:r>
          </w:p>
        </w:tc>
      </w:tr>
      <w:tr w:rsidR="00167892"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rPr>
                <w:rFonts w:eastAsia="Times New Roman" w:cs="Times New Roman"/>
                <w:b/>
                <w:szCs w:val="24"/>
                <w:lang w:eastAsia="ru-RU"/>
              </w:rPr>
            </w:pPr>
            <w:r w:rsidRPr="005F3592">
              <w:rPr>
                <w:rFonts w:eastAsia="Times New Roman" w:cs="Times New Roman"/>
                <w:b/>
                <w:sz w:val="22"/>
                <w:lang w:eastAsia="ru-RU"/>
              </w:rPr>
              <w:t>Алгебра</w:t>
            </w:r>
          </w:p>
        </w:tc>
        <w:tc>
          <w:tcPr>
            <w:tcW w:w="1320"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30</w:t>
            </w:r>
          </w:p>
        </w:tc>
        <w:tc>
          <w:tcPr>
            <w:tcW w:w="1258"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23,5</w:t>
            </w:r>
          </w:p>
        </w:tc>
        <w:tc>
          <w:tcPr>
            <w:tcW w:w="130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305" w:type="dxa"/>
            <w:gridSpan w:val="2"/>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41,4</w:t>
            </w:r>
          </w:p>
        </w:tc>
        <w:tc>
          <w:tcPr>
            <w:tcW w:w="1273" w:type="dxa"/>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167892"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rPr>
                <w:rFonts w:eastAsia="Times New Roman" w:cs="Times New Roman"/>
                <w:b/>
                <w:szCs w:val="24"/>
                <w:lang w:eastAsia="ru-RU"/>
              </w:rPr>
            </w:pPr>
            <w:r w:rsidRPr="005F3592">
              <w:rPr>
                <w:rFonts w:eastAsia="Times New Roman" w:cs="Times New Roman"/>
                <w:b/>
                <w:sz w:val="22"/>
                <w:lang w:eastAsia="ru-RU"/>
              </w:rPr>
              <w:t>Геометрия</w:t>
            </w:r>
          </w:p>
        </w:tc>
        <w:tc>
          <w:tcPr>
            <w:tcW w:w="1320"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22</w:t>
            </w:r>
          </w:p>
        </w:tc>
        <w:tc>
          <w:tcPr>
            <w:tcW w:w="1258"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32,4</w:t>
            </w:r>
          </w:p>
        </w:tc>
        <w:tc>
          <w:tcPr>
            <w:tcW w:w="130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305" w:type="dxa"/>
            <w:gridSpan w:val="2"/>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62,1</w:t>
            </w:r>
          </w:p>
        </w:tc>
        <w:tc>
          <w:tcPr>
            <w:tcW w:w="1273" w:type="dxa"/>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167892"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rPr>
                <w:rFonts w:eastAsia="Times New Roman" w:cs="Times New Roman"/>
                <w:b/>
                <w:szCs w:val="24"/>
                <w:lang w:eastAsia="ru-RU"/>
              </w:rPr>
            </w:pPr>
            <w:r w:rsidRPr="005F3592">
              <w:rPr>
                <w:rFonts w:eastAsia="Times New Roman" w:cs="Times New Roman"/>
                <w:b/>
                <w:sz w:val="22"/>
                <w:lang w:eastAsia="ru-RU"/>
              </w:rPr>
              <w:t>Русский язык</w:t>
            </w:r>
          </w:p>
        </w:tc>
        <w:tc>
          <w:tcPr>
            <w:tcW w:w="1320"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65,7</w:t>
            </w:r>
          </w:p>
        </w:tc>
        <w:tc>
          <w:tcPr>
            <w:tcW w:w="1258"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37,3</w:t>
            </w:r>
          </w:p>
        </w:tc>
        <w:tc>
          <w:tcPr>
            <w:tcW w:w="130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98</w:t>
            </w:r>
          </w:p>
        </w:tc>
        <w:tc>
          <w:tcPr>
            <w:tcW w:w="1305" w:type="dxa"/>
            <w:gridSpan w:val="2"/>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50,5</w:t>
            </w:r>
          </w:p>
        </w:tc>
        <w:tc>
          <w:tcPr>
            <w:tcW w:w="1273" w:type="dxa"/>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167892"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rPr>
                <w:rFonts w:eastAsia="Times New Roman" w:cs="Times New Roman"/>
                <w:b/>
                <w:szCs w:val="24"/>
                <w:lang w:eastAsia="ru-RU"/>
              </w:rPr>
            </w:pPr>
            <w:r w:rsidRPr="005F3592">
              <w:rPr>
                <w:rFonts w:eastAsia="Times New Roman" w:cs="Times New Roman"/>
                <w:b/>
                <w:sz w:val="22"/>
                <w:lang w:eastAsia="ru-RU"/>
              </w:rPr>
              <w:t xml:space="preserve">Литература </w:t>
            </w:r>
          </w:p>
        </w:tc>
        <w:tc>
          <w:tcPr>
            <w:tcW w:w="1320"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49,2</w:t>
            </w:r>
          </w:p>
        </w:tc>
        <w:tc>
          <w:tcPr>
            <w:tcW w:w="1258"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46,8</w:t>
            </w:r>
          </w:p>
        </w:tc>
        <w:tc>
          <w:tcPr>
            <w:tcW w:w="130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98</w:t>
            </w:r>
          </w:p>
        </w:tc>
        <w:tc>
          <w:tcPr>
            <w:tcW w:w="1305" w:type="dxa"/>
            <w:gridSpan w:val="2"/>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43,4</w:t>
            </w:r>
          </w:p>
        </w:tc>
        <w:tc>
          <w:tcPr>
            <w:tcW w:w="1273" w:type="dxa"/>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167892"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rPr>
                <w:rFonts w:eastAsia="Times New Roman" w:cs="Times New Roman"/>
                <w:b/>
                <w:szCs w:val="24"/>
                <w:lang w:eastAsia="ru-RU"/>
              </w:rPr>
            </w:pPr>
            <w:r w:rsidRPr="005F3592">
              <w:rPr>
                <w:rFonts w:eastAsia="Times New Roman" w:cs="Times New Roman"/>
                <w:b/>
                <w:sz w:val="22"/>
                <w:lang w:eastAsia="ru-RU"/>
              </w:rPr>
              <w:t>Иностранный язык</w:t>
            </w:r>
          </w:p>
        </w:tc>
        <w:tc>
          <w:tcPr>
            <w:tcW w:w="1320"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44,4</w:t>
            </w:r>
          </w:p>
        </w:tc>
        <w:tc>
          <w:tcPr>
            <w:tcW w:w="1258"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46,8</w:t>
            </w:r>
          </w:p>
        </w:tc>
        <w:tc>
          <w:tcPr>
            <w:tcW w:w="130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305" w:type="dxa"/>
            <w:gridSpan w:val="2"/>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41,7</w:t>
            </w:r>
          </w:p>
        </w:tc>
        <w:tc>
          <w:tcPr>
            <w:tcW w:w="1273" w:type="dxa"/>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167892" w:rsidRPr="005F3592" w:rsidTr="005F3592">
        <w:trPr>
          <w:trHeight w:val="363"/>
          <w:jc w:val="center"/>
        </w:trPr>
        <w:tc>
          <w:tcPr>
            <w:tcW w:w="194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rPr>
                <w:rFonts w:eastAsia="Times New Roman" w:cs="Times New Roman"/>
                <w:b/>
                <w:szCs w:val="24"/>
                <w:lang w:eastAsia="ru-RU"/>
              </w:rPr>
            </w:pPr>
            <w:r w:rsidRPr="005F3592">
              <w:rPr>
                <w:rFonts w:eastAsia="Times New Roman" w:cs="Times New Roman"/>
                <w:b/>
                <w:sz w:val="22"/>
                <w:lang w:eastAsia="ru-RU"/>
              </w:rPr>
              <w:t xml:space="preserve">Физика </w:t>
            </w:r>
          </w:p>
        </w:tc>
        <w:tc>
          <w:tcPr>
            <w:tcW w:w="1320"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27,0</w:t>
            </w:r>
          </w:p>
        </w:tc>
        <w:tc>
          <w:tcPr>
            <w:tcW w:w="1258"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25,5</w:t>
            </w:r>
          </w:p>
        </w:tc>
        <w:tc>
          <w:tcPr>
            <w:tcW w:w="130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25,3</w:t>
            </w:r>
          </w:p>
        </w:tc>
        <w:tc>
          <w:tcPr>
            <w:tcW w:w="1288" w:type="dxa"/>
            <w:gridSpan w:val="2"/>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167892"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rPr>
                <w:rFonts w:eastAsia="Times New Roman" w:cs="Times New Roman"/>
                <w:b/>
                <w:szCs w:val="24"/>
                <w:lang w:eastAsia="ru-RU"/>
              </w:rPr>
            </w:pPr>
            <w:r w:rsidRPr="005F3592">
              <w:rPr>
                <w:rFonts w:eastAsia="Times New Roman" w:cs="Times New Roman"/>
                <w:b/>
                <w:sz w:val="22"/>
                <w:lang w:eastAsia="ru-RU"/>
              </w:rPr>
              <w:t xml:space="preserve">Химия </w:t>
            </w:r>
          </w:p>
        </w:tc>
        <w:tc>
          <w:tcPr>
            <w:tcW w:w="1320"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43,3</w:t>
            </w:r>
          </w:p>
        </w:tc>
        <w:tc>
          <w:tcPr>
            <w:tcW w:w="1258"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34</w:t>
            </w:r>
          </w:p>
        </w:tc>
        <w:tc>
          <w:tcPr>
            <w:tcW w:w="130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25,3</w:t>
            </w:r>
          </w:p>
        </w:tc>
        <w:tc>
          <w:tcPr>
            <w:tcW w:w="1288" w:type="dxa"/>
            <w:gridSpan w:val="2"/>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167892"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rPr>
                <w:rFonts w:eastAsia="Times New Roman" w:cs="Times New Roman"/>
                <w:b/>
                <w:szCs w:val="24"/>
                <w:lang w:eastAsia="ru-RU"/>
              </w:rPr>
            </w:pPr>
            <w:r w:rsidRPr="005F3592">
              <w:rPr>
                <w:rFonts w:eastAsia="Times New Roman" w:cs="Times New Roman"/>
                <w:b/>
                <w:sz w:val="22"/>
                <w:lang w:eastAsia="ru-RU"/>
              </w:rPr>
              <w:t xml:space="preserve">Биология </w:t>
            </w:r>
          </w:p>
        </w:tc>
        <w:tc>
          <w:tcPr>
            <w:tcW w:w="1320"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27</w:t>
            </w:r>
          </w:p>
        </w:tc>
        <w:tc>
          <w:tcPr>
            <w:tcW w:w="1258"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23,4</w:t>
            </w:r>
          </w:p>
        </w:tc>
        <w:tc>
          <w:tcPr>
            <w:tcW w:w="130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35,7</w:t>
            </w:r>
          </w:p>
        </w:tc>
        <w:tc>
          <w:tcPr>
            <w:tcW w:w="1288" w:type="dxa"/>
            <w:gridSpan w:val="2"/>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167892"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rPr>
                <w:rFonts w:eastAsia="Times New Roman" w:cs="Times New Roman"/>
                <w:b/>
                <w:szCs w:val="24"/>
                <w:lang w:eastAsia="ru-RU"/>
              </w:rPr>
            </w:pPr>
            <w:r w:rsidRPr="005F3592">
              <w:rPr>
                <w:rFonts w:eastAsia="Times New Roman" w:cs="Times New Roman"/>
                <w:b/>
                <w:sz w:val="22"/>
                <w:lang w:eastAsia="ru-RU"/>
              </w:rPr>
              <w:t xml:space="preserve">Обществознание </w:t>
            </w:r>
          </w:p>
        </w:tc>
        <w:tc>
          <w:tcPr>
            <w:tcW w:w="1320"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18,6</w:t>
            </w:r>
          </w:p>
        </w:tc>
        <w:tc>
          <w:tcPr>
            <w:tcW w:w="1258"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32</w:t>
            </w:r>
          </w:p>
        </w:tc>
        <w:tc>
          <w:tcPr>
            <w:tcW w:w="1303" w:type="dxa"/>
            <w:tcBorders>
              <w:top w:val="single" w:sz="4" w:space="0" w:color="auto"/>
              <w:left w:val="single" w:sz="4" w:space="0" w:color="auto"/>
              <w:bottom w:val="single" w:sz="4" w:space="0" w:color="auto"/>
              <w:right w:val="single" w:sz="4" w:space="0" w:color="auto"/>
            </w:tcBorders>
          </w:tcPr>
          <w:p w:rsidR="00167892" w:rsidRPr="005F3592" w:rsidRDefault="00167892" w:rsidP="00167892">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41,5</w:t>
            </w:r>
          </w:p>
        </w:tc>
        <w:tc>
          <w:tcPr>
            <w:tcW w:w="1288" w:type="dxa"/>
            <w:gridSpan w:val="2"/>
            <w:tcBorders>
              <w:top w:val="single" w:sz="4" w:space="0" w:color="auto"/>
              <w:left w:val="single" w:sz="4" w:space="0" w:color="auto"/>
              <w:bottom w:val="single" w:sz="4" w:space="0" w:color="auto"/>
              <w:right w:val="single" w:sz="4" w:space="0" w:color="auto"/>
            </w:tcBorders>
          </w:tcPr>
          <w:p w:rsidR="00167892" w:rsidRPr="005F3592" w:rsidRDefault="0080767C" w:rsidP="00167892">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384421"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rPr>
                <w:rFonts w:eastAsia="Times New Roman" w:cs="Times New Roman"/>
                <w:b/>
                <w:sz w:val="22"/>
                <w:lang w:eastAsia="ru-RU"/>
              </w:rPr>
            </w:pPr>
            <w:r>
              <w:rPr>
                <w:rFonts w:eastAsia="Times New Roman" w:cs="Times New Roman"/>
                <w:b/>
                <w:sz w:val="22"/>
                <w:lang w:eastAsia="ru-RU"/>
              </w:rPr>
              <w:t>История</w:t>
            </w:r>
          </w:p>
        </w:tc>
        <w:tc>
          <w:tcPr>
            <w:tcW w:w="132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46,8</w:t>
            </w:r>
          </w:p>
        </w:tc>
        <w:tc>
          <w:tcPr>
            <w:tcW w:w="1288" w:type="dxa"/>
            <w:gridSpan w:val="2"/>
            <w:tcBorders>
              <w:top w:val="single" w:sz="4" w:space="0" w:color="auto"/>
              <w:left w:val="single" w:sz="4" w:space="0" w:color="auto"/>
              <w:bottom w:val="single" w:sz="4" w:space="0" w:color="auto"/>
              <w:right w:val="single" w:sz="4" w:space="0" w:color="auto"/>
            </w:tcBorders>
          </w:tcPr>
          <w:p w:rsidR="00384421" w:rsidRDefault="00384421" w:rsidP="00384421">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384421"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rPr>
                <w:rFonts w:eastAsia="Times New Roman" w:cs="Times New Roman"/>
                <w:b/>
                <w:szCs w:val="24"/>
                <w:lang w:eastAsia="ru-RU"/>
              </w:rPr>
            </w:pPr>
            <w:r w:rsidRPr="005F3592">
              <w:rPr>
                <w:rFonts w:eastAsia="Times New Roman" w:cs="Times New Roman"/>
                <w:b/>
                <w:sz w:val="22"/>
                <w:lang w:eastAsia="ru-RU"/>
              </w:rPr>
              <w:t>История России</w:t>
            </w:r>
          </w:p>
        </w:tc>
        <w:tc>
          <w:tcPr>
            <w:tcW w:w="132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23,6</w:t>
            </w:r>
          </w:p>
        </w:tc>
        <w:tc>
          <w:tcPr>
            <w:tcW w:w="1258"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31,9</w:t>
            </w:r>
          </w:p>
        </w:tc>
        <w:tc>
          <w:tcPr>
            <w:tcW w:w="130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p>
        </w:tc>
        <w:tc>
          <w:tcPr>
            <w:tcW w:w="1288" w:type="dxa"/>
            <w:gridSpan w:val="2"/>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p>
        </w:tc>
      </w:tr>
      <w:tr w:rsidR="00384421"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rPr>
                <w:rFonts w:eastAsia="Times New Roman" w:cs="Times New Roman"/>
                <w:b/>
                <w:szCs w:val="24"/>
                <w:lang w:eastAsia="ru-RU"/>
              </w:rPr>
            </w:pPr>
            <w:r w:rsidRPr="005F3592">
              <w:rPr>
                <w:rFonts w:eastAsia="Times New Roman" w:cs="Times New Roman"/>
                <w:b/>
                <w:sz w:val="22"/>
                <w:lang w:eastAsia="ru-RU"/>
              </w:rPr>
              <w:t>Всеобщая история</w:t>
            </w:r>
          </w:p>
        </w:tc>
        <w:tc>
          <w:tcPr>
            <w:tcW w:w="132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23,6</w:t>
            </w:r>
          </w:p>
        </w:tc>
        <w:tc>
          <w:tcPr>
            <w:tcW w:w="1258"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44,6</w:t>
            </w:r>
          </w:p>
        </w:tc>
        <w:tc>
          <w:tcPr>
            <w:tcW w:w="130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p>
        </w:tc>
        <w:tc>
          <w:tcPr>
            <w:tcW w:w="1288" w:type="dxa"/>
            <w:gridSpan w:val="2"/>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p>
        </w:tc>
      </w:tr>
      <w:tr w:rsidR="00384421"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rPr>
                <w:rFonts w:eastAsia="Times New Roman" w:cs="Times New Roman"/>
                <w:b/>
                <w:szCs w:val="24"/>
                <w:lang w:eastAsia="ru-RU"/>
              </w:rPr>
            </w:pPr>
            <w:r w:rsidRPr="005F3592">
              <w:rPr>
                <w:rFonts w:eastAsia="Times New Roman" w:cs="Times New Roman"/>
                <w:b/>
                <w:sz w:val="22"/>
                <w:lang w:eastAsia="ru-RU"/>
              </w:rPr>
              <w:t>Информатика</w:t>
            </w:r>
          </w:p>
        </w:tc>
        <w:tc>
          <w:tcPr>
            <w:tcW w:w="132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63,5</w:t>
            </w:r>
          </w:p>
        </w:tc>
        <w:tc>
          <w:tcPr>
            <w:tcW w:w="1258"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55,3</w:t>
            </w:r>
          </w:p>
        </w:tc>
        <w:tc>
          <w:tcPr>
            <w:tcW w:w="130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75,7</w:t>
            </w:r>
          </w:p>
        </w:tc>
        <w:tc>
          <w:tcPr>
            <w:tcW w:w="1288" w:type="dxa"/>
            <w:gridSpan w:val="2"/>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384421"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rPr>
                <w:rFonts w:eastAsia="Times New Roman" w:cs="Times New Roman"/>
                <w:b/>
                <w:sz w:val="22"/>
                <w:lang w:eastAsia="ru-RU"/>
              </w:rPr>
            </w:pPr>
            <w:r w:rsidRPr="005F3592">
              <w:rPr>
                <w:rFonts w:eastAsia="Times New Roman" w:cs="Times New Roman"/>
                <w:b/>
                <w:sz w:val="22"/>
                <w:lang w:eastAsia="ru-RU"/>
              </w:rPr>
              <w:t>География</w:t>
            </w:r>
          </w:p>
        </w:tc>
        <w:tc>
          <w:tcPr>
            <w:tcW w:w="132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46</w:t>
            </w:r>
          </w:p>
        </w:tc>
        <w:tc>
          <w:tcPr>
            <w:tcW w:w="1258"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48,1</w:t>
            </w:r>
          </w:p>
        </w:tc>
        <w:tc>
          <w:tcPr>
            <w:tcW w:w="130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49,5</w:t>
            </w:r>
          </w:p>
        </w:tc>
        <w:tc>
          <w:tcPr>
            <w:tcW w:w="1288" w:type="dxa"/>
            <w:gridSpan w:val="2"/>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384421"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rPr>
                <w:rFonts w:eastAsia="Times New Roman" w:cs="Times New Roman"/>
                <w:b/>
                <w:sz w:val="22"/>
                <w:lang w:eastAsia="ru-RU"/>
              </w:rPr>
            </w:pPr>
            <w:r w:rsidRPr="005F3592">
              <w:rPr>
                <w:rFonts w:eastAsia="Times New Roman" w:cs="Times New Roman"/>
                <w:b/>
                <w:sz w:val="22"/>
                <w:lang w:eastAsia="ru-RU"/>
              </w:rPr>
              <w:t>Родной язык</w:t>
            </w:r>
          </w:p>
        </w:tc>
        <w:tc>
          <w:tcPr>
            <w:tcW w:w="132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81,0</w:t>
            </w:r>
          </w:p>
        </w:tc>
        <w:tc>
          <w:tcPr>
            <w:tcW w:w="1258"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78,8</w:t>
            </w:r>
          </w:p>
        </w:tc>
        <w:tc>
          <w:tcPr>
            <w:tcW w:w="130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84,2</w:t>
            </w:r>
          </w:p>
        </w:tc>
        <w:tc>
          <w:tcPr>
            <w:tcW w:w="1288" w:type="dxa"/>
            <w:gridSpan w:val="2"/>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r w:rsidR="00384421" w:rsidRPr="005F3592" w:rsidTr="005F3592">
        <w:trPr>
          <w:trHeight w:val="341"/>
          <w:jc w:val="center"/>
        </w:trPr>
        <w:tc>
          <w:tcPr>
            <w:tcW w:w="194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rPr>
                <w:rFonts w:eastAsia="Times New Roman" w:cs="Times New Roman"/>
                <w:b/>
                <w:sz w:val="22"/>
                <w:lang w:eastAsia="ru-RU"/>
              </w:rPr>
            </w:pPr>
            <w:r w:rsidRPr="005F3592">
              <w:rPr>
                <w:rFonts w:eastAsia="Times New Roman" w:cs="Times New Roman"/>
                <w:b/>
                <w:sz w:val="22"/>
                <w:lang w:eastAsia="ru-RU"/>
              </w:rPr>
              <w:t>Родная литература</w:t>
            </w:r>
          </w:p>
        </w:tc>
        <w:tc>
          <w:tcPr>
            <w:tcW w:w="132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75</w:t>
            </w:r>
          </w:p>
        </w:tc>
        <w:tc>
          <w:tcPr>
            <w:tcW w:w="1258"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69,2</w:t>
            </w:r>
          </w:p>
        </w:tc>
        <w:tc>
          <w:tcPr>
            <w:tcW w:w="1303"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sidRPr="005F3592">
              <w:rPr>
                <w:rFonts w:eastAsia="Times New Roman" w:cs="Times New Roman"/>
                <w:sz w:val="20"/>
                <w:szCs w:val="20"/>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86,3</w:t>
            </w:r>
          </w:p>
        </w:tc>
        <w:tc>
          <w:tcPr>
            <w:tcW w:w="1288" w:type="dxa"/>
            <w:gridSpan w:val="2"/>
            <w:tcBorders>
              <w:top w:val="single" w:sz="4" w:space="0" w:color="auto"/>
              <w:left w:val="single" w:sz="4" w:space="0" w:color="auto"/>
              <w:bottom w:val="single" w:sz="4" w:space="0" w:color="auto"/>
              <w:right w:val="single" w:sz="4" w:space="0" w:color="auto"/>
            </w:tcBorders>
          </w:tcPr>
          <w:p w:rsidR="00384421" w:rsidRPr="005F3592" w:rsidRDefault="00384421" w:rsidP="00384421">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100</w:t>
            </w:r>
          </w:p>
        </w:tc>
      </w:tr>
    </w:tbl>
    <w:p w:rsidR="005F3592" w:rsidRPr="005F3592" w:rsidRDefault="005F3592" w:rsidP="005F3592">
      <w:pPr>
        <w:spacing w:after="0" w:line="240" w:lineRule="auto"/>
        <w:ind w:firstLine="567"/>
        <w:rPr>
          <w:rFonts w:eastAsia="Times New Roman" w:cs="Times New Roman"/>
          <w:color w:val="FF0000"/>
          <w:szCs w:val="24"/>
          <w:lang w:eastAsia="ru-RU"/>
        </w:rPr>
      </w:pPr>
    </w:p>
    <w:p w:rsidR="005F3592" w:rsidRPr="005F3592" w:rsidRDefault="005F3592" w:rsidP="00653632">
      <w:pPr>
        <w:spacing w:after="0"/>
        <w:ind w:firstLine="567"/>
        <w:rPr>
          <w:rFonts w:eastAsia="Times New Roman" w:cs="Times New Roman"/>
          <w:szCs w:val="24"/>
          <w:lang w:eastAsia="ru-RU"/>
        </w:rPr>
      </w:pPr>
      <w:proofErr w:type="gramStart"/>
      <w:r w:rsidRPr="005F3592">
        <w:rPr>
          <w:rFonts w:eastAsia="Times New Roman" w:cs="Times New Roman"/>
          <w:b/>
          <w:szCs w:val="24"/>
          <w:lang w:eastAsia="ru-RU"/>
        </w:rPr>
        <w:t>Вывод:</w:t>
      </w:r>
      <w:r w:rsidRPr="005F3592">
        <w:rPr>
          <w:rFonts w:eastAsia="Times New Roman" w:cs="Times New Roman"/>
          <w:szCs w:val="24"/>
          <w:lang w:eastAsia="ru-RU"/>
        </w:rPr>
        <w:t xml:space="preserve">  как</w:t>
      </w:r>
      <w:proofErr w:type="gramEnd"/>
      <w:r w:rsidRPr="005F3592">
        <w:rPr>
          <w:rFonts w:eastAsia="Times New Roman" w:cs="Times New Roman"/>
          <w:szCs w:val="24"/>
          <w:lang w:eastAsia="ru-RU"/>
        </w:rPr>
        <w:t xml:space="preserve"> видно из таблицы,  средний показатель общей  успеваемости  обучающихся по предметам федерального компонента учебного плана за три года в выпускных классах  составляет в соответствии с годами обучения - 100%. Качественная успеваемость учащихся 9-ых классов по предметам из года в год разнится. Вероятно, причина кроется в особенностях учащихся, в различиях педагогов, работающих в разные годы в выпускных классах. Резко выраженной динамики не наблюдается, тренд не выражен.</w:t>
      </w:r>
    </w:p>
    <w:p w:rsidR="005F3592" w:rsidRPr="005F3592" w:rsidRDefault="005F3592" w:rsidP="005F3592">
      <w:pPr>
        <w:spacing w:after="0" w:line="240" w:lineRule="auto"/>
        <w:jc w:val="left"/>
        <w:rPr>
          <w:rFonts w:eastAsia="Times New Roman" w:cs="Times New Roman"/>
          <w:b/>
          <w:color w:val="FF0000"/>
          <w:szCs w:val="24"/>
          <w:lang w:eastAsia="ru-RU"/>
        </w:rPr>
      </w:pPr>
    </w:p>
    <w:p w:rsidR="005F3592" w:rsidRPr="005F3592" w:rsidRDefault="005F3592" w:rsidP="005F3592">
      <w:pPr>
        <w:spacing w:after="0" w:line="240" w:lineRule="auto"/>
        <w:jc w:val="center"/>
        <w:rPr>
          <w:rFonts w:eastAsia="Times New Roman" w:cs="Times New Roman"/>
          <w:b/>
          <w:color w:val="000000"/>
          <w:szCs w:val="24"/>
          <w:lang w:eastAsia="ru-RU"/>
        </w:rPr>
      </w:pPr>
      <w:proofErr w:type="gramStart"/>
      <w:r w:rsidRPr="005F3592">
        <w:rPr>
          <w:rFonts w:eastAsia="Times New Roman" w:cs="Times New Roman"/>
          <w:b/>
          <w:color w:val="000000"/>
          <w:szCs w:val="24"/>
          <w:lang w:eastAsia="ru-RU"/>
        </w:rPr>
        <w:t>Результаты  итоговой</w:t>
      </w:r>
      <w:proofErr w:type="gramEnd"/>
      <w:r w:rsidRPr="005F3592">
        <w:rPr>
          <w:rFonts w:eastAsia="Times New Roman" w:cs="Times New Roman"/>
          <w:b/>
          <w:color w:val="000000"/>
          <w:szCs w:val="24"/>
          <w:lang w:eastAsia="ru-RU"/>
        </w:rPr>
        <w:t xml:space="preserve">  аттестации  учащихся</w:t>
      </w:r>
    </w:p>
    <w:p w:rsidR="005F3592" w:rsidRPr="005F3592" w:rsidRDefault="005F3592" w:rsidP="00A568BB">
      <w:pPr>
        <w:numPr>
          <w:ilvl w:val="0"/>
          <w:numId w:val="13"/>
        </w:numPr>
        <w:spacing w:after="0" w:line="240" w:lineRule="auto"/>
        <w:jc w:val="center"/>
        <w:rPr>
          <w:rFonts w:eastAsia="Times New Roman" w:cs="Times New Roman"/>
          <w:b/>
          <w:color w:val="000000"/>
          <w:szCs w:val="24"/>
          <w:lang w:eastAsia="ru-RU"/>
        </w:rPr>
      </w:pPr>
      <w:proofErr w:type="gramStart"/>
      <w:r w:rsidRPr="005F3592">
        <w:rPr>
          <w:rFonts w:eastAsia="Times New Roman" w:cs="Times New Roman"/>
          <w:b/>
          <w:color w:val="000000"/>
          <w:szCs w:val="24"/>
          <w:lang w:eastAsia="ru-RU"/>
        </w:rPr>
        <w:t>классов  за</w:t>
      </w:r>
      <w:proofErr w:type="gramEnd"/>
      <w:r w:rsidRPr="005F3592">
        <w:rPr>
          <w:rFonts w:eastAsia="Times New Roman" w:cs="Times New Roman"/>
          <w:b/>
          <w:color w:val="000000"/>
          <w:szCs w:val="24"/>
          <w:lang w:eastAsia="ru-RU"/>
        </w:rPr>
        <w:t xml:space="preserve">  201</w:t>
      </w:r>
      <w:r w:rsidR="00384421">
        <w:rPr>
          <w:rFonts w:eastAsia="Times New Roman" w:cs="Times New Roman"/>
          <w:b/>
          <w:color w:val="000000"/>
          <w:szCs w:val="24"/>
          <w:lang w:eastAsia="ru-RU"/>
        </w:rPr>
        <w:t>8</w:t>
      </w:r>
      <w:r w:rsidRPr="005F3592">
        <w:rPr>
          <w:rFonts w:eastAsia="Times New Roman" w:cs="Times New Roman"/>
          <w:b/>
          <w:color w:val="000000"/>
          <w:szCs w:val="24"/>
          <w:lang w:eastAsia="ru-RU"/>
        </w:rPr>
        <w:t>- 201</w:t>
      </w:r>
      <w:r w:rsidR="00384421">
        <w:rPr>
          <w:rFonts w:eastAsia="Times New Roman" w:cs="Times New Roman"/>
          <w:b/>
          <w:color w:val="000000"/>
          <w:szCs w:val="24"/>
          <w:lang w:eastAsia="ru-RU"/>
        </w:rPr>
        <w:t>9</w:t>
      </w:r>
      <w:r w:rsidRPr="005F3592">
        <w:rPr>
          <w:rFonts w:eastAsia="Times New Roman" w:cs="Times New Roman"/>
          <w:b/>
          <w:color w:val="000000"/>
          <w:szCs w:val="24"/>
          <w:lang w:eastAsia="ru-RU"/>
        </w:rPr>
        <w:t xml:space="preserve">  учебный год.</w:t>
      </w:r>
    </w:p>
    <w:p w:rsidR="005F3592" w:rsidRPr="005F3592" w:rsidRDefault="005F3592" w:rsidP="00653632">
      <w:pPr>
        <w:spacing w:after="0"/>
        <w:ind w:firstLine="360"/>
        <w:rPr>
          <w:rFonts w:eastAsia="Times New Roman" w:cs="Times New Roman"/>
          <w:color w:val="000000"/>
          <w:szCs w:val="24"/>
          <w:lang w:eastAsia="ru-RU"/>
        </w:rPr>
      </w:pPr>
      <w:r w:rsidRPr="005F3592">
        <w:rPr>
          <w:rFonts w:eastAsia="Times New Roman" w:cs="Times New Roman"/>
          <w:color w:val="000000"/>
          <w:szCs w:val="24"/>
          <w:lang w:eastAsia="ru-RU"/>
        </w:rPr>
        <w:t xml:space="preserve">В этом учебном году к итоговой аттестации в 9-х общеобразовательных классах допущены к экзамену </w:t>
      </w:r>
      <w:r w:rsidR="00384421">
        <w:rPr>
          <w:rFonts w:eastAsia="Times New Roman" w:cs="Times New Roman"/>
          <w:color w:val="000000"/>
          <w:szCs w:val="24"/>
          <w:lang w:eastAsia="ru-RU"/>
        </w:rPr>
        <w:t>83</w:t>
      </w:r>
      <w:r w:rsidRPr="005F3592">
        <w:rPr>
          <w:rFonts w:eastAsia="Times New Roman" w:cs="Times New Roman"/>
          <w:color w:val="000000"/>
          <w:szCs w:val="24"/>
          <w:lang w:eastAsia="ru-RU"/>
        </w:rPr>
        <w:t xml:space="preserve"> учащихся,  сдавали ГИА  по математике и русскому языку (</w:t>
      </w:r>
      <w:r w:rsidR="00384421">
        <w:rPr>
          <w:rFonts w:eastAsia="Times New Roman" w:cs="Times New Roman"/>
          <w:color w:val="000000"/>
          <w:szCs w:val="24"/>
          <w:lang w:eastAsia="ru-RU"/>
        </w:rPr>
        <w:t>83</w:t>
      </w:r>
      <w:r w:rsidRPr="005F3592">
        <w:rPr>
          <w:rFonts w:eastAsia="Times New Roman" w:cs="Times New Roman"/>
          <w:color w:val="000000"/>
          <w:szCs w:val="24"/>
          <w:lang w:eastAsia="ru-RU"/>
        </w:rPr>
        <w:t xml:space="preserve"> человек) из них  в форме ОГЭ сдавали </w:t>
      </w:r>
      <w:r w:rsidR="00B2779D">
        <w:rPr>
          <w:rFonts w:eastAsia="Times New Roman" w:cs="Times New Roman"/>
          <w:color w:val="000000"/>
          <w:szCs w:val="24"/>
          <w:lang w:eastAsia="ru-RU"/>
        </w:rPr>
        <w:t>72</w:t>
      </w:r>
      <w:r w:rsidRPr="005F3592">
        <w:rPr>
          <w:rFonts w:eastAsia="Times New Roman" w:cs="Times New Roman"/>
          <w:color w:val="000000"/>
          <w:szCs w:val="24"/>
          <w:lang w:eastAsia="ru-RU"/>
        </w:rPr>
        <w:t xml:space="preserve"> учащихся, в форме ГВЭ сдавали 1</w:t>
      </w:r>
      <w:r w:rsidR="00B2779D">
        <w:rPr>
          <w:rFonts w:eastAsia="Times New Roman" w:cs="Times New Roman"/>
          <w:color w:val="000000"/>
          <w:szCs w:val="24"/>
          <w:lang w:eastAsia="ru-RU"/>
        </w:rPr>
        <w:t>1</w:t>
      </w:r>
      <w:r w:rsidRPr="005F3592">
        <w:rPr>
          <w:rFonts w:eastAsia="Times New Roman" w:cs="Times New Roman"/>
          <w:color w:val="000000"/>
          <w:szCs w:val="24"/>
          <w:lang w:eastAsia="ru-RU"/>
        </w:rPr>
        <w:t xml:space="preserve"> учащихся .</w:t>
      </w:r>
    </w:p>
    <w:p w:rsidR="005F3592" w:rsidRPr="005F3592" w:rsidRDefault="00653632" w:rsidP="00653632">
      <w:pPr>
        <w:tabs>
          <w:tab w:val="num" w:pos="720"/>
        </w:tabs>
        <w:spacing w:after="0" w:line="240" w:lineRule="auto"/>
        <w:rPr>
          <w:rFonts w:eastAsia="Times New Roman" w:cs="Times New Roman"/>
          <w:b/>
          <w:color w:val="000000"/>
          <w:szCs w:val="24"/>
          <w:lang w:eastAsia="ru-RU"/>
        </w:rPr>
      </w:pPr>
      <w:r>
        <w:rPr>
          <w:rFonts w:eastAsia="Times New Roman" w:cs="Times New Roman"/>
          <w:b/>
          <w:color w:val="FF0000"/>
          <w:sz w:val="28"/>
          <w:szCs w:val="28"/>
          <w:lang w:eastAsia="ru-RU"/>
        </w:rPr>
        <w:t xml:space="preserve">                </w:t>
      </w:r>
      <w:proofErr w:type="gramStart"/>
      <w:r w:rsidR="005F3592" w:rsidRPr="005F3592">
        <w:rPr>
          <w:rFonts w:eastAsia="Times New Roman" w:cs="Times New Roman"/>
          <w:b/>
          <w:color w:val="000000"/>
          <w:szCs w:val="24"/>
          <w:lang w:eastAsia="ru-RU"/>
        </w:rPr>
        <w:t>Результаты  итоговой</w:t>
      </w:r>
      <w:proofErr w:type="gramEnd"/>
      <w:r w:rsidR="005F3592" w:rsidRPr="005F3592">
        <w:rPr>
          <w:rFonts w:eastAsia="Times New Roman" w:cs="Times New Roman"/>
          <w:b/>
          <w:color w:val="000000"/>
          <w:szCs w:val="24"/>
          <w:lang w:eastAsia="ru-RU"/>
        </w:rPr>
        <w:t xml:space="preserve">  аттестации  по РУССКОМУ ЯЗЫКУ</w:t>
      </w:r>
    </w:p>
    <w:p w:rsidR="005F3592" w:rsidRPr="005F3592" w:rsidRDefault="005F3592" w:rsidP="00653632">
      <w:pPr>
        <w:spacing w:after="0"/>
        <w:ind w:firstLine="360"/>
        <w:rPr>
          <w:rFonts w:eastAsia="Times New Roman" w:cs="Times New Roman"/>
          <w:szCs w:val="24"/>
          <w:lang w:eastAsia="ru-RU"/>
        </w:rPr>
      </w:pPr>
      <w:r w:rsidRPr="005F3592">
        <w:rPr>
          <w:rFonts w:eastAsia="Times New Roman" w:cs="Times New Roman"/>
          <w:color w:val="000000"/>
          <w:szCs w:val="24"/>
          <w:lang w:eastAsia="ru-RU"/>
        </w:rPr>
        <w:t xml:space="preserve">К итоговой аттестации по русскому языку допущены </w:t>
      </w:r>
      <w:r w:rsidR="00384421">
        <w:rPr>
          <w:rFonts w:eastAsia="Times New Roman" w:cs="Times New Roman"/>
          <w:color w:val="000000"/>
          <w:szCs w:val="24"/>
          <w:lang w:eastAsia="ru-RU"/>
        </w:rPr>
        <w:t>83</w:t>
      </w:r>
      <w:r w:rsidRPr="005F3592">
        <w:rPr>
          <w:rFonts w:eastAsia="Times New Roman" w:cs="Times New Roman"/>
          <w:color w:val="000000"/>
          <w:szCs w:val="24"/>
          <w:lang w:eastAsia="ru-RU"/>
        </w:rPr>
        <w:t xml:space="preserve"> выпускника</w:t>
      </w:r>
      <w:r w:rsidRPr="005F3592">
        <w:rPr>
          <w:rFonts w:eastAsia="Times New Roman" w:cs="Times New Roman"/>
          <w:szCs w:val="24"/>
          <w:lang w:eastAsia="ru-RU"/>
        </w:rPr>
        <w:t xml:space="preserve"> 9-го общеобразовательного класса.  </w:t>
      </w:r>
      <w:r w:rsidR="00384421">
        <w:rPr>
          <w:rFonts w:eastAsia="Times New Roman" w:cs="Times New Roman"/>
          <w:szCs w:val="24"/>
          <w:lang w:eastAsia="ru-RU"/>
        </w:rPr>
        <w:t>ОГЭ</w:t>
      </w:r>
      <w:r w:rsidRPr="005F3592">
        <w:rPr>
          <w:rFonts w:eastAsia="Times New Roman" w:cs="Times New Roman"/>
          <w:szCs w:val="24"/>
          <w:lang w:eastAsia="ru-RU"/>
        </w:rPr>
        <w:t xml:space="preserve"> по русскому языку </w:t>
      </w:r>
      <w:proofErr w:type="gramStart"/>
      <w:r w:rsidRPr="005F3592">
        <w:rPr>
          <w:rFonts w:eastAsia="Times New Roman" w:cs="Times New Roman"/>
          <w:szCs w:val="24"/>
          <w:lang w:eastAsia="ru-RU"/>
        </w:rPr>
        <w:t xml:space="preserve">сдавали  </w:t>
      </w:r>
      <w:r w:rsidR="00384421">
        <w:rPr>
          <w:rFonts w:eastAsia="Times New Roman" w:cs="Times New Roman"/>
          <w:szCs w:val="24"/>
          <w:lang w:eastAsia="ru-RU"/>
        </w:rPr>
        <w:t>68</w:t>
      </w:r>
      <w:proofErr w:type="gramEnd"/>
      <w:r w:rsidRPr="005F3592">
        <w:rPr>
          <w:rFonts w:eastAsia="Times New Roman" w:cs="Times New Roman"/>
          <w:szCs w:val="24"/>
          <w:lang w:eastAsia="ru-RU"/>
        </w:rPr>
        <w:t xml:space="preserve"> учащихся. </w:t>
      </w:r>
    </w:p>
    <w:p w:rsidR="005F3592" w:rsidRPr="00653632" w:rsidRDefault="005F3592" w:rsidP="005F3592">
      <w:pPr>
        <w:spacing w:after="0" w:line="240" w:lineRule="auto"/>
        <w:jc w:val="center"/>
        <w:rPr>
          <w:rFonts w:eastAsia="Times New Roman" w:cs="Times New Roman"/>
          <w:b/>
          <w:szCs w:val="24"/>
          <w:lang w:eastAsia="ru-RU"/>
        </w:rPr>
      </w:pPr>
      <w:r w:rsidRPr="00653632">
        <w:rPr>
          <w:rFonts w:eastAsia="Times New Roman" w:cs="Times New Roman"/>
          <w:b/>
          <w:szCs w:val="24"/>
          <w:lang w:eastAsia="ru-RU"/>
        </w:rPr>
        <w:t xml:space="preserve">Анализ результатов </w:t>
      </w:r>
      <w:r w:rsidR="000B693C">
        <w:rPr>
          <w:rFonts w:eastAsia="Times New Roman" w:cs="Times New Roman"/>
          <w:b/>
          <w:szCs w:val="24"/>
          <w:lang w:eastAsia="ru-RU"/>
        </w:rPr>
        <w:t>ОГЭ</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775"/>
        <w:gridCol w:w="1318"/>
        <w:gridCol w:w="1234"/>
        <w:gridCol w:w="1148"/>
        <w:gridCol w:w="1273"/>
        <w:gridCol w:w="961"/>
        <w:gridCol w:w="1280"/>
      </w:tblGrid>
      <w:tr w:rsidR="005F3592" w:rsidRPr="005F3592" w:rsidTr="005F3592">
        <w:trPr>
          <w:trHeight w:val="853"/>
          <w:jc w:val="center"/>
        </w:trPr>
        <w:tc>
          <w:tcPr>
            <w:tcW w:w="833" w:type="dxa"/>
            <w:tcBorders>
              <w:top w:val="single" w:sz="4" w:space="0" w:color="auto"/>
              <w:left w:val="single" w:sz="4" w:space="0" w:color="auto"/>
              <w:bottom w:val="single" w:sz="4" w:space="0" w:color="auto"/>
              <w:right w:val="single" w:sz="4" w:space="0" w:color="auto"/>
            </w:tcBorders>
            <w:hideMark/>
          </w:tcPr>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Cs w:val="24"/>
                <w:lang w:eastAsia="ru-RU"/>
              </w:rPr>
              <w:t>класс</w:t>
            </w:r>
          </w:p>
        </w:tc>
        <w:tc>
          <w:tcPr>
            <w:tcW w:w="1775" w:type="dxa"/>
            <w:tcBorders>
              <w:top w:val="single" w:sz="4" w:space="0" w:color="auto"/>
              <w:left w:val="single" w:sz="4" w:space="0" w:color="auto"/>
              <w:bottom w:val="single" w:sz="4" w:space="0" w:color="auto"/>
              <w:right w:val="single" w:sz="4" w:space="0" w:color="auto"/>
            </w:tcBorders>
            <w:hideMark/>
          </w:tcPr>
          <w:p w:rsidR="005F3592" w:rsidRPr="005F3592" w:rsidRDefault="005F3592" w:rsidP="005F3592">
            <w:pPr>
              <w:spacing w:after="0" w:line="240" w:lineRule="auto"/>
              <w:jc w:val="center"/>
              <w:rPr>
                <w:rFonts w:eastAsia="Times New Roman" w:cs="Times New Roman"/>
                <w:sz w:val="18"/>
                <w:szCs w:val="18"/>
                <w:lang w:eastAsia="ru-RU"/>
              </w:rPr>
            </w:pPr>
            <w:r w:rsidRPr="005F3592">
              <w:rPr>
                <w:rFonts w:eastAsia="Times New Roman" w:cs="Times New Roman"/>
                <w:sz w:val="18"/>
                <w:szCs w:val="18"/>
                <w:lang w:eastAsia="ru-RU"/>
              </w:rPr>
              <w:t>Ф.И.О.  учителя</w:t>
            </w:r>
          </w:p>
        </w:tc>
        <w:tc>
          <w:tcPr>
            <w:tcW w:w="1318" w:type="dxa"/>
            <w:tcBorders>
              <w:top w:val="single" w:sz="4" w:space="0" w:color="auto"/>
              <w:left w:val="single" w:sz="4" w:space="0" w:color="auto"/>
              <w:bottom w:val="single" w:sz="4" w:space="0" w:color="auto"/>
              <w:right w:val="single" w:sz="4" w:space="0" w:color="auto"/>
            </w:tcBorders>
            <w:hideMark/>
          </w:tcPr>
          <w:p w:rsidR="005F3592" w:rsidRPr="005F3592" w:rsidRDefault="005F3592" w:rsidP="005F3592">
            <w:pPr>
              <w:spacing w:after="0" w:line="240" w:lineRule="auto"/>
              <w:jc w:val="center"/>
              <w:rPr>
                <w:rFonts w:eastAsia="Times New Roman" w:cs="Times New Roman"/>
                <w:sz w:val="18"/>
                <w:szCs w:val="18"/>
                <w:lang w:eastAsia="ru-RU"/>
              </w:rPr>
            </w:pPr>
            <w:r w:rsidRPr="005F3592">
              <w:rPr>
                <w:rFonts w:eastAsia="Times New Roman" w:cs="Times New Roman"/>
                <w:sz w:val="18"/>
                <w:szCs w:val="18"/>
                <w:lang w:eastAsia="ru-RU"/>
              </w:rPr>
              <w:t>Всего</w:t>
            </w:r>
          </w:p>
          <w:p w:rsidR="005F3592" w:rsidRPr="005F3592" w:rsidRDefault="005F3592" w:rsidP="005F3592">
            <w:pPr>
              <w:spacing w:after="0" w:line="240" w:lineRule="auto"/>
              <w:jc w:val="center"/>
              <w:rPr>
                <w:rFonts w:eastAsia="Times New Roman" w:cs="Times New Roman"/>
                <w:sz w:val="18"/>
                <w:szCs w:val="18"/>
                <w:lang w:eastAsia="ru-RU"/>
              </w:rPr>
            </w:pPr>
            <w:r w:rsidRPr="005F3592">
              <w:rPr>
                <w:rFonts w:eastAsia="Times New Roman" w:cs="Times New Roman"/>
                <w:sz w:val="18"/>
                <w:szCs w:val="18"/>
                <w:lang w:eastAsia="ru-RU"/>
              </w:rPr>
              <w:t>уч-ся,</w:t>
            </w:r>
          </w:p>
          <w:p w:rsidR="005F3592" w:rsidRPr="005F3592" w:rsidRDefault="005F3592" w:rsidP="005F3592">
            <w:pPr>
              <w:spacing w:after="0" w:line="240" w:lineRule="auto"/>
              <w:jc w:val="center"/>
              <w:rPr>
                <w:rFonts w:eastAsia="Times New Roman" w:cs="Times New Roman"/>
                <w:sz w:val="18"/>
                <w:szCs w:val="18"/>
                <w:lang w:eastAsia="ru-RU"/>
              </w:rPr>
            </w:pPr>
            <w:r w:rsidRPr="005F3592">
              <w:rPr>
                <w:rFonts w:eastAsia="Times New Roman" w:cs="Times New Roman"/>
                <w:sz w:val="18"/>
                <w:szCs w:val="18"/>
                <w:lang w:eastAsia="ru-RU"/>
              </w:rPr>
              <w:t>сдававших экзамены</w:t>
            </w:r>
          </w:p>
        </w:tc>
        <w:tc>
          <w:tcPr>
            <w:tcW w:w="1234" w:type="dxa"/>
            <w:tcBorders>
              <w:top w:val="single" w:sz="4" w:space="0" w:color="auto"/>
              <w:left w:val="single" w:sz="4" w:space="0" w:color="auto"/>
              <w:bottom w:val="single" w:sz="4" w:space="0" w:color="auto"/>
              <w:right w:val="single" w:sz="4" w:space="0" w:color="auto"/>
            </w:tcBorders>
          </w:tcPr>
          <w:p w:rsidR="005F3592" w:rsidRPr="005F3592" w:rsidRDefault="005F3592" w:rsidP="005F3592">
            <w:pPr>
              <w:spacing w:after="0" w:line="240" w:lineRule="auto"/>
              <w:jc w:val="center"/>
              <w:rPr>
                <w:rFonts w:eastAsia="Times New Roman" w:cs="Times New Roman"/>
                <w:sz w:val="18"/>
                <w:szCs w:val="18"/>
                <w:lang w:eastAsia="ru-RU"/>
              </w:rPr>
            </w:pPr>
            <w:r w:rsidRPr="005F3592">
              <w:rPr>
                <w:rFonts w:eastAsia="Times New Roman" w:cs="Times New Roman"/>
                <w:sz w:val="18"/>
                <w:szCs w:val="18"/>
                <w:lang w:eastAsia="ru-RU"/>
              </w:rPr>
              <w:t>«5»</w:t>
            </w:r>
          </w:p>
          <w:p w:rsidR="005F3592" w:rsidRPr="005F3592" w:rsidRDefault="005F3592" w:rsidP="005F3592">
            <w:pPr>
              <w:spacing w:after="0" w:line="240" w:lineRule="auto"/>
              <w:jc w:val="center"/>
              <w:rPr>
                <w:rFonts w:eastAsia="Times New Roman" w:cs="Times New Roman"/>
                <w:sz w:val="18"/>
                <w:szCs w:val="18"/>
                <w:lang w:eastAsia="ru-RU"/>
              </w:rPr>
            </w:pPr>
          </w:p>
        </w:tc>
        <w:tc>
          <w:tcPr>
            <w:tcW w:w="1148" w:type="dxa"/>
            <w:tcBorders>
              <w:top w:val="single" w:sz="4" w:space="0" w:color="auto"/>
              <w:left w:val="single" w:sz="4" w:space="0" w:color="auto"/>
              <w:bottom w:val="single" w:sz="4" w:space="0" w:color="auto"/>
              <w:right w:val="single" w:sz="4" w:space="0" w:color="auto"/>
            </w:tcBorders>
            <w:hideMark/>
          </w:tcPr>
          <w:p w:rsidR="005F3592" w:rsidRPr="005F3592" w:rsidRDefault="005F3592" w:rsidP="005F3592">
            <w:pPr>
              <w:spacing w:after="0" w:line="240" w:lineRule="auto"/>
              <w:jc w:val="center"/>
              <w:rPr>
                <w:rFonts w:eastAsia="Times New Roman" w:cs="Times New Roman"/>
                <w:sz w:val="18"/>
                <w:szCs w:val="18"/>
                <w:lang w:eastAsia="ru-RU"/>
              </w:rPr>
            </w:pPr>
            <w:r w:rsidRPr="005F3592">
              <w:rPr>
                <w:rFonts w:eastAsia="Times New Roman" w:cs="Times New Roman"/>
                <w:sz w:val="18"/>
                <w:szCs w:val="18"/>
                <w:lang w:eastAsia="ru-RU"/>
              </w:rPr>
              <w:t>«4»</w:t>
            </w:r>
          </w:p>
        </w:tc>
        <w:tc>
          <w:tcPr>
            <w:tcW w:w="1273" w:type="dxa"/>
            <w:tcBorders>
              <w:top w:val="single" w:sz="4" w:space="0" w:color="auto"/>
              <w:left w:val="single" w:sz="4" w:space="0" w:color="auto"/>
              <w:bottom w:val="single" w:sz="4" w:space="0" w:color="auto"/>
              <w:right w:val="single" w:sz="4" w:space="0" w:color="auto"/>
            </w:tcBorders>
          </w:tcPr>
          <w:p w:rsidR="005F3592" w:rsidRPr="005F3592" w:rsidRDefault="005F3592" w:rsidP="005F3592">
            <w:pPr>
              <w:spacing w:after="0" w:line="240" w:lineRule="auto"/>
              <w:jc w:val="center"/>
              <w:rPr>
                <w:rFonts w:eastAsia="Times New Roman" w:cs="Times New Roman"/>
                <w:sz w:val="18"/>
                <w:szCs w:val="18"/>
                <w:lang w:eastAsia="ru-RU"/>
              </w:rPr>
            </w:pPr>
            <w:r w:rsidRPr="005F3592">
              <w:rPr>
                <w:rFonts w:eastAsia="Times New Roman" w:cs="Times New Roman"/>
                <w:sz w:val="18"/>
                <w:szCs w:val="18"/>
                <w:lang w:eastAsia="ru-RU"/>
              </w:rPr>
              <w:t>«3»</w:t>
            </w:r>
          </w:p>
          <w:p w:rsidR="005F3592" w:rsidRPr="005F3592" w:rsidRDefault="005F3592" w:rsidP="005F3592">
            <w:pPr>
              <w:spacing w:after="0" w:line="240" w:lineRule="auto"/>
              <w:jc w:val="center"/>
              <w:rPr>
                <w:rFonts w:eastAsia="Times New Roman" w:cs="Times New Roman"/>
                <w:sz w:val="18"/>
                <w:szCs w:val="18"/>
                <w:lang w:eastAsia="ru-RU"/>
              </w:rPr>
            </w:pPr>
          </w:p>
        </w:tc>
        <w:tc>
          <w:tcPr>
            <w:tcW w:w="961" w:type="dxa"/>
            <w:tcBorders>
              <w:top w:val="single" w:sz="4" w:space="0" w:color="auto"/>
              <w:left w:val="single" w:sz="4" w:space="0" w:color="auto"/>
              <w:bottom w:val="single" w:sz="4" w:space="0" w:color="auto"/>
              <w:right w:val="single" w:sz="4" w:space="0" w:color="auto"/>
            </w:tcBorders>
            <w:hideMark/>
          </w:tcPr>
          <w:p w:rsidR="005F3592" w:rsidRPr="005F3592" w:rsidRDefault="005F3592" w:rsidP="005F3592">
            <w:pPr>
              <w:spacing w:after="0" w:line="240" w:lineRule="auto"/>
              <w:jc w:val="center"/>
              <w:rPr>
                <w:rFonts w:eastAsia="Times New Roman" w:cs="Times New Roman"/>
                <w:sz w:val="18"/>
                <w:szCs w:val="18"/>
                <w:lang w:eastAsia="ru-RU"/>
              </w:rPr>
            </w:pPr>
            <w:r w:rsidRPr="005F3592">
              <w:rPr>
                <w:rFonts w:eastAsia="Times New Roman" w:cs="Times New Roman"/>
                <w:sz w:val="18"/>
                <w:szCs w:val="18"/>
                <w:lang w:eastAsia="ru-RU"/>
              </w:rPr>
              <w:t>«2»</w:t>
            </w:r>
          </w:p>
        </w:tc>
        <w:tc>
          <w:tcPr>
            <w:tcW w:w="1280" w:type="dxa"/>
            <w:tcBorders>
              <w:top w:val="single" w:sz="4" w:space="0" w:color="auto"/>
              <w:left w:val="single" w:sz="4" w:space="0" w:color="auto"/>
              <w:bottom w:val="single" w:sz="4" w:space="0" w:color="auto"/>
              <w:right w:val="single" w:sz="4" w:space="0" w:color="auto"/>
            </w:tcBorders>
            <w:hideMark/>
          </w:tcPr>
          <w:p w:rsidR="005F3592" w:rsidRPr="005F3592" w:rsidRDefault="005F3592" w:rsidP="005F3592">
            <w:pPr>
              <w:spacing w:after="0" w:line="240" w:lineRule="auto"/>
              <w:jc w:val="center"/>
              <w:rPr>
                <w:rFonts w:eastAsia="Times New Roman" w:cs="Times New Roman"/>
                <w:sz w:val="18"/>
                <w:szCs w:val="18"/>
                <w:lang w:eastAsia="ru-RU"/>
              </w:rPr>
            </w:pPr>
            <w:r w:rsidRPr="005F3592">
              <w:rPr>
                <w:rFonts w:eastAsia="Times New Roman" w:cs="Times New Roman"/>
                <w:sz w:val="18"/>
                <w:szCs w:val="18"/>
                <w:lang w:eastAsia="ru-RU"/>
              </w:rPr>
              <w:t>«</w:t>
            </w:r>
            <w:proofErr w:type="gramStart"/>
            <w:r w:rsidRPr="005F3592">
              <w:rPr>
                <w:rFonts w:eastAsia="Times New Roman" w:cs="Times New Roman"/>
                <w:sz w:val="18"/>
                <w:szCs w:val="18"/>
                <w:lang w:eastAsia="ru-RU"/>
              </w:rPr>
              <w:t>4  и</w:t>
            </w:r>
            <w:proofErr w:type="gramEnd"/>
            <w:r w:rsidRPr="005F3592">
              <w:rPr>
                <w:rFonts w:eastAsia="Times New Roman" w:cs="Times New Roman"/>
                <w:sz w:val="18"/>
                <w:szCs w:val="18"/>
                <w:lang w:eastAsia="ru-RU"/>
              </w:rPr>
              <w:t xml:space="preserve">  5»  в</w:t>
            </w:r>
          </w:p>
          <w:p w:rsidR="005F3592" w:rsidRPr="005F3592" w:rsidRDefault="005F3592" w:rsidP="005F3592">
            <w:pPr>
              <w:spacing w:after="0" w:line="240" w:lineRule="auto"/>
              <w:jc w:val="center"/>
              <w:rPr>
                <w:rFonts w:eastAsia="Times New Roman" w:cs="Times New Roman"/>
                <w:sz w:val="18"/>
                <w:szCs w:val="18"/>
                <w:lang w:eastAsia="ru-RU"/>
              </w:rPr>
            </w:pPr>
            <w:r w:rsidRPr="005F3592">
              <w:rPr>
                <w:rFonts w:eastAsia="Times New Roman" w:cs="Times New Roman"/>
                <w:sz w:val="18"/>
                <w:szCs w:val="18"/>
                <w:lang w:eastAsia="ru-RU"/>
              </w:rPr>
              <w:t>процентах</w:t>
            </w:r>
          </w:p>
        </w:tc>
      </w:tr>
      <w:tr w:rsidR="005F3592" w:rsidRPr="005F3592" w:rsidTr="00384421">
        <w:trPr>
          <w:jc w:val="center"/>
        </w:trPr>
        <w:tc>
          <w:tcPr>
            <w:tcW w:w="833" w:type="dxa"/>
            <w:tcBorders>
              <w:top w:val="single" w:sz="4" w:space="0" w:color="auto"/>
              <w:left w:val="single" w:sz="4" w:space="0" w:color="auto"/>
              <w:bottom w:val="single" w:sz="4" w:space="0" w:color="auto"/>
              <w:right w:val="single" w:sz="4" w:space="0" w:color="auto"/>
            </w:tcBorders>
            <w:hideMark/>
          </w:tcPr>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Cs w:val="24"/>
                <w:lang w:eastAsia="ru-RU"/>
              </w:rPr>
              <w:lastRenderedPageBreak/>
              <w:t>9А</w:t>
            </w:r>
          </w:p>
        </w:tc>
        <w:tc>
          <w:tcPr>
            <w:tcW w:w="1775" w:type="dxa"/>
            <w:tcBorders>
              <w:top w:val="single" w:sz="4" w:space="0" w:color="auto"/>
              <w:left w:val="single" w:sz="4" w:space="0" w:color="auto"/>
              <w:bottom w:val="single" w:sz="4" w:space="0" w:color="auto"/>
              <w:right w:val="single" w:sz="4" w:space="0" w:color="auto"/>
            </w:tcBorders>
            <w:hideMark/>
          </w:tcPr>
          <w:p w:rsidR="005F3592" w:rsidRPr="005F3592" w:rsidRDefault="005F3592" w:rsidP="005F3592">
            <w:pPr>
              <w:spacing w:after="0" w:line="240" w:lineRule="auto"/>
              <w:jc w:val="center"/>
              <w:rPr>
                <w:rFonts w:eastAsia="Times New Roman" w:cs="Times New Roman"/>
                <w:szCs w:val="24"/>
                <w:lang w:eastAsia="ru-RU"/>
              </w:rPr>
            </w:pPr>
            <w:r w:rsidRPr="005F3592">
              <w:rPr>
                <w:rFonts w:eastAsia="Times New Roman" w:cs="Times New Roman"/>
                <w:szCs w:val="24"/>
                <w:lang w:eastAsia="ru-RU"/>
              </w:rPr>
              <w:t>Максимкина Н. Н.</w:t>
            </w:r>
          </w:p>
        </w:tc>
        <w:tc>
          <w:tcPr>
            <w:tcW w:w="1318" w:type="dxa"/>
            <w:tcBorders>
              <w:top w:val="single" w:sz="4" w:space="0" w:color="auto"/>
              <w:left w:val="single" w:sz="4" w:space="0" w:color="auto"/>
              <w:bottom w:val="single" w:sz="4" w:space="0" w:color="auto"/>
              <w:right w:val="single" w:sz="4" w:space="0" w:color="auto"/>
            </w:tcBorders>
            <w:hideMark/>
          </w:tcPr>
          <w:p w:rsidR="005F3592" w:rsidRPr="005F3592" w:rsidRDefault="005F3592" w:rsidP="005F3592">
            <w:pPr>
              <w:spacing w:after="0" w:line="240" w:lineRule="auto"/>
              <w:jc w:val="center"/>
              <w:rPr>
                <w:rFonts w:eastAsia="Times New Roman" w:cs="Times New Roman"/>
                <w:szCs w:val="24"/>
                <w:lang w:eastAsia="ru-RU"/>
              </w:rPr>
            </w:pPr>
            <w:r w:rsidRPr="005F3592">
              <w:rPr>
                <w:rFonts w:eastAsia="Times New Roman" w:cs="Times New Roman"/>
                <w:szCs w:val="24"/>
                <w:lang w:eastAsia="ru-RU"/>
              </w:rPr>
              <w:t>1</w:t>
            </w:r>
            <w:r w:rsidR="00384421">
              <w:rPr>
                <w:rFonts w:eastAsia="Times New Roman" w:cs="Times New Roman"/>
                <w:szCs w:val="24"/>
                <w:lang w:eastAsia="ru-RU"/>
              </w:rPr>
              <w:t>2</w:t>
            </w:r>
          </w:p>
        </w:tc>
        <w:tc>
          <w:tcPr>
            <w:tcW w:w="1234" w:type="dxa"/>
            <w:tcBorders>
              <w:top w:val="single" w:sz="4" w:space="0" w:color="auto"/>
              <w:left w:val="single" w:sz="4" w:space="0" w:color="auto"/>
              <w:bottom w:val="single" w:sz="4" w:space="0" w:color="auto"/>
              <w:right w:val="single" w:sz="4" w:space="0" w:color="auto"/>
            </w:tcBorders>
          </w:tcPr>
          <w:p w:rsidR="005F3592" w:rsidRPr="005F3592" w:rsidRDefault="000B693C" w:rsidP="005F3592">
            <w:pPr>
              <w:spacing w:after="0" w:line="240" w:lineRule="auto"/>
              <w:jc w:val="center"/>
              <w:rPr>
                <w:rFonts w:eastAsia="Times New Roman" w:cs="Times New Roman"/>
                <w:szCs w:val="24"/>
                <w:lang w:eastAsia="ru-RU"/>
              </w:rPr>
            </w:pPr>
            <w:r>
              <w:rPr>
                <w:rFonts w:eastAsia="Times New Roman" w:cs="Times New Roman"/>
                <w:szCs w:val="24"/>
                <w:lang w:eastAsia="ru-RU"/>
              </w:rPr>
              <w:t>4</w:t>
            </w:r>
          </w:p>
        </w:tc>
        <w:tc>
          <w:tcPr>
            <w:tcW w:w="1148" w:type="dxa"/>
            <w:tcBorders>
              <w:top w:val="single" w:sz="4" w:space="0" w:color="auto"/>
              <w:left w:val="single" w:sz="4" w:space="0" w:color="auto"/>
              <w:bottom w:val="single" w:sz="4" w:space="0" w:color="auto"/>
              <w:right w:val="single" w:sz="4" w:space="0" w:color="auto"/>
            </w:tcBorders>
          </w:tcPr>
          <w:p w:rsidR="005F3592" w:rsidRPr="005F3592" w:rsidRDefault="000B693C" w:rsidP="005F3592">
            <w:pPr>
              <w:spacing w:after="0" w:line="240" w:lineRule="auto"/>
              <w:jc w:val="center"/>
              <w:rPr>
                <w:rFonts w:eastAsia="Times New Roman" w:cs="Times New Roman"/>
                <w:szCs w:val="24"/>
                <w:lang w:eastAsia="ru-RU"/>
              </w:rPr>
            </w:pPr>
            <w:r>
              <w:rPr>
                <w:rFonts w:eastAsia="Times New Roman" w:cs="Times New Roman"/>
                <w:szCs w:val="24"/>
                <w:lang w:eastAsia="ru-RU"/>
              </w:rPr>
              <w:t>7</w:t>
            </w:r>
          </w:p>
        </w:tc>
        <w:tc>
          <w:tcPr>
            <w:tcW w:w="1273" w:type="dxa"/>
            <w:tcBorders>
              <w:top w:val="single" w:sz="4" w:space="0" w:color="auto"/>
              <w:left w:val="single" w:sz="4" w:space="0" w:color="auto"/>
              <w:bottom w:val="single" w:sz="4" w:space="0" w:color="auto"/>
              <w:right w:val="single" w:sz="4" w:space="0" w:color="auto"/>
            </w:tcBorders>
          </w:tcPr>
          <w:p w:rsidR="005F3592" w:rsidRPr="005F3592" w:rsidRDefault="00B2779D" w:rsidP="005F3592">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961" w:type="dxa"/>
            <w:tcBorders>
              <w:top w:val="single" w:sz="4" w:space="0" w:color="auto"/>
              <w:left w:val="single" w:sz="4" w:space="0" w:color="auto"/>
              <w:bottom w:val="single" w:sz="4" w:space="0" w:color="auto"/>
              <w:right w:val="single" w:sz="4" w:space="0" w:color="auto"/>
            </w:tcBorders>
          </w:tcPr>
          <w:p w:rsidR="005F3592" w:rsidRPr="005F3592" w:rsidRDefault="000B693C" w:rsidP="005F359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1280" w:type="dxa"/>
            <w:tcBorders>
              <w:top w:val="single" w:sz="4" w:space="0" w:color="auto"/>
              <w:left w:val="single" w:sz="4" w:space="0" w:color="auto"/>
              <w:bottom w:val="single" w:sz="4" w:space="0" w:color="auto"/>
              <w:right w:val="single" w:sz="4" w:space="0" w:color="auto"/>
            </w:tcBorders>
          </w:tcPr>
          <w:p w:rsidR="005F3592" w:rsidRPr="005F3592" w:rsidRDefault="000B693C" w:rsidP="005F3592">
            <w:pPr>
              <w:spacing w:after="0" w:line="240" w:lineRule="auto"/>
              <w:jc w:val="center"/>
              <w:rPr>
                <w:rFonts w:eastAsia="Times New Roman" w:cs="Times New Roman"/>
                <w:szCs w:val="24"/>
                <w:lang w:eastAsia="ru-RU"/>
              </w:rPr>
            </w:pPr>
            <w:r>
              <w:rPr>
                <w:rFonts w:eastAsia="Times New Roman" w:cs="Times New Roman"/>
                <w:szCs w:val="24"/>
                <w:lang w:eastAsia="ru-RU"/>
              </w:rPr>
              <w:t>91,6</w:t>
            </w:r>
          </w:p>
        </w:tc>
      </w:tr>
      <w:tr w:rsidR="00D635BE" w:rsidRPr="005F3592" w:rsidTr="00051F8A">
        <w:trPr>
          <w:jc w:val="center"/>
        </w:trPr>
        <w:tc>
          <w:tcPr>
            <w:tcW w:w="833" w:type="dxa"/>
            <w:tcBorders>
              <w:top w:val="single" w:sz="4" w:space="0" w:color="auto"/>
              <w:left w:val="single" w:sz="4" w:space="0" w:color="auto"/>
              <w:bottom w:val="single" w:sz="4" w:space="0" w:color="auto"/>
              <w:right w:val="single" w:sz="4" w:space="0" w:color="auto"/>
            </w:tcBorders>
            <w:hideMark/>
          </w:tcPr>
          <w:p w:rsidR="00D635BE" w:rsidRPr="005F3592" w:rsidRDefault="00D635BE" w:rsidP="00D635BE">
            <w:pPr>
              <w:spacing w:after="0" w:line="240" w:lineRule="auto"/>
              <w:rPr>
                <w:rFonts w:eastAsia="Times New Roman" w:cs="Times New Roman"/>
                <w:szCs w:val="24"/>
                <w:lang w:eastAsia="ru-RU"/>
              </w:rPr>
            </w:pPr>
            <w:r w:rsidRPr="005F3592">
              <w:rPr>
                <w:rFonts w:eastAsia="Times New Roman" w:cs="Times New Roman"/>
                <w:szCs w:val="24"/>
                <w:lang w:eastAsia="ru-RU"/>
              </w:rPr>
              <w:t>9Б</w:t>
            </w:r>
          </w:p>
        </w:tc>
        <w:tc>
          <w:tcPr>
            <w:tcW w:w="1775" w:type="dxa"/>
            <w:tcBorders>
              <w:top w:val="single" w:sz="4" w:space="0" w:color="auto"/>
              <w:left w:val="single" w:sz="4" w:space="0" w:color="auto"/>
              <w:bottom w:val="single" w:sz="4" w:space="0" w:color="auto"/>
              <w:right w:val="single" w:sz="4" w:space="0" w:color="auto"/>
            </w:tcBorders>
            <w:hideMark/>
          </w:tcPr>
          <w:p w:rsidR="00D635BE" w:rsidRPr="005F3592" w:rsidRDefault="00D635BE" w:rsidP="00D635BE">
            <w:pPr>
              <w:spacing w:after="0" w:line="240" w:lineRule="auto"/>
              <w:jc w:val="center"/>
              <w:rPr>
                <w:rFonts w:eastAsia="Times New Roman" w:cs="Times New Roman"/>
                <w:szCs w:val="24"/>
                <w:lang w:eastAsia="ru-RU"/>
              </w:rPr>
            </w:pPr>
            <w:r>
              <w:rPr>
                <w:rFonts w:eastAsia="Times New Roman" w:cs="Times New Roman"/>
                <w:szCs w:val="24"/>
                <w:lang w:eastAsia="ru-RU"/>
              </w:rPr>
              <w:t>Николаева Е.В.</w:t>
            </w:r>
          </w:p>
        </w:tc>
        <w:tc>
          <w:tcPr>
            <w:tcW w:w="1318" w:type="dxa"/>
            <w:hideMark/>
          </w:tcPr>
          <w:p w:rsidR="00D635BE" w:rsidRPr="00C32D01" w:rsidRDefault="00D635BE" w:rsidP="00D635BE">
            <w:pPr>
              <w:jc w:val="center"/>
            </w:pPr>
            <w:r>
              <w:t>14</w:t>
            </w:r>
          </w:p>
        </w:tc>
        <w:tc>
          <w:tcPr>
            <w:tcW w:w="1234" w:type="dxa"/>
            <w:shd w:val="clear" w:color="auto" w:fill="auto"/>
          </w:tcPr>
          <w:p w:rsidR="00D635BE" w:rsidRPr="001F28C1" w:rsidRDefault="00D635BE" w:rsidP="00D635BE">
            <w:pPr>
              <w:jc w:val="center"/>
            </w:pPr>
            <w:r>
              <w:t>1</w:t>
            </w:r>
          </w:p>
        </w:tc>
        <w:tc>
          <w:tcPr>
            <w:tcW w:w="1148" w:type="dxa"/>
            <w:shd w:val="clear" w:color="auto" w:fill="auto"/>
          </w:tcPr>
          <w:p w:rsidR="00D635BE" w:rsidRPr="001F28C1" w:rsidRDefault="00D635BE" w:rsidP="00D635BE">
            <w:pPr>
              <w:jc w:val="center"/>
            </w:pPr>
            <w:r>
              <w:t>2</w:t>
            </w:r>
          </w:p>
        </w:tc>
        <w:tc>
          <w:tcPr>
            <w:tcW w:w="1273" w:type="dxa"/>
            <w:shd w:val="clear" w:color="auto" w:fill="auto"/>
          </w:tcPr>
          <w:p w:rsidR="00D635BE" w:rsidRPr="001F28C1" w:rsidRDefault="00D635BE" w:rsidP="00D635BE">
            <w:pPr>
              <w:jc w:val="center"/>
            </w:pPr>
            <w:r>
              <w:t>11</w:t>
            </w:r>
          </w:p>
        </w:tc>
        <w:tc>
          <w:tcPr>
            <w:tcW w:w="961" w:type="dxa"/>
            <w:shd w:val="clear" w:color="auto" w:fill="auto"/>
          </w:tcPr>
          <w:p w:rsidR="00D635BE" w:rsidRPr="001F28C1" w:rsidRDefault="00D635BE" w:rsidP="00D635BE">
            <w:pPr>
              <w:jc w:val="center"/>
            </w:pPr>
            <w:r>
              <w:t>-</w:t>
            </w:r>
          </w:p>
        </w:tc>
        <w:tc>
          <w:tcPr>
            <w:tcW w:w="1280" w:type="dxa"/>
          </w:tcPr>
          <w:p w:rsidR="00D635BE" w:rsidRPr="001F28C1" w:rsidRDefault="00D635BE" w:rsidP="00D635BE">
            <w:pPr>
              <w:jc w:val="center"/>
            </w:pPr>
            <w:r>
              <w:t>21</w:t>
            </w:r>
          </w:p>
        </w:tc>
      </w:tr>
      <w:tr w:rsidR="00D635BE" w:rsidRPr="005F3592" w:rsidTr="00051F8A">
        <w:trPr>
          <w:jc w:val="center"/>
        </w:trPr>
        <w:tc>
          <w:tcPr>
            <w:tcW w:w="833" w:type="dxa"/>
            <w:tcBorders>
              <w:top w:val="single" w:sz="4" w:space="0" w:color="auto"/>
              <w:left w:val="single" w:sz="4" w:space="0" w:color="auto"/>
              <w:bottom w:val="single" w:sz="4" w:space="0" w:color="auto"/>
              <w:right w:val="single" w:sz="4" w:space="0" w:color="auto"/>
            </w:tcBorders>
          </w:tcPr>
          <w:p w:rsidR="00D635BE" w:rsidRPr="005F3592" w:rsidRDefault="00D635BE" w:rsidP="00D635BE">
            <w:pPr>
              <w:spacing w:after="0" w:line="240" w:lineRule="auto"/>
              <w:rPr>
                <w:rFonts w:eastAsia="Times New Roman" w:cs="Times New Roman"/>
                <w:szCs w:val="24"/>
                <w:lang w:eastAsia="ru-RU"/>
              </w:rPr>
            </w:pPr>
            <w:r>
              <w:rPr>
                <w:rFonts w:eastAsia="Times New Roman" w:cs="Times New Roman"/>
                <w:szCs w:val="24"/>
                <w:lang w:eastAsia="ru-RU"/>
              </w:rPr>
              <w:t>9В</w:t>
            </w:r>
          </w:p>
        </w:tc>
        <w:tc>
          <w:tcPr>
            <w:tcW w:w="1775" w:type="dxa"/>
            <w:tcBorders>
              <w:top w:val="single" w:sz="4" w:space="0" w:color="auto"/>
              <w:left w:val="single" w:sz="4" w:space="0" w:color="auto"/>
              <w:bottom w:val="single" w:sz="4" w:space="0" w:color="auto"/>
              <w:right w:val="single" w:sz="4" w:space="0" w:color="auto"/>
            </w:tcBorders>
          </w:tcPr>
          <w:p w:rsidR="00D635BE" w:rsidRPr="005F3592" w:rsidRDefault="00D635BE" w:rsidP="00D635BE">
            <w:pPr>
              <w:spacing w:after="0" w:line="240" w:lineRule="auto"/>
              <w:jc w:val="center"/>
              <w:rPr>
                <w:rFonts w:eastAsia="Times New Roman" w:cs="Times New Roman"/>
                <w:szCs w:val="24"/>
                <w:lang w:eastAsia="ru-RU"/>
              </w:rPr>
            </w:pPr>
            <w:r>
              <w:rPr>
                <w:rFonts w:eastAsia="Times New Roman" w:cs="Times New Roman"/>
                <w:szCs w:val="24"/>
                <w:lang w:eastAsia="ru-RU"/>
              </w:rPr>
              <w:t>Николаева Е.В.</w:t>
            </w:r>
          </w:p>
        </w:tc>
        <w:tc>
          <w:tcPr>
            <w:tcW w:w="1318" w:type="dxa"/>
          </w:tcPr>
          <w:p w:rsidR="00D635BE" w:rsidRDefault="00D635BE" w:rsidP="00D635BE">
            <w:pPr>
              <w:jc w:val="center"/>
            </w:pPr>
            <w:r>
              <w:t>21</w:t>
            </w:r>
          </w:p>
        </w:tc>
        <w:tc>
          <w:tcPr>
            <w:tcW w:w="1234" w:type="dxa"/>
            <w:shd w:val="clear" w:color="auto" w:fill="auto"/>
          </w:tcPr>
          <w:p w:rsidR="00D635BE" w:rsidRDefault="00D635BE" w:rsidP="00D635BE">
            <w:pPr>
              <w:jc w:val="center"/>
            </w:pPr>
            <w:r>
              <w:t>-</w:t>
            </w:r>
          </w:p>
        </w:tc>
        <w:tc>
          <w:tcPr>
            <w:tcW w:w="1148" w:type="dxa"/>
            <w:shd w:val="clear" w:color="auto" w:fill="auto"/>
          </w:tcPr>
          <w:p w:rsidR="00D635BE" w:rsidRDefault="00D635BE" w:rsidP="00D635BE">
            <w:pPr>
              <w:jc w:val="center"/>
            </w:pPr>
            <w:r>
              <w:t>3</w:t>
            </w:r>
          </w:p>
        </w:tc>
        <w:tc>
          <w:tcPr>
            <w:tcW w:w="1273" w:type="dxa"/>
            <w:shd w:val="clear" w:color="auto" w:fill="auto"/>
          </w:tcPr>
          <w:p w:rsidR="00D635BE" w:rsidRDefault="00D635BE" w:rsidP="00D635BE">
            <w:pPr>
              <w:jc w:val="center"/>
            </w:pPr>
            <w:r>
              <w:t>18</w:t>
            </w:r>
          </w:p>
        </w:tc>
        <w:tc>
          <w:tcPr>
            <w:tcW w:w="961" w:type="dxa"/>
            <w:shd w:val="clear" w:color="auto" w:fill="auto"/>
          </w:tcPr>
          <w:p w:rsidR="00D635BE" w:rsidRDefault="00D635BE" w:rsidP="00D635BE">
            <w:pPr>
              <w:jc w:val="center"/>
            </w:pPr>
            <w:r>
              <w:t>-</w:t>
            </w:r>
          </w:p>
        </w:tc>
        <w:tc>
          <w:tcPr>
            <w:tcW w:w="1280" w:type="dxa"/>
          </w:tcPr>
          <w:p w:rsidR="00D635BE" w:rsidRDefault="00D635BE" w:rsidP="00D635BE">
            <w:pPr>
              <w:jc w:val="center"/>
            </w:pPr>
            <w:r>
              <w:t>14</w:t>
            </w:r>
          </w:p>
        </w:tc>
      </w:tr>
      <w:tr w:rsidR="00D635BE" w:rsidRPr="005F3592" w:rsidTr="00051F8A">
        <w:trPr>
          <w:jc w:val="center"/>
        </w:trPr>
        <w:tc>
          <w:tcPr>
            <w:tcW w:w="833" w:type="dxa"/>
            <w:tcBorders>
              <w:top w:val="single" w:sz="4" w:space="0" w:color="auto"/>
              <w:left w:val="single" w:sz="4" w:space="0" w:color="auto"/>
              <w:bottom w:val="single" w:sz="4" w:space="0" w:color="auto"/>
              <w:right w:val="single" w:sz="4" w:space="0" w:color="auto"/>
            </w:tcBorders>
          </w:tcPr>
          <w:p w:rsidR="00D635BE" w:rsidRPr="005F3592" w:rsidRDefault="00D635BE" w:rsidP="00D635BE">
            <w:pPr>
              <w:spacing w:after="0" w:line="240" w:lineRule="auto"/>
              <w:rPr>
                <w:rFonts w:eastAsia="Times New Roman" w:cs="Times New Roman"/>
                <w:szCs w:val="24"/>
                <w:lang w:eastAsia="ru-RU"/>
              </w:rPr>
            </w:pPr>
            <w:r w:rsidRPr="005F3592">
              <w:rPr>
                <w:rFonts w:eastAsia="Times New Roman" w:cs="Times New Roman"/>
                <w:szCs w:val="24"/>
                <w:lang w:eastAsia="ru-RU"/>
              </w:rPr>
              <w:t>9Г</w:t>
            </w:r>
          </w:p>
        </w:tc>
        <w:tc>
          <w:tcPr>
            <w:tcW w:w="1775" w:type="dxa"/>
            <w:tcBorders>
              <w:top w:val="single" w:sz="4" w:space="0" w:color="auto"/>
              <w:left w:val="single" w:sz="4" w:space="0" w:color="auto"/>
              <w:bottom w:val="single" w:sz="4" w:space="0" w:color="auto"/>
              <w:right w:val="single" w:sz="4" w:space="0" w:color="auto"/>
            </w:tcBorders>
          </w:tcPr>
          <w:p w:rsidR="00D635BE" w:rsidRPr="005F3592" w:rsidRDefault="00D635BE" w:rsidP="00D635BE">
            <w:pPr>
              <w:spacing w:after="0" w:line="240" w:lineRule="auto"/>
              <w:jc w:val="center"/>
              <w:rPr>
                <w:rFonts w:eastAsia="Times New Roman" w:cs="Times New Roman"/>
                <w:szCs w:val="24"/>
                <w:lang w:eastAsia="ru-RU"/>
              </w:rPr>
            </w:pPr>
            <w:proofErr w:type="spellStart"/>
            <w:r>
              <w:rPr>
                <w:rFonts w:eastAsia="Times New Roman" w:cs="Times New Roman"/>
                <w:szCs w:val="24"/>
                <w:lang w:eastAsia="ru-RU"/>
              </w:rPr>
              <w:t>Мандрыченко</w:t>
            </w:r>
            <w:proofErr w:type="spellEnd"/>
            <w:r>
              <w:rPr>
                <w:rFonts w:eastAsia="Times New Roman" w:cs="Times New Roman"/>
                <w:szCs w:val="24"/>
                <w:lang w:eastAsia="ru-RU"/>
              </w:rPr>
              <w:t xml:space="preserve"> Л.Н.</w:t>
            </w:r>
          </w:p>
        </w:tc>
        <w:tc>
          <w:tcPr>
            <w:tcW w:w="1318" w:type="dxa"/>
          </w:tcPr>
          <w:p w:rsidR="00D635BE" w:rsidRPr="00C32D01" w:rsidRDefault="00D635BE" w:rsidP="00D635BE">
            <w:pPr>
              <w:jc w:val="center"/>
            </w:pPr>
            <w:r>
              <w:t>7</w:t>
            </w:r>
          </w:p>
        </w:tc>
        <w:tc>
          <w:tcPr>
            <w:tcW w:w="1234" w:type="dxa"/>
            <w:shd w:val="clear" w:color="auto" w:fill="auto"/>
          </w:tcPr>
          <w:p w:rsidR="00D635BE" w:rsidRPr="001F28C1" w:rsidRDefault="00D635BE" w:rsidP="00D635BE">
            <w:pPr>
              <w:jc w:val="center"/>
            </w:pPr>
            <w:r>
              <w:t>-</w:t>
            </w:r>
          </w:p>
        </w:tc>
        <w:tc>
          <w:tcPr>
            <w:tcW w:w="1148" w:type="dxa"/>
            <w:shd w:val="clear" w:color="auto" w:fill="auto"/>
          </w:tcPr>
          <w:p w:rsidR="00D635BE" w:rsidRPr="001F28C1" w:rsidRDefault="00D635BE" w:rsidP="00D635BE">
            <w:pPr>
              <w:jc w:val="center"/>
            </w:pPr>
            <w:r>
              <w:t>1</w:t>
            </w:r>
          </w:p>
        </w:tc>
        <w:tc>
          <w:tcPr>
            <w:tcW w:w="1273" w:type="dxa"/>
            <w:shd w:val="clear" w:color="auto" w:fill="auto"/>
          </w:tcPr>
          <w:p w:rsidR="00D635BE" w:rsidRPr="001F28C1" w:rsidRDefault="00D635BE" w:rsidP="00D635BE">
            <w:pPr>
              <w:jc w:val="center"/>
            </w:pPr>
            <w:r>
              <w:t>6</w:t>
            </w:r>
          </w:p>
        </w:tc>
        <w:tc>
          <w:tcPr>
            <w:tcW w:w="961" w:type="dxa"/>
            <w:shd w:val="clear" w:color="auto" w:fill="auto"/>
          </w:tcPr>
          <w:p w:rsidR="00D635BE" w:rsidRPr="001F28C1" w:rsidRDefault="00D635BE" w:rsidP="00D635BE">
            <w:pPr>
              <w:jc w:val="center"/>
            </w:pPr>
            <w:r>
              <w:t>-</w:t>
            </w:r>
          </w:p>
        </w:tc>
        <w:tc>
          <w:tcPr>
            <w:tcW w:w="1280" w:type="dxa"/>
          </w:tcPr>
          <w:p w:rsidR="00D635BE" w:rsidRPr="001F28C1" w:rsidRDefault="00D635BE" w:rsidP="00D635BE">
            <w:pPr>
              <w:jc w:val="center"/>
            </w:pPr>
            <w:r>
              <w:t>14,2</w:t>
            </w:r>
          </w:p>
        </w:tc>
      </w:tr>
      <w:tr w:rsidR="00D635BE" w:rsidRPr="005F3592" w:rsidTr="00051F8A">
        <w:trPr>
          <w:jc w:val="center"/>
        </w:trPr>
        <w:tc>
          <w:tcPr>
            <w:tcW w:w="833" w:type="dxa"/>
            <w:tcBorders>
              <w:top w:val="single" w:sz="4" w:space="0" w:color="auto"/>
              <w:left w:val="single" w:sz="4" w:space="0" w:color="auto"/>
              <w:bottom w:val="single" w:sz="4" w:space="0" w:color="auto"/>
              <w:right w:val="single" w:sz="4" w:space="0" w:color="auto"/>
            </w:tcBorders>
          </w:tcPr>
          <w:p w:rsidR="00D635BE" w:rsidRPr="005F3592" w:rsidRDefault="00D635BE" w:rsidP="00D635BE">
            <w:pPr>
              <w:spacing w:after="0" w:line="240" w:lineRule="auto"/>
              <w:rPr>
                <w:rFonts w:eastAsia="Times New Roman" w:cs="Times New Roman"/>
                <w:szCs w:val="24"/>
                <w:lang w:eastAsia="ru-RU"/>
              </w:rPr>
            </w:pPr>
            <w:r>
              <w:rPr>
                <w:rFonts w:eastAsia="Times New Roman" w:cs="Times New Roman"/>
                <w:szCs w:val="24"/>
                <w:lang w:eastAsia="ru-RU"/>
              </w:rPr>
              <w:t>9Д</w:t>
            </w:r>
          </w:p>
        </w:tc>
        <w:tc>
          <w:tcPr>
            <w:tcW w:w="1775" w:type="dxa"/>
            <w:tcBorders>
              <w:top w:val="single" w:sz="4" w:space="0" w:color="auto"/>
              <w:left w:val="single" w:sz="4" w:space="0" w:color="auto"/>
              <w:bottom w:val="single" w:sz="4" w:space="0" w:color="auto"/>
              <w:right w:val="single" w:sz="4" w:space="0" w:color="auto"/>
            </w:tcBorders>
          </w:tcPr>
          <w:p w:rsidR="00D635BE" w:rsidRDefault="00D635BE" w:rsidP="00D635BE">
            <w:pPr>
              <w:spacing w:after="0" w:line="240" w:lineRule="auto"/>
              <w:jc w:val="center"/>
              <w:rPr>
                <w:rFonts w:eastAsia="Times New Roman" w:cs="Times New Roman"/>
                <w:szCs w:val="24"/>
                <w:lang w:eastAsia="ru-RU"/>
              </w:rPr>
            </w:pPr>
            <w:r>
              <w:rPr>
                <w:rFonts w:eastAsia="Times New Roman" w:cs="Times New Roman"/>
                <w:szCs w:val="24"/>
                <w:lang w:eastAsia="ru-RU"/>
              </w:rPr>
              <w:t>Максимкина Н.Н.</w:t>
            </w:r>
          </w:p>
        </w:tc>
        <w:tc>
          <w:tcPr>
            <w:tcW w:w="1318" w:type="dxa"/>
          </w:tcPr>
          <w:p w:rsidR="00D635BE" w:rsidRPr="00C32D01" w:rsidRDefault="00D635BE" w:rsidP="00D635BE">
            <w:pPr>
              <w:jc w:val="center"/>
            </w:pPr>
            <w:r>
              <w:t>18</w:t>
            </w:r>
          </w:p>
        </w:tc>
        <w:tc>
          <w:tcPr>
            <w:tcW w:w="1234" w:type="dxa"/>
            <w:shd w:val="clear" w:color="auto" w:fill="auto"/>
          </w:tcPr>
          <w:p w:rsidR="00D635BE" w:rsidRPr="001F28C1" w:rsidRDefault="00D635BE" w:rsidP="00D635BE">
            <w:pPr>
              <w:jc w:val="center"/>
            </w:pPr>
            <w:r>
              <w:t>3</w:t>
            </w:r>
          </w:p>
        </w:tc>
        <w:tc>
          <w:tcPr>
            <w:tcW w:w="1148" w:type="dxa"/>
            <w:shd w:val="clear" w:color="auto" w:fill="auto"/>
          </w:tcPr>
          <w:p w:rsidR="00D635BE" w:rsidRPr="001F28C1" w:rsidRDefault="00D635BE" w:rsidP="00D635BE">
            <w:pPr>
              <w:jc w:val="center"/>
            </w:pPr>
            <w:r>
              <w:t>7</w:t>
            </w:r>
          </w:p>
        </w:tc>
        <w:tc>
          <w:tcPr>
            <w:tcW w:w="1273" w:type="dxa"/>
            <w:shd w:val="clear" w:color="auto" w:fill="auto"/>
          </w:tcPr>
          <w:p w:rsidR="00D635BE" w:rsidRPr="001F28C1" w:rsidRDefault="00D635BE" w:rsidP="00D635BE">
            <w:pPr>
              <w:jc w:val="center"/>
            </w:pPr>
            <w:r>
              <w:t>8</w:t>
            </w:r>
          </w:p>
        </w:tc>
        <w:tc>
          <w:tcPr>
            <w:tcW w:w="961" w:type="dxa"/>
            <w:shd w:val="clear" w:color="auto" w:fill="auto"/>
          </w:tcPr>
          <w:p w:rsidR="00D635BE" w:rsidRPr="001F28C1" w:rsidRDefault="00D635BE" w:rsidP="00D635BE">
            <w:pPr>
              <w:jc w:val="center"/>
            </w:pPr>
            <w:r>
              <w:t>-</w:t>
            </w:r>
          </w:p>
        </w:tc>
        <w:tc>
          <w:tcPr>
            <w:tcW w:w="1280" w:type="dxa"/>
          </w:tcPr>
          <w:p w:rsidR="00D635BE" w:rsidRPr="001F28C1" w:rsidRDefault="00D635BE" w:rsidP="00D635BE">
            <w:pPr>
              <w:jc w:val="center"/>
            </w:pPr>
            <w:r>
              <w:t>55,5</w:t>
            </w:r>
          </w:p>
        </w:tc>
      </w:tr>
      <w:tr w:rsidR="005F3592" w:rsidRPr="005F3592" w:rsidTr="00384421">
        <w:trPr>
          <w:jc w:val="center"/>
        </w:trPr>
        <w:tc>
          <w:tcPr>
            <w:tcW w:w="833" w:type="dxa"/>
            <w:tcBorders>
              <w:top w:val="single" w:sz="4" w:space="0" w:color="auto"/>
              <w:left w:val="single" w:sz="4" w:space="0" w:color="auto"/>
              <w:bottom w:val="single" w:sz="4" w:space="0" w:color="auto"/>
              <w:right w:val="single" w:sz="4" w:space="0" w:color="auto"/>
            </w:tcBorders>
            <w:hideMark/>
          </w:tcPr>
          <w:p w:rsidR="005F3592" w:rsidRPr="005F3592" w:rsidRDefault="005F3592" w:rsidP="005F3592">
            <w:pPr>
              <w:spacing w:after="0" w:line="240" w:lineRule="auto"/>
              <w:rPr>
                <w:rFonts w:eastAsia="Times New Roman" w:cs="Times New Roman"/>
                <w:szCs w:val="24"/>
                <w:lang w:eastAsia="ru-RU"/>
              </w:rPr>
            </w:pPr>
            <w:r w:rsidRPr="005F3592">
              <w:rPr>
                <w:rFonts w:eastAsia="Times New Roman" w:cs="Times New Roman"/>
                <w:szCs w:val="24"/>
                <w:lang w:eastAsia="ru-RU"/>
              </w:rPr>
              <w:t>Итого</w:t>
            </w:r>
          </w:p>
        </w:tc>
        <w:tc>
          <w:tcPr>
            <w:tcW w:w="1775" w:type="dxa"/>
            <w:tcBorders>
              <w:top w:val="single" w:sz="4" w:space="0" w:color="auto"/>
              <w:left w:val="single" w:sz="4" w:space="0" w:color="auto"/>
              <w:bottom w:val="single" w:sz="4" w:space="0" w:color="auto"/>
              <w:right w:val="single" w:sz="4" w:space="0" w:color="auto"/>
            </w:tcBorders>
          </w:tcPr>
          <w:p w:rsidR="005F3592" w:rsidRPr="005F3592" w:rsidRDefault="005F3592" w:rsidP="005F3592">
            <w:pPr>
              <w:spacing w:after="0" w:line="240" w:lineRule="auto"/>
              <w:rPr>
                <w:rFonts w:eastAsia="Times New Roman" w:cs="Times New Roman"/>
                <w:szCs w:val="24"/>
                <w:lang w:eastAsia="ru-RU"/>
              </w:rPr>
            </w:pPr>
          </w:p>
        </w:tc>
        <w:tc>
          <w:tcPr>
            <w:tcW w:w="1318" w:type="dxa"/>
            <w:tcBorders>
              <w:top w:val="single" w:sz="4" w:space="0" w:color="auto"/>
              <w:left w:val="single" w:sz="4" w:space="0" w:color="auto"/>
              <w:bottom w:val="single" w:sz="4" w:space="0" w:color="auto"/>
              <w:right w:val="single" w:sz="4" w:space="0" w:color="auto"/>
            </w:tcBorders>
            <w:hideMark/>
          </w:tcPr>
          <w:p w:rsidR="005F3592" w:rsidRPr="005F3592" w:rsidRDefault="00B2779D" w:rsidP="005F3592">
            <w:pPr>
              <w:spacing w:after="0" w:line="240" w:lineRule="auto"/>
              <w:jc w:val="center"/>
              <w:rPr>
                <w:rFonts w:eastAsia="Times New Roman" w:cs="Times New Roman"/>
                <w:szCs w:val="24"/>
                <w:lang w:eastAsia="ru-RU"/>
              </w:rPr>
            </w:pPr>
            <w:r>
              <w:rPr>
                <w:rFonts w:eastAsia="Times New Roman" w:cs="Times New Roman"/>
                <w:szCs w:val="24"/>
                <w:lang w:eastAsia="ru-RU"/>
              </w:rPr>
              <w:t>72</w:t>
            </w:r>
          </w:p>
        </w:tc>
        <w:tc>
          <w:tcPr>
            <w:tcW w:w="1234" w:type="dxa"/>
            <w:tcBorders>
              <w:top w:val="single" w:sz="4" w:space="0" w:color="auto"/>
              <w:left w:val="single" w:sz="4" w:space="0" w:color="auto"/>
              <w:bottom w:val="single" w:sz="4" w:space="0" w:color="auto"/>
              <w:right w:val="single" w:sz="4" w:space="0" w:color="auto"/>
            </w:tcBorders>
          </w:tcPr>
          <w:p w:rsidR="005F3592" w:rsidRPr="005F3592" w:rsidRDefault="00B2779D" w:rsidP="005F3592">
            <w:pPr>
              <w:spacing w:after="0" w:line="240" w:lineRule="auto"/>
              <w:jc w:val="center"/>
              <w:rPr>
                <w:rFonts w:eastAsia="Times New Roman" w:cs="Times New Roman"/>
                <w:szCs w:val="24"/>
                <w:lang w:eastAsia="ru-RU"/>
              </w:rPr>
            </w:pPr>
            <w:r>
              <w:rPr>
                <w:rFonts w:eastAsia="Times New Roman" w:cs="Times New Roman"/>
                <w:szCs w:val="24"/>
                <w:lang w:eastAsia="ru-RU"/>
              </w:rPr>
              <w:t>8</w:t>
            </w:r>
          </w:p>
        </w:tc>
        <w:tc>
          <w:tcPr>
            <w:tcW w:w="1148" w:type="dxa"/>
            <w:tcBorders>
              <w:top w:val="single" w:sz="4" w:space="0" w:color="auto"/>
              <w:left w:val="single" w:sz="4" w:space="0" w:color="auto"/>
              <w:bottom w:val="single" w:sz="4" w:space="0" w:color="auto"/>
              <w:right w:val="single" w:sz="4" w:space="0" w:color="auto"/>
            </w:tcBorders>
          </w:tcPr>
          <w:p w:rsidR="005F3592" w:rsidRPr="005F3592" w:rsidRDefault="00B2779D" w:rsidP="005F3592">
            <w:pPr>
              <w:spacing w:after="0" w:line="240" w:lineRule="auto"/>
              <w:jc w:val="center"/>
              <w:rPr>
                <w:rFonts w:eastAsia="Times New Roman" w:cs="Times New Roman"/>
                <w:szCs w:val="24"/>
                <w:lang w:eastAsia="ru-RU"/>
              </w:rPr>
            </w:pPr>
            <w:r>
              <w:rPr>
                <w:rFonts w:eastAsia="Times New Roman" w:cs="Times New Roman"/>
                <w:szCs w:val="24"/>
                <w:lang w:eastAsia="ru-RU"/>
              </w:rPr>
              <w:t>20</w:t>
            </w:r>
          </w:p>
        </w:tc>
        <w:tc>
          <w:tcPr>
            <w:tcW w:w="1273" w:type="dxa"/>
            <w:tcBorders>
              <w:top w:val="single" w:sz="4" w:space="0" w:color="auto"/>
              <w:left w:val="single" w:sz="4" w:space="0" w:color="auto"/>
              <w:bottom w:val="single" w:sz="4" w:space="0" w:color="auto"/>
              <w:right w:val="single" w:sz="4" w:space="0" w:color="auto"/>
            </w:tcBorders>
          </w:tcPr>
          <w:p w:rsidR="005F3592" w:rsidRPr="005F3592" w:rsidRDefault="00B2779D" w:rsidP="005F3592">
            <w:pPr>
              <w:spacing w:after="0" w:line="240" w:lineRule="auto"/>
              <w:jc w:val="center"/>
              <w:rPr>
                <w:rFonts w:eastAsia="Times New Roman" w:cs="Times New Roman"/>
                <w:szCs w:val="24"/>
                <w:lang w:eastAsia="ru-RU"/>
              </w:rPr>
            </w:pPr>
            <w:r>
              <w:rPr>
                <w:rFonts w:eastAsia="Times New Roman" w:cs="Times New Roman"/>
                <w:szCs w:val="24"/>
                <w:lang w:eastAsia="ru-RU"/>
              </w:rPr>
              <w:t>44</w:t>
            </w:r>
          </w:p>
        </w:tc>
        <w:tc>
          <w:tcPr>
            <w:tcW w:w="961" w:type="dxa"/>
            <w:tcBorders>
              <w:top w:val="single" w:sz="4" w:space="0" w:color="auto"/>
              <w:left w:val="single" w:sz="4" w:space="0" w:color="auto"/>
              <w:bottom w:val="single" w:sz="4" w:space="0" w:color="auto"/>
              <w:right w:val="single" w:sz="4" w:space="0" w:color="auto"/>
            </w:tcBorders>
          </w:tcPr>
          <w:p w:rsidR="005F3592" w:rsidRPr="005F3592" w:rsidRDefault="00B2779D" w:rsidP="005F359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1280" w:type="dxa"/>
            <w:tcBorders>
              <w:top w:val="single" w:sz="4" w:space="0" w:color="auto"/>
              <w:left w:val="single" w:sz="4" w:space="0" w:color="auto"/>
              <w:bottom w:val="single" w:sz="4" w:space="0" w:color="auto"/>
              <w:right w:val="single" w:sz="4" w:space="0" w:color="auto"/>
            </w:tcBorders>
          </w:tcPr>
          <w:p w:rsidR="005F3592" w:rsidRPr="005F3592" w:rsidRDefault="00B2779D" w:rsidP="005F3592">
            <w:pPr>
              <w:spacing w:after="0" w:line="240" w:lineRule="auto"/>
              <w:jc w:val="center"/>
              <w:rPr>
                <w:rFonts w:eastAsia="Times New Roman" w:cs="Times New Roman"/>
                <w:szCs w:val="24"/>
                <w:lang w:eastAsia="ru-RU"/>
              </w:rPr>
            </w:pPr>
            <w:r>
              <w:rPr>
                <w:rFonts w:eastAsia="Times New Roman" w:cs="Times New Roman"/>
                <w:szCs w:val="24"/>
                <w:lang w:eastAsia="ru-RU"/>
              </w:rPr>
              <w:t>38,8</w:t>
            </w:r>
          </w:p>
        </w:tc>
      </w:tr>
    </w:tbl>
    <w:p w:rsidR="005F3592" w:rsidRPr="005F3592" w:rsidRDefault="005F3592" w:rsidP="005F3592">
      <w:pPr>
        <w:spacing w:after="0" w:line="240" w:lineRule="auto"/>
        <w:jc w:val="center"/>
        <w:rPr>
          <w:rFonts w:eastAsia="Times New Roman" w:cs="Times New Roman"/>
          <w:color w:val="000000"/>
          <w:szCs w:val="24"/>
          <w:lang w:eastAsia="ru-RU"/>
        </w:rPr>
      </w:pPr>
      <w:proofErr w:type="gramStart"/>
      <w:r w:rsidRPr="005F3592">
        <w:rPr>
          <w:rFonts w:eastAsia="Times New Roman" w:cs="Times New Roman"/>
          <w:b/>
          <w:color w:val="000000"/>
          <w:szCs w:val="24"/>
          <w:lang w:eastAsia="ru-RU"/>
        </w:rPr>
        <w:t>ГВЭ  по</w:t>
      </w:r>
      <w:proofErr w:type="gramEnd"/>
      <w:r w:rsidRPr="005F3592">
        <w:rPr>
          <w:rFonts w:eastAsia="Times New Roman" w:cs="Times New Roman"/>
          <w:b/>
          <w:color w:val="000000"/>
          <w:szCs w:val="24"/>
          <w:lang w:eastAsia="ru-RU"/>
        </w:rPr>
        <w:t xml:space="preserve"> русскому языку</w:t>
      </w:r>
      <w:r w:rsidRPr="005F3592">
        <w:rPr>
          <w:rFonts w:eastAsia="Times New Roman" w:cs="Times New Roman"/>
          <w:color w:val="000000"/>
          <w:szCs w:val="24"/>
          <w:lang w:eastAsia="ru-RU"/>
        </w:rPr>
        <w:t xml:space="preserve"> </w:t>
      </w:r>
    </w:p>
    <w:p w:rsidR="005F3592" w:rsidRPr="005F3592" w:rsidRDefault="005F3592" w:rsidP="005F3592">
      <w:pPr>
        <w:spacing w:after="0" w:line="240" w:lineRule="auto"/>
        <w:rPr>
          <w:rFonts w:eastAsia="Times New Roman" w:cs="Times New Roman"/>
          <w:color w:val="000000"/>
          <w:szCs w:val="24"/>
          <w:lang w:eastAsia="ru-RU"/>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764"/>
        <w:gridCol w:w="1305"/>
        <w:gridCol w:w="1200"/>
        <w:gridCol w:w="1117"/>
        <w:gridCol w:w="1237"/>
        <w:gridCol w:w="939"/>
        <w:gridCol w:w="1268"/>
      </w:tblGrid>
      <w:tr w:rsidR="005F3592" w:rsidRPr="005F3592" w:rsidTr="005F3592">
        <w:trPr>
          <w:trHeight w:val="853"/>
          <w:jc w:val="center"/>
        </w:trPr>
        <w:tc>
          <w:tcPr>
            <w:tcW w:w="992" w:type="dxa"/>
          </w:tcPr>
          <w:p w:rsidR="005F3592" w:rsidRPr="005F3592" w:rsidRDefault="005F3592" w:rsidP="005F3592">
            <w:pPr>
              <w:spacing w:after="0" w:line="240" w:lineRule="auto"/>
              <w:rPr>
                <w:rFonts w:eastAsia="Times New Roman" w:cs="Times New Roman"/>
                <w:color w:val="000000"/>
                <w:szCs w:val="24"/>
                <w:lang w:eastAsia="ru-RU"/>
              </w:rPr>
            </w:pPr>
            <w:r w:rsidRPr="005F3592">
              <w:rPr>
                <w:rFonts w:eastAsia="Times New Roman" w:cs="Times New Roman"/>
                <w:color w:val="000000"/>
                <w:szCs w:val="24"/>
                <w:lang w:eastAsia="ru-RU"/>
              </w:rPr>
              <w:t>класс</w:t>
            </w:r>
          </w:p>
        </w:tc>
        <w:tc>
          <w:tcPr>
            <w:tcW w:w="1764" w:type="dxa"/>
          </w:tcPr>
          <w:p w:rsidR="005F3592" w:rsidRPr="005F3592" w:rsidRDefault="005F3592" w:rsidP="005F3592">
            <w:pPr>
              <w:spacing w:after="0" w:line="240" w:lineRule="auto"/>
              <w:jc w:val="center"/>
              <w:rPr>
                <w:rFonts w:eastAsia="Times New Roman" w:cs="Times New Roman"/>
                <w:color w:val="000000"/>
                <w:sz w:val="18"/>
                <w:szCs w:val="18"/>
                <w:lang w:eastAsia="ru-RU"/>
              </w:rPr>
            </w:pPr>
            <w:r w:rsidRPr="005F3592">
              <w:rPr>
                <w:rFonts w:eastAsia="Times New Roman" w:cs="Times New Roman"/>
                <w:color w:val="000000"/>
                <w:sz w:val="18"/>
                <w:szCs w:val="18"/>
                <w:lang w:eastAsia="ru-RU"/>
              </w:rPr>
              <w:t>Ф.И.О.  учителя</w:t>
            </w:r>
          </w:p>
        </w:tc>
        <w:tc>
          <w:tcPr>
            <w:tcW w:w="1305" w:type="dxa"/>
          </w:tcPr>
          <w:p w:rsidR="005F3592" w:rsidRPr="005F3592" w:rsidRDefault="005F3592" w:rsidP="005F3592">
            <w:pPr>
              <w:spacing w:after="0" w:line="240" w:lineRule="auto"/>
              <w:jc w:val="center"/>
              <w:rPr>
                <w:rFonts w:eastAsia="Times New Roman" w:cs="Times New Roman"/>
                <w:color w:val="000000"/>
                <w:sz w:val="18"/>
                <w:szCs w:val="18"/>
                <w:lang w:eastAsia="ru-RU"/>
              </w:rPr>
            </w:pPr>
            <w:r w:rsidRPr="005F3592">
              <w:rPr>
                <w:rFonts w:eastAsia="Times New Roman" w:cs="Times New Roman"/>
                <w:color w:val="000000"/>
                <w:sz w:val="18"/>
                <w:szCs w:val="18"/>
                <w:lang w:eastAsia="ru-RU"/>
              </w:rPr>
              <w:t>Всего</w:t>
            </w:r>
          </w:p>
          <w:p w:rsidR="005F3592" w:rsidRPr="005F3592" w:rsidRDefault="005F3592" w:rsidP="005F3592">
            <w:pPr>
              <w:spacing w:after="0" w:line="240" w:lineRule="auto"/>
              <w:jc w:val="center"/>
              <w:rPr>
                <w:rFonts w:eastAsia="Times New Roman" w:cs="Times New Roman"/>
                <w:color w:val="000000"/>
                <w:sz w:val="18"/>
                <w:szCs w:val="18"/>
                <w:lang w:eastAsia="ru-RU"/>
              </w:rPr>
            </w:pPr>
            <w:r w:rsidRPr="005F3592">
              <w:rPr>
                <w:rFonts w:eastAsia="Times New Roman" w:cs="Times New Roman"/>
                <w:color w:val="000000"/>
                <w:sz w:val="18"/>
                <w:szCs w:val="18"/>
                <w:lang w:eastAsia="ru-RU"/>
              </w:rPr>
              <w:t>уч-ся,</w:t>
            </w:r>
          </w:p>
          <w:p w:rsidR="005F3592" w:rsidRPr="005F3592" w:rsidRDefault="005F3592" w:rsidP="005F3592">
            <w:pPr>
              <w:spacing w:after="0" w:line="240" w:lineRule="auto"/>
              <w:jc w:val="center"/>
              <w:rPr>
                <w:rFonts w:eastAsia="Times New Roman" w:cs="Times New Roman"/>
                <w:color w:val="000000"/>
                <w:sz w:val="18"/>
                <w:szCs w:val="18"/>
                <w:lang w:eastAsia="ru-RU"/>
              </w:rPr>
            </w:pPr>
            <w:r w:rsidRPr="005F3592">
              <w:rPr>
                <w:rFonts w:eastAsia="Times New Roman" w:cs="Times New Roman"/>
                <w:color w:val="000000"/>
                <w:sz w:val="18"/>
                <w:szCs w:val="18"/>
                <w:lang w:eastAsia="ru-RU"/>
              </w:rPr>
              <w:t>сдававших экзамены</w:t>
            </w:r>
          </w:p>
        </w:tc>
        <w:tc>
          <w:tcPr>
            <w:tcW w:w="1200" w:type="dxa"/>
          </w:tcPr>
          <w:p w:rsidR="005F3592" w:rsidRPr="005F3592" w:rsidRDefault="005F3592" w:rsidP="005F3592">
            <w:pPr>
              <w:spacing w:after="0" w:line="240" w:lineRule="auto"/>
              <w:jc w:val="center"/>
              <w:rPr>
                <w:rFonts w:eastAsia="Times New Roman" w:cs="Times New Roman"/>
                <w:color w:val="000000"/>
                <w:sz w:val="18"/>
                <w:szCs w:val="18"/>
                <w:lang w:eastAsia="ru-RU"/>
              </w:rPr>
            </w:pPr>
            <w:r w:rsidRPr="005F3592">
              <w:rPr>
                <w:rFonts w:eastAsia="Times New Roman" w:cs="Times New Roman"/>
                <w:color w:val="000000"/>
                <w:sz w:val="18"/>
                <w:szCs w:val="18"/>
                <w:lang w:eastAsia="ru-RU"/>
              </w:rPr>
              <w:t>«5»</w:t>
            </w:r>
          </w:p>
          <w:p w:rsidR="005F3592" w:rsidRPr="005F3592" w:rsidRDefault="005F3592" w:rsidP="005F3592">
            <w:pPr>
              <w:spacing w:after="0" w:line="240" w:lineRule="auto"/>
              <w:jc w:val="center"/>
              <w:rPr>
                <w:rFonts w:eastAsia="Times New Roman" w:cs="Times New Roman"/>
                <w:color w:val="000000"/>
                <w:sz w:val="18"/>
                <w:szCs w:val="18"/>
                <w:lang w:eastAsia="ru-RU"/>
              </w:rPr>
            </w:pPr>
          </w:p>
        </w:tc>
        <w:tc>
          <w:tcPr>
            <w:tcW w:w="1117" w:type="dxa"/>
            <w:shd w:val="clear" w:color="auto" w:fill="auto"/>
          </w:tcPr>
          <w:p w:rsidR="005F3592" w:rsidRPr="005F3592" w:rsidRDefault="005F3592" w:rsidP="005F3592">
            <w:pPr>
              <w:spacing w:after="0" w:line="240" w:lineRule="auto"/>
              <w:jc w:val="center"/>
              <w:rPr>
                <w:rFonts w:eastAsia="Times New Roman" w:cs="Times New Roman"/>
                <w:color w:val="000000"/>
                <w:sz w:val="18"/>
                <w:szCs w:val="18"/>
                <w:lang w:eastAsia="ru-RU"/>
              </w:rPr>
            </w:pPr>
            <w:r w:rsidRPr="005F3592">
              <w:rPr>
                <w:rFonts w:eastAsia="Times New Roman" w:cs="Times New Roman"/>
                <w:color w:val="000000"/>
                <w:sz w:val="18"/>
                <w:szCs w:val="18"/>
                <w:lang w:eastAsia="ru-RU"/>
              </w:rPr>
              <w:t>«4»</w:t>
            </w:r>
          </w:p>
        </w:tc>
        <w:tc>
          <w:tcPr>
            <w:tcW w:w="1237" w:type="dxa"/>
            <w:shd w:val="clear" w:color="auto" w:fill="auto"/>
          </w:tcPr>
          <w:p w:rsidR="005F3592" w:rsidRPr="005F3592" w:rsidRDefault="005F3592" w:rsidP="005F3592">
            <w:pPr>
              <w:spacing w:after="0" w:line="240" w:lineRule="auto"/>
              <w:jc w:val="center"/>
              <w:rPr>
                <w:rFonts w:eastAsia="Times New Roman" w:cs="Times New Roman"/>
                <w:color w:val="000000"/>
                <w:sz w:val="18"/>
                <w:szCs w:val="18"/>
                <w:lang w:eastAsia="ru-RU"/>
              </w:rPr>
            </w:pPr>
            <w:r w:rsidRPr="005F3592">
              <w:rPr>
                <w:rFonts w:eastAsia="Times New Roman" w:cs="Times New Roman"/>
                <w:color w:val="000000"/>
                <w:sz w:val="18"/>
                <w:szCs w:val="18"/>
                <w:lang w:eastAsia="ru-RU"/>
              </w:rPr>
              <w:t>«3»</w:t>
            </w:r>
          </w:p>
          <w:p w:rsidR="005F3592" w:rsidRPr="005F3592" w:rsidRDefault="005F3592" w:rsidP="005F3592">
            <w:pPr>
              <w:spacing w:after="0" w:line="240" w:lineRule="auto"/>
              <w:jc w:val="center"/>
              <w:rPr>
                <w:rFonts w:eastAsia="Times New Roman" w:cs="Times New Roman"/>
                <w:color w:val="000000"/>
                <w:sz w:val="18"/>
                <w:szCs w:val="18"/>
                <w:lang w:eastAsia="ru-RU"/>
              </w:rPr>
            </w:pPr>
          </w:p>
        </w:tc>
        <w:tc>
          <w:tcPr>
            <w:tcW w:w="939" w:type="dxa"/>
            <w:shd w:val="clear" w:color="auto" w:fill="auto"/>
          </w:tcPr>
          <w:p w:rsidR="005F3592" w:rsidRPr="005F3592" w:rsidRDefault="005F3592" w:rsidP="005F3592">
            <w:pPr>
              <w:spacing w:after="0" w:line="240" w:lineRule="auto"/>
              <w:jc w:val="center"/>
              <w:rPr>
                <w:rFonts w:eastAsia="Times New Roman" w:cs="Times New Roman"/>
                <w:color w:val="000000"/>
                <w:sz w:val="18"/>
                <w:szCs w:val="18"/>
                <w:lang w:eastAsia="ru-RU"/>
              </w:rPr>
            </w:pPr>
            <w:r w:rsidRPr="005F3592">
              <w:rPr>
                <w:rFonts w:eastAsia="Times New Roman" w:cs="Times New Roman"/>
                <w:color w:val="000000"/>
                <w:sz w:val="18"/>
                <w:szCs w:val="18"/>
                <w:lang w:eastAsia="ru-RU"/>
              </w:rPr>
              <w:t>«2»</w:t>
            </w:r>
          </w:p>
        </w:tc>
        <w:tc>
          <w:tcPr>
            <w:tcW w:w="1268" w:type="dxa"/>
          </w:tcPr>
          <w:p w:rsidR="005F3592" w:rsidRPr="005F3592" w:rsidRDefault="005F3592" w:rsidP="005F3592">
            <w:pPr>
              <w:spacing w:after="0" w:line="240" w:lineRule="auto"/>
              <w:jc w:val="center"/>
              <w:rPr>
                <w:rFonts w:eastAsia="Times New Roman" w:cs="Times New Roman"/>
                <w:color w:val="000000"/>
                <w:sz w:val="18"/>
                <w:szCs w:val="18"/>
                <w:lang w:eastAsia="ru-RU"/>
              </w:rPr>
            </w:pPr>
            <w:r w:rsidRPr="005F3592">
              <w:rPr>
                <w:rFonts w:eastAsia="Times New Roman" w:cs="Times New Roman"/>
                <w:color w:val="000000"/>
                <w:sz w:val="18"/>
                <w:szCs w:val="18"/>
                <w:lang w:eastAsia="ru-RU"/>
              </w:rPr>
              <w:t>«</w:t>
            </w:r>
            <w:proofErr w:type="gramStart"/>
            <w:r w:rsidRPr="005F3592">
              <w:rPr>
                <w:rFonts w:eastAsia="Times New Roman" w:cs="Times New Roman"/>
                <w:color w:val="000000"/>
                <w:sz w:val="18"/>
                <w:szCs w:val="18"/>
                <w:lang w:eastAsia="ru-RU"/>
              </w:rPr>
              <w:t>4  и</w:t>
            </w:r>
            <w:proofErr w:type="gramEnd"/>
            <w:r w:rsidRPr="005F3592">
              <w:rPr>
                <w:rFonts w:eastAsia="Times New Roman" w:cs="Times New Roman"/>
                <w:color w:val="000000"/>
                <w:sz w:val="18"/>
                <w:szCs w:val="18"/>
                <w:lang w:eastAsia="ru-RU"/>
              </w:rPr>
              <w:t xml:space="preserve">  5»  в</w:t>
            </w:r>
          </w:p>
          <w:p w:rsidR="005F3592" w:rsidRPr="005F3592" w:rsidRDefault="005F3592" w:rsidP="005F3592">
            <w:pPr>
              <w:spacing w:after="0" w:line="240" w:lineRule="auto"/>
              <w:jc w:val="center"/>
              <w:rPr>
                <w:rFonts w:eastAsia="Times New Roman" w:cs="Times New Roman"/>
                <w:color w:val="000000"/>
                <w:sz w:val="18"/>
                <w:szCs w:val="18"/>
                <w:lang w:eastAsia="ru-RU"/>
              </w:rPr>
            </w:pPr>
            <w:r w:rsidRPr="005F3592">
              <w:rPr>
                <w:rFonts w:eastAsia="Times New Roman" w:cs="Times New Roman"/>
                <w:color w:val="000000"/>
                <w:sz w:val="18"/>
                <w:szCs w:val="18"/>
                <w:lang w:eastAsia="ru-RU"/>
              </w:rPr>
              <w:t>процентах</w:t>
            </w:r>
          </w:p>
        </w:tc>
      </w:tr>
      <w:tr w:rsidR="000B693C" w:rsidRPr="005F3592" w:rsidTr="005F3592">
        <w:trPr>
          <w:trHeight w:val="853"/>
          <w:jc w:val="center"/>
        </w:trPr>
        <w:tc>
          <w:tcPr>
            <w:tcW w:w="992" w:type="dxa"/>
          </w:tcPr>
          <w:p w:rsidR="000B693C" w:rsidRPr="005F3592" w:rsidRDefault="000B693C" w:rsidP="000B693C">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9А</w:t>
            </w:r>
          </w:p>
        </w:tc>
        <w:tc>
          <w:tcPr>
            <w:tcW w:w="1764" w:type="dxa"/>
          </w:tcPr>
          <w:p w:rsidR="000B693C" w:rsidRPr="00384421" w:rsidRDefault="000B693C" w:rsidP="000B693C">
            <w:pPr>
              <w:spacing w:after="0" w:line="240" w:lineRule="auto"/>
              <w:jc w:val="center"/>
              <w:rPr>
                <w:rFonts w:eastAsia="Times New Roman" w:cs="Times New Roman"/>
                <w:color w:val="000000"/>
                <w:szCs w:val="24"/>
                <w:lang w:eastAsia="ru-RU"/>
              </w:rPr>
            </w:pPr>
            <w:r w:rsidRPr="00384421">
              <w:rPr>
                <w:rFonts w:eastAsia="Times New Roman" w:cs="Times New Roman"/>
                <w:color w:val="000000"/>
                <w:szCs w:val="24"/>
                <w:lang w:eastAsia="ru-RU"/>
              </w:rPr>
              <w:t>Максимкина Н.Н.</w:t>
            </w:r>
          </w:p>
        </w:tc>
        <w:tc>
          <w:tcPr>
            <w:tcW w:w="1305" w:type="dxa"/>
          </w:tcPr>
          <w:p w:rsidR="000B693C" w:rsidRPr="00384421" w:rsidRDefault="000B693C" w:rsidP="000B693C">
            <w:pPr>
              <w:spacing w:after="0" w:line="240" w:lineRule="auto"/>
              <w:jc w:val="center"/>
              <w:rPr>
                <w:rFonts w:eastAsia="Times New Roman" w:cs="Times New Roman"/>
                <w:color w:val="000000"/>
                <w:szCs w:val="24"/>
                <w:lang w:eastAsia="ru-RU"/>
              </w:rPr>
            </w:pPr>
            <w:r w:rsidRPr="00384421">
              <w:rPr>
                <w:rFonts w:eastAsia="Times New Roman" w:cs="Times New Roman"/>
                <w:color w:val="000000"/>
                <w:szCs w:val="24"/>
                <w:lang w:eastAsia="ru-RU"/>
              </w:rPr>
              <w:t>2</w:t>
            </w:r>
          </w:p>
        </w:tc>
        <w:tc>
          <w:tcPr>
            <w:tcW w:w="1200" w:type="dxa"/>
          </w:tcPr>
          <w:p w:rsidR="000B693C" w:rsidRPr="005F3592" w:rsidRDefault="000B693C" w:rsidP="000B693C">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1117" w:type="dxa"/>
            <w:shd w:val="clear" w:color="auto" w:fill="auto"/>
          </w:tcPr>
          <w:p w:rsidR="000B693C" w:rsidRPr="005F3592" w:rsidRDefault="000B693C" w:rsidP="000B693C">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1237" w:type="dxa"/>
            <w:shd w:val="clear" w:color="auto" w:fill="auto"/>
          </w:tcPr>
          <w:p w:rsidR="000B693C" w:rsidRPr="005F3592" w:rsidRDefault="000B693C" w:rsidP="000B693C">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939" w:type="dxa"/>
            <w:shd w:val="clear" w:color="auto" w:fill="auto"/>
          </w:tcPr>
          <w:p w:rsidR="000B693C" w:rsidRPr="005F3592" w:rsidRDefault="000B693C" w:rsidP="000B693C">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1268" w:type="dxa"/>
          </w:tcPr>
          <w:p w:rsidR="000B693C" w:rsidRPr="005F3592" w:rsidRDefault="000B693C" w:rsidP="000B693C">
            <w:pPr>
              <w:spacing w:after="0" w:line="240" w:lineRule="auto"/>
              <w:jc w:val="center"/>
              <w:rPr>
                <w:rFonts w:eastAsia="Times New Roman" w:cs="Times New Roman"/>
                <w:szCs w:val="24"/>
                <w:lang w:eastAsia="ru-RU"/>
              </w:rPr>
            </w:pPr>
            <w:r>
              <w:rPr>
                <w:rFonts w:eastAsia="Times New Roman" w:cs="Times New Roman"/>
                <w:szCs w:val="24"/>
                <w:lang w:eastAsia="ru-RU"/>
              </w:rPr>
              <w:t>50</w:t>
            </w:r>
          </w:p>
        </w:tc>
      </w:tr>
      <w:tr w:rsidR="00D635BE" w:rsidRPr="005F3592" w:rsidTr="005F3592">
        <w:trPr>
          <w:jc w:val="center"/>
        </w:trPr>
        <w:tc>
          <w:tcPr>
            <w:tcW w:w="992" w:type="dxa"/>
          </w:tcPr>
          <w:p w:rsidR="00D635BE" w:rsidRPr="005F3592" w:rsidRDefault="00D635BE" w:rsidP="00D635BE">
            <w:pPr>
              <w:spacing w:after="0" w:line="240" w:lineRule="auto"/>
              <w:rPr>
                <w:rFonts w:eastAsia="Times New Roman" w:cs="Times New Roman"/>
                <w:color w:val="000000"/>
                <w:szCs w:val="24"/>
                <w:lang w:eastAsia="ru-RU"/>
              </w:rPr>
            </w:pPr>
            <w:r w:rsidRPr="005F3592">
              <w:rPr>
                <w:rFonts w:eastAsia="Times New Roman" w:cs="Times New Roman"/>
                <w:color w:val="000000"/>
                <w:szCs w:val="24"/>
                <w:lang w:eastAsia="ru-RU"/>
              </w:rPr>
              <w:t>9Г</w:t>
            </w:r>
          </w:p>
        </w:tc>
        <w:tc>
          <w:tcPr>
            <w:tcW w:w="1764" w:type="dxa"/>
          </w:tcPr>
          <w:p w:rsidR="00D635BE" w:rsidRPr="005F3592" w:rsidRDefault="00D635BE" w:rsidP="00D635BE">
            <w:pPr>
              <w:spacing w:after="0" w:line="240" w:lineRule="auto"/>
              <w:jc w:val="left"/>
              <w:rPr>
                <w:rFonts w:eastAsia="Times New Roman" w:cs="Times New Roman"/>
                <w:color w:val="000000"/>
                <w:szCs w:val="24"/>
                <w:lang w:eastAsia="ru-RU"/>
              </w:rPr>
            </w:pPr>
            <w:proofErr w:type="spellStart"/>
            <w:r>
              <w:rPr>
                <w:rFonts w:eastAsia="Times New Roman" w:cs="Times New Roman"/>
                <w:color w:val="000000"/>
                <w:szCs w:val="24"/>
                <w:lang w:eastAsia="ru-RU"/>
              </w:rPr>
              <w:t>Мандрычекно</w:t>
            </w:r>
            <w:proofErr w:type="spellEnd"/>
            <w:r>
              <w:rPr>
                <w:rFonts w:eastAsia="Times New Roman" w:cs="Times New Roman"/>
                <w:color w:val="000000"/>
                <w:szCs w:val="24"/>
                <w:lang w:eastAsia="ru-RU"/>
              </w:rPr>
              <w:t xml:space="preserve"> Л.Н.</w:t>
            </w:r>
          </w:p>
        </w:tc>
        <w:tc>
          <w:tcPr>
            <w:tcW w:w="1305" w:type="dxa"/>
          </w:tcPr>
          <w:p w:rsidR="00D635BE" w:rsidRPr="006B1A34" w:rsidRDefault="00D635BE" w:rsidP="00D635BE">
            <w:pPr>
              <w:jc w:val="center"/>
            </w:pPr>
            <w:r>
              <w:t>8</w:t>
            </w:r>
          </w:p>
        </w:tc>
        <w:tc>
          <w:tcPr>
            <w:tcW w:w="1200" w:type="dxa"/>
            <w:shd w:val="clear" w:color="auto" w:fill="auto"/>
          </w:tcPr>
          <w:p w:rsidR="00D635BE" w:rsidRPr="006B1A34" w:rsidRDefault="00D635BE" w:rsidP="00D635BE">
            <w:pPr>
              <w:jc w:val="center"/>
            </w:pPr>
            <w:r>
              <w:t>-</w:t>
            </w:r>
          </w:p>
        </w:tc>
        <w:tc>
          <w:tcPr>
            <w:tcW w:w="1117" w:type="dxa"/>
            <w:shd w:val="clear" w:color="auto" w:fill="auto"/>
          </w:tcPr>
          <w:p w:rsidR="00D635BE" w:rsidRPr="006B1A34" w:rsidRDefault="00D635BE" w:rsidP="00D635BE">
            <w:pPr>
              <w:jc w:val="center"/>
            </w:pPr>
            <w:r>
              <w:t>4</w:t>
            </w:r>
          </w:p>
        </w:tc>
        <w:tc>
          <w:tcPr>
            <w:tcW w:w="1237" w:type="dxa"/>
            <w:shd w:val="clear" w:color="auto" w:fill="auto"/>
          </w:tcPr>
          <w:p w:rsidR="00D635BE" w:rsidRPr="006B1A34" w:rsidRDefault="00D635BE" w:rsidP="00D635BE">
            <w:pPr>
              <w:jc w:val="center"/>
            </w:pPr>
            <w:r>
              <w:t>4</w:t>
            </w:r>
          </w:p>
        </w:tc>
        <w:tc>
          <w:tcPr>
            <w:tcW w:w="939" w:type="dxa"/>
            <w:shd w:val="clear" w:color="auto" w:fill="auto"/>
          </w:tcPr>
          <w:p w:rsidR="00D635BE" w:rsidRPr="006B1A34" w:rsidRDefault="00D635BE" w:rsidP="00D635BE">
            <w:pPr>
              <w:jc w:val="center"/>
            </w:pPr>
            <w:r w:rsidRPr="006B1A34">
              <w:t>-</w:t>
            </w:r>
          </w:p>
        </w:tc>
        <w:tc>
          <w:tcPr>
            <w:tcW w:w="1268" w:type="dxa"/>
          </w:tcPr>
          <w:p w:rsidR="00D635BE" w:rsidRPr="006B1A34" w:rsidRDefault="00D635BE" w:rsidP="00D635BE">
            <w:pPr>
              <w:jc w:val="center"/>
            </w:pPr>
            <w:r>
              <w:t>5</w:t>
            </w:r>
          </w:p>
        </w:tc>
      </w:tr>
      <w:tr w:rsidR="000B693C" w:rsidRPr="005F3592" w:rsidTr="005F3592">
        <w:trPr>
          <w:jc w:val="center"/>
        </w:trPr>
        <w:tc>
          <w:tcPr>
            <w:tcW w:w="992" w:type="dxa"/>
          </w:tcPr>
          <w:p w:rsidR="000B693C" w:rsidRPr="005F3592" w:rsidRDefault="000B693C" w:rsidP="000B693C">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9Д</w:t>
            </w:r>
          </w:p>
        </w:tc>
        <w:tc>
          <w:tcPr>
            <w:tcW w:w="1764" w:type="dxa"/>
          </w:tcPr>
          <w:p w:rsidR="000B693C" w:rsidRPr="005F3592" w:rsidRDefault="000B693C" w:rsidP="000B693C">
            <w:pPr>
              <w:spacing w:after="0" w:line="240" w:lineRule="auto"/>
              <w:jc w:val="left"/>
              <w:rPr>
                <w:rFonts w:eastAsia="Times New Roman" w:cs="Times New Roman"/>
                <w:color w:val="000000"/>
                <w:szCs w:val="24"/>
                <w:lang w:eastAsia="ru-RU"/>
              </w:rPr>
            </w:pPr>
            <w:r>
              <w:rPr>
                <w:rFonts w:eastAsia="Times New Roman" w:cs="Times New Roman"/>
                <w:color w:val="000000"/>
                <w:szCs w:val="24"/>
                <w:lang w:eastAsia="ru-RU"/>
              </w:rPr>
              <w:t>Максимкина Н.Н.</w:t>
            </w:r>
          </w:p>
        </w:tc>
        <w:tc>
          <w:tcPr>
            <w:tcW w:w="1305" w:type="dxa"/>
          </w:tcPr>
          <w:p w:rsidR="000B693C" w:rsidRPr="005F3592" w:rsidRDefault="000B693C" w:rsidP="000B693C">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200" w:type="dxa"/>
            <w:shd w:val="clear" w:color="auto" w:fill="auto"/>
          </w:tcPr>
          <w:p w:rsidR="000B693C" w:rsidRPr="005F3592" w:rsidRDefault="000B693C" w:rsidP="000B693C">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1117" w:type="dxa"/>
            <w:shd w:val="clear" w:color="auto" w:fill="auto"/>
          </w:tcPr>
          <w:p w:rsidR="000B693C" w:rsidRPr="005F3592" w:rsidRDefault="000B693C" w:rsidP="000B693C">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1237" w:type="dxa"/>
            <w:shd w:val="clear" w:color="auto" w:fill="auto"/>
          </w:tcPr>
          <w:p w:rsidR="000B693C" w:rsidRPr="005F3592" w:rsidRDefault="000B693C" w:rsidP="000B693C">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939" w:type="dxa"/>
            <w:shd w:val="clear" w:color="auto" w:fill="auto"/>
          </w:tcPr>
          <w:p w:rsidR="000B693C" w:rsidRPr="005F3592" w:rsidRDefault="000B693C" w:rsidP="000B693C">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1268" w:type="dxa"/>
          </w:tcPr>
          <w:p w:rsidR="000B693C" w:rsidRPr="005F3592" w:rsidRDefault="000B693C" w:rsidP="000B693C">
            <w:pPr>
              <w:spacing w:after="0" w:line="240" w:lineRule="auto"/>
              <w:jc w:val="center"/>
              <w:rPr>
                <w:rFonts w:eastAsia="Times New Roman" w:cs="Times New Roman"/>
                <w:szCs w:val="24"/>
                <w:lang w:eastAsia="ru-RU"/>
              </w:rPr>
            </w:pPr>
            <w:r>
              <w:rPr>
                <w:rFonts w:eastAsia="Times New Roman" w:cs="Times New Roman"/>
                <w:szCs w:val="24"/>
                <w:lang w:eastAsia="ru-RU"/>
              </w:rPr>
              <w:t>100</w:t>
            </w:r>
          </w:p>
        </w:tc>
      </w:tr>
      <w:tr w:rsidR="000B693C" w:rsidRPr="005F3592" w:rsidTr="005F3592">
        <w:trPr>
          <w:jc w:val="center"/>
        </w:trPr>
        <w:tc>
          <w:tcPr>
            <w:tcW w:w="992" w:type="dxa"/>
          </w:tcPr>
          <w:p w:rsidR="000B693C" w:rsidRPr="005F3592" w:rsidRDefault="000B693C" w:rsidP="000B693C">
            <w:pPr>
              <w:spacing w:after="0" w:line="240" w:lineRule="auto"/>
              <w:rPr>
                <w:rFonts w:eastAsia="Times New Roman" w:cs="Times New Roman"/>
                <w:color w:val="000000"/>
                <w:szCs w:val="24"/>
                <w:lang w:eastAsia="ru-RU"/>
              </w:rPr>
            </w:pPr>
            <w:r w:rsidRPr="005F3592">
              <w:rPr>
                <w:rFonts w:eastAsia="Times New Roman" w:cs="Times New Roman"/>
                <w:color w:val="000000"/>
                <w:szCs w:val="24"/>
                <w:lang w:eastAsia="ru-RU"/>
              </w:rPr>
              <w:t>Итого</w:t>
            </w:r>
          </w:p>
        </w:tc>
        <w:tc>
          <w:tcPr>
            <w:tcW w:w="1764" w:type="dxa"/>
          </w:tcPr>
          <w:p w:rsidR="000B693C" w:rsidRPr="005F3592" w:rsidRDefault="000B693C" w:rsidP="000B693C">
            <w:pPr>
              <w:spacing w:after="0" w:line="240" w:lineRule="auto"/>
              <w:rPr>
                <w:rFonts w:eastAsia="Times New Roman" w:cs="Times New Roman"/>
                <w:color w:val="000000"/>
                <w:szCs w:val="24"/>
                <w:lang w:eastAsia="ru-RU"/>
              </w:rPr>
            </w:pPr>
          </w:p>
        </w:tc>
        <w:tc>
          <w:tcPr>
            <w:tcW w:w="1305" w:type="dxa"/>
          </w:tcPr>
          <w:p w:rsidR="000B693C" w:rsidRPr="005F3592" w:rsidRDefault="000B693C" w:rsidP="000B693C">
            <w:pPr>
              <w:spacing w:after="0" w:line="240" w:lineRule="auto"/>
              <w:jc w:val="center"/>
              <w:rPr>
                <w:rFonts w:eastAsia="Times New Roman" w:cs="Times New Roman"/>
                <w:color w:val="000000"/>
                <w:szCs w:val="24"/>
                <w:lang w:eastAsia="ru-RU"/>
              </w:rPr>
            </w:pPr>
            <w:r w:rsidRPr="005F3592">
              <w:rPr>
                <w:rFonts w:eastAsia="Times New Roman" w:cs="Times New Roman"/>
                <w:color w:val="000000"/>
                <w:szCs w:val="24"/>
                <w:lang w:eastAsia="ru-RU"/>
              </w:rPr>
              <w:t>1</w:t>
            </w:r>
            <w:r w:rsidR="00B2779D">
              <w:rPr>
                <w:rFonts w:eastAsia="Times New Roman" w:cs="Times New Roman"/>
                <w:color w:val="000000"/>
                <w:szCs w:val="24"/>
                <w:lang w:eastAsia="ru-RU"/>
              </w:rPr>
              <w:t>1</w:t>
            </w:r>
          </w:p>
        </w:tc>
        <w:tc>
          <w:tcPr>
            <w:tcW w:w="1200" w:type="dxa"/>
            <w:shd w:val="clear" w:color="auto" w:fill="auto"/>
          </w:tcPr>
          <w:p w:rsidR="000B693C" w:rsidRPr="005F3592" w:rsidRDefault="00B2779D" w:rsidP="000B693C">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117" w:type="dxa"/>
            <w:shd w:val="clear" w:color="auto" w:fill="auto"/>
          </w:tcPr>
          <w:p w:rsidR="000B693C" w:rsidRPr="005F3592" w:rsidRDefault="00B2779D" w:rsidP="000B693C">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1237" w:type="dxa"/>
            <w:shd w:val="clear" w:color="auto" w:fill="auto"/>
          </w:tcPr>
          <w:p w:rsidR="000B693C" w:rsidRPr="005F3592" w:rsidRDefault="00B2779D" w:rsidP="000B693C">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939" w:type="dxa"/>
            <w:shd w:val="clear" w:color="auto" w:fill="auto"/>
          </w:tcPr>
          <w:p w:rsidR="000B693C" w:rsidRPr="005F3592" w:rsidRDefault="00B2779D" w:rsidP="000B693C">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268" w:type="dxa"/>
          </w:tcPr>
          <w:p w:rsidR="000B693C" w:rsidRPr="005F3592" w:rsidRDefault="00B2779D" w:rsidP="000B693C">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54,5</w:t>
            </w:r>
          </w:p>
        </w:tc>
      </w:tr>
    </w:tbl>
    <w:p w:rsidR="005F3592" w:rsidRPr="005F3592" w:rsidRDefault="005F3592" w:rsidP="005F3592">
      <w:pPr>
        <w:spacing w:after="0"/>
        <w:jc w:val="center"/>
        <w:rPr>
          <w:rFonts w:eastAsia="Times New Roman" w:cs="Times New Roman"/>
          <w:b/>
          <w:color w:val="FF0000"/>
          <w:szCs w:val="24"/>
          <w:lang w:eastAsia="ru-RU"/>
        </w:rPr>
      </w:pPr>
    </w:p>
    <w:p w:rsidR="005F3592" w:rsidRPr="005F3592" w:rsidRDefault="005F3592" w:rsidP="005F3592">
      <w:pPr>
        <w:spacing w:after="0"/>
        <w:jc w:val="center"/>
        <w:rPr>
          <w:rFonts w:eastAsia="Times New Roman" w:cs="Times New Roman"/>
          <w:b/>
          <w:color w:val="000000"/>
          <w:szCs w:val="24"/>
          <w:lang w:eastAsia="ru-RU"/>
        </w:rPr>
      </w:pPr>
      <w:r w:rsidRPr="005F3592">
        <w:rPr>
          <w:rFonts w:eastAsia="Times New Roman" w:cs="Times New Roman"/>
          <w:b/>
          <w:color w:val="000000"/>
          <w:szCs w:val="24"/>
          <w:lang w:eastAsia="ru-RU"/>
        </w:rPr>
        <w:t xml:space="preserve">Результаты итоговой аттестации по русскому </w:t>
      </w:r>
      <w:proofErr w:type="gramStart"/>
      <w:r w:rsidRPr="005F3592">
        <w:rPr>
          <w:rFonts w:eastAsia="Times New Roman" w:cs="Times New Roman"/>
          <w:b/>
          <w:color w:val="000000"/>
          <w:szCs w:val="24"/>
          <w:lang w:eastAsia="ru-RU"/>
        </w:rPr>
        <w:t>языку  были</w:t>
      </w:r>
      <w:proofErr w:type="gramEnd"/>
      <w:r w:rsidRPr="005F3592">
        <w:rPr>
          <w:rFonts w:eastAsia="Times New Roman" w:cs="Times New Roman"/>
          <w:b/>
          <w:color w:val="000000"/>
          <w:szCs w:val="24"/>
          <w:lang w:eastAsia="ru-RU"/>
        </w:rPr>
        <w:t xml:space="preserve"> сопоставлены с итоговыми отметками учащихся. Данные приведены в таблице</w:t>
      </w:r>
    </w:p>
    <w:p w:rsidR="005F3592" w:rsidRPr="005F3592" w:rsidRDefault="005F3592" w:rsidP="005F3592">
      <w:pPr>
        <w:spacing w:after="0" w:line="240" w:lineRule="auto"/>
        <w:jc w:val="left"/>
        <w:rPr>
          <w:rFonts w:eastAsia="Times New Roman" w:cs="Times New Roman"/>
          <w:color w:val="FF0000"/>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425"/>
        <w:gridCol w:w="567"/>
        <w:gridCol w:w="567"/>
        <w:gridCol w:w="284"/>
        <w:gridCol w:w="708"/>
        <w:gridCol w:w="709"/>
        <w:gridCol w:w="567"/>
        <w:gridCol w:w="567"/>
        <w:gridCol w:w="567"/>
        <w:gridCol w:w="567"/>
        <w:gridCol w:w="709"/>
        <w:gridCol w:w="567"/>
        <w:gridCol w:w="567"/>
        <w:gridCol w:w="567"/>
        <w:gridCol w:w="567"/>
      </w:tblGrid>
      <w:tr w:rsidR="005F3592" w:rsidRPr="005F3592" w:rsidTr="005F3592">
        <w:trPr>
          <w:trHeight w:val="1694"/>
        </w:trPr>
        <w:tc>
          <w:tcPr>
            <w:tcW w:w="534" w:type="dxa"/>
            <w:vMerge w:val="restart"/>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r w:rsidRPr="00653632">
              <w:rPr>
                <w:rFonts w:eastAsia="Times New Roman" w:cs="Times New Roman"/>
                <w:color w:val="000000"/>
                <w:sz w:val="22"/>
                <w:lang w:eastAsia="ru-RU"/>
              </w:rPr>
              <w:t>Класс</w:t>
            </w:r>
          </w:p>
        </w:tc>
        <w:tc>
          <w:tcPr>
            <w:tcW w:w="567" w:type="dxa"/>
            <w:vMerge w:val="restart"/>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r w:rsidRPr="00653632">
              <w:rPr>
                <w:rFonts w:eastAsia="Times New Roman" w:cs="Times New Roman"/>
                <w:color w:val="000000"/>
                <w:sz w:val="22"/>
                <w:lang w:eastAsia="ru-RU"/>
              </w:rPr>
              <w:t xml:space="preserve">Кол-во </w:t>
            </w:r>
            <w:proofErr w:type="spellStart"/>
            <w:r w:rsidRPr="00653632">
              <w:rPr>
                <w:rFonts w:eastAsia="Times New Roman" w:cs="Times New Roman"/>
                <w:color w:val="000000"/>
                <w:sz w:val="22"/>
                <w:lang w:eastAsia="ru-RU"/>
              </w:rPr>
              <w:t>обуч-ся</w:t>
            </w:r>
            <w:proofErr w:type="spellEnd"/>
          </w:p>
        </w:tc>
        <w:tc>
          <w:tcPr>
            <w:tcW w:w="567" w:type="dxa"/>
            <w:vMerge w:val="restart"/>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r w:rsidRPr="00653632">
              <w:rPr>
                <w:rFonts w:eastAsia="Times New Roman" w:cs="Times New Roman"/>
                <w:color w:val="000000"/>
                <w:sz w:val="22"/>
                <w:lang w:eastAsia="ru-RU"/>
              </w:rPr>
              <w:t>Сдавали экзамен в формате ГИА</w:t>
            </w:r>
          </w:p>
        </w:tc>
        <w:tc>
          <w:tcPr>
            <w:tcW w:w="1843" w:type="dxa"/>
            <w:gridSpan w:val="4"/>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r w:rsidRPr="00653632">
              <w:rPr>
                <w:rFonts w:eastAsia="Times New Roman" w:cs="Times New Roman"/>
                <w:color w:val="000000"/>
                <w:sz w:val="22"/>
                <w:lang w:eastAsia="ru-RU"/>
              </w:rPr>
              <w:t>Результаты государственной итоговой аттестации</w:t>
            </w:r>
          </w:p>
        </w:tc>
        <w:tc>
          <w:tcPr>
            <w:tcW w:w="708" w:type="dxa"/>
            <w:vMerge w:val="restart"/>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r w:rsidRPr="00653632">
              <w:rPr>
                <w:rFonts w:eastAsia="Times New Roman" w:cs="Times New Roman"/>
                <w:color w:val="000000"/>
                <w:sz w:val="22"/>
                <w:lang w:eastAsia="ru-RU"/>
              </w:rPr>
              <w:t>Общ. %</w:t>
            </w:r>
          </w:p>
        </w:tc>
        <w:tc>
          <w:tcPr>
            <w:tcW w:w="709" w:type="dxa"/>
            <w:vMerge w:val="restart"/>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proofErr w:type="spellStart"/>
            <w:r w:rsidRPr="00653632">
              <w:rPr>
                <w:rFonts w:eastAsia="Times New Roman" w:cs="Times New Roman"/>
                <w:color w:val="000000"/>
                <w:sz w:val="22"/>
                <w:lang w:eastAsia="ru-RU"/>
              </w:rPr>
              <w:t>Кач</w:t>
            </w:r>
            <w:proofErr w:type="spellEnd"/>
            <w:r w:rsidRPr="00653632">
              <w:rPr>
                <w:rFonts w:eastAsia="Times New Roman" w:cs="Times New Roman"/>
                <w:color w:val="000000"/>
                <w:sz w:val="22"/>
                <w:lang w:eastAsia="ru-RU"/>
              </w:rPr>
              <w:t>. %</w:t>
            </w:r>
          </w:p>
        </w:tc>
        <w:tc>
          <w:tcPr>
            <w:tcW w:w="2268" w:type="dxa"/>
            <w:gridSpan w:val="4"/>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r w:rsidRPr="00653632">
              <w:rPr>
                <w:rFonts w:eastAsia="Times New Roman" w:cs="Times New Roman"/>
                <w:color w:val="000000"/>
                <w:sz w:val="22"/>
                <w:lang w:eastAsia="ru-RU"/>
              </w:rPr>
              <w:t>Итоговые отметки учащихся по русскому языку</w:t>
            </w:r>
          </w:p>
        </w:tc>
        <w:tc>
          <w:tcPr>
            <w:tcW w:w="709" w:type="dxa"/>
            <w:vMerge w:val="restart"/>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r w:rsidRPr="00653632">
              <w:rPr>
                <w:rFonts w:eastAsia="Times New Roman" w:cs="Times New Roman"/>
                <w:color w:val="000000"/>
                <w:sz w:val="22"/>
                <w:lang w:eastAsia="ru-RU"/>
              </w:rPr>
              <w:t>Общ. %</w:t>
            </w:r>
          </w:p>
        </w:tc>
        <w:tc>
          <w:tcPr>
            <w:tcW w:w="567" w:type="dxa"/>
            <w:vMerge w:val="restart"/>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proofErr w:type="spellStart"/>
            <w:r w:rsidRPr="00653632">
              <w:rPr>
                <w:rFonts w:eastAsia="Times New Roman" w:cs="Times New Roman"/>
                <w:color w:val="000000"/>
                <w:sz w:val="22"/>
                <w:lang w:eastAsia="ru-RU"/>
              </w:rPr>
              <w:t>Кач</w:t>
            </w:r>
            <w:proofErr w:type="spellEnd"/>
            <w:r w:rsidRPr="00653632">
              <w:rPr>
                <w:rFonts w:eastAsia="Times New Roman" w:cs="Times New Roman"/>
                <w:color w:val="000000"/>
                <w:sz w:val="22"/>
                <w:lang w:eastAsia="ru-RU"/>
              </w:rPr>
              <w:t>. %</w:t>
            </w:r>
          </w:p>
        </w:tc>
        <w:tc>
          <w:tcPr>
            <w:tcW w:w="567" w:type="dxa"/>
            <w:vMerge w:val="restart"/>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r w:rsidRPr="00653632">
              <w:rPr>
                <w:rFonts w:eastAsia="Times New Roman" w:cs="Times New Roman"/>
                <w:color w:val="000000"/>
                <w:sz w:val="22"/>
                <w:lang w:eastAsia="ru-RU"/>
              </w:rPr>
              <w:t>Сдали выше оценки за год</w:t>
            </w:r>
          </w:p>
        </w:tc>
        <w:tc>
          <w:tcPr>
            <w:tcW w:w="567" w:type="dxa"/>
            <w:vMerge w:val="restart"/>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r w:rsidRPr="00653632">
              <w:rPr>
                <w:rFonts w:eastAsia="Times New Roman" w:cs="Times New Roman"/>
                <w:color w:val="000000"/>
                <w:sz w:val="22"/>
                <w:lang w:eastAsia="ru-RU"/>
              </w:rPr>
              <w:t>Сдали ниже оценки за год</w:t>
            </w:r>
          </w:p>
        </w:tc>
        <w:tc>
          <w:tcPr>
            <w:tcW w:w="567" w:type="dxa"/>
            <w:vMerge w:val="restart"/>
            <w:shd w:val="clear" w:color="auto" w:fill="auto"/>
            <w:textDirection w:val="btLr"/>
          </w:tcPr>
          <w:p w:rsidR="005F3592" w:rsidRPr="00653632" w:rsidRDefault="005F3592" w:rsidP="005F3592">
            <w:pPr>
              <w:spacing w:after="0" w:line="240" w:lineRule="auto"/>
              <w:ind w:left="113" w:right="113"/>
              <w:jc w:val="left"/>
              <w:rPr>
                <w:rFonts w:eastAsia="Times New Roman" w:cs="Times New Roman"/>
                <w:color w:val="000000"/>
                <w:sz w:val="22"/>
                <w:lang w:eastAsia="ru-RU"/>
              </w:rPr>
            </w:pPr>
            <w:r w:rsidRPr="00653632">
              <w:rPr>
                <w:rFonts w:eastAsia="Times New Roman" w:cs="Times New Roman"/>
                <w:color w:val="000000"/>
                <w:sz w:val="22"/>
                <w:lang w:eastAsia="ru-RU"/>
              </w:rPr>
              <w:t xml:space="preserve">Подтвердили оценки </w:t>
            </w:r>
          </w:p>
        </w:tc>
      </w:tr>
      <w:tr w:rsidR="005F3592" w:rsidRPr="005F3592" w:rsidTr="005F3592">
        <w:trPr>
          <w:trHeight w:val="560"/>
        </w:trPr>
        <w:tc>
          <w:tcPr>
            <w:tcW w:w="534" w:type="dxa"/>
            <w:vMerge/>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p>
        </w:tc>
        <w:tc>
          <w:tcPr>
            <w:tcW w:w="567" w:type="dxa"/>
            <w:vMerge/>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p>
        </w:tc>
        <w:tc>
          <w:tcPr>
            <w:tcW w:w="567" w:type="dxa"/>
            <w:vMerge/>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p>
        </w:tc>
        <w:tc>
          <w:tcPr>
            <w:tcW w:w="425" w:type="dxa"/>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r w:rsidRPr="00653632">
              <w:rPr>
                <w:rFonts w:eastAsia="Times New Roman" w:cs="Times New Roman"/>
                <w:color w:val="000000"/>
                <w:sz w:val="22"/>
                <w:lang w:eastAsia="ru-RU"/>
              </w:rPr>
              <w:t>5</w:t>
            </w:r>
          </w:p>
        </w:tc>
        <w:tc>
          <w:tcPr>
            <w:tcW w:w="567" w:type="dxa"/>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r w:rsidRPr="00653632">
              <w:rPr>
                <w:rFonts w:eastAsia="Times New Roman" w:cs="Times New Roman"/>
                <w:color w:val="000000"/>
                <w:sz w:val="22"/>
                <w:lang w:eastAsia="ru-RU"/>
              </w:rPr>
              <w:t>4</w:t>
            </w:r>
          </w:p>
        </w:tc>
        <w:tc>
          <w:tcPr>
            <w:tcW w:w="567" w:type="dxa"/>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r w:rsidRPr="00653632">
              <w:rPr>
                <w:rFonts w:eastAsia="Times New Roman" w:cs="Times New Roman"/>
                <w:color w:val="000000"/>
                <w:sz w:val="22"/>
                <w:lang w:eastAsia="ru-RU"/>
              </w:rPr>
              <w:t>3</w:t>
            </w:r>
          </w:p>
        </w:tc>
        <w:tc>
          <w:tcPr>
            <w:tcW w:w="284" w:type="dxa"/>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r w:rsidRPr="00653632">
              <w:rPr>
                <w:rFonts w:eastAsia="Times New Roman" w:cs="Times New Roman"/>
                <w:color w:val="000000"/>
                <w:sz w:val="22"/>
                <w:lang w:eastAsia="ru-RU"/>
              </w:rPr>
              <w:t>2</w:t>
            </w:r>
          </w:p>
        </w:tc>
        <w:tc>
          <w:tcPr>
            <w:tcW w:w="708" w:type="dxa"/>
            <w:vMerge/>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p>
        </w:tc>
        <w:tc>
          <w:tcPr>
            <w:tcW w:w="709" w:type="dxa"/>
            <w:vMerge/>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p>
        </w:tc>
        <w:tc>
          <w:tcPr>
            <w:tcW w:w="567" w:type="dxa"/>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r w:rsidRPr="00653632">
              <w:rPr>
                <w:rFonts w:eastAsia="Times New Roman" w:cs="Times New Roman"/>
                <w:color w:val="000000"/>
                <w:sz w:val="22"/>
                <w:lang w:eastAsia="ru-RU"/>
              </w:rPr>
              <w:t>5</w:t>
            </w:r>
          </w:p>
        </w:tc>
        <w:tc>
          <w:tcPr>
            <w:tcW w:w="567" w:type="dxa"/>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r w:rsidRPr="00653632">
              <w:rPr>
                <w:rFonts w:eastAsia="Times New Roman" w:cs="Times New Roman"/>
                <w:color w:val="000000"/>
                <w:sz w:val="22"/>
                <w:lang w:eastAsia="ru-RU"/>
              </w:rPr>
              <w:t>4</w:t>
            </w:r>
          </w:p>
        </w:tc>
        <w:tc>
          <w:tcPr>
            <w:tcW w:w="567" w:type="dxa"/>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r w:rsidRPr="00653632">
              <w:rPr>
                <w:rFonts w:eastAsia="Times New Roman" w:cs="Times New Roman"/>
                <w:color w:val="000000"/>
                <w:sz w:val="22"/>
                <w:lang w:eastAsia="ru-RU"/>
              </w:rPr>
              <w:t>3</w:t>
            </w:r>
          </w:p>
        </w:tc>
        <w:tc>
          <w:tcPr>
            <w:tcW w:w="567" w:type="dxa"/>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r w:rsidRPr="00653632">
              <w:rPr>
                <w:rFonts w:eastAsia="Times New Roman" w:cs="Times New Roman"/>
                <w:color w:val="000000"/>
                <w:sz w:val="22"/>
                <w:lang w:eastAsia="ru-RU"/>
              </w:rPr>
              <w:t>2</w:t>
            </w:r>
          </w:p>
        </w:tc>
        <w:tc>
          <w:tcPr>
            <w:tcW w:w="709" w:type="dxa"/>
            <w:vMerge/>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p>
        </w:tc>
        <w:tc>
          <w:tcPr>
            <w:tcW w:w="567" w:type="dxa"/>
            <w:vMerge/>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p>
        </w:tc>
        <w:tc>
          <w:tcPr>
            <w:tcW w:w="567" w:type="dxa"/>
            <w:vMerge/>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p>
        </w:tc>
        <w:tc>
          <w:tcPr>
            <w:tcW w:w="567" w:type="dxa"/>
            <w:vMerge/>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p>
        </w:tc>
        <w:tc>
          <w:tcPr>
            <w:tcW w:w="567" w:type="dxa"/>
            <w:vMerge/>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p>
        </w:tc>
      </w:tr>
      <w:tr w:rsidR="000B693C" w:rsidRPr="005F3592" w:rsidTr="005F3592">
        <w:trPr>
          <w:trHeight w:val="712"/>
        </w:trPr>
        <w:tc>
          <w:tcPr>
            <w:tcW w:w="534" w:type="dxa"/>
            <w:shd w:val="clear" w:color="auto" w:fill="auto"/>
          </w:tcPr>
          <w:p w:rsidR="000B693C" w:rsidRPr="000312AE" w:rsidRDefault="000B693C" w:rsidP="000B693C">
            <w:pPr>
              <w:rPr>
                <w:sz w:val="18"/>
              </w:rPr>
            </w:pPr>
            <w:r w:rsidRPr="000312AE">
              <w:rPr>
                <w:sz w:val="18"/>
              </w:rPr>
              <w:t>9 А</w:t>
            </w:r>
          </w:p>
        </w:tc>
        <w:tc>
          <w:tcPr>
            <w:tcW w:w="567" w:type="dxa"/>
            <w:shd w:val="clear" w:color="auto" w:fill="auto"/>
          </w:tcPr>
          <w:p w:rsidR="000B693C" w:rsidRPr="000312AE" w:rsidRDefault="000B693C" w:rsidP="000B693C">
            <w:pPr>
              <w:rPr>
                <w:sz w:val="18"/>
              </w:rPr>
            </w:pPr>
            <w:r w:rsidRPr="000312AE">
              <w:rPr>
                <w:sz w:val="18"/>
              </w:rPr>
              <w:t>1</w:t>
            </w:r>
            <w:r w:rsidR="00B2779D">
              <w:rPr>
                <w:sz w:val="18"/>
              </w:rPr>
              <w:t>4</w:t>
            </w:r>
          </w:p>
        </w:tc>
        <w:tc>
          <w:tcPr>
            <w:tcW w:w="567" w:type="dxa"/>
            <w:shd w:val="clear" w:color="auto" w:fill="auto"/>
          </w:tcPr>
          <w:p w:rsidR="000B693C" w:rsidRPr="000312AE" w:rsidRDefault="000B693C" w:rsidP="000B693C">
            <w:pPr>
              <w:rPr>
                <w:sz w:val="18"/>
              </w:rPr>
            </w:pPr>
            <w:r w:rsidRPr="000312AE">
              <w:rPr>
                <w:sz w:val="18"/>
              </w:rPr>
              <w:t>12</w:t>
            </w:r>
          </w:p>
        </w:tc>
        <w:tc>
          <w:tcPr>
            <w:tcW w:w="425" w:type="dxa"/>
            <w:shd w:val="clear" w:color="auto" w:fill="auto"/>
          </w:tcPr>
          <w:p w:rsidR="000B693C" w:rsidRPr="000312AE" w:rsidRDefault="000B693C" w:rsidP="000B693C">
            <w:pPr>
              <w:jc w:val="center"/>
              <w:rPr>
                <w:sz w:val="18"/>
              </w:rPr>
            </w:pPr>
            <w:r w:rsidRPr="000312AE">
              <w:rPr>
                <w:sz w:val="18"/>
              </w:rPr>
              <w:t>4</w:t>
            </w:r>
          </w:p>
        </w:tc>
        <w:tc>
          <w:tcPr>
            <w:tcW w:w="567" w:type="dxa"/>
            <w:shd w:val="clear" w:color="auto" w:fill="auto"/>
          </w:tcPr>
          <w:p w:rsidR="000B693C" w:rsidRPr="000312AE" w:rsidRDefault="000B693C" w:rsidP="000B693C">
            <w:pPr>
              <w:jc w:val="center"/>
              <w:rPr>
                <w:sz w:val="18"/>
              </w:rPr>
            </w:pPr>
            <w:r w:rsidRPr="000312AE">
              <w:rPr>
                <w:sz w:val="18"/>
              </w:rPr>
              <w:t>7</w:t>
            </w:r>
          </w:p>
        </w:tc>
        <w:tc>
          <w:tcPr>
            <w:tcW w:w="567" w:type="dxa"/>
            <w:shd w:val="clear" w:color="auto" w:fill="auto"/>
          </w:tcPr>
          <w:p w:rsidR="000B693C" w:rsidRPr="000312AE" w:rsidRDefault="000B693C" w:rsidP="000B693C">
            <w:pPr>
              <w:jc w:val="center"/>
              <w:rPr>
                <w:sz w:val="18"/>
              </w:rPr>
            </w:pPr>
            <w:r w:rsidRPr="000312AE">
              <w:rPr>
                <w:sz w:val="18"/>
              </w:rPr>
              <w:t>1</w:t>
            </w:r>
          </w:p>
        </w:tc>
        <w:tc>
          <w:tcPr>
            <w:tcW w:w="284" w:type="dxa"/>
            <w:shd w:val="clear" w:color="auto" w:fill="auto"/>
          </w:tcPr>
          <w:p w:rsidR="000B693C" w:rsidRPr="000312AE" w:rsidRDefault="000B693C" w:rsidP="000B693C">
            <w:pPr>
              <w:jc w:val="center"/>
              <w:rPr>
                <w:sz w:val="18"/>
              </w:rPr>
            </w:pPr>
            <w:r w:rsidRPr="000312AE">
              <w:rPr>
                <w:sz w:val="18"/>
              </w:rPr>
              <w:t>-</w:t>
            </w:r>
          </w:p>
        </w:tc>
        <w:tc>
          <w:tcPr>
            <w:tcW w:w="708" w:type="dxa"/>
            <w:shd w:val="clear" w:color="auto" w:fill="auto"/>
          </w:tcPr>
          <w:p w:rsidR="000B693C" w:rsidRPr="000312AE" w:rsidRDefault="000B693C" w:rsidP="000B693C">
            <w:pPr>
              <w:jc w:val="center"/>
              <w:rPr>
                <w:sz w:val="18"/>
              </w:rPr>
            </w:pPr>
            <w:r w:rsidRPr="000312AE">
              <w:rPr>
                <w:sz w:val="18"/>
              </w:rPr>
              <w:t>100%</w:t>
            </w:r>
          </w:p>
        </w:tc>
        <w:tc>
          <w:tcPr>
            <w:tcW w:w="709" w:type="dxa"/>
            <w:shd w:val="clear" w:color="auto" w:fill="auto"/>
          </w:tcPr>
          <w:p w:rsidR="000B693C" w:rsidRPr="000312AE" w:rsidRDefault="000B693C" w:rsidP="000B693C">
            <w:pPr>
              <w:rPr>
                <w:sz w:val="18"/>
              </w:rPr>
            </w:pPr>
            <w:r w:rsidRPr="000312AE">
              <w:rPr>
                <w:sz w:val="18"/>
              </w:rPr>
              <w:t>91,6%</w:t>
            </w:r>
          </w:p>
        </w:tc>
        <w:tc>
          <w:tcPr>
            <w:tcW w:w="567" w:type="dxa"/>
            <w:shd w:val="clear" w:color="auto" w:fill="auto"/>
          </w:tcPr>
          <w:p w:rsidR="000B693C" w:rsidRPr="000312AE" w:rsidRDefault="000B693C" w:rsidP="000B693C">
            <w:pPr>
              <w:rPr>
                <w:sz w:val="18"/>
              </w:rPr>
            </w:pPr>
            <w:r w:rsidRPr="000312AE">
              <w:rPr>
                <w:sz w:val="18"/>
              </w:rPr>
              <w:t>3</w:t>
            </w:r>
          </w:p>
        </w:tc>
        <w:tc>
          <w:tcPr>
            <w:tcW w:w="567" w:type="dxa"/>
            <w:shd w:val="clear" w:color="auto" w:fill="auto"/>
          </w:tcPr>
          <w:p w:rsidR="000B693C" w:rsidRPr="000312AE" w:rsidRDefault="000B693C" w:rsidP="000B693C">
            <w:pPr>
              <w:rPr>
                <w:sz w:val="18"/>
              </w:rPr>
            </w:pPr>
            <w:r w:rsidRPr="000312AE">
              <w:rPr>
                <w:sz w:val="18"/>
              </w:rPr>
              <w:t>8</w:t>
            </w:r>
          </w:p>
        </w:tc>
        <w:tc>
          <w:tcPr>
            <w:tcW w:w="567" w:type="dxa"/>
            <w:shd w:val="clear" w:color="auto" w:fill="auto"/>
          </w:tcPr>
          <w:p w:rsidR="000B693C" w:rsidRPr="000312AE" w:rsidRDefault="000B693C" w:rsidP="000B693C">
            <w:pPr>
              <w:rPr>
                <w:sz w:val="18"/>
              </w:rPr>
            </w:pPr>
            <w:r w:rsidRPr="000312AE">
              <w:rPr>
                <w:sz w:val="18"/>
              </w:rPr>
              <w:t>1</w:t>
            </w:r>
          </w:p>
        </w:tc>
        <w:tc>
          <w:tcPr>
            <w:tcW w:w="567" w:type="dxa"/>
            <w:shd w:val="clear" w:color="auto" w:fill="auto"/>
          </w:tcPr>
          <w:p w:rsidR="000B693C" w:rsidRPr="000312AE" w:rsidRDefault="000B693C" w:rsidP="000B693C">
            <w:pPr>
              <w:rPr>
                <w:sz w:val="18"/>
              </w:rPr>
            </w:pPr>
            <w:r w:rsidRPr="000312AE">
              <w:rPr>
                <w:sz w:val="18"/>
              </w:rPr>
              <w:t>-</w:t>
            </w:r>
          </w:p>
        </w:tc>
        <w:tc>
          <w:tcPr>
            <w:tcW w:w="709" w:type="dxa"/>
            <w:shd w:val="clear" w:color="auto" w:fill="auto"/>
          </w:tcPr>
          <w:p w:rsidR="000B693C" w:rsidRPr="000312AE" w:rsidRDefault="000B693C" w:rsidP="000B693C">
            <w:pPr>
              <w:jc w:val="center"/>
              <w:rPr>
                <w:sz w:val="18"/>
              </w:rPr>
            </w:pPr>
            <w:r w:rsidRPr="000312AE">
              <w:rPr>
                <w:sz w:val="18"/>
              </w:rPr>
              <w:t>100%</w:t>
            </w:r>
          </w:p>
        </w:tc>
        <w:tc>
          <w:tcPr>
            <w:tcW w:w="567" w:type="dxa"/>
            <w:shd w:val="clear" w:color="auto" w:fill="auto"/>
          </w:tcPr>
          <w:p w:rsidR="000B693C" w:rsidRPr="000312AE" w:rsidRDefault="000B693C" w:rsidP="000B693C">
            <w:pPr>
              <w:rPr>
                <w:sz w:val="18"/>
              </w:rPr>
            </w:pPr>
            <w:r w:rsidRPr="000312AE">
              <w:rPr>
                <w:sz w:val="18"/>
              </w:rPr>
              <w:t>91,6%</w:t>
            </w:r>
          </w:p>
        </w:tc>
        <w:tc>
          <w:tcPr>
            <w:tcW w:w="567" w:type="dxa"/>
            <w:shd w:val="clear" w:color="auto" w:fill="auto"/>
          </w:tcPr>
          <w:p w:rsidR="000B693C" w:rsidRPr="000312AE" w:rsidRDefault="000B693C" w:rsidP="000B693C">
            <w:pPr>
              <w:rPr>
                <w:sz w:val="18"/>
              </w:rPr>
            </w:pPr>
            <w:r w:rsidRPr="000312AE">
              <w:rPr>
                <w:sz w:val="18"/>
              </w:rPr>
              <w:t>9 (75%)</w:t>
            </w:r>
          </w:p>
        </w:tc>
        <w:tc>
          <w:tcPr>
            <w:tcW w:w="567" w:type="dxa"/>
            <w:shd w:val="clear" w:color="auto" w:fill="auto"/>
          </w:tcPr>
          <w:p w:rsidR="000B693C" w:rsidRPr="000312AE" w:rsidRDefault="000B693C" w:rsidP="000B693C">
            <w:pPr>
              <w:rPr>
                <w:sz w:val="18"/>
              </w:rPr>
            </w:pPr>
            <w:r w:rsidRPr="000312AE">
              <w:rPr>
                <w:sz w:val="18"/>
              </w:rPr>
              <w:t>-</w:t>
            </w:r>
          </w:p>
        </w:tc>
        <w:tc>
          <w:tcPr>
            <w:tcW w:w="567" w:type="dxa"/>
            <w:shd w:val="clear" w:color="auto" w:fill="auto"/>
          </w:tcPr>
          <w:p w:rsidR="000B693C" w:rsidRPr="000312AE" w:rsidRDefault="000B693C" w:rsidP="000B693C">
            <w:pPr>
              <w:rPr>
                <w:sz w:val="18"/>
              </w:rPr>
            </w:pPr>
            <w:r w:rsidRPr="000312AE">
              <w:rPr>
                <w:sz w:val="18"/>
              </w:rPr>
              <w:t>3 (25%)</w:t>
            </w:r>
          </w:p>
        </w:tc>
      </w:tr>
      <w:tr w:rsidR="00D635BE" w:rsidRPr="005F3592" w:rsidTr="005F3592">
        <w:trPr>
          <w:trHeight w:val="755"/>
        </w:trPr>
        <w:tc>
          <w:tcPr>
            <w:tcW w:w="534" w:type="dxa"/>
            <w:shd w:val="clear" w:color="auto" w:fill="auto"/>
          </w:tcPr>
          <w:p w:rsidR="00D635BE" w:rsidRPr="00653632" w:rsidRDefault="00D635BE" w:rsidP="00D635BE">
            <w:pPr>
              <w:spacing w:after="0" w:line="240" w:lineRule="auto"/>
              <w:jc w:val="left"/>
              <w:rPr>
                <w:rFonts w:eastAsia="Times New Roman" w:cs="Times New Roman"/>
                <w:color w:val="000000"/>
                <w:sz w:val="22"/>
                <w:lang w:eastAsia="ru-RU"/>
              </w:rPr>
            </w:pPr>
            <w:r w:rsidRPr="00653632">
              <w:rPr>
                <w:rFonts w:eastAsia="Times New Roman" w:cs="Times New Roman"/>
                <w:color w:val="000000"/>
                <w:sz w:val="22"/>
                <w:lang w:eastAsia="ru-RU"/>
              </w:rPr>
              <w:t>9Б</w:t>
            </w:r>
          </w:p>
        </w:tc>
        <w:tc>
          <w:tcPr>
            <w:tcW w:w="567" w:type="dxa"/>
            <w:shd w:val="clear" w:color="auto" w:fill="auto"/>
          </w:tcPr>
          <w:p w:rsidR="00D635BE" w:rsidRPr="00D635BE" w:rsidRDefault="00D635BE" w:rsidP="00D635BE">
            <w:pPr>
              <w:rPr>
                <w:sz w:val="20"/>
                <w:szCs w:val="20"/>
              </w:rPr>
            </w:pPr>
            <w:r w:rsidRPr="00D635BE">
              <w:rPr>
                <w:sz w:val="20"/>
                <w:szCs w:val="20"/>
              </w:rPr>
              <w:t>14</w:t>
            </w:r>
          </w:p>
        </w:tc>
        <w:tc>
          <w:tcPr>
            <w:tcW w:w="567" w:type="dxa"/>
            <w:shd w:val="clear" w:color="auto" w:fill="auto"/>
          </w:tcPr>
          <w:p w:rsidR="00D635BE" w:rsidRPr="00D635BE" w:rsidRDefault="00D635BE" w:rsidP="00D635BE">
            <w:pPr>
              <w:rPr>
                <w:sz w:val="20"/>
                <w:szCs w:val="20"/>
              </w:rPr>
            </w:pPr>
            <w:r w:rsidRPr="00D635BE">
              <w:rPr>
                <w:sz w:val="20"/>
                <w:szCs w:val="20"/>
              </w:rPr>
              <w:t>14</w:t>
            </w:r>
          </w:p>
        </w:tc>
        <w:tc>
          <w:tcPr>
            <w:tcW w:w="425" w:type="dxa"/>
            <w:shd w:val="clear" w:color="auto" w:fill="auto"/>
          </w:tcPr>
          <w:p w:rsidR="00D635BE" w:rsidRPr="00D635BE" w:rsidRDefault="00D635BE" w:rsidP="00D635BE">
            <w:pPr>
              <w:jc w:val="center"/>
              <w:rPr>
                <w:sz w:val="20"/>
                <w:szCs w:val="20"/>
              </w:rPr>
            </w:pPr>
            <w:r w:rsidRPr="00D635BE">
              <w:rPr>
                <w:sz w:val="20"/>
                <w:szCs w:val="20"/>
              </w:rPr>
              <w:t>1</w:t>
            </w:r>
          </w:p>
        </w:tc>
        <w:tc>
          <w:tcPr>
            <w:tcW w:w="567" w:type="dxa"/>
            <w:shd w:val="clear" w:color="auto" w:fill="auto"/>
          </w:tcPr>
          <w:p w:rsidR="00D635BE" w:rsidRPr="00D635BE" w:rsidRDefault="00D635BE" w:rsidP="00D635BE">
            <w:pPr>
              <w:jc w:val="center"/>
              <w:rPr>
                <w:sz w:val="20"/>
                <w:szCs w:val="20"/>
              </w:rPr>
            </w:pPr>
            <w:r w:rsidRPr="00D635BE">
              <w:rPr>
                <w:sz w:val="20"/>
                <w:szCs w:val="20"/>
              </w:rPr>
              <w:t>2</w:t>
            </w:r>
          </w:p>
        </w:tc>
        <w:tc>
          <w:tcPr>
            <w:tcW w:w="567" w:type="dxa"/>
            <w:shd w:val="clear" w:color="auto" w:fill="auto"/>
          </w:tcPr>
          <w:p w:rsidR="00D635BE" w:rsidRPr="00D635BE" w:rsidRDefault="00D635BE" w:rsidP="00D635BE">
            <w:pPr>
              <w:jc w:val="center"/>
              <w:rPr>
                <w:sz w:val="20"/>
                <w:szCs w:val="20"/>
              </w:rPr>
            </w:pPr>
            <w:r w:rsidRPr="00D635BE">
              <w:rPr>
                <w:sz w:val="20"/>
                <w:szCs w:val="20"/>
              </w:rPr>
              <w:t>11</w:t>
            </w:r>
          </w:p>
        </w:tc>
        <w:tc>
          <w:tcPr>
            <w:tcW w:w="284" w:type="dxa"/>
            <w:shd w:val="clear" w:color="auto" w:fill="auto"/>
          </w:tcPr>
          <w:p w:rsidR="00D635BE" w:rsidRPr="00D635BE" w:rsidRDefault="00D635BE" w:rsidP="00D635BE">
            <w:pPr>
              <w:jc w:val="center"/>
              <w:rPr>
                <w:sz w:val="20"/>
                <w:szCs w:val="20"/>
              </w:rPr>
            </w:pPr>
            <w:r w:rsidRPr="00D635BE">
              <w:rPr>
                <w:sz w:val="20"/>
                <w:szCs w:val="20"/>
              </w:rPr>
              <w:t>-</w:t>
            </w:r>
          </w:p>
        </w:tc>
        <w:tc>
          <w:tcPr>
            <w:tcW w:w="708" w:type="dxa"/>
            <w:shd w:val="clear" w:color="auto" w:fill="auto"/>
          </w:tcPr>
          <w:p w:rsidR="00D635BE" w:rsidRPr="00D635BE" w:rsidRDefault="00D635BE" w:rsidP="00D635BE">
            <w:pPr>
              <w:jc w:val="center"/>
              <w:rPr>
                <w:sz w:val="20"/>
                <w:szCs w:val="20"/>
              </w:rPr>
            </w:pPr>
            <w:r w:rsidRPr="00D635BE">
              <w:rPr>
                <w:sz w:val="20"/>
                <w:szCs w:val="20"/>
              </w:rPr>
              <w:t>100%</w:t>
            </w:r>
          </w:p>
        </w:tc>
        <w:tc>
          <w:tcPr>
            <w:tcW w:w="709" w:type="dxa"/>
            <w:shd w:val="clear" w:color="auto" w:fill="auto"/>
          </w:tcPr>
          <w:p w:rsidR="00D635BE" w:rsidRPr="00D635BE" w:rsidRDefault="00D635BE" w:rsidP="00D635BE">
            <w:pPr>
              <w:rPr>
                <w:sz w:val="20"/>
                <w:szCs w:val="20"/>
              </w:rPr>
            </w:pPr>
            <w:r w:rsidRPr="00D635BE">
              <w:rPr>
                <w:sz w:val="20"/>
                <w:szCs w:val="20"/>
              </w:rPr>
              <w:t>21%</w:t>
            </w:r>
          </w:p>
        </w:tc>
        <w:tc>
          <w:tcPr>
            <w:tcW w:w="567" w:type="dxa"/>
            <w:shd w:val="clear" w:color="auto" w:fill="auto"/>
          </w:tcPr>
          <w:p w:rsidR="00D635BE" w:rsidRPr="00D635BE" w:rsidRDefault="00D635BE" w:rsidP="00D635BE">
            <w:pPr>
              <w:rPr>
                <w:sz w:val="20"/>
                <w:szCs w:val="20"/>
              </w:rPr>
            </w:pPr>
            <w:r w:rsidRPr="00D635BE">
              <w:rPr>
                <w:sz w:val="20"/>
                <w:szCs w:val="20"/>
              </w:rPr>
              <w:t>-</w:t>
            </w:r>
          </w:p>
        </w:tc>
        <w:tc>
          <w:tcPr>
            <w:tcW w:w="567" w:type="dxa"/>
            <w:shd w:val="clear" w:color="auto" w:fill="auto"/>
          </w:tcPr>
          <w:p w:rsidR="00D635BE" w:rsidRPr="00D635BE" w:rsidRDefault="00D635BE" w:rsidP="00D635BE">
            <w:pPr>
              <w:rPr>
                <w:sz w:val="20"/>
                <w:szCs w:val="20"/>
              </w:rPr>
            </w:pPr>
            <w:r w:rsidRPr="00D635BE">
              <w:rPr>
                <w:sz w:val="20"/>
                <w:szCs w:val="20"/>
              </w:rPr>
              <w:t>4</w:t>
            </w:r>
          </w:p>
        </w:tc>
        <w:tc>
          <w:tcPr>
            <w:tcW w:w="567" w:type="dxa"/>
            <w:shd w:val="clear" w:color="auto" w:fill="auto"/>
          </w:tcPr>
          <w:p w:rsidR="00D635BE" w:rsidRPr="00D635BE" w:rsidRDefault="00D635BE" w:rsidP="00D635BE">
            <w:pPr>
              <w:rPr>
                <w:sz w:val="20"/>
                <w:szCs w:val="20"/>
              </w:rPr>
            </w:pPr>
            <w:r w:rsidRPr="00D635BE">
              <w:rPr>
                <w:sz w:val="20"/>
                <w:szCs w:val="20"/>
              </w:rPr>
              <w:t>10</w:t>
            </w:r>
          </w:p>
        </w:tc>
        <w:tc>
          <w:tcPr>
            <w:tcW w:w="567" w:type="dxa"/>
            <w:shd w:val="clear" w:color="auto" w:fill="auto"/>
          </w:tcPr>
          <w:p w:rsidR="00D635BE" w:rsidRPr="00D635BE" w:rsidRDefault="00D635BE" w:rsidP="00D635BE">
            <w:pPr>
              <w:rPr>
                <w:sz w:val="20"/>
                <w:szCs w:val="20"/>
              </w:rPr>
            </w:pPr>
            <w:r w:rsidRPr="00D635BE">
              <w:rPr>
                <w:sz w:val="20"/>
                <w:szCs w:val="20"/>
              </w:rPr>
              <w:t>-</w:t>
            </w:r>
          </w:p>
        </w:tc>
        <w:tc>
          <w:tcPr>
            <w:tcW w:w="709" w:type="dxa"/>
            <w:shd w:val="clear" w:color="auto" w:fill="auto"/>
          </w:tcPr>
          <w:p w:rsidR="00D635BE" w:rsidRPr="00D635BE" w:rsidRDefault="00D635BE" w:rsidP="00D635BE">
            <w:pPr>
              <w:jc w:val="center"/>
              <w:rPr>
                <w:sz w:val="20"/>
                <w:szCs w:val="20"/>
              </w:rPr>
            </w:pPr>
            <w:r w:rsidRPr="00D635BE">
              <w:rPr>
                <w:sz w:val="20"/>
                <w:szCs w:val="20"/>
              </w:rPr>
              <w:t>100%</w:t>
            </w:r>
          </w:p>
        </w:tc>
        <w:tc>
          <w:tcPr>
            <w:tcW w:w="567" w:type="dxa"/>
            <w:shd w:val="clear" w:color="auto" w:fill="auto"/>
          </w:tcPr>
          <w:p w:rsidR="00D635BE" w:rsidRPr="00D635BE" w:rsidRDefault="00D635BE" w:rsidP="00D635BE">
            <w:pPr>
              <w:rPr>
                <w:sz w:val="20"/>
                <w:szCs w:val="20"/>
              </w:rPr>
            </w:pPr>
            <w:r w:rsidRPr="00D635BE">
              <w:rPr>
                <w:sz w:val="20"/>
                <w:szCs w:val="20"/>
              </w:rPr>
              <w:t>28%</w:t>
            </w:r>
          </w:p>
        </w:tc>
        <w:tc>
          <w:tcPr>
            <w:tcW w:w="567" w:type="dxa"/>
            <w:shd w:val="clear" w:color="auto" w:fill="auto"/>
          </w:tcPr>
          <w:p w:rsidR="00D635BE" w:rsidRPr="00D635BE" w:rsidRDefault="00D635BE" w:rsidP="00D635BE">
            <w:pPr>
              <w:rPr>
                <w:sz w:val="20"/>
                <w:szCs w:val="20"/>
              </w:rPr>
            </w:pPr>
            <w:r w:rsidRPr="00D635BE">
              <w:rPr>
                <w:sz w:val="20"/>
                <w:szCs w:val="20"/>
              </w:rPr>
              <w:t>2 (14%)</w:t>
            </w:r>
          </w:p>
        </w:tc>
        <w:tc>
          <w:tcPr>
            <w:tcW w:w="567" w:type="dxa"/>
            <w:shd w:val="clear" w:color="auto" w:fill="auto"/>
          </w:tcPr>
          <w:p w:rsidR="00D635BE" w:rsidRPr="00D635BE" w:rsidRDefault="00D635BE" w:rsidP="00D635BE">
            <w:pPr>
              <w:rPr>
                <w:sz w:val="20"/>
                <w:szCs w:val="20"/>
              </w:rPr>
            </w:pPr>
            <w:r w:rsidRPr="00D635BE">
              <w:rPr>
                <w:sz w:val="20"/>
                <w:szCs w:val="20"/>
              </w:rPr>
              <w:t>2 (14%)</w:t>
            </w:r>
          </w:p>
        </w:tc>
        <w:tc>
          <w:tcPr>
            <w:tcW w:w="567" w:type="dxa"/>
            <w:shd w:val="clear" w:color="auto" w:fill="auto"/>
          </w:tcPr>
          <w:p w:rsidR="00D635BE" w:rsidRPr="00D635BE" w:rsidRDefault="00D635BE" w:rsidP="00D635BE">
            <w:pPr>
              <w:rPr>
                <w:sz w:val="20"/>
                <w:szCs w:val="20"/>
              </w:rPr>
            </w:pPr>
            <w:r w:rsidRPr="00D635BE">
              <w:rPr>
                <w:sz w:val="20"/>
                <w:szCs w:val="20"/>
              </w:rPr>
              <w:t>10(71%)</w:t>
            </w:r>
          </w:p>
        </w:tc>
      </w:tr>
      <w:tr w:rsidR="00D635BE" w:rsidRPr="005F3592" w:rsidTr="005F3592">
        <w:trPr>
          <w:trHeight w:val="755"/>
        </w:trPr>
        <w:tc>
          <w:tcPr>
            <w:tcW w:w="534" w:type="dxa"/>
            <w:shd w:val="clear" w:color="auto" w:fill="auto"/>
          </w:tcPr>
          <w:p w:rsidR="00D635BE" w:rsidRPr="00653632" w:rsidRDefault="00D635BE" w:rsidP="00D635BE">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9В</w:t>
            </w:r>
          </w:p>
        </w:tc>
        <w:tc>
          <w:tcPr>
            <w:tcW w:w="567" w:type="dxa"/>
            <w:shd w:val="clear" w:color="auto" w:fill="auto"/>
          </w:tcPr>
          <w:p w:rsidR="00D635BE" w:rsidRPr="00D635BE" w:rsidRDefault="00D635BE" w:rsidP="00D635BE">
            <w:pPr>
              <w:rPr>
                <w:sz w:val="20"/>
                <w:szCs w:val="20"/>
              </w:rPr>
            </w:pPr>
            <w:r w:rsidRPr="00D635BE">
              <w:rPr>
                <w:sz w:val="20"/>
                <w:szCs w:val="20"/>
              </w:rPr>
              <w:t>21</w:t>
            </w:r>
          </w:p>
        </w:tc>
        <w:tc>
          <w:tcPr>
            <w:tcW w:w="567" w:type="dxa"/>
            <w:shd w:val="clear" w:color="auto" w:fill="auto"/>
          </w:tcPr>
          <w:p w:rsidR="00D635BE" w:rsidRPr="00D635BE" w:rsidRDefault="00D635BE" w:rsidP="00D635BE">
            <w:pPr>
              <w:rPr>
                <w:sz w:val="20"/>
                <w:szCs w:val="20"/>
              </w:rPr>
            </w:pPr>
            <w:r w:rsidRPr="00D635BE">
              <w:rPr>
                <w:sz w:val="20"/>
                <w:szCs w:val="20"/>
              </w:rPr>
              <w:t>21</w:t>
            </w:r>
          </w:p>
        </w:tc>
        <w:tc>
          <w:tcPr>
            <w:tcW w:w="425" w:type="dxa"/>
            <w:shd w:val="clear" w:color="auto" w:fill="auto"/>
          </w:tcPr>
          <w:p w:rsidR="00D635BE" w:rsidRPr="00D635BE" w:rsidRDefault="00D635BE" w:rsidP="00D635BE">
            <w:pPr>
              <w:jc w:val="center"/>
              <w:rPr>
                <w:sz w:val="20"/>
                <w:szCs w:val="20"/>
              </w:rPr>
            </w:pPr>
            <w:r w:rsidRPr="00D635BE">
              <w:rPr>
                <w:sz w:val="20"/>
                <w:szCs w:val="20"/>
              </w:rPr>
              <w:t>-</w:t>
            </w:r>
          </w:p>
        </w:tc>
        <w:tc>
          <w:tcPr>
            <w:tcW w:w="567" w:type="dxa"/>
            <w:shd w:val="clear" w:color="auto" w:fill="auto"/>
          </w:tcPr>
          <w:p w:rsidR="00D635BE" w:rsidRPr="00D635BE" w:rsidRDefault="00D635BE" w:rsidP="00D635BE">
            <w:pPr>
              <w:jc w:val="center"/>
              <w:rPr>
                <w:sz w:val="20"/>
                <w:szCs w:val="20"/>
              </w:rPr>
            </w:pPr>
            <w:r w:rsidRPr="00D635BE">
              <w:rPr>
                <w:sz w:val="20"/>
                <w:szCs w:val="20"/>
              </w:rPr>
              <w:t>3</w:t>
            </w:r>
          </w:p>
        </w:tc>
        <w:tc>
          <w:tcPr>
            <w:tcW w:w="567" w:type="dxa"/>
            <w:shd w:val="clear" w:color="auto" w:fill="auto"/>
          </w:tcPr>
          <w:p w:rsidR="00D635BE" w:rsidRPr="00D635BE" w:rsidRDefault="00D635BE" w:rsidP="00D635BE">
            <w:pPr>
              <w:jc w:val="center"/>
              <w:rPr>
                <w:sz w:val="20"/>
                <w:szCs w:val="20"/>
              </w:rPr>
            </w:pPr>
            <w:r w:rsidRPr="00D635BE">
              <w:rPr>
                <w:sz w:val="20"/>
                <w:szCs w:val="20"/>
              </w:rPr>
              <w:t>18</w:t>
            </w:r>
          </w:p>
        </w:tc>
        <w:tc>
          <w:tcPr>
            <w:tcW w:w="284" w:type="dxa"/>
            <w:shd w:val="clear" w:color="auto" w:fill="auto"/>
          </w:tcPr>
          <w:p w:rsidR="00D635BE" w:rsidRPr="00D635BE" w:rsidRDefault="00D635BE" w:rsidP="00D635BE">
            <w:pPr>
              <w:jc w:val="center"/>
              <w:rPr>
                <w:sz w:val="20"/>
                <w:szCs w:val="20"/>
              </w:rPr>
            </w:pPr>
            <w:r w:rsidRPr="00D635BE">
              <w:rPr>
                <w:sz w:val="20"/>
                <w:szCs w:val="20"/>
              </w:rPr>
              <w:t>-</w:t>
            </w:r>
          </w:p>
        </w:tc>
        <w:tc>
          <w:tcPr>
            <w:tcW w:w="708" w:type="dxa"/>
            <w:shd w:val="clear" w:color="auto" w:fill="auto"/>
          </w:tcPr>
          <w:p w:rsidR="00D635BE" w:rsidRPr="00D635BE" w:rsidRDefault="00D635BE" w:rsidP="00D635BE">
            <w:pPr>
              <w:jc w:val="center"/>
              <w:rPr>
                <w:sz w:val="20"/>
                <w:szCs w:val="20"/>
              </w:rPr>
            </w:pPr>
            <w:r w:rsidRPr="00D635BE">
              <w:rPr>
                <w:sz w:val="20"/>
                <w:szCs w:val="20"/>
              </w:rPr>
              <w:t>100%</w:t>
            </w:r>
          </w:p>
        </w:tc>
        <w:tc>
          <w:tcPr>
            <w:tcW w:w="709" w:type="dxa"/>
            <w:shd w:val="clear" w:color="auto" w:fill="auto"/>
          </w:tcPr>
          <w:p w:rsidR="00D635BE" w:rsidRPr="00D635BE" w:rsidRDefault="00D635BE" w:rsidP="00D635BE">
            <w:pPr>
              <w:rPr>
                <w:sz w:val="20"/>
                <w:szCs w:val="20"/>
              </w:rPr>
            </w:pPr>
            <w:r w:rsidRPr="00D635BE">
              <w:rPr>
                <w:sz w:val="20"/>
                <w:szCs w:val="20"/>
              </w:rPr>
              <w:t>14%</w:t>
            </w:r>
          </w:p>
        </w:tc>
        <w:tc>
          <w:tcPr>
            <w:tcW w:w="567" w:type="dxa"/>
            <w:shd w:val="clear" w:color="auto" w:fill="auto"/>
          </w:tcPr>
          <w:p w:rsidR="00D635BE" w:rsidRPr="00D635BE" w:rsidRDefault="00D635BE" w:rsidP="00D635BE">
            <w:pPr>
              <w:rPr>
                <w:sz w:val="20"/>
                <w:szCs w:val="20"/>
              </w:rPr>
            </w:pPr>
            <w:r w:rsidRPr="00D635BE">
              <w:rPr>
                <w:sz w:val="20"/>
                <w:szCs w:val="20"/>
              </w:rPr>
              <w:t>1</w:t>
            </w:r>
          </w:p>
        </w:tc>
        <w:tc>
          <w:tcPr>
            <w:tcW w:w="567" w:type="dxa"/>
            <w:shd w:val="clear" w:color="auto" w:fill="auto"/>
          </w:tcPr>
          <w:p w:rsidR="00D635BE" w:rsidRPr="00D635BE" w:rsidRDefault="00D635BE" w:rsidP="00D635BE">
            <w:pPr>
              <w:rPr>
                <w:sz w:val="20"/>
                <w:szCs w:val="20"/>
              </w:rPr>
            </w:pPr>
            <w:r w:rsidRPr="00D635BE">
              <w:rPr>
                <w:sz w:val="20"/>
                <w:szCs w:val="20"/>
              </w:rPr>
              <w:t>5</w:t>
            </w:r>
          </w:p>
        </w:tc>
        <w:tc>
          <w:tcPr>
            <w:tcW w:w="567" w:type="dxa"/>
            <w:shd w:val="clear" w:color="auto" w:fill="auto"/>
          </w:tcPr>
          <w:p w:rsidR="00D635BE" w:rsidRPr="00D635BE" w:rsidRDefault="00D635BE" w:rsidP="00D635BE">
            <w:pPr>
              <w:rPr>
                <w:sz w:val="20"/>
                <w:szCs w:val="20"/>
              </w:rPr>
            </w:pPr>
            <w:r w:rsidRPr="00D635BE">
              <w:rPr>
                <w:sz w:val="20"/>
                <w:szCs w:val="20"/>
              </w:rPr>
              <w:t>15</w:t>
            </w:r>
          </w:p>
        </w:tc>
        <w:tc>
          <w:tcPr>
            <w:tcW w:w="567" w:type="dxa"/>
            <w:shd w:val="clear" w:color="auto" w:fill="auto"/>
          </w:tcPr>
          <w:p w:rsidR="00D635BE" w:rsidRPr="00D635BE" w:rsidRDefault="00D635BE" w:rsidP="00D635BE">
            <w:pPr>
              <w:rPr>
                <w:sz w:val="20"/>
                <w:szCs w:val="20"/>
              </w:rPr>
            </w:pPr>
            <w:r w:rsidRPr="00D635BE">
              <w:rPr>
                <w:sz w:val="20"/>
                <w:szCs w:val="20"/>
              </w:rPr>
              <w:t>-</w:t>
            </w:r>
          </w:p>
        </w:tc>
        <w:tc>
          <w:tcPr>
            <w:tcW w:w="709" w:type="dxa"/>
            <w:shd w:val="clear" w:color="auto" w:fill="auto"/>
          </w:tcPr>
          <w:p w:rsidR="00D635BE" w:rsidRPr="00D635BE" w:rsidRDefault="00D635BE" w:rsidP="00D635BE">
            <w:pPr>
              <w:jc w:val="center"/>
              <w:rPr>
                <w:sz w:val="20"/>
                <w:szCs w:val="20"/>
              </w:rPr>
            </w:pPr>
            <w:r w:rsidRPr="00D635BE">
              <w:rPr>
                <w:sz w:val="20"/>
                <w:szCs w:val="20"/>
              </w:rPr>
              <w:t>100%</w:t>
            </w:r>
          </w:p>
        </w:tc>
        <w:tc>
          <w:tcPr>
            <w:tcW w:w="567" w:type="dxa"/>
            <w:shd w:val="clear" w:color="auto" w:fill="auto"/>
          </w:tcPr>
          <w:p w:rsidR="00D635BE" w:rsidRPr="00D635BE" w:rsidRDefault="00D635BE" w:rsidP="00D635BE">
            <w:pPr>
              <w:rPr>
                <w:sz w:val="20"/>
                <w:szCs w:val="20"/>
              </w:rPr>
            </w:pPr>
            <w:r w:rsidRPr="00D635BE">
              <w:rPr>
                <w:sz w:val="20"/>
                <w:szCs w:val="20"/>
              </w:rPr>
              <w:t>28%</w:t>
            </w:r>
          </w:p>
        </w:tc>
        <w:tc>
          <w:tcPr>
            <w:tcW w:w="567" w:type="dxa"/>
            <w:shd w:val="clear" w:color="auto" w:fill="auto"/>
          </w:tcPr>
          <w:p w:rsidR="00D635BE" w:rsidRPr="00D635BE" w:rsidRDefault="00D635BE" w:rsidP="00D635BE">
            <w:pPr>
              <w:rPr>
                <w:sz w:val="20"/>
                <w:szCs w:val="20"/>
              </w:rPr>
            </w:pPr>
            <w:r w:rsidRPr="00D635BE">
              <w:rPr>
                <w:sz w:val="20"/>
                <w:szCs w:val="20"/>
              </w:rPr>
              <w:t>-</w:t>
            </w:r>
          </w:p>
        </w:tc>
        <w:tc>
          <w:tcPr>
            <w:tcW w:w="567" w:type="dxa"/>
            <w:shd w:val="clear" w:color="auto" w:fill="auto"/>
          </w:tcPr>
          <w:p w:rsidR="00D635BE" w:rsidRPr="00D635BE" w:rsidRDefault="00D635BE" w:rsidP="00D635BE">
            <w:pPr>
              <w:rPr>
                <w:sz w:val="20"/>
                <w:szCs w:val="20"/>
              </w:rPr>
            </w:pPr>
            <w:r w:rsidRPr="00D635BE">
              <w:rPr>
                <w:sz w:val="20"/>
                <w:szCs w:val="20"/>
              </w:rPr>
              <w:t>4 (19%)</w:t>
            </w:r>
          </w:p>
        </w:tc>
        <w:tc>
          <w:tcPr>
            <w:tcW w:w="567" w:type="dxa"/>
            <w:shd w:val="clear" w:color="auto" w:fill="auto"/>
          </w:tcPr>
          <w:p w:rsidR="00D635BE" w:rsidRPr="00D635BE" w:rsidRDefault="00D635BE" w:rsidP="00D635BE">
            <w:pPr>
              <w:rPr>
                <w:sz w:val="20"/>
                <w:szCs w:val="20"/>
              </w:rPr>
            </w:pPr>
            <w:r w:rsidRPr="00D635BE">
              <w:rPr>
                <w:sz w:val="20"/>
                <w:szCs w:val="20"/>
              </w:rPr>
              <w:t>17 (80%</w:t>
            </w:r>
          </w:p>
        </w:tc>
      </w:tr>
      <w:tr w:rsidR="00B2779D" w:rsidRPr="005F3592" w:rsidTr="005F3592">
        <w:trPr>
          <w:trHeight w:val="755"/>
        </w:trPr>
        <w:tc>
          <w:tcPr>
            <w:tcW w:w="534" w:type="dxa"/>
            <w:shd w:val="clear" w:color="auto" w:fill="auto"/>
          </w:tcPr>
          <w:p w:rsidR="00B2779D" w:rsidRPr="00B2779D" w:rsidRDefault="00B2779D" w:rsidP="00B2779D">
            <w:pPr>
              <w:spacing w:after="0" w:line="240" w:lineRule="auto"/>
              <w:jc w:val="left"/>
              <w:rPr>
                <w:rFonts w:eastAsia="Times New Roman" w:cs="Times New Roman"/>
                <w:color w:val="000000"/>
                <w:sz w:val="20"/>
                <w:szCs w:val="20"/>
                <w:lang w:eastAsia="ru-RU"/>
              </w:rPr>
            </w:pPr>
            <w:r w:rsidRPr="00B2779D">
              <w:rPr>
                <w:rFonts w:eastAsia="Times New Roman" w:cs="Times New Roman"/>
                <w:color w:val="000000"/>
                <w:sz w:val="20"/>
                <w:szCs w:val="20"/>
                <w:lang w:eastAsia="ru-RU"/>
              </w:rPr>
              <w:t>9Г</w:t>
            </w:r>
          </w:p>
        </w:tc>
        <w:tc>
          <w:tcPr>
            <w:tcW w:w="567" w:type="dxa"/>
            <w:shd w:val="clear" w:color="auto" w:fill="auto"/>
          </w:tcPr>
          <w:p w:rsidR="00B2779D" w:rsidRPr="00B2779D" w:rsidRDefault="00B2779D" w:rsidP="00B2779D">
            <w:pPr>
              <w:rPr>
                <w:sz w:val="20"/>
                <w:szCs w:val="20"/>
              </w:rPr>
            </w:pPr>
            <w:r w:rsidRPr="00B2779D">
              <w:rPr>
                <w:sz w:val="20"/>
                <w:szCs w:val="20"/>
              </w:rPr>
              <w:t>15</w:t>
            </w:r>
          </w:p>
        </w:tc>
        <w:tc>
          <w:tcPr>
            <w:tcW w:w="567" w:type="dxa"/>
            <w:shd w:val="clear" w:color="auto" w:fill="auto"/>
          </w:tcPr>
          <w:p w:rsidR="00B2779D" w:rsidRPr="00B2779D" w:rsidRDefault="00B2779D" w:rsidP="00B2779D">
            <w:pPr>
              <w:rPr>
                <w:sz w:val="20"/>
                <w:szCs w:val="20"/>
              </w:rPr>
            </w:pPr>
            <w:r w:rsidRPr="00B2779D">
              <w:rPr>
                <w:sz w:val="20"/>
                <w:szCs w:val="20"/>
              </w:rPr>
              <w:t>7</w:t>
            </w:r>
          </w:p>
        </w:tc>
        <w:tc>
          <w:tcPr>
            <w:tcW w:w="425" w:type="dxa"/>
            <w:shd w:val="clear" w:color="auto" w:fill="auto"/>
          </w:tcPr>
          <w:p w:rsidR="00B2779D" w:rsidRPr="00B2779D" w:rsidRDefault="00B2779D" w:rsidP="00B2779D">
            <w:pPr>
              <w:rPr>
                <w:sz w:val="20"/>
                <w:szCs w:val="20"/>
              </w:rPr>
            </w:pPr>
            <w:r w:rsidRPr="00B2779D">
              <w:rPr>
                <w:sz w:val="20"/>
                <w:szCs w:val="20"/>
              </w:rPr>
              <w:t>-</w:t>
            </w:r>
          </w:p>
        </w:tc>
        <w:tc>
          <w:tcPr>
            <w:tcW w:w="567" w:type="dxa"/>
            <w:shd w:val="clear" w:color="auto" w:fill="auto"/>
          </w:tcPr>
          <w:p w:rsidR="00B2779D" w:rsidRPr="00B2779D" w:rsidRDefault="00B2779D" w:rsidP="00B2779D">
            <w:pPr>
              <w:rPr>
                <w:sz w:val="20"/>
                <w:szCs w:val="20"/>
              </w:rPr>
            </w:pPr>
            <w:r w:rsidRPr="00B2779D">
              <w:rPr>
                <w:sz w:val="20"/>
                <w:szCs w:val="20"/>
              </w:rPr>
              <w:t>1</w:t>
            </w:r>
          </w:p>
        </w:tc>
        <w:tc>
          <w:tcPr>
            <w:tcW w:w="567" w:type="dxa"/>
            <w:shd w:val="clear" w:color="auto" w:fill="auto"/>
          </w:tcPr>
          <w:p w:rsidR="00B2779D" w:rsidRPr="00B2779D" w:rsidRDefault="00B2779D" w:rsidP="00B2779D">
            <w:pPr>
              <w:rPr>
                <w:sz w:val="20"/>
                <w:szCs w:val="20"/>
              </w:rPr>
            </w:pPr>
            <w:r w:rsidRPr="00B2779D">
              <w:rPr>
                <w:sz w:val="20"/>
                <w:szCs w:val="20"/>
              </w:rPr>
              <w:t>6</w:t>
            </w:r>
          </w:p>
        </w:tc>
        <w:tc>
          <w:tcPr>
            <w:tcW w:w="284" w:type="dxa"/>
            <w:shd w:val="clear" w:color="auto" w:fill="auto"/>
          </w:tcPr>
          <w:p w:rsidR="00B2779D" w:rsidRPr="00B2779D" w:rsidRDefault="00B2779D" w:rsidP="00B2779D">
            <w:pPr>
              <w:rPr>
                <w:sz w:val="20"/>
                <w:szCs w:val="20"/>
              </w:rPr>
            </w:pPr>
            <w:r w:rsidRPr="00B2779D">
              <w:rPr>
                <w:sz w:val="20"/>
                <w:szCs w:val="20"/>
              </w:rPr>
              <w:t>-</w:t>
            </w:r>
          </w:p>
        </w:tc>
        <w:tc>
          <w:tcPr>
            <w:tcW w:w="708" w:type="dxa"/>
            <w:shd w:val="clear" w:color="auto" w:fill="auto"/>
          </w:tcPr>
          <w:p w:rsidR="00B2779D" w:rsidRPr="00B2779D" w:rsidRDefault="00B2779D" w:rsidP="00B2779D">
            <w:pPr>
              <w:rPr>
                <w:sz w:val="20"/>
                <w:szCs w:val="20"/>
              </w:rPr>
            </w:pPr>
            <w:r w:rsidRPr="00B2779D">
              <w:rPr>
                <w:sz w:val="20"/>
                <w:szCs w:val="20"/>
              </w:rPr>
              <w:t>100%</w:t>
            </w:r>
          </w:p>
        </w:tc>
        <w:tc>
          <w:tcPr>
            <w:tcW w:w="709" w:type="dxa"/>
            <w:shd w:val="clear" w:color="auto" w:fill="auto"/>
          </w:tcPr>
          <w:p w:rsidR="00B2779D" w:rsidRPr="00B2779D" w:rsidRDefault="00B2779D" w:rsidP="00B2779D">
            <w:pPr>
              <w:rPr>
                <w:sz w:val="20"/>
                <w:szCs w:val="20"/>
              </w:rPr>
            </w:pPr>
            <w:r w:rsidRPr="00B2779D">
              <w:rPr>
                <w:sz w:val="20"/>
                <w:szCs w:val="20"/>
              </w:rPr>
              <w:t>14,2%</w:t>
            </w:r>
          </w:p>
        </w:tc>
        <w:tc>
          <w:tcPr>
            <w:tcW w:w="567" w:type="dxa"/>
            <w:shd w:val="clear" w:color="auto" w:fill="auto"/>
          </w:tcPr>
          <w:p w:rsidR="00B2779D" w:rsidRPr="00B2779D" w:rsidRDefault="00B2779D" w:rsidP="00B2779D">
            <w:pPr>
              <w:rPr>
                <w:sz w:val="20"/>
                <w:szCs w:val="20"/>
              </w:rPr>
            </w:pPr>
            <w:r w:rsidRPr="00B2779D">
              <w:rPr>
                <w:sz w:val="20"/>
                <w:szCs w:val="20"/>
              </w:rPr>
              <w:t>-</w:t>
            </w:r>
          </w:p>
        </w:tc>
        <w:tc>
          <w:tcPr>
            <w:tcW w:w="567" w:type="dxa"/>
            <w:shd w:val="clear" w:color="auto" w:fill="auto"/>
          </w:tcPr>
          <w:p w:rsidR="00B2779D" w:rsidRPr="00B2779D" w:rsidRDefault="00B2779D" w:rsidP="00B2779D">
            <w:pPr>
              <w:rPr>
                <w:sz w:val="20"/>
                <w:szCs w:val="20"/>
              </w:rPr>
            </w:pPr>
            <w:r w:rsidRPr="00B2779D">
              <w:rPr>
                <w:sz w:val="20"/>
                <w:szCs w:val="20"/>
              </w:rPr>
              <w:t>1</w:t>
            </w:r>
          </w:p>
        </w:tc>
        <w:tc>
          <w:tcPr>
            <w:tcW w:w="567" w:type="dxa"/>
            <w:shd w:val="clear" w:color="auto" w:fill="auto"/>
          </w:tcPr>
          <w:p w:rsidR="00B2779D" w:rsidRPr="00B2779D" w:rsidRDefault="00B2779D" w:rsidP="00B2779D">
            <w:pPr>
              <w:rPr>
                <w:sz w:val="20"/>
                <w:szCs w:val="20"/>
              </w:rPr>
            </w:pPr>
            <w:r w:rsidRPr="00B2779D">
              <w:rPr>
                <w:sz w:val="20"/>
                <w:szCs w:val="20"/>
              </w:rPr>
              <w:t>6</w:t>
            </w:r>
          </w:p>
        </w:tc>
        <w:tc>
          <w:tcPr>
            <w:tcW w:w="567" w:type="dxa"/>
            <w:shd w:val="clear" w:color="auto" w:fill="auto"/>
          </w:tcPr>
          <w:p w:rsidR="00B2779D" w:rsidRPr="00B2779D" w:rsidRDefault="00B2779D" w:rsidP="00B2779D">
            <w:pPr>
              <w:rPr>
                <w:sz w:val="20"/>
                <w:szCs w:val="20"/>
              </w:rPr>
            </w:pPr>
            <w:r w:rsidRPr="00B2779D">
              <w:rPr>
                <w:sz w:val="20"/>
                <w:szCs w:val="20"/>
              </w:rPr>
              <w:t>-</w:t>
            </w:r>
          </w:p>
        </w:tc>
        <w:tc>
          <w:tcPr>
            <w:tcW w:w="709" w:type="dxa"/>
            <w:shd w:val="clear" w:color="auto" w:fill="auto"/>
          </w:tcPr>
          <w:p w:rsidR="00B2779D" w:rsidRPr="00B2779D" w:rsidRDefault="00B2779D" w:rsidP="00B2779D">
            <w:pPr>
              <w:rPr>
                <w:sz w:val="20"/>
                <w:szCs w:val="20"/>
              </w:rPr>
            </w:pPr>
            <w:r w:rsidRPr="00B2779D">
              <w:rPr>
                <w:sz w:val="20"/>
                <w:szCs w:val="20"/>
              </w:rPr>
              <w:t>100%</w:t>
            </w:r>
          </w:p>
        </w:tc>
        <w:tc>
          <w:tcPr>
            <w:tcW w:w="567" w:type="dxa"/>
            <w:shd w:val="clear" w:color="auto" w:fill="auto"/>
          </w:tcPr>
          <w:p w:rsidR="00B2779D" w:rsidRPr="00B2779D" w:rsidRDefault="00B2779D" w:rsidP="00B2779D">
            <w:pPr>
              <w:rPr>
                <w:sz w:val="20"/>
                <w:szCs w:val="20"/>
              </w:rPr>
            </w:pPr>
            <w:r w:rsidRPr="00B2779D">
              <w:rPr>
                <w:sz w:val="20"/>
                <w:szCs w:val="20"/>
              </w:rPr>
              <w:t>14,2%</w:t>
            </w:r>
          </w:p>
        </w:tc>
        <w:tc>
          <w:tcPr>
            <w:tcW w:w="567" w:type="dxa"/>
            <w:shd w:val="clear" w:color="auto" w:fill="auto"/>
          </w:tcPr>
          <w:p w:rsidR="00B2779D" w:rsidRPr="00B2779D" w:rsidRDefault="00B2779D" w:rsidP="00B2779D">
            <w:pPr>
              <w:rPr>
                <w:sz w:val="20"/>
                <w:szCs w:val="20"/>
              </w:rPr>
            </w:pPr>
            <w:r w:rsidRPr="00B2779D">
              <w:rPr>
                <w:sz w:val="20"/>
                <w:szCs w:val="20"/>
              </w:rPr>
              <w:t>1 (14,2%)</w:t>
            </w:r>
          </w:p>
        </w:tc>
        <w:tc>
          <w:tcPr>
            <w:tcW w:w="567" w:type="dxa"/>
            <w:shd w:val="clear" w:color="auto" w:fill="auto"/>
          </w:tcPr>
          <w:p w:rsidR="00B2779D" w:rsidRPr="00B2779D" w:rsidRDefault="00B2779D" w:rsidP="00B2779D">
            <w:pPr>
              <w:rPr>
                <w:sz w:val="20"/>
                <w:szCs w:val="20"/>
              </w:rPr>
            </w:pPr>
            <w:r w:rsidRPr="00B2779D">
              <w:rPr>
                <w:sz w:val="20"/>
                <w:szCs w:val="20"/>
              </w:rPr>
              <w:t>1 (14,2%)</w:t>
            </w:r>
          </w:p>
        </w:tc>
        <w:tc>
          <w:tcPr>
            <w:tcW w:w="567" w:type="dxa"/>
            <w:shd w:val="clear" w:color="auto" w:fill="auto"/>
          </w:tcPr>
          <w:p w:rsidR="00B2779D" w:rsidRPr="00B2779D" w:rsidRDefault="00B2779D" w:rsidP="00B2779D">
            <w:pPr>
              <w:rPr>
                <w:sz w:val="20"/>
                <w:szCs w:val="20"/>
              </w:rPr>
            </w:pPr>
            <w:r w:rsidRPr="00B2779D">
              <w:rPr>
                <w:sz w:val="20"/>
                <w:szCs w:val="20"/>
              </w:rPr>
              <w:t>6 (85,7%)</w:t>
            </w:r>
          </w:p>
        </w:tc>
      </w:tr>
      <w:tr w:rsidR="00D635BE" w:rsidRPr="005F3592" w:rsidTr="005F3592">
        <w:trPr>
          <w:trHeight w:val="755"/>
        </w:trPr>
        <w:tc>
          <w:tcPr>
            <w:tcW w:w="534" w:type="dxa"/>
            <w:shd w:val="clear" w:color="auto" w:fill="auto"/>
          </w:tcPr>
          <w:p w:rsidR="00D635BE" w:rsidRPr="00653632" w:rsidRDefault="00D635BE" w:rsidP="00D635BE">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lastRenderedPageBreak/>
              <w:t>9Д</w:t>
            </w:r>
          </w:p>
        </w:tc>
        <w:tc>
          <w:tcPr>
            <w:tcW w:w="567" w:type="dxa"/>
            <w:shd w:val="clear" w:color="auto" w:fill="auto"/>
          </w:tcPr>
          <w:p w:rsidR="00D635BE" w:rsidRPr="000312AE" w:rsidRDefault="00D635BE" w:rsidP="00D635BE">
            <w:pPr>
              <w:rPr>
                <w:sz w:val="18"/>
              </w:rPr>
            </w:pPr>
            <w:r w:rsidRPr="000312AE">
              <w:rPr>
                <w:sz w:val="18"/>
              </w:rPr>
              <w:t>1</w:t>
            </w:r>
            <w:r w:rsidR="00B2779D">
              <w:rPr>
                <w:sz w:val="18"/>
              </w:rPr>
              <w:t>9</w:t>
            </w:r>
          </w:p>
        </w:tc>
        <w:tc>
          <w:tcPr>
            <w:tcW w:w="567" w:type="dxa"/>
            <w:shd w:val="clear" w:color="auto" w:fill="auto"/>
          </w:tcPr>
          <w:p w:rsidR="00D635BE" w:rsidRPr="000312AE" w:rsidRDefault="00D635BE" w:rsidP="00D635BE">
            <w:pPr>
              <w:rPr>
                <w:sz w:val="18"/>
              </w:rPr>
            </w:pPr>
            <w:r w:rsidRPr="000312AE">
              <w:rPr>
                <w:sz w:val="18"/>
              </w:rPr>
              <w:t>1</w:t>
            </w:r>
            <w:r>
              <w:rPr>
                <w:sz w:val="18"/>
              </w:rPr>
              <w:t>8</w:t>
            </w:r>
          </w:p>
        </w:tc>
        <w:tc>
          <w:tcPr>
            <w:tcW w:w="425" w:type="dxa"/>
            <w:shd w:val="clear" w:color="auto" w:fill="auto"/>
          </w:tcPr>
          <w:p w:rsidR="00D635BE" w:rsidRPr="000312AE" w:rsidRDefault="00D635BE" w:rsidP="00D635BE">
            <w:pPr>
              <w:jc w:val="center"/>
              <w:rPr>
                <w:sz w:val="18"/>
              </w:rPr>
            </w:pPr>
            <w:r>
              <w:rPr>
                <w:sz w:val="18"/>
              </w:rPr>
              <w:t>3</w:t>
            </w:r>
          </w:p>
        </w:tc>
        <w:tc>
          <w:tcPr>
            <w:tcW w:w="567" w:type="dxa"/>
            <w:shd w:val="clear" w:color="auto" w:fill="auto"/>
          </w:tcPr>
          <w:p w:rsidR="00D635BE" w:rsidRPr="000312AE" w:rsidRDefault="00D635BE" w:rsidP="00D635BE">
            <w:pPr>
              <w:jc w:val="center"/>
              <w:rPr>
                <w:sz w:val="18"/>
              </w:rPr>
            </w:pPr>
            <w:r w:rsidRPr="000312AE">
              <w:rPr>
                <w:sz w:val="18"/>
              </w:rPr>
              <w:t>7</w:t>
            </w:r>
          </w:p>
        </w:tc>
        <w:tc>
          <w:tcPr>
            <w:tcW w:w="567" w:type="dxa"/>
            <w:shd w:val="clear" w:color="auto" w:fill="auto"/>
          </w:tcPr>
          <w:p w:rsidR="00D635BE" w:rsidRPr="000312AE" w:rsidRDefault="00D635BE" w:rsidP="00D635BE">
            <w:pPr>
              <w:jc w:val="center"/>
              <w:rPr>
                <w:sz w:val="18"/>
              </w:rPr>
            </w:pPr>
            <w:r>
              <w:rPr>
                <w:sz w:val="18"/>
              </w:rPr>
              <w:t>8</w:t>
            </w:r>
          </w:p>
        </w:tc>
        <w:tc>
          <w:tcPr>
            <w:tcW w:w="284" w:type="dxa"/>
            <w:shd w:val="clear" w:color="auto" w:fill="auto"/>
          </w:tcPr>
          <w:p w:rsidR="00D635BE" w:rsidRPr="000312AE" w:rsidRDefault="00D635BE" w:rsidP="00D635BE">
            <w:pPr>
              <w:jc w:val="center"/>
              <w:rPr>
                <w:sz w:val="18"/>
              </w:rPr>
            </w:pPr>
            <w:r w:rsidRPr="000312AE">
              <w:rPr>
                <w:sz w:val="18"/>
              </w:rPr>
              <w:t>-</w:t>
            </w:r>
          </w:p>
        </w:tc>
        <w:tc>
          <w:tcPr>
            <w:tcW w:w="708" w:type="dxa"/>
            <w:shd w:val="clear" w:color="auto" w:fill="auto"/>
          </w:tcPr>
          <w:p w:rsidR="00D635BE" w:rsidRPr="000312AE" w:rsidRDefault="00D635BE" w:rsidP="00D635BE">
            <w:pPr>
              <w:jc w:val="center"/>
              <w:rPr>
                <w:sz w:val="18"/>
              </w:rPr>
            </w:pPr>
            <w:r w:rsidRPr="000312AE">
              <w:rPr>
                <w:sz w:val="18"/>
              </w:rPr>
              <w:t>100%</w:t>
            </w:r>
          </w:p>
        </w:tc>
        <w:tc>
          <w:tcPr>
            <w:tcW w:w="709" w:type="dxa"/>
            <w:shd w:val="clear" w:color="auto" w:fill="auto"/>
          </w:tcPr>
          <w:p w:rsidR="00D635BE" w:rsidRPr="000312AE" w:rsidRDefault="00D635BE" w:rsidP="00D635BE">
            <w:pPr>
              <w:rPr>
                <w:sz w:val="18"/>
              </w:rPr>
            </w:pPr>
            <w:r>
              <w:rPr>
                <w:sz w:val="18"/>
              </w:rPr>
              <w:t>55,5</w:t>
            </w:r>
            <w:r w:rsidRPr="000312AE">
              <w:rPr>
                <w:sz w:val="18"/>
              </w:rPr>
              <w:t>%</w:t>
            </w:r>
          </w:p>
        </w:tc>
        <w:tc>
          <w:tcPr>
            <w:tcW w:w="567" w:type="dxa"/>
            <w:shd w:val="clear" w:color="auto" w:fill="auto"/>
          </w:tcPr>
          <w:p w:rsidR="00D635BE" w:rsidRPr="000312AE" w:rsidRDefault="00D635BE" w:rsidP="00D635BE">
            <w:pPr>
              <w:rPr>
                <w:sz w:val="18"/>
              </w:rPr>
            </w:pPr>
            <w:r>
              <w:rPr>
                <w:sz w:val="18"/>
              </w:rPr>
              <w:t>2</w:t>
            </w:r>
          </w:p>
        </w:tc>
        <w:tc>
          <w:tcPr>
            <w:tcW w:w="567" w:type="dxa"/>
            <w:shd w:val="clear" w:color="auto" w:fill="auto"/>
          </w:tcPr>
          <w:p w:rsidR="00D635BE" w:rsidRPr="000312AE" w:rsidRDefault="00D635BE" w:rsidP="00D635BE">
            <w:pPr>
              <w:rPr>
                <w:sz w:val="18"/>
              </w:rPr>
            </w:pPr>
            <w:r>
              <w:rPr>
                <w:sz w:val="18"/>
              </w:rPr>
              <w:t>12</w:t>
            </w:r>
          </w:p>
        </w:tc>
        <w:tc>
          <w:tcPr>
            <w:tcW w:w="567" w:type="dxa"/>
            <w:shd w:val="clear" w:color="auto" w:fill="auto"/>
          </w:tcPr>
          <w:p w:rsidR="00D635BE" w:rsidRPr="000312AE" w:rsidRDefault="00D635BE" w:rsidP="00D635BE">
            <w:pPr>
              <w:rPr>
                <w:sz w:val="18"/>
              </w:rPr>
            </w:pPr>
            <w:r>
              <w:rPr>
                <w:sz w:val="18"/>
              </w:rPr>
              <w:t>4</w:t>
            </w:r>
          </w:p>
        </w:tc>
        <w:tc>
          <w:tcPr>
            <w:tcW w:w="567" w:type="dxa"/>
            <w:shd w:val="clear" w:color="auto" w:fill="auto"/>
          </w:tcPr>
          <w:p w:rsidR="00D635BE" w:rsidRPr="000312AE" w:rsidRDefault="00D635BE" w:rsidP="00D635BE">
            <w:pPr>
              <w:rPr>
                <w:sz w:val="18"/>
              </w:rPr>
            </w:pPr>
            <w:r w:rsidRPr="000312AE">
              <w:rPr>
                <w:sz w:val="18"/>
              </w:rPr>
              <w:t>-</w:t>
            </w:r>
          </w:p>
        </w:tc>
        <w:tc>
          <w:tcPr>
            <w:tcW w:w="709" w:type="dxa"/>
            <w:shd w:val="clear" w:color="auto" w:fill="auto"/>
          </w:tcPr>
          <w:p w:rsidR="00D635BE" w:rsidRPr="000312AE" w:rsidRDefault="00D635BE" w:rsidP="00D635BE">
            <w:pPr>
              <w:jc w:val="center"/>
              <w:rPr>
                <w:sz w:val="18"/>
              </w:rPr>
            </w:pPr>
            <w:r w:rsidRPr="000312AE">
              <w:rPr>
                <w:sz w:val="18"/>
              </w:rPr>
              <w:t>100%</w:t>
            </w:r>
          </w:p>
        </w:tc>
        <w:tc>
          <w:tcPr>
            <w:tcW w:w="567" w:type="dxa"/>
            <w:shd w:val="clear" w:color="auto" w:fill="auto"/>
          </w:tcPr>
          <w:p w:rsidR="00D635BE" w:rsidRPr="000312AE" w:rsidRDefault="00D635BE" w:rsidP="00D635BE">
            <w:pPr>
              <w:rPr>
                <w:sz w:val="18"/>
              </w:rPr>
            </w:pPr>
            <w:r>
              <w:rPr>
                <w:sz w:val="18"/>
              </w:rPr>
              <w:t>77,7</w:t>
            </w:r>
            <w:r w:rsidRPr="000312AE">
              <w:rPr>
                <w:sz w:val="18"/>
              </w:rPr>
              <w:t>%</w:t>
            </w:r>
          </w:p>
        </w:tc>
        <w:tc>
          <w:tcPr>
            <w:tcW w:w="567" w:type="dxa"/>
            <w:shd w:val="clear" w:color="auto" w:fill="auto"/>
          </w:tcPr>
          <w:p w:rsidR="00D635BE" w:rsidRPr="000312AE" w:rsidRDefault="00D635BE" w:rsidP="00D635BE">
            <w:pPr>
              <w:rPr>
                <w:sz w:val="18"/>
              </w:rPr>
            </w:pPr>
            <w:r>
              <w:rPr>
                <w:sz w:val="18"/>
              </w:rPr>
              <w:t>8</w:t>
            </w:r>
            <w:r w:rsidRPr="000312AE">
              <w:rPr>
                <w:sz w:val="18"/>
              </w:rPr>
              <w:t xml:space="preserve"> (</w:t>
            </w:r>
            <w:r>
              <w:rPr>
                <w:sz w:val="18"/>
              </w:rPr>
              <w:t>44</w:t>
            </w:r>
            <w:r w:rsidRPr="000312AE">
              <w:rPr>
                <w:sz w:val="18"/>
              </w:rPr>
              <w:t>%)</w:t>
            </w:r>
          </w:p>
        </w:tc>
        <w:tc>
          <w:tcPr>
            <w:tcW w:w="567" w:type="dxa"/>
            <w:shd w:val="clear" w:color="auto" w:fill="auto"/>
          </w:tcPr>
          <w:p w:rsidR="00D635BE" w:rsidRDefault="00D635BE" w:rsidP="00D635BE">
            <w:pPr>
              <w:rPr>
                <w:sz w:val="18"/>
              </w:rPr>
            </w:pPr>
            <w:r>
              <w:rPr>
                <w:sz w:val="18"/>
              </w:rPr>
              <w:t>4</w:t>
            </w:r>
          </w:p>
          <w:p w:rsidR="00D635BE" w:rsidRPr="000312AE" w:rsidRDefault="00D635BE" w:rsidP="00D635BE">
            <w:pPr>
              <w:rPr>
                <w:sz w:val="18"/>
              </w:rPr>
            </w:pPr>
            <w:r>
              <w:rPr>
                <w:sz w:val="18"/>
              </w:rPr>
              <w:t>(22%)</w:t>
            </w:r>
          </w:p>
        </w:tc>
        <w:tc>
          <w:tcPr>
            <w:tcW w:w="567" w:type="dxa"/>
            <w:shd w:val="clear" w:color="auto" w:fill="auto"/>
          </w:tcPr>
          <w:p w:rsidR="00D635BE" w:rsidRPr="000312AE" w:rsidRDefault="00D635BE" w:rsidP="00D635BE">
            <w:pPr>
              <w:rPr>
                <w:sz w:val="18"/>
              </w:rPr>
            </w:pPr>
            <w:r>
              <w:rPr>
                <w:sz w:val="18"/>
              </w:rPr>
              <w:t>6</w:t>
            </w:r>
            <w:r w:rsidRPr="000312AE">
              <w:rPr>
                <w:sz w:val="18"/>
              </w:rPr>
              <w:t xml:space="preserve"> (</w:t>
            </w:r>
            <w:r>
              <w:rPr>
                <w:sz w:val="18"/>
              </w:rPr>
              <w:t>33</w:t>
            </w:r>
            <w:r w:rsidRPr="000312AE">
              <w:rPr>
                <w:sz w:val="18"/>
              </w:rPr>
              <w:t>%)</w:t>
            </w:r>
          </w:p>
        </w:tc>
      </w:tr>
      <w:tr w:rsidR="005F3592" w:rsidRPr="005F3592" w:rsidTr="005F3592">
        <w:trPr>
          <w:trHeight w:val="755"/>
        </w:trPr>
        <w:tc>
          <w:tcPr>
            <w:tcW w:w="534" w:type="dxa"/>
            <w:shd w:val="clear" w:color="auto" w:fill="auto"/>
          </w:tcPr>
          <w:p w:rsidR="005F3592" w:rsidRPr="00653632" w:rsidRDefault="005F3592" w:rsidP="005F3592">
            <w:pPr>
              <w:spacing w:after="0" w:line="240" w:lineRule="auto"/>
              <w:jc w:val="left"/>
              <w:rPr>
                <w:rFonts w:eastAsia="Times New Roman" w:cs="Times New Roman"/>
                <w:color w:val="000000"/>
                <w:sz w:val="22"/>
                <w:lang w:eastAsia="ru-RU"/>
              </w:rPr>
            </w:pPr>
            <w:r w:rsidRPr="00653632">
              <w:rPr>
                <w:rFonts w:eastAsia="Times New Roman" w:cs="Times New Roman"/>
                <w:color w:val="000000"/>
                <w:sz w:val="22"/>
                <w:lang w:eastAsia="ru-RU"/>
              </w:rPr>
              <w:t>Итого</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83</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72</w:t>
            </w:r>
          </w:p>
        </w:tc>
        <w:tc>
          <w:tcPr>
            <w:tcW w:w="425"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8</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20</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44</w:t>
            </w:r>
          </w:p>
        </w:tc>
        <w:tc>
          <w:tcPr>
            <w:tcW w:w="284"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100</w:t>
            </w:r>
          </w:p>
        </w:tc>
        <w:tc>
          <w:tcPr>
            <w:tcW w:w="709"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38,8</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6</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30</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36</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w:t>
            </w:r>
          </w:p>
        </w:tc>
        <w:tc>
          <w:tcPr>
            <w:tcW w:w="709"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100</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50</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20 (23%)</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11 (15%)</w:t>
            </w:r>
          </w:p>
        </w:tc>
        <w:tc>
          <w:tcPr>
            <w:tcW w:w="567" w:type="dxa"/>
            <w:shd w:val="clear" w:color="auto" w:fill="auto"/>
          </w:tcPr>
          <w:p w:rsidR="005F3592" w:rsidRPr="00653632" w:rsidRDefault="00B2779D" w:rsidP="005F3592">
            <w:pPr>
              <w:spacing w:after="0" w:line="240" w:lineRule="auto"/>
              <w:jc w:val="left"/>
              <w:rPr>
                <w:rFonts w:eastAsia="Times New Roman" w:cs="Times New Roman"/>
                <w:color w:val="000000"/>
                <w:sz w:val="22"/>
                <w:lang w:eastAsia="ru-RU"/>
              </w:rPr>
            </w:pPr>
            <w:r>
              <w:rPr>
                <w:rFonts w:eastAsia="Times New Roman" w:cs="Times New Roman"/>
                <w:color w:val="000000"/>
                <w:sz w:val="22"/>
                <w:lang w:eastAsia="ru-RU"/>
              </w:rPr>
              <w:t>41(62%)</w:t>
            </w:r>
          </w:p>
        </w:tc>
      </w:tr>
    </w:tbl>
    <w:p w:rsidR="005F3592" w:rsidRPr="005F3592" w:rsidRDefault="005F3592" w:rsidP="005F3592">
      <w:pPr>
        <w:spacing w:after="0"/>
        <w:ind w:firstLine="709"/>
        <w:jc w:val="left"/>
        <w:rPr>
          <w:rFonts w:eastAsia="Times New Roman" w:cs="Times New Roman"/>
          <w:color w:val="FF0000"/>
          <w:sz w:val="16"/>
          <w:szCs w:val="16"/>
          <w:lang w:eastAsia="ru-RU"/>
        </w:rPr>
      </w:pPr>
    </w:p>
    <w:p w:rsidR="005F3592" w:rsidRPr="005F3592" w:rsidRDefault="005F3592" w:rsidP="00653632">
      <w:pPr>
        <w:spacing w:after="0"/>
        <w:ind w:firstLine="708"/>
        <w:rPr>
          <w:rFonts w:eastAsia="Calibri" w:cs="Times New Roman"/>
          <w:b/>
          <w:color w:val="000000"/>
        </w:rPr>
      </w:pPr>
      <w:r w:rsidRPr="005F3592">
        <w:rPr>
          <w:rFonts w:eastAsia="Times New Roman" w:cs="Times New Roman"/>
          <w:color w:val="FF0000"/>
          <w:szCs w:val="24"/>
          <w:lang w:eastAsia="ru-RU"/>
        </w:rPr>
        <w:t xml:space="preserve"> </w:t>
      </w:r>
      <w:r w:rsidRPr="005F3592">
        <w:rPr>
          <w:rFonts w:eastAsia="Calibri" w:cs="Times New Roman"/>
          <w:b/>
          <w:color w:val="000000"/>
        </w:rPr>
        <w:t xml:space="preserve">Качество успеваемости в 9 «А» - </w:t>
      </w:r>
      <w:r w:rsidR="000B693C">
        <w:rPr>
          <w:rFonts w:eastAsia="Calibri" w:cs="Times New Roman"/>
          <w:b/>
          <w:color w:val="000000"/>
        </w:rPr>
        <w:t>91,6</w:t>
      </w:r>
      <w:r w:rsidRPr="005F3592">
        <w:rPr>
          <w:rFonts w:eastAsia="Calibri" w:cs="Times New Roman"/>
          <w:b/>
          <w:color w:val="000000"/>
        </w:rPr>
        <w:t>%.</w:t>
      </w:r>
    </w:p>
    <w:p w:rsidR="000B693C" w:rsidRPr="000B693C" w:rsidRDefault="000B693C" w:rsidP="000B693C">
      <w:pPr>
        <w:spacing w:after="0"/>
        <w:ind w:firstLine="708"/>
        <w:rPr>
          <w:rFonts w:eastAsia="Calibri" w:cs="Times New Roman"/>
          <w:bCs/>
          <w:szCs w:val="24"/>
        </w:rPr>
      </w:pPr>
      <w:r w:rsidRPr="000B693C">
        <w:rPr>
          <w:rFonts w:eastAsia="Calibri" w:cs="Times New Roman"/>
          <w:bCs/>
          <w:szCs w:val="24"/>
        </w:rPr>
        <w:t xml:space="preserve">На отметку «5» сдали </w:t>
      </w:r>
      <w:proofErr w:type="gramStart"/>
      <w:r w:rsidRPr="000B693C">
        <w:rPr>
          <w:rFonts w:eastAsia="Calibri" w:cs="Times New Roman"/>
          <w:bCs/>
          <w:szCs w:val="24"/>
        </w:rPr>
        <w:t xml:space="preserve">ОГЭ:  </w:t>
      </w:r>
      <w:proofErr w:type="spellStart"/>
      <w:r w:rsidRPr="000B693C">
        <w:rPr>
          <w:rFonts w:eastAsia="Calibri" w:cs="Times New Roman"/>
          <w:bCs/>
          <w:szCs w:val="24"/>
        </w:rPr>
        <w:t>Лапсуй</w:t>
      </w:r>
      <w:proofErr w:type="spellEnd"/>
      <w:proofErr w:type="gramEnd"/>
      <w:r w:rsidRPr="000B693C">
        <w:rPr>
          <w:rFonts w:eastAsia="Calibri" w:cs="Times New Roman"/>
          <w:bCs/>
          <w:szCs w:val="24"/>
        </w:rPr>
        <w:t xml:space="preserve"> Полина, </w:t>
      </w:r>
      <w:proofErr w:type="spellStart"/>
      <w:r w:rsidRPr="000B693C">
        <w:rPr>
          <w:rFonts w:eastAsia="Calibri" w:cs="Times New Roman"/>
          <w:bCs/>
          <w:szCs w:val="24"/>
        </w:rPr>
        <w:t>Салиндер</w:t>
      </w:r>
      <w:proofErr w:type="spellEnd"/>
      <w:r w:rsidRPr="000B693C">
        <w:rPr>
          <w:rFonts w:eastAsia="Calibri" w:cs="Times New Roman"/>
          <w:bCs/>
          <w:szCs w:val="24"/>
        </w:rPr>
        <w:t xml:space="preserve"> Виктор, </w:t>
      </w:r>
      <w:proofErr w:type="spellStart"/>
      <w:r w:rsidRPr="000B693C">
        <w:rPr>
          <w:rFonts w:eastAsia="Calibri" w:cs="Times New Roman"/>
          <w:bCs/>
          <w:szCs w:val="24"/>
        </w:rPr>
        <w:t>Харючи</w:t>
      </w:r>
      <w:proofErr w:type="spellEnd"/>
      <w:r w:rsidRPr="000B693C">
        <w:rPr>
          <w:rFonts w:eastAsia="Calibri" w:cs="Times New Roman"/>
          <w:bCs/>
          <w:szCs w:val="24"/>
        </w:rPr>
        <w:t xml:space="preserve"> Диана, Худи Виолетта, на отметку «4»: </w:t>
      </w:r>
      <w:proofErr w:type="spellStart"/>
      <w:r w:rsidRPr="000B693C">
        <w:rPr>
          <w:rFonts w:eastAsia="Calibri" w:cs="Times New Roman"/>
          <w:bCs/>
          <w:szCs w:val="24"/>
        </w:rPr>
        <w:t>Нячь</w:t>
      </w:r>
      <w:proofErr w:type="spellEnd"/>
      <w:r w:rsidRPr="000B693C">
        <w:rPr>
          <w:rFonts w:eastAsia="Calibri" w:cs="Times New Roman"/>
          <w:bCs/>
          <w:szCs w:val="24"/>
        </w:rPr>
        <w:t xml:space="preserve"> Роман, </w:t>
      </w:r>
      <w:proofErr w:type="spellStart"/>
      <w:r w:rsidRPr="000B693C">
        <w:rPr>
          <w:rFonts w:eastAsia="Calibri" w:cs="Times New Roman"/>
          <w:bCs/>
          <w:szCs w:val="24"/>
        </w:rPr>
        <w:t>Салиндер</w:t>
      </w:r>
      <w:proofErr w:type="spellEnd"/>
      <w:r w:rsidRPr="000B693C">
        <w:rPr>
          <w:rFonts w:eastAsia="Calibri" w:cs="Times New Roman"/>
          <w:bCs/>
          <w:szCs w:val="24"/>
        </w:rPr>
        <w:t xml:space="preserve"> Анастасия, </w:t>
      </w:r>
      <w:proofErr w:type="spellStart"/>
      <w:r w:rsidRPr="000B693C">
        <w:rPr>
          <w:rFonts w:eastAsia="Calibri" w:cs="Times New Roman"/>
          <w:bCs/>
          <w:szCs w:val="24"/>
        </w:rPr>
        <w:t>Тибичи</w:t>
      </w:r>
      <w:proofErr w:type="spellEnd"/>
      <w:r w:rsidRPr="000B693C">
        <w:rPr>
          <w:rFonts w:eastAsia="Calibri" w:cs="Times New Roman"/>
          <w:bCs/>
          <w:szCs w:val="24"/>
        </w:rPr>
        <w:t xml:space="preserve"> Сергей, Тогой Марьяна, Тогой Юрий, </w:t>
      </w:r>
      <w:proofErr w:type="spellStart"/>
      <w:r w:rsidRPr="000B693C">
        <w:rPr>
          <w:rFonts w:eastAsia="Calibri" w:cs="Times New Roman"/>
          <w:bCs/>
          <w:szCs w:val="24"/>
        </w:rPr>
        <w:t>Харючи</w:t>
      </w:r>
      <w:proofErr w:type="spellEnd"/>
      <w:r w:rsidRPr="000B693C">
        <w:rPr>
          <w:rFonts w:eastAsia="Calibri" w:cs="Times New Roman"/>
          <w:bCs/>
          <w:szCs w:val="24"/>
        </w:rPr>
        <w:t xml:space="preserve"> Ксения, Худи Каролина.</w:t>
      </w:r>
    </w:p>
    <w:p w:rsidR="000B693C" w:rsidRDefault="00D635BE" w:rsidP="00D635BE">
      <w:pPr>
        <w:spacing w:after="0"/>
        <w:rPr>
          <w:rFonts w:eastAsia="Calibri" w:cs="Times New Roman"/>
          <w:bCs/>
          <w:szCs w:val="24"/>
        </w:rPr>
      </w:pPr>
      <w:r>
        <w:rPr>
          <w:rFonts w:eastAsia="Calibri" w:cs="Times New Roman"/>
          <w:bCs/>
          <w:szCs w:val="24"/>
        </w:rPr>
        <w:t xml:space="preserve">        </w:t>
      </w:r>
      <w:r w:rsidR="000B693C" w:rsidRPr="000B693C">
        <w:rPr>
          <w:rFonts w:eastAsia="Calibri" w:cs="Times New Roman"/>
          <w:bCs/>
          <w:szCs w:val="24"/>
        </w:rPr>
        <w:t xml:space="preserve">Подтвердили годовые оценки: </w:t>
      </w:r>
      <w:proofErr w:type="spellStart"/>
      <w:r w:rsidR="000B693C" w:rsidRPr="000B693C">
        <w:rPr>
          <w:rFonts w:eastAsia="Calibri" w:cs="Times New Roman"/>
          <w:bCs/>
          <w:szCs w:val="24"/>
        </w:rPr>
        <w:t>Салинедр</w:t>
      </w:r>
      <w:proofErr w:type="spellEnd"/>
      <w:r w:rsidR="000B693C" w:rsidRPr="000B693C">
        <w:rPr>
          <w:rFonts w:eastAsia="Calibri" w:cs="Times New Roman"/>
          <w:bCs/>
          <w:szCs w:val="24"/>
        </w:rPr>
        <w:t xml:space="preserve"> Анастасия («4»), </w:t>
      </w:r>
      <w:proofErr w:type="spellStart"/>
      <w:r w:rsidR="000B693C" w:rsidRPr="000B693C">
        <w:rPr>
          <w:rFonts w:eastAsia="Calibri" w:cs="Times New Roman"/>
          <w:bCs/>
          <w:szCs w:val="24"/>
        </w:rPr>
        <w:t>Тибичи</w:t>
      </w:r>
      <w:proofErr w:type="spellEnd"/>
      <w:r w:rsidR="000B693C" w:rsidRPr="000B693C">
        <w:rPr>
          <w:rFonts w:eastAsia="Calibri" w:cs="Times New Roman"/>
          <w:bCs/>
          <w:szCs w:val="24"/>
        </w:rPr>
        <w:t xml:space="preserve"> Сергей («4»), Худи Каролина («4») – 33,3</w:t>
      </w:r>
      <w:proofErr w:type="gramStart"/>
      <w:r w:rsidR="000B693C" w:rsidRPr="000B693C">
        <w:rPr>
          <w:rFonts w:eastAsia="Calibri" w:cs="Times New Roman"/>
          <w:bCs/>
          <w:szCs w:val="24"/>
        </w:rPr>
        <w:t>%.Получили</w:t>
      </w:r>
      <w:proofErr w:type="gramEnd"/>
      <w:r w:rsidR="000B693C" w:rsidRPr="000B693C">
        <w:rPr>
          <w:rFonts w:eastAsia="Calibri" w:cs="Times New Roman"/>
          <w:bCs/>
          <w:szCs w:val="24"/>
        </w:rPr>
        <w:t xml:space="preserve"> за экзамен оценку «4», что  выше годовой отметки: </w:t>
      </w:r>
      <w:proofErr w:type="spellStart"/>
      <w:r w:rsidR="000B693C" w:rsidRPr="000B693C">
        <w:rPr>
          <w:rFonts w:eastAsia="Calibri" w:cs="Times New Roman"/>
          <w:bCs/>
          <w:szCs w:val="24"/>
        </w:rPr>
        <w:t>Нячь</w:t>
      </w:r>
      <w:proofErr w:type="spellEnd"/>
      <w:r w:rsidR="000B693C" w:rsidRPr="000B693C">
        <w:rPr>
          <w:rFonts w:eastAsia="Calibri" w:cs="Times New Roman"/>
          <w:bCs/>
          <w:szCs w:val="24"/>
        </w:rPr>
        <w:t xml:space="preserve"> Роман, Тогой Марьяна, Тогой Юрий, </w:t>
      </w:r>
      <w:proofErr w:type="spellStart"/>
      <w:r w:rsidR="000B693C" w:rsidRPr="000B693C">
        <w:rPr>
          <w:rFonts w:eastAsia="Calibri" w:cs="Times New Roman"/>
          <w:bCs/>
          <w:szCs w:val="24"/>
        </w:rPr>
        <w:t>Харючи</w:t>
      </w:r>
      <w:proofErr w:type="spellEnd"/>
      <w:r w:rsidR="000B693C" w:rsidRPr="000B693C">
        <w:rPr>
          <w:rFonts w:eastAsia="Calibri" w:cs="Times New Roman"/>
          <w:bCs/>
          <w:szCs w:val="24"/>
        </w:rPr>
        <w:t xml:space="preserve"> Ксения – 33,3%.</w:t>
      </w:r>
    </w:p>
    <w:p w:rsidR="000B693C" w:rsidRDefault="000B693C" w:rsidP="000B693C">
      <w:pPr>
        <w:spacing w:after="0"/>
        <w:rPr>
          <w:rFonts w:eastAsia="Calibri" w:cs="Times New Roman"/>
          <w:bCs/>
          <w:szCs w:val="24"/>
        </w:rPr>
      </w:pPr>
      <w:r>
        <w:rPr>
          <w:rFonts w:eastAsia="Calibri" w:cs="Times New Roman"/>
          <w:bCs/>
          <w:szCs w:val="24"/>
        </w:rPr>
        <w:t xml:space="preserve">  </w:t>
      </w:r>
    </w:p>
    <w:p w:rsidR="000B693C" w:rsidRDefault="000B693C" w:rsidP="000B693C">
      <w:pPr>
        <w:spacing w:after="0"/>
        <w:rPr>
          <w:rFonts w:eastAsia="Calibri" w:cs="Times New Roman"/>
          <w:bCs/>
          <w:szCs w:val="24"/>
        </w:rPr>
      </w:pPr>
      <w:r>
        <w:rPr>
          <w:rFonts w:eastAsia="Calibri" w:cs="Times New Roman"/>
          <w:b/>
          <w:color w:val="000000"/>
        </w:rPr>
        <w:t xml:space="preserve">             </w:t>
      </w:r>
      <w:r w:rsidRPr="005F3592">
        <w:rPr>
          <w:rFonts w:eastAsia="Calibri" w:cs="Times New Roman"/>
          <w:b/>
          <w:color w:val="000000"/>
        </w:rPr>
        <w:t>Качество успеваемости в 9 «</w:t>
      </w:r>
      <w:r>
        <w:rPr>
          <w:rFonts w:eastAsia="Calibri" w:cs="Times New Roman"/>
          <w:b/>
          <w:color w:val="000000"/>
        </w:rPr>
        <w:t>Б</w:t>
      </w:r>
      <w:r w:rsidRPr="005F3592">
        <w:rPr>
          <w:rFonts w:eastAsia="Calibri" w:cs="Times New Roman"/>
          <w:b/>
          <w:color w:val="000000"/>
        </w:rPr>
        <w:t xml:space="preserve">» - </w:t>
      </w:r>
      <w:r>
        <w:rPr>
          <w:rFonts w:eastAsia="Calibri" w:cs="Times New Roman"/>
          <w:b/>
          <w:color w:val="000000"/>
        </w:rPr>
        <w:t>28</w:t>
      </w:r>
      <w:r w:rsidRPr="005F3592">
        <w:rPr>
          <w:rFonts w:eastAsia="Calibri" w:cs="Times New Roman"/>
          <w:b/>
          <w:color w:val="000000"/>
        </w:rPr>
        <w:t>%.</w:t>
      </w:r>
      <w:r>
        <w:rPr>
          <w:rFonts w:eastAsia="Calibri" w:cs="Times New Roman"/>
          <w:b/>
          <w:color w:val="000000"/>
        </w:rPr>
        <w:t xml:space="preserve">    </w:t>
      </w:r>
    </w:p>
    <w:p w:rsidR="000B693C" w:rsidRPr="000B693C" w:rsidRDefault="000B693C" w:rsidP="000B693C">
      <w:pPr>
        <w:spacing w:after="0"/>
        <w:ind w:firstLine="426"/>
        <w:rPr>
          <w:rFonts w:eastAsia="Calibri" w:cs="Times New Roman"/>
          <w:bCs/>
          <w:szCs w:val="24"/>
        </w:rPr>
      </w:pPr>
      <w:r w:rsidRPr="000B693C">
        <w:rPr>
          <w:rFonts w:eastAsia="Calibri" w:cs="Times New Roman"/>
          <w:bCs/>
          <w:szCs w:val="24"/>
        </w:rPr>
        <w:t xml:space="preserve">На отметку «5» сдала </w:t>
      </w:r>
      <w:proofErr w:type="gramStart"/>
      <w:r w:rsidRPr="000B693C">
        <w:rPr>
          <w:rFonts w:eastAsia="Calibri" w:cs="Times New Roman"/>
          <w:bCs/>
          <w:szCs w:val="24"/>
        </w:rPr>
        <w:t xml:space="preserve">ОГЭ:  </w:t>
      </w:r>
      <w:proofErr w:type="spellStart"/>
      <w:r w:rsidRPr="000B693C">
        <w:rPr>
          <w:rFonts w:eastAsia="Calibri" w:cs="Times New Roman"/>
          <w:bCs/>
          <w:szCs w:val="24"/>
        </w:rPr>
        <w:t>Салиндер</w:t>
      </w:r>
      <w:proofErr w:type="spellEnd"/>
      <w:proofErr w:type="gramEnd"/>
      <w:r w:rsidRPr="000B693C">
        <w:rPr>
          <w:rFonts w:eastAsia="Calibri" w:cs="Times New Roman"/>
          <w:bCs/>
          <w:szCs w:val="24"/>
        </w:rPr>
        <w:t xml:space="preserve"> Ирина , на отметку «4»: </w:t>
      </w:r>
      <w:proofErr w:type="spellStart"/>
      <w:r w:rsidRPr="000B693C">
        <w:rPr>
          <w:rFonts w:eastAsia="Calibri" w:cs="Times New Roman"/>
          <w:bCs/>
          <w:szCs w:val="24"/>
        </w:rPr>
        <w:t>Ахмедзянова</w:t>
      </w:r>
      <w:proofErr w:type="spellEnd"/>
      <w:r w:rsidRPr="000B693C">
        <w:rPr>
          <w:rFonts w:eastAsia="Calibri" w:cs="Times New Roman"/>
          <w:bCs/>
          <w:szCs w:val="24"/>
        </w:rPr>
        <w:t xml:space="preserve"> Дарья , </w:t>
      </w:r>
      <w:proofErr w:type="spellStart"/>
      <w:r w:rsidRPr="000B693C">
        <w:rPr>
          <w:rFonts w:eastAsia="Calibri" w:cs="Times New Roman"/>
          <w:bCs/>
          <w:szCs w:val="24"/>
        </w:rPr>
        <w:t>Салиндер</w:t>
      </w:r>
      <w:proofErr w:type="spellEnd"/>
      <w:r w:rsidRPr="000B693C">
        <w:rPr>
          <w:rFonts w:eastAsia="Calibri" w:cs="Times New Roman"/>
          <w:bCs/>
          <w:szCs w:val="24"/>
        </w:rPr>
        <w:t xml:space="preserve"> Мария</w:t>
      </w:r>
      <w:r w:rsidR="00D635BE" w:rsidRPr="00D635BE">
        <w:rPr>
          <w:rFonts w:eastAsia="Calibri" w:cs="Times New Roman"/>
          <w:bCs/>
          <w:szCs w:val="24"/>
        </w:rPr>
        <w:t>.</w:t>
      </w:r>
    </w:p>
    <w:p w:rsidR="000B693C" w:rsidRPr="000B693C" w:rsidRDefault="000B693C" w:rsidP="000B693C">
      <w:pPr>
        <w:spacing w:after="0"/>
        <w:ind w:firstLine="426"/>
        <w:rPr>
          <w:rFonts w:eastAsia="Calibri" w:cs="Times New Roman"/>
          <w:bCs/>
          <w:szCs w:val="24"/>
        </w:rPr>
      </w:pPr>
      <w:r w:rsidRPr="000B693C">
        <w:rPr>
          <w:rFonts w:eastAsia="Calibri" w:cs="Times New Roman"/>
          <w:bCs/>
          <w:szCs w:val="24"/>
        </w:rPr>
        <w:t xml:space="preserve">Получили за экзамен оценку «4», </w:t>
      </w:r>
      <w:proofErr w:type="gramStart"/>
      <w:r w:rsidRPr="000B693C">
        <w:rPr>
          <w:rFonts w:eastAsia="Calibri" w:cs="Times New Roman"/>
          <w:bCs/>
          <w:szCs w:val="24"/>
        </w:rPr>
        <w:t>что  выше</w:t>
      </w:r>
      <w:proofErr w:type="gramEnd"/>
      <w:r w:rsidRPr="000B693C">
        <w:rPr>
          <w:rFonts w:eastAsia="Calibri" w:cs="Times New Roman"/>
          <w:bCs/>
          <w:szCs w:val="24"/>
        </w:rPr>
        <w:t xml:space="preserve"> годовой отметки: </w:t>
      </w:r>
      <w:proofErr w:type="spellStart"/>
      <w:r w:rsidRPr="000B693C">
        <w:rPr>
          <w:rFonts w:eastAsia="Calibri" w:cs="Times New Roman"/>
          <w:bCs/>
          <w:szCs w:val="24"/>
        </w:rPr>
        <w:t>Салиндер</w:t>
      </w:r>
      <w:proofErr w:type="spellEnd"/>
      <w:r w:rsidRPr="000B693C">
        <w:rPr>
          <w:rFonts w:eastAsia="Calibri" w:cs="Times New Roman"/>
          <w:bCs/>
          <w:szCs w:val="24"/>
        </w:rPr>
        <w:t xml:space="preserve"> Мария .</w:t>
      </w:r>
    </w:p>
    <w:p w:rsidR="000B693C" w:rsidRPr="000B693C" w:rsidRDefault="000B693C" w:rsidP="000B693C">
      <w:pPr>
        <w:spacing w:after="0"/>
        <w:ind w:firstLine="426"/>
        <w:rPr>
          <w:rFonts w:eastAsia="Calibri" w:cs="Times New Roman"/>
          <w:bCs/>
          <w:szCs w:val="24"/>
        </w:rPr>
      </w:pPr>
      <w:r w:rsidRPr="000B693C">
        <w:rPr>
          <w:rFonts w:eastAsia="Calibri" w:cs="Times New Roman"/>
          <w:bCs/>
          <w:szCs w:val="24"/>
        </w:rPr>
        <w:t xml:space="preserve">Получили за экзамен «5», </w:t>
      </w:r>
      <w:proofErr w:type="gramStart"/>
      <w:r w:rsidRPr="000B693C">
        <w:rPr>
          <w:rFonts w:eastAsia="Calibri" w:cs="Times New Roman"/>
          <w:bCs/>
          <w:szCs w:val="24"/>
        </w:rPr>
        <w:t>что  выше</w:t>
      </w:r>
      <w:proofErr w:type="gramEnd"/>
      <w:r w:rsidRPr="000B693C">
        <w:rPr>
          <w:rFonts w:eastAsia="Calibri" w:cs="Times New Roman"/>
          <w:bCs/>
          <w:szCs w:val="24"/>
        </w:rPr>
        <w:t xml:space="preserve"> годовой отметки: </w:t>
      </w:r>
      <w:proofErr w:type="spellStart"/>
      <w:r w:rsidRPr="000B693C">
        <w:rPr>
          <w:rFonts w:eastAsia="Calibri" w:cs="Times New Roman"/>
          <w:bCs/>
          <w:szCs w:val="24"/>
        </w:rPr>
        <w:t>Салиндер</w:t>
      </w:r>
      <w:proofErr w:type="spellEnd"/>
      <w:r w:rsidRPr="000B693C">
        <w:rPr>
          <w:rFonts w:eastAsia="Calibri" w:cs="Times New Roman"/>
          <w:bCs/>
          <w:szCs w:val="24"/>
        </w:rPr>
        <w:t xml:space="preserve"> Ирина</w:t>
      </w:r>
      <w:r w:rsidR="00D635BE" w:rsidRPr="00D635BE">
        <w:rPr>
          <w:rFonts w:eastAsia="Calibri" w:cs="Times New Roman"/>
          <w:bCs/>
          <w:szCs w:val="24"/>
        </w:rPr>
        <w:t>.</w:t>
      </w:r>
    </w:p>
    <w:p w:rsidR="000B693C" w:rsidRPr="000B693C" w:rsidRDefault="000B693C" w:rsidP="000B693C">
      <w:pPr>
        <w:spacing w:after="0"/>
        <w:ind w:firstLine="426"/>
        <w:rPr>
          <w:rFonts w:eastAsia="Calibri" w:cs="Times New Roman"/>
          <w:szCs w:val="24"/>
        </w:rPr>
      </w:pPr>
      <w:r w:rsidRPr="000B693C">
        <w:rPr>
          <w:rFonts w:eastAsia="Calibri" w:cs="Times New Roman"/>
          <w:szCs w:val="24"/>
        </w:rPr>
        <w:t xml:space="preserve">Получили за экзамен «4», что ниже годовой отметки: </w:t>
      </w:r>
      <w:r w:rsidR="00D635BE">
        <w:rPr>
          <w:rFonts w:eastAsia="Calibri" w:cs="Times New Roman"/>
          <w:szCs w:val="24"/>
        </w:rPr>
        <w:t>-</w:t>
      </w:r>
    </w:p>
    <w:p w:rsidR="000B693C" w:rsidRPr="000B693C" w:rsidRDefault="000B693C" w:rsidP="000B693C">
      <w:pPr>
        <w:spacing w:after="0"/>
        <w:ind w:firstLine="426"/>
        <w:rPr>
          <w:rFonts w:eastAsia="Calibri" w:cs="Times New Roman"/>
          <w:szCs w:val="24"/>
        </w:rPr>
      </w:pPr>
      <w:r w:rsidRPr="000B693C">
        <w:rPr>
          <w:rFonts w:eastAsia="Calibri" w:cs="Times New Roman"/>
          <w:szCs w:val="24"/>
        </w:rPr>
        <w:t xml:space="preserve">Получили за экзамен «3», что ниже годовой </w:t>
      </w:r>
      <w:proofErr w:type="gramStart"/>
      <w:r w:rsidRPr="000B693C">
        <w:rPr>
          <w:rFonts w:eastAsia="Calibri" w:cs="Times New Roman"/>
          <w:szCs w:val="24"/>
        </w:rPr>
        <w:t>отметки:</w:t>
      </w:r>
      <w:r w:rsidR="00D635BE">
        <w:rPr>
          <w:rFonts w:eastAsia="Calibri" w:cs="Times New Roman"/>
          <w:szCs w:val="24"/>
        </w:rPr>
        <w:t>-</w:t>
      </w:r>
      <w:proofErr w:type="spellStart"/>
      <w:proofErr w:type="gramEnd"/>
      <w:r w:rsidRPr="000B693C">
        <w:rPr>
          <w:rFonts w:eastAsia="Calibri" w:cs="Times New Roman"/>
          <w:szCs w:val="24"/>
        </w:rPr>
        <w:t>Салиндер</w:t>
      </w:r>
      <w:proofErr w:type="spellEnd"/>
      <w:r w:rsidRPr="000B693C">
        <w:rPr>
          <w:rFonts w:eastAsia="Calibri" w:cs="Times New Roman"/>
          <w:szCs w:val="24"/>
        </w:rPr>
        <w:t xml:space="preserve"> Арина, </w:t>
      </w:r>
      <w:proofErr w:type="spellStart"/>
      <w:r w:rsidRPr="000B693C">
        <w:rPr>
          <w:rFonts w:eastAsia="Calibri" w:cs="Times New Roman"/>
          <w:szCs w:val="24"/>
        </w:rPr>
        <w:t>Салиндер</w:t>
      </w:r>
      <w:proofErr w:type="spellEnd"/>
      <w:r w:rsidRPr="000B693C">
        <w:rPr>
          <w:rFonts w:eastAsia="Calibri" w:cs="Times New Roman"/>
          <w:szCs w:val="24"/>
        </w:rPr>
        <w:t xml:space="preserve"> Владислав М. </w:t>
      </w:r>
    </w:p>
    <w:p w:rsidR="000B693C" w:rsidRPr="000B693C" w:rsidRDefault="000B693C" w:rsidP="000B693C">
      <w:pPr>
        <w:spacing w:after="0"/>
        <w:ind w:firstLine="708"/>
        <w:rPr>
          <w:rFonts w:eastAsia="Calibri" w:cs="Times New Roman"/>
          <w:bCs/>
          <w:szCs w:val="24"/>
        </w:rPr>
      </w:pPr>
    </w:p>
    <w:p w:rsidR="000B693C" w:rsidRDefault="000B693C" w:rsidP="000B693C">
      <w:pPr>
        <w:spacing w:after="0"/>
        <w:ind w:firstLine="708"/>
        <w:rPr>
          <w:rFonts w:eastAsia="Calibri" w:cs="Times New Roman"/>
          <w:b/>
          <w:szCs w:val="24"/>
        </w:rPr>
      </w:pPr>
      <w:r w:rsidRPr="005F3592">
        <w:rPr>
          <w:rFonts w:eastAsia="Calibri" w:cs="Times New Roman"/>
          <w:b/>
          <w:color w:val="000000"/>
        </w:rPr>
        <w:t>Качество успеваемости в 9 «</w:t>
      </w:r>
      <w:r>
        <w:rPr>
          <w:rFonts w:eastAsia="Calibri" w:cs="Times New Roman"/>
          <w:b/>
          <w:color w:val="000000"/>
        </w:rPr>
        <w:t>В</w:t>
      </w:r>
      <w:r w:rsidRPr="005F3592">
        <w:rPr>
          <w:rFonts w:eastAsia="Calibri" w:cs="Times New Roman"/>
          <w:b/>
          <w:color w:val="000000"/>
        </w:rPr>
        <w:t xml:space="preserve">» - </w:t>
      </w:r>
      <w:r>
        <w:rPr>
          <w:rFonts w:eastAsia="Calibri" w:cs="Times New Roman"/>
          <w:b/>
          <w:color w:val="000000"/>
        </w:rPr>
        <w:t>28</w:t>
      </w:r>
      <w:r w:rsidRPr="005F3592">
        <w:rPr>
          <w:rFonts w:eastAsia="Calibri" w:cs="Times New Roman"/>
          <w:b/>
          <w:color w:val="000000"/>
        </w:rPr>
        <w:t>%.</w:t>
      </w:r>
      <w:r>
        <w:rPr>
          <w:rFonts w:eastAsia="Calibri" w:cs="Times New Roman"/>
          <w:b/>
          <w:color w:val="000000"/>
        </w:rPr>
        <w:t xml:space="preserve">    </w:t>
      </w:r>
    </w:p>
    <w:p w:rsidR="00D635BE" w:rsidRPr="000B693C" w:rsidRDefault="00D635BE" w:rsidP="00D635BE">
      <w:pPr>
        <w:spacing w:after="0"/>
        <w:ind w:firstLine="426"/>
        <w:rPr>
          <w:rFonts w:eastAsia="Calibri" w:cs="Times New Roman"/>
          <w:bCs/>
          <w:szCs w:val="24"/>
        </w:rPr>
      </w:pPr>
      <w:r w:rsidRPr="000B693C">
        <w:rPr>
          <w:rFonts w:eastAsia="Calibri" w:cs="Times New Roman"/>
          <w:bCs/>
          <w:szCs w:val="24"/>
        </w:rPr>
        <w:t xml:space="preserve">На отметку «5» сдала </w:t>
      </w:r>
      <w:proofErr w:type="gramStart"/>
      <w:r w:rsidRPr="000B693C">
        <w:rPr>
          <w:rFonts w:eastAsia="Calibri" w:cs="Times New Roman"/>
          <w:bCs/>
          <w:szCs w:val="24"/>
        </w:rPr>
        <w:t xml:space="preserve">ОГЭ:  </w:t>
      </w:r>
      <w:r w:rsidRPr="00D635BE">
        <w:rPr>
          <w:rFonts w:eastAsia="Calibri" w:cs="Times New Roman"/>
          <w:bCs/>
          <w:szCs w:val="24"/>
        </w:rPr>
        <w:t>-</w:t>
      </w:r>
      <w:proofErr w:type="gramEnd"/>
      <w:r w:rsidRPr="000B693C">
        <w:rPr>
          <w:rFonts w:eastAsia="Calibri" w:cs="Times New Roman"/>
          <w:bCs/>
          <w:szCs w:val="24"/>
        </w:rPr>
        <w:t xml:space="preserve"> на отметку «4»: </w:t>
      </w:r>
      <w:proofErr w:type="spellStart"/>
      <w:r w:rsidRPr="000B693C">
        <w:rPr>
          <w:rFonts w:eastAsia="Calibri" w:cs="Times New Roman"/>
          <w:bCs/>
          <w:szCs w:val="24"/>
        </w:rPr>
        <w:t>Тибичи</w:t>
      </w:r>
      <w:proofErr w:type="spellEnd"/>
      <w:r w:rsidRPr="000B693C">
        <w:rPr>
          <w:rFonts w:eastAsia="Calibri" w:cs="Times New Roman"/>
          <w:bCs/>
          <w:szCs w:val="24"/>
        </w:rPr>
        <w:t xml:space="preserve"> Ярослав , </w:t>
      </w:r>
      <w:proofErr w:type="spellStart"/>
      <w:r w:rsidRPr="000B693C">
        <w:rPr>
          <w:rFonts w:eastAsia="Calibri" w:cs="Times New Roman"/>
          <w:bCs/>
          <w:szCs w:val="24"/>
        </w:rPr>
        <w:t>Тибичи</w:t>
      </w:r>
      <w:proofErr w:type="spellEnd"/>
      <w:r w:rsidRPr="000B693C">
        <w:rPr>
          <w:rFonts w:eastAsia="Calibri" w:cs="Times New Roman"/>
          <w:bCs/>
          <w:szCs w:val="24"/>
        </w:rPr>
        <w:t xml:space="preserve"> Александр , </w:t>
      </w:r>
      <w:proofErr w:type="spellStart"/>
      <w:r w:rsidRPr="000B693C">
        <w:rPr>
          <w:rFonts w:eastAsia="Calibri" w:cs="Times New Roman"/>
          <w:bCs/>
          <w:szCs w:val="24"/>
        </w:rPr>
        <w:t>Вэхо</w:t>
      </w:r>
      <w:proofErr w:type="spellEnd"/>
      <w:r w:rsidRPr="000B693C">
        <w:rPr>
          <w:rFonts w:eastAsia="Calibri" w:cs="Times New Roman"/>
          <w:bCs/>
          <w:szCs w:val="24"/>
        </w:rPr>
        <w:t xml:space="preserve"> Оксана .</w:t>
      </w:r>
    </w:p>
    <w:p w:rsidR="00D635BE" w:rsidRPr="000B693C" w:rsidRDefault="00D635BE" w:rsidP="00D635BE">
      <w:pPr>
        <w:spacing w:after="0"/>
        <w:ind w:firstLine="426"/>
        <w:rPr>
          <w:rFonts w:eastAsia="Calibri" w:cs="Times New Roman"/>
          <w:bCs/>
          <w:szCs w:val="24"/>
        </w:rPr>
      </w:pPr>
      <w:r w:rsidRPr="000B693C">
        <w:rPr>
          <w:rFonts w:eastAsia="Calibri" w:cs="Times New Roman"/>
          <w:bCs/>
          <w:szCs w:val="24"/>
        </w:rPr>
        <w:t xml:space="preserve">Получили за экзамен оценку «4», </w:t>
      </w:r>
      <w:proofErr w:type="gramStart"/>
      <w:r w:rsidRPr="000B693C">
        <w:rPr>
          <w:rFonts w:eastAsia="Calibri" w:cs="Times New Roman"/>
          <w:bCs/>
          <w:szCs w:val="24"/>
        </w:rPr>
        <w:t>что  выше</w:t>
      </w:r>
      <w:proofErr w:type="gramEnd"/>
      <w:r w:rsidRPr="000B693C">
        <w:rPr>
          <w:rFonts w:eastAsia="Calibri" w:cs="Times New Roman"/>
          <w:bCs/>
          <w:szCs w:val="24"/>
        </w:rPr>
        <w:t xml:space="preserve"> годовой отметки: </w:t>
      </w:r>
      <w:r w:rsidRPr="00D635BE">
        <w:rPr>
          <w:rFonts w:eastAsia="Calibri" w:cs="Times New Roman"/>
          <w:bCs/>
          <w:szCs w:val="24"/>
        </w:rPr>
        <w:t>-</w:t>
      </w:r>
    </w:p>
    <w:p w:rsidR="00D635BE" w:rsidRPr="000B693C" w:rsidRDefault="00D635BE" w:rsidP="00D635BE">
      <w:pPr>
        <w:spacing w:after="0"/>
        <w:ind w:firstLine="426"/>
        <w:rPr>
          <w:rFonts w:eastAsia="Calibri" w:cs="Times New Roman"/>
          <w:bCs/>
          <w:szCs w:val="24"/>
        </w:rPr>
      </w:pPr>
      <w:r w:rsidRPr="000B693C">
        <w:rPr>
          <w:rFonts w:eastAsia="Calibri" w:cs="Times New Roman"/>
          <w:bCs/>
          <w:szCs w:val="24"/>
        </w:rPr>
        <w:t xml:space="preserve">Получили за экзамен «5», </w:t>
      </w:r>
      <w:proofErr w:type="gramStart"/>
      <w:r w:rsidRPr="000B693C">
        <w:rPr>
          <w:rFonts w:eastAsia="Calibri" w:cs="Times New Roman"/>
          <w:bCs/>
          <w:szCs w:val="24"/>
        </w:rPr>
        <w:t>что  выше</w:t>
      </w:r>
      <w:proofErr w:type="gramEnd"/>
      <w:r w:rsidRPr="000B693C">
        <w:rPr>
          <w:rFonts w:eastAsia="Calibri" w:cs="Times New Roman"/>
          <w:bCs/>
          <w:szCs w:val="24"/>
        </w:rPr>
        <w:t xml:space="preserve"> годовой отметки: </w:t>
      </w:r>
      <w:r w:rsidRPr="00D635BE">
        <w:rPr>
          <w:rFonts w:eastAsia="Calibri" w:cs="Times New Roman"/>
          <w:bCs/>
          <w:szCs w:val="24"/>
        </w:rPr>
        <w:t>-</w:t>
      </w:r>
    </w:p>
    <w:p w:rsidR="00D635BE" w:rsidRPr="000B693C" w:rsidRDefault="00D635BE" w:rsidP="00D635BE">
      <w:pPr>
        <w:spacing w:after="0"/>
        <w:ind w:firstLine="426"/>
        <w:rPr>
          <w:rFonts w:eastAsia="Calibri" w:cs="Times New Roman"/>
          <w:bCs/>
          <w:szCs w:val="24"/>
        </w:rPr>
      </w:pPr>
      <w:r w:rsidRPr="000B693C">
        <w:rPr>
          <w:rFonts w:eastAsia="Calibri" w:cs="Times New Roman"/>
          <w:bCs/>
          <w:szCs w:val="24"/>
        </w:rPr>
        <w:t xml:space="preserve">Получили за экзамен «4», что ниже годовой отметки: </w:t>
      </w:r>
      <w:proofErr w:type="spellStart"/>
      <w:r w:rsidRPr="000B693C">
        <w:rPr>
          <w:rFonts w:eastAsia="Calibri" w:cs="Times New Roman"/>
          <w:bCs/>
          <w:szCs w:val="24"/>
        </w:rPr>
        <w:t>Тибичи</w:t>
      </w:r>
      <w:proofErr w:type="spellEnd"/>
      <w:r w:rsidRPr="000B693C">
        <w:rPr>
          <w:rFonts w:eastAsia="Calibri" w:cs="Times New Roman"/>
          <w:bCs/>
          <w:szCs w:val="24"/>
        </w:rPr>
        <w:t xml:space="preserve"> Ярослав </w:t>
      </w:r>
    </w:p>
    <w:p w:rsidR="00D635BE" w:rsidRPr="000B693C" w:rsidRDefault="00D635BE" w:rsidP="00D635BE">
      <w:pPr>
        <w:spacing w:after="0"/>
        <w:ind w:firstLine="426"/>
        <w:rPr>
          <w:rFonts w:eastAsia="Calibri" w:cs="Times New Roman"/>
          <w:szCs w:val="24"/>
        </w:rPr>
      </w:pPr>
      <w:r w:rsidRPr="000B693C">
        <w:rPr>
          <w:rFonts w:eastAsia="Calibri" w:cs="Times New Roman"/>
          <w:szCs w:val="24"/>
        </w:rPr>
        <w:t xml:space="preserve">Получили за экзамен «3», что ниже годовой отметки: </w:t>
      </w:r>
      <w:proofErr w:type="spellStart"/>
      <w:r w:rsidRPr="000B693C">
        <w:rPr>
          <w:rFonts w:eastAsia="Calibri" w:cs="Times New Roman"/>
          <w:szCs w:val="24"/>
        </w:rPr>
        <w:t>Салиндер</w:t>
      </w:r>
      <w:proofErr w:type="spellEnd"/>
      <w:r w:rsidRPr="000B693C">
        <w:rPr>
          <w:rFonts w:eastAsia="Calibri" w:cs="Times New Roman"/>
          <w:szCs w:val="24"/>
        </w:rPr>
        <w:t xml:space="preserve"> </w:t>
      </w:r>
      <w:proofErr w:type="gramStart"/>
      <w:r w:rsidRPr="000B693C">
        <w:rPr>
          <w:rFonts w:eastAsia="Calibri" w:cs="Times New Roman"/>
          <w:szCs w:val="24"/>
        </w:rPr>
        <w:t>Антонина ,</w:t>
      </w:r>
      <w:proofErr w:type="gramEnd"/>
      <w:r w:rsidRPr="000B693C">
        <w:rPr>
          <w:rFonts w:eastAsia="Calibri" w:cs="Times New Roman"/>
          <w:szCs w:val="24"/>
        </w:rPr>
        <w:t xml:space="preserve"> </w:t>
      </w:r>
      <w:proofErr w:type="spellStart"/>
      <w:r w:rsidRPr="000B693C">
        <w:rPr>
          <w:rFonts w:eastAsia="Calibri" w:cs="Times New Roman"/>
          <w:szCs w:val="24"/>
        </w:rPr>
        <w:t>Ядне</w:t>
      </w:r>
      <w:proofErr w:type="spellEnd"/>
      <w:r w:rsidRPr="000B693C">
        <w:rPr>
          <w:rFonts w:eastAsia="Calibri" w:cs="Times New Roman"/>
          <w:szCs w:val="24"/>
        </w:rPr>
        <w:t xml:space="preserve"> Полина , </w:t>
      </w:r>
      <w:proofErr w:type="spellStart"/>
      <w:r w:rsidRPr="000B693C">
        <w:rPr>
          <w:rFonts w:eastAsia="Calibri" w:cs="Times New Roman"/>
          <w:szCs w:val="24"/>
        </w:rPr>
        <w:t>Адер</w:t>
      </w:r>
      <w:proofErr w:type="spellEnd"/>
      <w:r w:rsidRPr="000B693C">
        <w:rPr>
          <w:rFonts w:eastAsia="Calibri" w:cs="Times New Roman"/>
          <w:szCs w:val="24"/>
        </w:rPr>
        <w:t xml:space="preserve"> Ангелина </w:t>
      </w:r>
      <w:r>
        <w:rPr>
          <w:rFonts w:eastAsia="Calibri" w:cs="Times New Roman"/>
          <w:szCs w:val="24"/>
        </w:rPr>
        <w:t>.</w:t>
      </w:r>
    </w:p>
    <w:p w:rsidR="000B693C" w:rsidRDefault="000B693C" w:rsidP="000B693C">
      <w:pPr>
        <w:spacing w:after="0"/>
        <w:ind w:firstLine="708"/>
        <w:rPr>
          <w:rFonts w:eastAsia="Calibri" w:cs="Times New Roman"/>
          <w:b/>
          <w:szCs w:val="24"/>
        </w:rPr>
      </w:pPr>
    </w:p>
    <w:p w:rsidR="00D635BE" w:rsidRDefault="00D635BE" w:rsidP="00D635BE">
      <w:pPr>
        <w:spacing w:after="0"/>
        <w:ind w:firstLine="426"/>
        <w:rPr>
          <w:rFonts w:eastAsia="Calibri" w:cs="Times New Roman"/>
          <w:b/>
          <w:szCs w:val="24"/>
        </w:rPr>
      </w:pPr>
      <w:r>
        <w:rPr>
          <w:rFonts w:eastAsia="Calibri" w:cs="Times New Roman"/>
          <w:b/>
          <w:szCs w:val="24"/>
        </w:rPr>
        <w:t xml:space="preserve">Качество </w:t>
      </w:r>
      <w:proofErr w:type="spellStart"/>
      <w:r>
        <w:rPr>
          <w:rFonts w:eastAsia="Calibri" w:cs="Times New Roman"/>
          <w:b/>
          <w:szCs w:val="24"/>
        </w:rPr>
        <w:t>кспеваемости</w:t>
      </w:r>
      <w:proofErr w:type="spellEnd"/>
      <w:r>
        <w:rPr>
          <w:rFonts w:eastAsia="Calibri" w:cs="Times New Roman"/>
          <w:b/>
          <w:szCs w:val="24"/>
        </w:rPr>
        <w:t xml:space="preserve"> в 9 «Г» - 14,2%</w:t>
      </w:r>
    </w:p>
    <w:p w:rsidR="00D635BE" w:rsidRPr="00D635BE" w:rsidRDefault="00D635BE" w:rsidP="00D635BE">
      <w:pPr>
        <w:spacing w:after="0"/>
        <w:ind w:firstLine="426"/>
        <w:rPr>
          <w:rFonts w:eastAsia="Calibri" w:cs="Times New Roman"/>
          <w:bCs/>
          <w:szCs w:val="24"/>
        </w:rPr>
      </w:pPr>
      <w:r w:rsidRPr="00D635BE">
        <w:rPr>
          <w:rFonts w:eastAsia="Calibri" w:cs="Times New Roman"/>
          <w:bCs/>
          <w:szCs w:val="24"/>
        </w:rPr>
        <w:t xml:space="preserve">На отметку «4» сдали </w:t>
      </w:r>
      <w:proofErr w:type="gramStart"/>
      <w:r w:rsidRPr="00D635BE">
        <w:rPr>
          <w:rFonts w:eastAsia="Calibri" w:cs="Times New Roman"/>
          <w:bCs/>
          <w:szCs w:val="24"/>
        </w:rPr>
        <w:t xml:space="preserve">ОГЭ:  </w:t>
      </w:r>
      <w:proofErr w:type="spellStart"/>
      <w:r w:rsidRPr="00D635BE">
        <w:rPr>
          <w:rFonts w:eastAsia="Calibri" w:cs="Times New Roman"/>
          <w:bCs/>
          <w:szCs w:val="24"/>
        </w:rPr>
        <w:t>Ненянг</w:t>
      </w:r>
      <w:proofErr w:type="spellEnd"/>
      <w:proofErr w:type="gramEnd"/>
      <w:r w:rsidRPr="00D635BE">
        <w:rPr>
          <w:rFonts w:eastAsia="Calibri" w:cs="Times New Roman"/>
          <w:bCs/>
          <w:szCs w:val="24"/>
        </w:rPr>
        <w:t xml:space="preserve"> Виктория; на отметку «3»: </w:t>
      </w:r>
      <w:proofErr w:type="spellStart"/>
      <w:r w:rsidRPr="00D635BE">
        <w:rPr>
          <w:rFonts w:eastAsia="Calibri" w:cs="Times New Roman"/>
          <w:bCs/>
          <w:szCs w:val="24"/>
        </w:rPr>
        <w:t>Тибичи</w:t>
      </w:r>
      <w:proofErr w:type="spellEnd"/>
      <w:r w:rsidRPr="00D635BE">
        <w:rPr>
          <w:rFonts w:eastAsia="Calibri" w:cs="Times New Roman"/>
          <w:bCs/>
          <w:szCs w:val="24"/>
        </w:rPr>
        <w:t xml:space="preserve"> Кузьма, </w:t>
      </w:r>
      <w:proofErr w:type="spellStart"/>
      <w:r w:rsidRPr="00D635BE">
        <w:rPr>
          <w:rFonts w:eastAsia="Calibri" w:cs="Times New Roman"/>
          <w:bCs/>
          <w:szCs w:val="24"/>
        </w:rPr>
        <w:t>Тэсида</w:t>
      </w:r>
      <w:proofErr w:type="spellEnd"/>
      <w:r w:rsidRPr="00D635BE">
        <w:rPr>
          <w:rFonts w:eastAsia="Calibri" w:cs="Times New Roman"/>
          <w:bCs/>
          <w:szCs w:val="24"/>
        </w:rPr>
        <w:t xml:space="preserve"> Елена, </w:t>
      </w:r>
      <w:proofErr w:type="spellStart"/>
      <w:r w:rsidRPr="00D635BE">
        <w:rPr>
          <w:rFonts w:eastAsia="Calibri" w:cs="Times New Roman"/>
          <w:bCs/>
          <w:szCs w:val="24"/>
        </w:rPr>
        <w:t>Тэсида</w:t>
      </w:r>
      <w:proofErr w:type="spellEnd"/>
      <w:r w:rsidRPr="00D635BE">
        <w:rPr>
          <w:rFonts w:eastAsia="Calibri" w:cs="Times New Roman"/>
          <w:bCs/>
          <w:szCs w:val="24"/>
        </w:rPr>
        <w:t xml:space="preserve"> </w:t>
      </w:r>
      <w:proofErr w:type="spellStart"/>
      <w:r w:rsidRPr="00D635BE">
        <w:rPr>
          <w:rFonts w:eastAsia="Calibri" w:cs="Times New Roman"/>
          <w:bCs/>
          <w:szCs w:val="24"/>
        </w:rPr>
        <w:t>Зинаида,Салиндер</w:t>
      </w:r>
      <w:proofErr w:type="spellEnd"/>
      <w:r w:rsidRPr="00D635BE">
        <w:rPr>
          <w:rFonts w:eastAsia="Calibri" w:cs="Times New Roman"/>
          <w:bCs/>
          <w:szCs w:val="24"/>
        </w:rPr>
        <w:t xml:space="preserve"> Надежда, Яр Семён, </w:t>
      </w:r>
      <w:proofErr w:type="spellStart"/>
      <w:r w:rsidRPr="00D635BE">
        <w:rPr>
          <w:rFonts w:eastAsia="Calibri" w:cs="Times New Roman"/>
          <w:bCs/>
          <w:szCs w:val="24"/>
        </w:rPr>
        <w:t>Неркахы</w:t>
      </w:r>
      <w:proofErr w:type="spellEnd"/>
      <w:r w:rsidRPr="00D635BE">
        <w:rPr>
          <w:rFonts w:eastAsia="Calibri" w:cs="Times New Roman"/>
          <w:bCs/>
          <w:szCs w:val="24"/>
        </w:rPr>
        <w:t xml:space="preserve"> Алина.</w:t>
      </w:r>
    </w:p>
    <w:p w:rsidR="00D635BE" w:rsidRPr="00D635BE" w:rsidRDefault="00D635BE" w:rsidP="00D635BE">
      <w:pPr>
        <w:spacing w:after="0"/>
        <w:ind w:firstLine="426"/>
        <w:rPr>
          <w:rFonts w:eastAsia="Calibri" w:cs="Times New Roman"/>
          <w:bCs/>
          <w:szCs w:val="24"/>
        </w:rPr>
      </w:pPr>
      <w:r w:rsidRPr="00D635BE">
        <w:rPr>
          <w:rFonts w:eastAsia="Calibri" w:cs="Times New Roman"/>
          <w:bCs/>
          <w:szCs w:val="24"/>
        </w:rPr>
        <w:t xml:space="preserve">Подтвердили годовые оценки: </w:t>
      </w:r>
      <w:proofErr w:type="spellStart"/>
      <w:r w:rsidRPr="00D635BE">
        <w:rPr>
          <w:rFonts w:eastAsia="Calibri" w:cs="Times New Roman"/>
          <w:bCs/>
          <w:szCs w:val="24"/>
        </w:rPr>
        <w:t>Тибичи</w:t>
      </w:r>
      <w:proofErr w:type="spellEnd"/>
      <w:r w:rsidRPr="00D635BE">
        <w:rPr>
          <w:rFonts w:eastAsia="Calibri" w:cs="Times New Roman"/>
          <w:bCs/>
          <w:szCs w:val="24"/>
        </w:rPr>
        <w:t xml:space="preserve"> Кузьма, </w:t>
      </w:r>
      <w:proofErr w:type="spellStart"/>
      <w:r w:rsidRPr="00D635BE">
        <w:rPr>
          <w:rFonts w:eastAsia="Calibri" w:cs="Times New Roman"/>
          <w:bCs/>
          <w:szCs w:val="24"/>
        </w:rPr>
        <w:t>Тэсида</w:t>
      </w:r>
      <w:proofErr w:type="spellEnd"/>
      <w:r w:rsidRPr="00D635BE">
        <w:rPr>
          <w:rFonts w:eastAsia="Calibri" w:cs="Times New Roman"/>
          <w:bCs/>
          <w:szCs w:val="24"/>
        </w:rPr>
        <w:t xml:space="preserve"> Елена, </w:t>
      </w:r>
      <w:proofErr w:type="spellStart"/>
      <w:r w:rsidRPr="00D635BE">
        <w:rPr>
          <w:rFonts w:eastAsia="Calibri" w:cs="Times New Roman"/>
          <w:bCs/>
          <w:szCs w:val="24"/>
        </w:rPr>
        <w:t>Тэсида</w:t>
      </w:r>
      <w:proofErr w:type="spellEnd"/>
      <w:r w:rsidRPr="00D635BE">
        <w:rPr>
          <w:rFonts w:eastAsia="Calibri" w:cs="Times New Roman"/>
          <w:bCs/>
          <w:szCs w:val="24"/>
        </w:rPr>
        <w:t xml:space="preserve"> </w:t>
      </w:r>
      <w:proofErr w:type="spellStart"/>
      <w:proofErr w:type="gramStart"/>
      <w:r w:rsidRPr="00D635BE">
        <w:rPr>
          <w:rFonts w:eastAsia="Calibri" w:cs="Times New Roman"/>
          <w:bCs/>
          <w:szCs w:val="24"/>
        </w:rPr>
        <w:t>Зинаида,Салиндер</w:t>
      </w:r>
      <w:proofErr w:type="spellEnd"/>
      <w:proofErr w:type="gramEnd"/>
      <w:r w:rsidRPr="00D635BE">
        <w:rPr>
          <w:rFonts w:eastAsia="Calibri" w:cs="Times New Roman"/>
          <w:bCs/>
          <w:szCs w:val="24"/>
        </w:rPr>
        <w:t xml:space="preserve"> Надежда, Яр Семён, </w:t>
      </w:r>
      <w:proofErr w:type="spellStart"/>
      <w:r w:rsidRPr="00D635BE">
        <w:rPr>
          <w:rFonts w:eastAsia="Calibri" w:cs="Times New Roman"/>
          <w:bCs/>
          <w:szCs w:val="24"/>
        </w:rPr>
        <w:t>Неркахы</w:t>
      </w:r>
      <w:proofErr w:type="spellEnd"/>
      <w:r w:rsidRPr="00D635BE">
        <w:rPr>
          <w:rFonts w:eastAsia="Calibri" w:cs="Times New Roman"/>
          <w:bCs/>
          <w:szCs w:val="24"/>
        </w:rPr>
        <w:t xml:space="preserve"> Алина.</w:t>
      </w:r>
    </w:p>
    <w:p w:rsidR="00D635BE" w:rsidRPr="00D635BE" w:rsidRDefault="00D635BE" w:rsidP="00D635BE">
      <w:pPr>
        <w:spacing w:after="0"/>
        <w:ind w:firstLine="426"/>
        <w:rPr>
          <w:rFonts w:eastAsia="Calibri" w:cs="Times New Roman"/>
          <w:bCs/>
          <w:szCs w:val="24"/>
        </w:rPr>
      </w:pPr>
      <w:r w:rsidRPr="00D635BE">
        <w:rPr>
          <w:rFonts w:eastAsia="Calibri" w:cs="Times New Roman"/>
          <w:bCs/>
          <w:szCs w:val="24"/>
        </w:rPr>
        <w:t xml:space="preserve">Получили за экзамен оценку «4», </w:t>
      </w:r>
      <w:proofErr w:type="gramStart"/>
      <w:r w:rsidRPr="00D635BE">
        <w:rPr>
          <w:rFonts w:eastAsia="Calibri" w:cs="Times New Roman"/>
          <w:bCs/>
          <w:szCs w:val="24"/>
        </w:rPr>
        <w:t>что  выше</w:t>
      </w:r>
      <w:proofErr w:type="gramEnd"/>
      <w:r w:rsidRPr="00D635BE">
        <w:rPr>
          <w:rFonts w:eastAsia="Calibri" w:cs="Times New Roman"/>
          <w:bCs/>
          <w:szCs w:val="24"/>
        </w:rPr>
        <w:t xml:space="preserve"> годовой отметки: </w:t>
      </w:r>
      <w:proofErr w:type="spellStart"/>
      <w:r w:rsidRPr="00D635BE">
        <w:rPr>
          <w:rFonts w:eastAsia="Calibri" w:cs="Times New Roman"/>
          <w:bCs/>
          <w:szCs w:val="24"/>
        </w:rPr>
        <w:t>Ненянг</w:t>
      </w:r>
      <w:proofErr w:type="spellEnd"/>
      <w:r w:rsidRPr="00D635BE">
        <w:rPr>
          <w:rFonts w:eastAsia="Calibri" w:cs="Times New Roman"/>
          <w:bCs/>
          <w:szCs w:val="24"/>
        </w:rPr>
        <w:t xml:space="preserve"> Виктория – 14,2%.</w:t>
      </w:r>
    </w:p>
    <w:p w:rsidR="00D635BE" w:rsidRPr="00D635BE" w:rsidRDefault="00D635BE" w:rsidP="00D635BE">
      <w:pPr>
        <w:spacing w:after="0"/>
        <w:ind w:firstLine="426"/>
        <w:rPr>
          <w:rFonts w:eastAsia="Calibri" w:cs="Times New Roman"/>
          <w:bCs/>
          <w:szCs w:val="24"/>
        </w:rPr>
      </w:pPr>
      <w:r w:rsidRPr="00D635BE">
        <w:rPr>
          <w:rFonts w:eastAsia="Calibri" w:cs="Times New Roman"/>
          <w:bCs/>
          <w:szCs w:val="24"/>
        </w:rPr>
        <w:t xml:space="preserve">Получили за экзамен «3», </w:t>
      </w:r>
      <w:proofErr w:type="gramStart"/>
      <w:r w:rsidRPr="00D635BE">
        <w:rPr>
          <w:rFonts w:eastAsia="Calibri" w:cs="Times New Roman"/>
          <w:bCs/>
          <w:szCs w:val="24"/>
        </w:rPr>
        <w:t>что  ниже</w:t>
      </w:r>
      <w:proofErr w:type="gramEnd"/>
      <w:r w:rsidRPr="00D635BE">
        <w:rPr>
          <w:rFonts w:eastAsia="Calibri" w:cs="Times New Roman"/>
          <w:bCs/>
          <w:szCs w:val="24"/>
        </w:rPr>
        <w:t xml:space="preserve"> годовой отметки: </w:t>
      </w:r>
      <w:proofErr w:type="spellStart"/>
      <w:r w:rsidRPr="00D635BE">
        <w:rPr>
          <w:rFonts w:eastAsia="Calibri" w:cs="Times New Roman"/>
          <w:bCs/>
          <w:szCs w:val="24"/>
        </w:rPr>
        <w:t>Тэсида</w:t>
      </w:r>
      <w:proofErr w:type="spellEnd"/>
      <w:r w:rsidRPr="00D635BE">
        <w:rPr>
          <w:rFonts w:eastAsia="Calibri" w:cs="Times New Roman"/>
          <w:bCs/>
          <w:szCs w:val="24"/>
        </w:rPr>
        <w:t xml:space="preserve"> Елена – 14,2%</w:t>
      </w:r>
    </w:p>
    <w:p w:rsidR="00D635BE" w:rsidRDefault="00D635BE" w:rsidP="000B693C">
      <w:pPr>
        <w:spacing w:after="0"/>
        <w:ind w:firstLine="708"/>
        <w:rPr>
          <w:rFonts w:eastAsia="Calibri" w:cs="Times New Roman"/>
          <w:b/>
          <w:szCs w:val="24"/>
        </w:rPr>
      </w:pPr>
    </w:p>
    <w:p w:rsidR="00B2779D" w:rsidRDefault="00B2779D" w:rsidP="00B2779D">
      <w:pPr>
        <w:spacing w:after="0"/>
        <w:ind w:firstLine="426"/>
        <w:rPr>
          <w:rFonts w:eastAsia="Calibri" w:cs="Times New Roman"/>
          <w:b/>
          <w:szCs w:val="24"/>
        </w:rPr>
      </w:pPr>
      <w:r>
        <w:rPr>
          <w:rFonts w:eastAsia="Calibri" w:cs="Times New Roman"/>
          <w:b/>
          <w:szCs w:val="24"/>
        </w:rPr>
        <w:t xml:space="preserve">Качество </w:t>
      </w:r>
      <w:proofErr w:type="spellStart"/>
      <w:r>
        <w:rPr>
          <w:rFonts w:eastAsia="Calibri" w:cs="Times New Roman"/>
          <w:b/>
          <w:szCs w:val="24"/>
        </w:rPr>
        <w:t>кспеваемости</w:t>
      </w:r>
      <w:proofErr w:type="spellEnd"/>
      <w:r>
        <w:rPr>
          <w:rFonts w:eastAsia="Calibri" w:cs="Times New Roman"/>
          <w:b/>
          <w:szCs w:val="24"/>
        </w:rPr>
        <w:t xml:space="preserve"> в 9 «Д» - 55,5%</w:t>
      </w:r>
    </w:p>
    <w:p w:rsidR="00D635BE" w:rsidRPr="00D635BE" w:rsidRDefault="00D635BE" w:rsidP="00D635BE">
      <w:pPr>
        <w:spacing w:after="0"/>
        <w:ind w:firstLine="426"/>
        <w:rPr>
          <w:rFonts w:eastAsia="Calibri" w:cs="Times New Roman"/>
          <w:bCs/>
          <w:szCs w:val="24"/>
        </w:rPr>
      </w:pPr>
      <w:r w:rsidRPr="00D635BE">
        <w:rPr>
          <w:rFonts w:eastAsia="Calibri" w:cs="Times New Roman"/>
          <w:bCs/>
          <w:szCs w:val="24"/>
        </w:rPr>
        <w:t xml:space="preserve">На отметку «5» сдали </w:t>
      </w:r>
      <w:proofErr w:type="gramStart"/>
      <w:r w:rsidRPr="00D635BE">
        <w:rPr>
          <w:rFonts w:eastAsia="Calibri" w:cs="Times New Roman"/>
          <w:bCs/>
          <w:szCs w:val="24"/>
        </w:rPr>
        <w:t xml:space="preserve">ОГЭ:  </w:t>
      </w:r>
      <w:proofErr w:type="spellStart"/>
      <w:r w:rsidRPr="00D635BE">
        <w:rPr>
          <w:rFonts w:eastAsia="Calibri" w:cs="Times New Roman"/>
          <w:bCs/>
          <w:szCs w:val="24"/>
        </w:rPr>
        <w:t>Салиндер</w:t>
      </w:r>
      <w:proofErr w:type="spellEnd"/>
      <w:proofErr w:type="gramEnd"/>
      <w:r w:rsidRPr="00D635BE">
        <w:rPr>
          <w:rFonts w:eastAsia="Calibri" w:cs="Times New Roman"/>
          <w:bCs/>
          <w:szCs w:val="24"/>
        </w:rPr>
        <w:t xml:space="preserve"> Наталья, </w:t>
      </w:r>
      <w:proofErr w:type="spellStart"/>
      <w:r w:rsidRPr="00D635BE">
        <w:rPr>
          <w:rFonts w:eastAsia="Calibri" w:cs="Times New Roman"/>
          <w:bCs/>
          <w:szCs w:val="24"/>
        </w:rPr>
        <w:t>Ядне</w:t>
      </w:r>
      <w:proofErr w:type="spellEnd"/>
      <w:r w:rsidRPr="00D635BE">
        <w:rPr>
          <w:rFonts w:eastAsia="Calibri" w:cs="Times New Roman"/>
          <w:bCs/>
          <w:szCs w:val="24"/>
        </w:rPr>
        <w:t xml:space="preserve"> Татьяна, </w:t>
      </w:r>
      <w:proofErr w:type="spellStart"/>
      <w:r w:rsidRPr="00D635BE">
        <w:rPr>
          <w:rFonts w:eastAsia="Calibri" w:cs="Times New Roman"/>
          <w:bCs/>
          <w:szCs w:val="24"/>
        </w:rPr>
        <w:t>Ядне</w:t>
      </w:r>
      <w:proofErr w:type="spellEnd"/>
      <w:r w:rsidRPr="00D635BE">
        <w:rPr>
          <w:rFonts w:eastAsia="Calibri" w:cs="Times New Roman"/>
          <w:bCs/>
          <w:szCs w:val="24"/>
        </w:rPr>
        <w:t xml:space="preserve"> Эльвира,</w:t>
      </w:r>
    </w:p>
    <w:p w:rsidR="00D635BE" w:rsidRPr="00D635BE" w:rsidRDefault="00D635BE" w:rsidP="00B2779D">
      <w:pPr>
        <w:spacing w:after="0"/>
        <w:ind w:firstLine="426"/>
        <w:rPr>
          <w:rFonts w:eastAsia="Calibri" w:cs="Times New Roman"/>
          <w:bCs/>
          <w:szCs w:val="24"/>
        </w:rPr>
      </w:pPr>
      <w:r w:rsidRPr="00D635BE">
        <w:rPr>
          <w:rFonts w:eastAsia="Calibri" w:cs="Times New Roman"/>
          <w:bCs/>
          <w:szCs w:val="24"/>
        </w:rPr>
        <w:t xml:space="preserve">на отметку «4»: </w:t>
      </w:r>
      <w:proofErr w:type="spellStart"/>
      <w:r w:rsidRPr="00D635BE">
        <w:rPr>
          <w:rFonts w:eastAsia="Calibri" w:cs="Times New Roman"/>
          <w:bCs/>
          <w:szCs w:val="24"/>
        </w:rPr>
        <w:t>Адер</w:t>
      </w:r>
      <w:proofErr w:type="spellEnd"/>
      <w:r w:rsidRPr="00D635BE">
        <w:rPr>
          <w:rFonts w:eastAsia="Calibri" w:cs="Times New Roman"/>
          <w:bCs/>
          <w:szCs w:val="24"/>
        </w:rPr>
        <w:t xml:space="preserve"> Сергей, Вануйто Дмитрий, Вануйто Милана, Вануйто Савелий, Вануйто Эльвира, </w:t>
      </w:r>
      <w:proofErr w:type="spellStart"/>
      <w:r w:rsidRPr="00D635BE">
        <w:rPr>
          <w:rFonts w:eastAsia="Calibri" w:cs="Times New Roman"/>
          <w:bCs/>
          <w:szCs w:val="24"/>
        </w:rPr>
        <w:t>Лапсуй</w:t>
      </w:r>
      <w:proofErr w:type="spellEnd"/>
      <w:r w:rsidRPr="00D635BE">
        <w:rPr>
          <w:rFonts w:eastAsia="Calibri" w:cs="Times New Roman"/>
          <w:bCs/>
          <w:szCs w:val="24"/>
        </w:rPr>
        <w:t xml:space="preserve"> Диана, </w:t>
      </w:r>
      <w:proofErr w:type="spellStart"/>
      <w:r w:rsidRPr="00D635BE">
        <w:rPr>
          <w:rFonts w:eastAsia="Calibri" w:cs="Times New Roman"/>
          <w:bCs/>
          <w:szCs w:val="24"/>
        </w:rPr>
        <w:t>Ядне</w:t>
      </w:r>
      <w:proofErr w:type="spellEnd"/>
      <w:r w:rsidRPr="00D635BE">
        <w:rPr>
          <w:rFonts w:eastAsia="Calibri" w:cs="Times New Roman"/>
          <w:bCs/>
          <w:szCs w:val="24"/>
        </w:rPr>
        <w:t xml:space="preserve"> Роман.</w:t>
      </w:r>
    </w:p>
    <w:p w:rsidR="00D635BE" w:rsidRPr="00D635BE" w:rsidRDefault="00D635BE" w:rsidP="00D635BE">
      <w:pPr>
        <w:spacing w:after="0"/>
        <w:ind w:firstLine="426"/>
        <w:rPr>
          <w:rFonts w:eastAsia="Calibri" w:cs="Times New Roman"/>
          <w:bCs/>
          <w:szCs w:val="24"/>
        </w:rPr>
      </w:pPr>
      <w:r w:rsidRPr="00D635BE">
        <w:rPr>
          <w:rFonts w:eastAsia="Calibri" w:cs="Times New Roman"/>
          <w:bCs/>
          <w:szCs w:val="24"/>
        </w:rPr>
        <w:lastRenderedPageBreak/>
        <w:t xml:space="preserve">Подтвердили годовые оценки: </w:t>
      </w:r>
      <w:proofErr w:type="spellStart"/>
      <w:r w:rsidRPr="00D635BE">
        <w:rPr>
          <w:rFonts w:eastAsia="Calibri" w:cs="Times New Roman"/>
          <w:bCs/>
          <w:szCs w:val="24"/>
        </w:rPr>
        <w:t>Адер</w:t>
      </w:r>
      <w:proofErr w:type="spellEnd"/>
      <w:r w:rsidRPr="00D635BE">
        <w:rPr>
          <w:rFonts w:eastAsia="Calibri" w:cs="Times New Roman"/>
          <w:bCs/>
          <w:szCs w:val="24"/>
        </w:rPr>
        <w:t xml:space="preserve"> Сергей, Вануйто Эльвира («4»</w:t>
      </w:r>
      <w:proofErr w:type="gramStart"/>
      <w:r w:rsidRPr="00D635BE">
        <w:rPr>
          <w:rFonts w:eastAsia="Calibri" w:cs="Times New Roman"/>
          <w:bCs/>
          <w:szCs w:val="24"/>
        </w:rPr>
        <w:t xml:space="preserve">),  </w:t>
      </w:r>
      <w:proofErr w:type="spellStart"/>
      <w:r w:rsidRPr="00D635BE">
        <w:rPr>
          <w:rFonts w:eastAsia="Calibri" w:cs="Times New Roman"/>
          <w:bCs/>
          <w:szCs w:val="24"/>
        </w:rPr>
        <w:t>Окатетто</w:t>
      </w:r>
      <w:proofErr w:type="spellEnd"/>
      <w:proofErr w:type="gramEnd"/>
      <w:r w:rsidRPr="00D635BE">
        <w:rPr>
          <w:rFonts w:eastAsia="Calibri" w:cs="Times New Roman"/>
          <w:bCs/>
          <w:szCs w:val="24"/>
        </w:rPr>
        <w:t xml:space="preserve"> Алиса, </w:t>
      </w:r>
      <w:proofErr w:type="spellStart"/>
      <w:r w:rsidRPr="00D635BE">
        <w:rPr>
          <w:rFonts w:eastAsia="Calibri" w:cs="Times New Roman"/>
          <w:bCs/>
          <w:szCs w:val="24"/>
        </w:rPr>
        <w:t>Окотэтто</w:t>
      </w:r>
      <w:proofErr w:type="spellEnd"/>
      <w:r w:rsidRPr="00D635BE">
        <w:rPr>
          <w:rFonts w:eastAsia="Calibri" w:cs="Times New Roman"/>
          <w:bCs/>
          <w:szCs w:val="24"/>
        </w:rPr>
        <w:t xml:space="preserve"> Юрий, </w:t>
      </w:r>
      <w:proofErr w:type="spellStart"/>
      <w:r w:rsidRPr="00D635BE">
        <w:rPr>
          <w:rFonts w:eastAsia="Calibri" w:cs="Times New Roman"/>
          <w:bCs/>
          <w:szCs w:val="24"/>
        </w:rPr>
        <w:t>Салиндер</w:t>
      </w:r>
      <w:proofErr w:type="spellEnd"/>
      <w:r w:rsidRPr="00D635BE">
        <w:rPr>
          <w:rFonts w:eastAsia="Calibri" w:cs="Times New Roman"/>
          <w:bCs/>
          <w:szCs w:val="24"/>
        </w:rPr>
        <w:t xml:space="preserve"> Луиза, </w:t>
      </w:r>
      <w:proofErr w:type="spellStart"/>
      <w:r w:rsidRPr="00D635BE">
        <w:rPr>
          <w:rFonts w:eastAsia="Calibri" w:cs="Times New Roman"/>
          <w:bCs/>
          <w:szCs w:val="24"/>
        </w:rPr>
        <w:t>Сэротето</w:t>
      </w:r>
      <w:proofErr w:type="spellEnd"/>
      <w:r w:rsidRPr="00D635BE">
        <w:rPr>
          <w:rFonts w:eastAsia="Calibri" w:cs="Times New Roman"/>
          <w:bCs/>
          <w:szCs w:val="24"/>
        </w:rPr>
        <w:t xml:space="preserve"> </w:t>
      </w:r>
      <w:proofErr w:type="spellStart"/>
      <w:r w:rsidRPr="00D635BE">
        <w:rPr>
          <w:rFonts w:eastAsia="Calibri" w:cs="Times New Roman"/>
          <w:bCs/>
          <w:szCs w:val="24"/>
        </w:rPr>
        <w:t>Енне</w:t>
      </w:r>
      <w:proofErr w:type="spellEnd"/>
      <w:r w:rsidRPr="00D635BE">
        <w:rPr>
          <w:rFonts w:eastAsia="Calibri" w:cs="Times New Roman"/>
          <w:bCs/>
          <w:szCs w:val="24"/>
        </w:rPr>
        <w:t xml:space="preserve"> («3»),– 33,3 %.</w:t>
      </w:r>
    </w:p>
    <w:p w:rsidR="00D635BE" w:rsidRPr="00D635BE" w:rsidRDefault="00D635BE" w:rsidP="00D635BE">
      <w:pPr>
        <w:spacing w:after="0"/>
        <w:ind w:firstLine="426"/>
        <w:rPr>
          <w:rFonts w:eastAsia="Calibri" w:cs="Times New Roman"/>
          <w:bCs/>
          <w:szCs w:val="24"/>
        </w:rPr>
      </w:pPr>
      <w:r w:rsidRPr="00D635BE">
        <w:rPr>
          <w:rFonts w:eastAsia="Calibri" w:cs="Times New Roman"/>
          <w:bCs/>
          <w:szCs w:val="24"/>
        </w:rPr>
        <w:t xml:space="preserve">Получили за экзамен оценку «4», </w:t>
      </w:r>
      <w:proofErr w:type="gramStart"/>
      <w:r w:rsidRPr="00D635BE">
        <w:rPr>
          <w:rFonts w:eastAsia="Calibri" w:cs="Times New Roman"/>
          <w:bCs/>
          <w:szCs w:val="24"/>
        </w:rPr>
        <w:t>что  выше</w:t>
      </w:r>
      <w:proofErr w:type="gramEnd"/>
      <w:r w:rsidRPr="00D635BE">
        <w:rPr>
          <w:rFonts w:eastAsia="Calibri" w:cs="Times New Roman"/>
          <w:bCs/>
          <w:szCs w:val="24"/>
        </w:rPr>
        <w:t xml:space="preserve"> годовой отметки: Вануйто Дмитрий, Вануйто Милана, Вануйто Савелий, </w:t>
      </w:r>
      <w:proofErr w:type="spellStart"/>
      <w:r w:rsidRPr="00D635BE">
        <w:rPr>
          <w:rFonts w:eastAsia="Calibri" w:cs="Times New Roman"/>
          <w:bCs/>
          <w:szCs w:val="24"/>
        </w:rPr>
        <w:t>Лапсуй</w:t>
      </w:r>
      <w:proofErr w:type="spellEnd"/>
      <w:r w:rsidRPr="00D635BE">
        <w:rPr>
          <w:rFonts w:eastAsia="Calibri" w:cs="Times New Roman"/>
          <w:bCs/>
          <w:szCs w:val="24"/>
        </w:rPr>
        <w:t xml:space="preserve"> Диана, </w:t>
      </w:r>
      <w:proofErr w:type="spellStart"/>
      <w:r w:rsidRPr="00D635BE">
        <w:rPr>
          <w:rFonts w:eastAsia="Calibri" w:cs="Times New Roman"/>
          <w:bCs/>
          <w:szCs w:val="24"/>
        </w:rPr>
        <w:t>Ядне</w:t>
      </w:r>
      <w:proofErr w:type="spellEnd"/>
      <w:r w:rsidRPr="00D635BE">
        <w:rPr>
          <w:rFonts w:eastAsia="Calibri" w:cs="Times New Roman"/>
          <w:bCs/>
          <w:szCs w:val="24"/>
        </w:rPr>
        <w:t xml:space="preserve"> Роман  – 28 %.</w:t>
      </w:r>
    </w:p>
    <w:p w:rsidR="00D635BE" w:rsidRPr="00D635BE" w:rsidRDefault="00D635BE" w:rsidP="00D635BE">
      <w:pPr>
        <w:spacing w:after="0"/>
        <w:ind w:firstLine="426"/>
        <w:rPr>
          <w:rFonts w:eastAsia="Calibri" w:cs="Times New Roman"/>
          <w:bCs/>
          <w:szCs w:val="24"/>
        </w:rPr>
      </w:pPr>
      <w:r w:rsidRPr="00D635BE">
        <w:rPr>
          <w:rFonts w:eastAsia="Calibri" w:cs="Times New Roman"/>
          <w:bCs/>
          <w:szCs w:val="24"/>
        </w:rPr>
        <w:t xml:space="preserve">Получили за экзамен «5», </w:t>
      </w:r>
      <w:proofErr w:type="gramStart"/>
      <w:r w:rsidRPr="00D635BE">
        <w:rPr>
          <w:rFonts w:eastAsia="Calibri" w:cs="Times New Roman"/>
          <w:bCs/>
          <w:szCs w:val="24"/>
        </w:rPr>
        <w:t>что  выше</w:t>
      </w:r>
      <w:proofErr w:type="gramEnd"/>
      <w:r w:rsidRPr="00D635BE">
        <w:rPr>
          <w:rFonts w:eastAsia="Calibri" w:cs="Times New Roman"/>
          <w:bCs/>
          <w:szCs w:val="24"/>
        </w:rPr>
        <w:t xml:space="preserve"> годовой отметки: </w:t>
      </w:r>
      <w:proofErr w:type="spellStart"/>
      <w:r w:rsidRPr="00D635BE">
        <w:rPr>
          <w:rFonts w:eastAsia="Calibri" w:cs="Times New Roman"/>
          <w:bCs/>
          <w:szCs w:val="24"/>
        </w:rPr>
        <w:t>Салиндер</w:t>
      </w:r>
      <w:proofErr w:type="spellEnd"/>
      <w:r w:rsidRPr="00D635BE">
        <w:rPr>
          <w:rFonts w:eastAsia="Calibri" w:cs="Times New Roman"/>
          <w:bCs/>
          <w:szCs w:val="24"/>
        </w:rPr>
        <w:t xml:space="preserve"> Наталья, </w:t>
      </w:r>
      <w:proofErr w:type="spellStart"/>
      <w:r w:rsidRPr="00D635BE">
        <w:rPr>
          <w:rFonts w:eastAsia="Calibri" w:cs="Times New Roman"/>
          <w:bCs/>
          <w:szCs w:val="24"/>
        </w:rPr>
        <w:t>Ядне</w:t>
      </w:r>
      <w:proofErr w:type="spellEnd"/>
      <w:r w:rsidRPr="00D635BE">
        <w:rPr>
          <w:rFonts w:eastAsia="Calibri" w:cs="Times New Roman"/>
          <w:bCs/>
          <w:szCs w:val="24"/>
        </w:rPr>
        <w:t xml:space="preserve"> Татьяна, </w:t>
      </w:r>
      <w:proofErr w:type="spellStart"/>
      <w:r w:rsidRPr="00D635BE">
        <w:rPr>
          <w:rFonts w:eastAsia="Calibri" w:cs="Times New Roman"/>
          <w:bCs/>
          <w:szCs w:val="24"/>
        </w:rPr>
        <w:t>Ядне</w:t>
      </w:r>
      <w:proofErr w:type="spellEnd"/>
      <w:r w:rsidRPr="00D635BE">
        <w:rPr>
          <w:rFonts w:eastAsia="Calibri" w:cs="Times New Roman"/>
          <w:bCs/>
          <w:szCs w:val="24"/>
        </w:rPr>
        <w:t xml:space="preserve"> Эльвира – 17 %.</w:t>
      </w:r>
    </w:p>
    <w:p w:rsidR="000B693C" w:rsidRPr="00B2779D" w:rsidRDefault="000B693C" w:rsidP="000B693C">
      <w:pPr>
        <w:spacing w:after="0"/>
        <w:ind w:firstLine="708"/>
        <w:rPr>
          <w:rFonts w:eastAsia="Calibri" w:cs="Times New Roman"/>
          <w:bCs/>
          <w:szCs w:val="24"/>
        </w:rPr>
      </w:pPr>
    </w:p>
    <w:p w:rsidR="000B693C" w:rsidRDefault="000B693C" w:rsidP="000B693C">
      <w:pPr>
        <w:spacing w:after="0"/>
        <w:ind w:firstLine="708"/>
        <w:rPr>
          <w:rFonts w:eastAsia="Calibri" w:cs="Times New Roman"/>
          <w:b/>
          <w:szCs w:val="24"/>
        </w:rPr>
      </w:pPr>
    </w:p>
    <w:p w:rsidR="005F3592" w:rsidRPr="005F3592" w:rsidRDefault="005F3592" w:rsidP="005F3592">
      <w:pPr>
        <w:spacing w:after="0"/>
        <w:jc w:val="left"/>
        <w:rPr>
          <w:rFonts w:eastAsia="Times New Roman" w:cs="Times New Roman"/>
          <w:color w:val="FF0000"/>
          <w:szCs w:val="24"/>
          <w:lang w:eastAsia="ru-RU"/>
        </w:rPr>
      </w:pPr>
    </w:p>
    <w:p w:rsidR="005F3592" w:rsidRPr="005F3592" w:rsidRDefault="005F3592" w:rsidP="005F3592">
      <w:pPr>
        <w:spacing w:after="0" w:line="240" w:lineRule="auto"/>
        <w:jc w:val="center"/>
        <w:rPr>
          <w:rFonts w:eastAsia="Times New Roman" w:cs="Times New Roman"/>
          <w:szCs w:val="24"/>
          <w:lang w:eastAsia="ru-RU"/>
        </w:rPr>
      </w:pPr>
      <w:r w:rsidRPr="005F3592">
        <w:rPr>
          <w:rFonts w:eastAsia="Times New Roman" w:cs="Times New Roman"/>
          <w:b/>
          <w:szCs w:val="24"/>
          <w:lang w:eastAsia="ru-RU"/>
        </w:rPr>
        <w:t>Анализ затруднений,</w:t>
      </w:r>
    </w:p>
    <w:p w:rsidR="005F3592" w:rsidRPr="005F3592" w:rsidRDefault="005F3592" w:rsidP="005F3592">
      <w:pPr>
        <w:autoSpaceDE w:val="0"/>
        <w:autoSpaceDN w:val="0"/>
        <w:adjustRightInd w:val="0"/>
        <w:spacing w:after="0" w:line="240" w:lineRule="auto"/>
        <w:ind w:firstLine="550"/>
        <w:jc w:val="center"/>
        <w:rPr>
          <w:rFonts w:eastAsia="Times New Roman" w:cs="Times New Roman"/>
          <w:b/>
          <w:bCs/>
          <w:szCs w:val="24"/>
          <w:lang w:eastAsia="ru-RU"/>
        </w:rPr>
      </w:pPr>
      <w:r w:rsidRPr="005F3592">
        <w:rPr>
          <w:rFonts w:eastAsia="Times New Roman" w:cs="Times New Roman"/>
          <w:b/>
          <w:szCs w:val="24"/>
          <w:lang w:eastAsia="ru-RU"/>
        </w:rPr>
        <w:t>возникших у учащихся при выполнении заданий</w:t>
      </w:r>
    </w:p>
    <w:p w:rsidR="005F3592" w:rsidRPr="005F3592" w:rsidRDefault="005F3592" w:rsidP="005F3592">
      <w:pPr>
        <w:autoSpaceDE w:val="0"/>
        <w:autoSpaceDN w:val="0"/>
        <w:adjustRightInd w:val="0"/>
        <w:spacing w:after="0" w:line="240" w:lineRule="auto"/>
        <w:ind w:left="-142"/>
        <w:jc w:val="left"/>
        <w:rPr>
          <w:rFonts w:eastAsia="Times New Roman" w:cs="Times New Roman"/>
          <w:szCs w:val="24"/>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4191"/>
        <w:gridCol w:w="1815"/>
        <w:gridCol w:w="1688"/>
      </w:tblGrid>
      <w:tr w:rsidR="005F3592" w:rsidRPr="005F3592" w:rsidTr="005F3592">
        <w:tc>
          <w:tcPr>
            <w:tcW w:w="3696" w:type="dxa"/>
            <w:shd w:val="clear" w:color="auto" w:fill="auto"/>
            <w:vAlign w:val="center"/>
          </w:tcPr>
          <w:p w:rsidR="005F3592" w:rsidRPr="00653632" w:rsidRDefault="005F3592" w:rsidP="005F3592">
            <w:pPr>
              <w:autoSpaceDE w:val="0"/>
              <w:autoSpaceDN w:val="0"/>
              <w:adjustRightInd w:val="0"/>
              <w:spacing w:after="0" w:line="240" w:lineRule="auto"/>
              <w:jc w:val="center"/>
              <w:rPr>
                <w:rFonts w:eastAsia="Times New Roman" w:cs="Times New Roman"/>
                <w:sz w:val="22"/>
                <w:lang w:eastAsia="ru-RU"/>
              </w:rPr>
            </w:pPr>
            <w:r w:rsidRPr="00653632">
              <w:rPr>
                <w:rFonts w:eastAsia="Times New Roman" w:cs="Times New Roman"/>
                <w:sz w:val="22"/>
                <w:lang w:eastAsia="ru-RU"/>
              </w:rPr>
              <w:t>Задание</w:t>
            </w:r>
          </w:p>
        </w:tc>
        <w:tc>
          <w:tcPr>
            <w:tcW w:w="6760" w:type="dxa"/>
            <w:shd w:val="clear" w:color="auto" w:fill="auto"/>
            <w:vAlign w:val="center"/>
          </w:tcPr>
          <w:p w:rsidR="005F3592" w:rsidRPr="00653632" w:rsidRDefault="005F3592" w:rsidP="005F3592">
            <w:pPr>
              <w:autoSpaceDE w:val="0"/>
              <w:autoSpaceDN w:val="0"/>
              <w:adjustRightInd w:val="0"/>
              <w:spacing w:after="0" w:line="240" w:lineRule="auto"/>
              <w:jc w:val="center"/>
              <w:rPr>
                <w:rFonts w:eastAsia="Times New Roman" w:cs="Times New Roman"/>
                <w:sz w:val="22"/>
                <w:lang w:eastAsia="ru-RU"/>
              </w:rPr>
            </w:pPr>
            <w:r w:rsidRPr="00653632">
              <w:rPr>
                <w:rFonts w:eastAsia="Times New Roman" w:cs="Times New Roman"/>
                <w:sz w:val="22"/>
                <w:lang w:eastAsia="ru-RU"/>
              </w:rPr>
              <w:t>Критерии оценки</w:t>
            </w:r>
          </w:p>
        </w:tc>
        <w:tc>
          <w:tcPr>
            <w:tcW w:w="2126" w:type="dxa"/>
            <w:shd w:val="clear" w:color="auto" w:fill="auto"/>
            <w:vAlign w:val="center"/>
          </w:tcPr>
          <w:p w:rsidR="005F3592" w:rsidRPr="00653632" w:rsidRDefault="005F3592" w:rsidP="005F3592">
            <w:pPr>
              <w:autoSpaceDE w:val="0"/>
              <w:autoSpaceDN w:val="0"/>
              <w:adjustRightInd w:val="0"/>
              <w:spacing w:after="0" w:line="240" w:lineRule="auto"/>
              <w:jc w:val="center"/>
              <w:rPr>
                <w:rFonts w:eastAsia="Times New Roman" w:cs="Times New Roman"/>
                <w:sz w:val="22"/>
                <w:lang w:eastAsia="ru-RU"/>
              </w:rPr>
            </w:pPr>
            <w:r w:rsidRPr="00653632">
              <w:rPr>
                <w:rFonts w:eastAsia="Times New Roman" w:cs="Times New Roman"/>
                <w:sz w:val="22"/>
                <w:lang w:eastAsia="ru-RU"/>
              </w:rPr>
              <w:t>Кол-во учащихся, не справившихся с заданием</w:t>
            </w:r>
          </w:p>
        </w:tc>
        <w:tc>
          <w:tcPr>
            <w:tcW w:w="1843" w:type="dxa"/>
            <w:shd w:val="clear" w:color="auto" w:fill="auto"/>
            <w:vAlign w:val="center"/>
          </w:tcPr>
          <w:p w:rsidR="005F3592" w:rsidRPr="00653632" w:rsidRDefault="005F3592" w:rsidP="005F3592">
            <w:pPr>
              <w:autoSpaceDE w:val="0"/>
              <w:autoSpaceDN w:val="0"/>
              <w:adjustRightInd w:val="0"/>
              <w:spacing w:after="0" w:line="240" w:lineRule="auto"/>
              <w:jc w:val="center"/>
              <w:rPr>
                <w:rFonts w:eastAsia="Times New Roman" w:cs="Times New Roman"/>
                <w:sz w:val="22"/>
                <w:lang w:eastAsia="ru-RU"/>
              </w:rPr>
            </w:pPr>
            <w:r w:rsidRPr="00653632">
              <w:rPr>
                <w:rFonts w:eastAsia="Times New Roman" w:cs="Times New Roman"/>
                <w:sz w:val="22"/>
                <w:lang w:eastAsia="ru-RU"/>
              </w:rPr>
              <w:t>Процент учащихся, не справившихся с заданием</w:t>
            </w:r>
          </w:p>
        </w:tc>
      </w:tr>
      <w:tr w:rsidR="005F3592" w:rsidRPr="005F3592" w:rsidTr="005F3592">
        <w:tc>
          <w:tcPr>
            <w:tcW w:w="3696" w:type="dxa"/>
            <w:vMerge w:val="restart"/>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Часть 1. Сжатое изложение.</w:t>
            </w:r>
          </w:p>
        </w:tc>
        <w:tc>
          <w:tcPr>
            <w:tcW w:w="6760"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 xml:space="preserve">ИК1: Передача содержания текста, в том числе всех </w:t>
            </w:r>
            <w:proofErr w:type="spellStart"/>
            <w:r w:rsidRPr="00653632">
              <w:rPr>
                <w:rFonts w:eastAsia="Times New Roman" w:cs="Times New Roman"/>
                <w:sz w:val="22"/>
                <w:lang w:eastAsia="ru-RU"/>
              </w:rPr>
              <w:t>микротем</w:t>
            </w:r>
            <w:proofErr w:type="spellEnd"/>
            <w:r w:rsidRPr="00653632">
              <w:rPr>
                <w:rFonts w:eastAsia="Times New Roman" w:cs="Times New Roman"/>
                <w:sz w:val="22"/>
                <w:lang w:eastAsia="ru-RU"/>
              </w:rPr>
              <w:t xml:space="preserve"> текста</w:t>
            </w:r>
          </w:p>
        </w:tc>
        <w:tc>
          <w:tcPr>
            <w:tcW w:w="2126" w:type="dxa"/>
            <w:shd w:val="clear" w:color="auto" w:fill="auto"/>
          </w:tcPr>
          <w:p w:rsidR="005F3592" w:rsidRPr="00653632" w:rsidRDefault="005C393D" w:rsidP="005F3592">
            <w:pPr>
              <w:autoSpaceDE w:val="0"/>
              <w:autoSpaceDN w:val="0"/>
              <w:adjustRightInd w:val="0"/>
              <w:spacing w:after="0" w:line="240" w:lineRule="auto"/>
              <w:jc w:val="left"/>
              <w:rPr>
                <w:rFonts w:eastAsia="Times New Roman" w:cs="Times New Roman"/>
                <w:sz w:val="22"/>
                <w:lang w:eastAsia="ru-RU"/>
              </w:rPr>
            </w:pPr>
            <w:r>
              <w:rPr>
                <w:rFonts w:eastAsia="Times New Roman" w:cs="Times New Roman"/>
                <w:sz w:val="22"/>
                <w:lang w:eastAsia="ru-RU"/>
              </w:rPr>
              <w:t>2</w:t>
            </w:r>
          </w:p>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p>
        </w:tc>
        <w:tc>
          <w:tcPr>
            <w:tcW w:w="1843"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w:t>
            </w:r>
          </w:p>
        </w:tc>
      </w:tr>
      <w:tr w:rsidR="005F3592" w:rsidRPr="005F3592" w:rsidTr="005F3592">
        <w:tc>
          <w:tcPr>
            <w:tcW w:w="3696" w:type="dxa"/>
            <w:vMerge/>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p>
        </w:tc>
        <w:tc>
          <w:tcPr>
            <w:tcW w:w="6760"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ИК2: Применение приемов сжатия текста</w:t>
            </w:r>
          </w:p>
        </w:tc>
        <w:tc>
          <w:tcPr>
            <w:tcW w:w="2126"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w:t>
            </w:r>
          </w:p>
        </w:tc>
        <w:tc>
          <w:tcPr>
            <w:tcW w:w="1843"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w:t>
            </w:r>
          </w:p>
        </w:tc>
      </w:tr>
      <w:tr w:rsidR="005F3592" w:rsidRPr="005F3592" w:rsidTr="005F3592">
        <w:tc>
          <w:tcPr>
            <w:tcW w:w="3696" w:type="dxa"/>
            <w:vMerge/>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p>
        </w:tc>
        <w:tc>
          <w:tcPr>
            <w:tcW w:w="6760"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ИК3: Смысловая цельность, речевая связность и последовательность изложения</w:t>
            </w:r>
          </w:p>
        </w:tc>
        <w:tc>
          <w:tcPr>
            <w:tcW w:w="2126" w:type="dxa"/>
            <w:shd w:val="clear" w:color="auto" w:fill="auto"/>
          </w:tcPr>
          <w:p w:rsidR="005F3592" w:rsidRPr="00653632" w:rsidRDefault="005C393D" w:rsidP="005F3592">
            <w:pPr>
              <w:autoSpaceDE w:val="0"/>
              <w:autoSpaceDN w:val="0"/>
              <w:adjustRightInd w:val="0"/>
              <w:spacing w:after="0" w:line="240" w:lineRule="auto"/>
              <w:jc w:val="left"/>
              <w:rPr>
                <w:rFonts w:eastAsia="Times New Roman" w:cs="Times New Roman"/>
                <w:sz w:val="22"/>
                <w:lang w:eastAsia="ru-RU"/>
              </w:rPr>
            </w:pPr>
            <w:r>
              <w:rPr>
                <w:rFonts w:eastAsia="Times New Roman" w:cs="Times New Roman"/>
                <w:sz w:val="22"/>
                <w:lang w:eastAsia="ru-RU"/>
              </w:rPr>
              <w:t>9</w:t>
            </w:r>
          </w:p>
        </w:tc>
        <w:tc>
          <w:tcPr>
            <w:tcW w:w="1843"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w:t>
            </w:r>
          </w:p>
        </w:tc>
      </w:tr>
      <w:tr w:rsidR="005F3592" w:rsidRPr="005F3592" w:rsidTr="005F3592">
        <w:tc>
          <w:tcPr>
            <w:tcW w:w="3696" w:type="dxa"/>
            <w:vMerge w:val="restart"/>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Часть 3. Сочинение-рассуждение</w:t>
            </w:r>
          </w:p>
        </w:tc>
        <w:tc>
          <w:tcPr>
            <w:tcW w:w="6760"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С3К1: Наличие обоснованного ответа на поставленный вопрос</w:t>
            </w:r>
          </w:p>
        </w:tc>
        <w:tc>
          <w:tcPr>
            <w:tcW w:w="2126"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w:t>
            </w:r>
          </w:p>
        </w:tc>
        <w:tc>
          <w:tcPr>
            <w:tcW w:w="1843"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w:t>
            </w:r>
          </w:p>
        </w:tc>
      </w:tr>
      <w:tr w:rsidR="005F3592" w:rsidRPr="005F3592" w:rsidTr="005F3592">
        <w:tc>
          <w:tcPr>
            <w:tcW w:w="3696" w:type="dxa"/>
            <w:vMerge/>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p>
        </w:tc>
        <w:tc>
          <w:tcPr>
            <w:tcW w:w="6760"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С3К2: Наличие примеров-аргументов</w:t>
            </w:r>
          </w:p>
        </w:tc>
        <w:tc>
          <w:tcPr>
            <w:tcW w:w="2126" w:type="dxa"/>
            <w:shd w:val="clear" w:color="auto" w:fill="auto"/>
          </w:tcPr>
          <w:p w:rsidR="005F3592" w:rsidRPr="00653632" w:rsidRDefault="00B2779D" w:rsidP="005F3592">
            <w:pPr>
              <w:autoSpaceDE w:val="0"/>
              <w:autoSpaceDN w:val="0"/>
              <w:adjustRightInd w:val="0"/>
              <w:spacing w:after="0" w:line="240" w:lineRule="auto"/>
              <w:jc w:val="left"/>
              <w:rPr>
                <w:rFonts w:eastAsia="Times New Roman" w:cs="Times New Roman"/>
                <w:sz w:val="22"/>
                <w:lang w:eastAsia="ru-RU"/>
              </w:rPr>
            </w:pPr>
            <w:r>
              <w:rPr>
                <w:rFonts w:eastAsia="Times New Roman" w:cs="Times New Roman"/>
                <w:sz w:val="22"/>
                <w:lang w:eastAsia="ru-RU"/>
              </w:rPr>
              <w:t>1</w:t>
            </w:r>
          </w:p>
        </w:tc>
        <w:tc>
          <w:tcPr>
            <w:tcW w:w="1843"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w:t>
            </w:r>
          </w:p>
        </w:tc>
      </w:tr>
      <w:tr w:rsidR="005F3592" w:rsidRPr="005F3592" w:rsidTr="005F3592">
        <w:tc>
          <w:tcPr>
            <w:tcW w:w="3696" w:type="dxa"/>
            <w:vMerge/>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p>
        </w:tc>
        <w:tc>
          <w:tcPr>
            <w:tcW w:w="6760"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С3К3: Смысловая цельность, речевая связность и последовательность изложения</w:t>
            </w:r>
          </w:p>
        </w:tc>
        <w:tc>
          <w:tcPr>
            <w:tcW w:w="2126"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w:t>
            </w:r>
          </w:p>
        </w:tc>
        <w:tc>
          <w:tcPr>
            <w:tcW w:w="1843"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w:t>
            </w:r>
          </w:p>
        </w:tc>
      </w:tr>
      <w:tr w:rsidR="005F3592" w:rsidRPr="005F3592" w:rsidTr="005F3592">
        <w:tc>
          <w:tcPr>
            <w:tcW w:w="3696" w:type="dxa"/>
            <w:vMerge/>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p>
        </w:tc>
        <w:tc>
          <w:tcPr>
            <w:tcW w:w="6760"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С3К4: Композиционная стройность работы</w:t>
            </w:r>
          </w:p>
        </w:tc>
        <w:tc>
          <w:tcPr>
            <w:tcW w:w="2126" w:type="dxa"/>
            <w:shd w:val="clear" w:color="auto" w:fill="auto"/>
          </w:tcPr>
          <w:p w:rsidR="005F3592" w:rsidRPr="00653632" w:rsidRDefault="005C393D" w:rsidP="005F3592">
            <w:pPr>
              <w:autoSpaceDE w:val="0"/>
              <w:autoSpaceDN w:val="0"/>
              <w:adjustRightInd w:val="0"/>
              <w:spacing w:after="0" w:line="240" w:lineRule="auto"/>
              <w:jc w:val="left"/>
              <w:rPr>
                <w:rFonts w:eastAsia="Times New Roman" w:cs="Times New Roman"/>
                <w:sz w:val="22"/>
                <w:lang w:eastAsia="ru-RU"/>
              </w:rPr>
            </w:pPr>
            <w:r>
              <w:rPr>
                <w:rFonts w:eastAsia="Times New Roman" w:cs="Times New Roman"/>
                <w:sz w:val="22"/>
                <w:lang w:eastAsia="ru-RU"/>
              </w:rPr>
              <w:t>1</w:t>
            </w:r>
          </w:p>
        </w:tc>
        <w:tc>
          <w:tcPr>
            <w:tcW w:w="1843" w:type="dxa"/>
            <w:shd w:val="clear" w:color="auto" w:fill="auto"/>
          </w:tcPr>
          <w:p w:rsidR="005F3592" w:rsidRPr="00653632" w:rsidRDefault="005F3592" w:rsidP="005F3592">
            <w:pPr>
              <w:autoSpaceDE w:val="0"/>
              <w:autoSpaceDN w:val="0"/>
              <w:adjustRightInd w:val="0"/>
              <w:spacing w:after="0" w:line="240" w:lineRule="auto"/>
              <w:jc w:val="left"/>
              <w:rPr>
                <w:rFonts w:eastAsia="Times New Roman" w:cs="Times New Roman"/>
                <w:sz w:val="22"/>
                <w:lang w:eastAsia="ru-RU"/>
              </w:rPr>
            </w:pPr>
            <w:r w:rsidRPr="00653632">
              <w:rPr>
                <w:rFonts w:eastAsia="Times New Roman" w:cs="Times New Roman"/>
                <w:sz w:val="22"/>
                <w:lang w:eastAsia="ru-RU"/>
              </w:rPr>
              <w:t>-</w:t>
            </w:r>
          </w:p>
        </w:tc>
      </w:tr>
    </w:tbl>
    <w:p w:rsidR="005F3592" w:rsidRPr="005F3592" w:rsidRDefault="005F3592" w:rsidP="005F3592">
      <w:pPr>
        <w:autoSpaceDE w:val="0"/>
        <w:autoSpaceDN w:val="0"/>
        <w:adjustRightInd w:val="0"/>
        <w:spacing w:after="0" w:line="240" w:lineRule="auto"/>
        <w:ind w:firstLine="709"/>
        <w:rPr>
          <w:rFonts w:eastAsia="Times New Roman" w:cs="Times New Roman"/>
          <w:szCs w:val="24"/>
          <w:lang w:eastAsia="ru-RU"/>
        </w:rPr>
      </w:pPr>
    </w:p>
    <w:p w:rsidR="005F3592" w:rsidRPr="005F3592" w:rsidRDefault="005F3592" w:rsidP="00653632">
      <w:pPr>
        <w:autoSpaceDE w:val="0"/>
        <w:autoSpaceDN w:val="0"/>
        <w:adjustRightInd w:val="0"/>
        <w:spacing w:after="0"/>
        <w:ind w:firstLine="708"/>
        <w:jc w:val="left"/>
        <w:rPr>
          <w:rFonts w:eastAsia="Times New Roman" w:cs="Times New Roman"/>
          <w:szCs w:val="24"/>
          <w:lang w:eastAsia="ru-RU"/>
        </w:rPr>
      </w:pPr>
      <w:r w:rsidRPr="005F3592">
        <w:rPr>
          <w:rFonts w:eastAsia="Times New Roman" w:cs="Times New Roman"/>
          <w:szCs w:val="24"/>
          <w:lang w:eastAsia="ru-RU"/>
        </w:rPr>
        <w:t xml:space="preserve">Таким образом, </w:t>
      </w:r>
    </w:p>
    <w:p w:rsidR="005C393D" w:rsidRPr="005C393D" w:rsidRDefault="005C393D" w:rsidP="005C393D">
      <w:pPr>
        <w:autoSpaceDE w:val="0"/>
        <w:autoSpaceDN w:val="0"/>
        <w:adjustRightInd w:val="0"/>
        <w:spacing w:after="0" w:line="240" w:lineRule="auto"/>
        <w:ind w:firstLine="708"/>
        <w:rPr>
          <w:rFonts w:eastAsia="Times New Roman" w:cs="Times New Roman"/>
          <w:b/>
          <w:bCs/>
          <w:szCs w:val="24"/>
          <w:lang w:eastAsia="ru-RU"/>
        </w:rPr>
      </w:pPr>
      <w:r w:rsidRPr="005C393D">
        <w:rPr>
          <w:rFonts w:eastAsia="Times New Roman" w:cs="Times New Roman"/>
          <w:b/>
          <w:bCs/>
          <w:szCs w:val="24"/>
          <w:lang w:eastAsia="ru-RU"/>
        </w:rPr>
        <w:t>В 9 «А» классе:</w:t>
      </w:r>
    </w:p>
    <w:p w:rsidR="005C393D" w:rsidRPr="005C393D" w:rsidRDefault="005C393D" w:rsidP="005C393D">
      <w:pPr>
        <w:autoSpaceDE w:val="0"/>
        <w:autoSpaceDN w:val="0"/>
        <w:adjustRightInd w:val="0"/>
        <w:spacing w:after="0" w:line="240" w:lineRule="auto"/>
        <w:ind w:firstLine="708"/>
        <w:rPr>
          <w:rFonts w:eastAsia="Times New Roman" w:cs="Times New Roman"/>
          <w:szCs w:val="24"/>
          <w:lang w:eastAsia="ru-RU"/>
        </w:rPr>
      </w:pPr>
      <w:r w:rsidRPr="005C393D">
        <w:rPr>
          <w:rFonts w:eastAsia="Times New Roman" w:cs="Times New Roman"/>
          <w:szCs w:val="24"/>
          <w:lang w:eastAsia="ru-RU"/>
        </w:rPr>
        <w:t xml:space="preserve">- за сжатое изложение 0 баллов по критерию № 3 (Смысловая цельность, речевая связность и последовательность </w:t>
      </w:r>
      <w:proofErr w:type="gramStart"/>
      <w:r w:rsidRPr="005C393D">
        <w:rPr>
          <w:rFonts w:eastAsia="Times New Roman" w:cs="Times New Roman"/>
          <w:szCs w:val="24"/>
          <w:lang w:eastAsia="ru-RU"/>
        </w:rPr>
        <w:t>изложения)  получили</w:t>
      </w:r>
      <w:proofErr w:type="gramEnd"/>
      <w:r w:rsidRPr="005C393D">
        <w:rPr>
          <w:rFonts w:eastAsia="Times New Roman" w:cs="Times New Roman"/>
          <w:szCs w:val="24"/>
          <w:lang w:eastAsia="ru-RU"/>
        </w:rPr>
        <w:t xml:space="preserve">  2 учащихся  9 «А» класса (</w:t>
      </w:r>
      <w:proofErr w:type="spellStart"/>
      <w:r w:rsidRPr="005C393D">
        <w:rPr>
          <w:rFonts w:eastAsia="Times New Roman" w:cs="Times New Roman"/>
          <w:szCs w:val="24"/>
          <w:lang w:eastAsia="ru-RU"/>
        </w:rPr>
        <w:t>Ополев</w:t>
      </w:r>
      <w:proofErr w:type="spellEnd"/>
      <w:r w:rsidRPr="005C393D">
        <w:rPr>
          <w:rFonts w:eastAsia="Times New Roman" w:cs="Times New Roman"/>
          <w:szCs w:val="24"/>
          <w:lang w:eastAsia="ru-RU"/>
        </w:rPr>
        <w:t xml:space="preserve"> Кирилл, </w:t>
      </w:r>
      <w:proofErr w:type="spellStart"/>
      <w:r w:rsidRPr="005C393D">
        <w:rPr>
          <w:rFonts w:eastAsia="Times New Roman" w:cs="Times New Roman"/>
          <w:szCs w:val="24"/>
          <w:lang w:eastAsia="ru-RU"/>
        </w:rPr>
        <w:t>Салиндер</w:t>
      </w:r>
      <w:proofErr w:type="spellEnd"/>
      <w:r w:rsidRPr="005C393D">
        <w:rPr>
          <w:rFonts w:eastAsia="Times New Roman" w:cs="Times New Roman"/>
          <w:szCs w:val="24"/>
          <w:lang w:eastAsia="ru-RU"/>
        </w:rPr>
        <w:t xml:space="preserve"> Анастасия),</w:t>
      </w:r>
    </w:p>
    <w:p w:rsidR="005C393D" w:rsidRPr="005C393D" w:rsidRDefault="005C393D" w:rsidP="005C393D">
      <w:pPr>
        <w:autoSpaceDE w:val="0"/>
        <w:autoSpaceDN w:val="0"/>
        <w:adjustRightInd w:val="0"/>
        <w:spacing w:after="0" w:line="240" w:lineRule="auto"/>
        <w:ind w:firstLine="708"/>
        <w:jc w:val="left"/>
        <w:rPr>
          <w:rFonts w:eastAsia="Times New Roman" w:cs="Times New Roman"/>
          <w:szCs w:val="24"/>
          <w:lang w:eastAsia="ru-RU"/>
        </w:rPr>
      </w:pPr>
      <w:r w:rsidRPr="005C393D">
        <w:rPr>
          <w:rFonts w:eastAsia="Times New Roman" w:cs="Times New Roman"/>
          <w:szCs w:val="24"/>
          <w:lang w:eastAsia="ru-RU"/>
        </w:rPr>
        <w:t xml:space="preserve">- за сочинение-рассуждение (задание повышенной сложности) 0 баллов ни по одному критерию не получил ни один </w:t>
      </w:r>
      <w:proofErr w:type="gramStart"/>
      <w:r w:rsidRPr="005C393D">
        <w:rPr>
          <w:rFonts w:eastAsia="Times New Roman" w:cs="Times New Roman"/>
          <w:szCs w:val="24"/>
          <w:lang w:eastAsia="ru-RU"/>
        </w:rPr>
        <w:t>учащийся  9</w:t>
      </w:r>
      <w:proofErr w:type="gramEnd"/>
      <w:r w:rsidRPr="005C393D">
        <w:rPr>
          <w:rFonts w:eastAsia="Times New Roman" w:cs="Times New Roman"/>
          <w:szCs w:val="24"/>
          <w:lang w:eastAsia="ru-RU"/>
        </w:rPr>
        <w:t xml:space="preserve"> «А» класса.</w:t>
      </w:r>
    </w:p>
    <w:p w:rsidR="005C393D" w:rsidRDefault="005C393D" w:rsidP="005C393D">
      <w:pPr>
        <w:autoSpaceDE w:val="0"/>
        <w:autoSpaceDN w:val="0"/>
        <w:adjustRightInd w:val="0"/>
        <w:spacing w:after="0" w:line="240" w:lineRule="auto"/>
        <w:ind w:firstLine="708"/>
        <w:rPr>
          <w:rFonts w:eastAsia="Times New Roman" w:cs="Times New Roman"/>
          <w:szCs w:val="24"/>
          <w:lang w:eastAsia="ru-RU"/>
        </w:rPr>
      </w:pPr>
      <w:r w:rsidRPr="005C393D">
        <w:rPr>
          <w:rFonts w:eastAsia="Times New Roman" w:cs="Times New Roman"/>
          <w:szCs w:val="24"/>
          <w:lang w:eastAsia="ru-RU"/>
        </w:rPr>
        <w:t xml:space="preserve">За орфографическую грамотность 0 баллов получили 3 учащихся, за пунктуационную грамотность все учащиеся получили 1-2 балла, за грамматические ошибки 0 баллов получил 1 учащийся, за речевые – 2 учащихся. </w:t>
      </w:r>
    </w:p>
    <w:p w:rsidR="005C393D" w:rsidRPr="005C393D" w:rsidRDefault="005C393D" w:rsidP="005C393D">
      <w:pPr>
        <w:autoSpaceDE w:val="0"/>
        <w:autoSpaceDN w:val="0"/>
        <w:adjustRightInd w:val="0"/>
        <w:spacing w:after="0" w:line="240" w:lineRule="auto"/>
        <w:ind w:firstLine="708"/>
        <w:rPr>
          <w:rFonts w:eastAsia="Times New Roman" w:cs="Times New Roman"/>
          <w:b/>
          <w:bCs/>
          <w:szCs w:val="24"/>
          <w:lang w:eastAsia="ru-RU"/>
        </w:rPr>
      </w:pPr>
      <w:r w:rsidRPr="005C393D">
        <w:rPr>
          <w:rFonts w:eastAsia="Times New Roman" w:cs="Times New Roman"/>
          <w:b/>
          <w:bCs/>
          <w:szCs w:val="24"/>
          <w:lang w:eastAsia="ru-RU"/>
        </w:rPr>
        <w:t>В 9 «Б» классе:</w:t>
      </w:r>
    </w:p>
    <w:p w:rsidR="005C393D" w:rsidRPr="005C393D" w:rsidRDefault="005C393D" w:rsidP="005C393D">
      <w:pPr>
        <w:autoSpaceDE w:val="0"/>
        <w:autoSpaceDN w:val="0"/>
        <w:adjustRightInd w:val="0"/>
        <w:spacing w:after="0" w:line="240" w:lineRule="auto"/>
        <w:ind w:firstLine="708"/>
        <w:jc w:val="left"/>
        <w:rPr>
          <w:rFonts w:eastAsia="Times New Roman" w:cs="Times New Roman"/>
          <w:szCs w:val="24"/>
          <w:lang w:eastAsia="ru-RU"/>
        </w:rPr>
      </w:pPr>
      <w:r w:rsidRPr="005C393D">
        <w:rPr>
          <w:rFonts w:eastAsia="Times New Roman" w:cs="Times New Roman"/>
          <w:szCs w:val="24"/>
          <w:lang w:eastAsia="ru-RU"/>
        </w:rPr>
        <w:t>- за сжатое изложение 0 баллов по одному из критериев получили 3 учащихся</w:t>
      </w:r>
      <w:r>
        <w:rPr>
          <w:rFonts w:eastAsia="Times New Roman" w:cs="Times New Roman"/>
          <w:szCs w:val="24"/>
          <w:lang w:eastAsia="ru-RU"/>
        </w:rPr>
        <w:t>,</w:t>
      </w:r>
    </w:p>
    <w:p w:rsidR="005C393D" w:rsidRPr="005C393D" w:rsidRDefault="005C393D" w:rsidP="005C393D">
      <w:pPr>
        <w:autoSpaceDE w:val="0"/>
        <w:autoSpaceDN w:val="0"/>
        <w:adjustRightInd w:val="0"/>
        <w:spacing w:after="0" w:line="240" w:lineRule="auto"/>
        <w:ind w:firstLine="708"/>
        <w:jc w:val="left"/>
        <w:rPr>
          <w:rFonts w:eastAsia="Times New Roman" w:cs="Times New Roman"/>
          <w:szCs w:val="24"/>
          <w:lang w:eastAsia="ru-RU"/>
        </w:rPr>
      </w:pPr>
      <w:r w:rsidRPr="005C393D">
        <w:rPr>
          <w:rFonts w:eastAsia="Times New Roman" w:cs="Times New Roman"/>
          <w:szCs w:val="24"/>
          <w:lang w:eastAsia="ru-RU"/>
        </w:rPr>
        <w:t>- за сочинение-рассуждение 0 баллов по одному из критериев получил 1 учащийся 9Б класса.</w:t>
      </w:r>
    </w:p>
    <w:p w:rsidR="005C393D" w:rsidRDefault="005C393D" w:rsidP="005C393D">
      <w:pPr>
        <w:autoSpaceDE w:val="0"/>
        <w:autoSpaceDN w:val="0"/>
        <w:adjustRightInd w:val="0"/>
        <w:spacing w:after="0" w:line="240" w:lineRule="auto"/>
        <w:ind w:firstLine="708"/>
        <w:rPr>
          <w:rFonts w:eastAsia="Times New Roman" w:cs="Times New Roman"/>
          <w:szCs w:val="24"/>
          <w:lang w:eastAsia="ru-RU"/>
        </w:rPr>
      </w:pPr>
      <w:r w:rsidRPr="005C393D">
        <w:rPr>
          <w:rFonts w:eastAsia="Times New Roman" w:cs="Times New Roman"/>
          <w:szCs w:val="24"/>
          <w:lang w:eastAsia="ru-RU"/>
        </w:rPr>
        <w:t xml:space="preserve">За орфографическую грамотность 0 баллов получили 7 учащихся 9 Б, за пунктуационную грамотность – 14 учащихся 9В </w:t>
      </w:r>
      <w:proofErr w:type="gramStart"/>
      <w:r w:rsidRPr="005C393D">
        <w:rPr>
          <w:rFonts w:eastAsia="Times New Roman" w:cs="Times New Roman"/>
          <w:szCs w:val="24"/>
          <w:lang w:eastAsia="ru-RU"/>
        </w:rPr>
        <w:t xml:space="preserve">класса </w:t>
      </w:r>
      <w:r>
        <w:rPr>
          <w:rFonts w:eastAsia="Times New Roman" w:cs="Times New Roman"/>
          <w:szCs w:val="24"/>
          <w:lang w:eastAsia="ru-RU"/>
        </w:rPr>
        <w:t>.</w:t>
      </w:r>
      <w:proofErr w:type="gramEnd"/>
    </w:p>
    <w:p w:rsidR="005C393D" w:rsidRPr="005C393D" w:rsidRDefault="005C393D" w:rsidP="005C393D">
      <w:pPr>
        <w:autoSpaceDE w:val="0"/>
        <w:autoSpaceDN w:val="0"/>
        <w:adjustRightInd w:val="0"/>
        <w:spacing w:after="0" w:line="240" w:lineRule="auto"/>
        <w:ind w:firstLine="708"/>
        <w:rPr>
          <w:rFonts w:eastAsia="Times New Roman" w:cs="Times New Roman"/>
          <w:b/>
          <w:bCs/>
          <w:szCs w:val="24"/>
          <w:lang w:eastAsia="ru-RU"/>
        </w:rPr>
      </w:pPr>
      <w:r w:rsidRPr="005C393D">
        <w:rPr>
          <w:rFonts w:eastAsia="Times New Roman" w:cs="Times New Roman"/>
          <w:b/>
          <w:bCs/>
          <w:szCs w:val="24"/>
          <w:lang w:eastAsia="ru-RU"/>
        </w:rPr>
        <w:t>В 9 «В» классе:</w:t>
      </w:r>
    </w:p>
    <w:p w:rsidR="005C393D" w:rsidRPr="005C393D" w:rsidRDefault="005C393D" w:rsidP="005C393D">
      <w:pPr>
        <w:autoSpaceDE w:val="0"/>
        <w:autoSpaceDN w:val="0"/>
        <w:adjustRightInd w:val="0"/>
        <w:spacing w:after="0" w:line="240" w:lineRule="auto"/>
        <w:ind w:firstLine="708"/>
        <w:jc w:val="left"/>
        <w:rPr>
          <w:rFonts w:eastAsia="Times New Roman" w:cs="Times New Roman"/>
          <w:szCs w:val="24"/>
          <w:lang w:eastAsia="ru-RU"/>
        </w:rPr>
      </w:pPr>
      <w:r w:rsidRPr="005C393D">
        <w:rPr>
          <w:rFonts w:eastAsia="Times New Roman" w:cs="Times New Roman"/>
          <w:szCs w:val="24"/>
          <w:lang w:eastAsia="ru-RU"/>
        </w:rPr>
        <w:t>- за сжатое изложение 0 баллов по одному из критериев получили 3 учащихся 9В классов,</w:t>
      </w:r>
    </w:p>
    <w:p w:rsidR="005C393D" w:rsidRPr="005C393D" w:rsidRDefault="005C393D" w:rsidP="005C393D">
      <w:pPr>
        <w:autoSpaceDE w:val="0"/>
        <w:autoSpaceDN w:val="0"/>
        <w:adjustRightInd w:val="0"/>
        <w:spacing w:after="0" w:line="240" w:lineRule="auto"/>
        <w:ind w:firstLine="708"/>
        <w:jc w:val="left"/>
        <w:rPr>
          <w:rFonts w:eastAsia="Times New Roman" w:cs="Times New Roman"/>
          <w:szCs w:val="24"/>
          <w:lang w:eastAsia="ru-RU"/>
        </w:rPr>
      </w:pPr>
      <w:r w:rsidRPr="005C393D">
        <w:rPr>
          <w:rFonts w:eastAsia="Times New Roman" w:cs="Times New Roman"/>
          <w:szCs w:val="24"/>
          <w:lang w:eastAsia="ru-RU"/>
        </w:rPr>
        <w:t>- за сочинение-рассуждение 0 баллов по одному из критериев получил</w:t>
      </w:r>
      <w:r>
        <w:rPr>
          <w:rFonts w:eastAsia="Times New Roman" w:cs="Times New Roman"/>
          <w:szCs w:val="24"/>
          <w:lang w:eastAsia="ru-RU"/>
        </w:rPr>
        <w:t>0</w:t>
      </w:r>
    </w:p>
    <w:p w:rsidR="005C393D" w:rsidRDefault="005C393D" w:rsidP="005C393D">
      <w:pPr>
        <w:autoSpaceDE w:val="0"/>
        <w:autoSpaceDN w:val="0"/>
        <w:adjustRightInd w:val="0"/>
        <w:spacing w:after="0" w:line="240" w:lineRule="auto"/>
        <w:ind w:firstLine="708"/>
        <w:rPr>
          <w:rFonts w:eastAsia="Times New Roman" w:cs="Times New Roman"/>
          <w:szCs w:val="24"/>
          <w:lang w:eastAsia="ru-RU"/>
        </w:rPr>
      </w:pPr>
      <w:r w:rsidRPr="005C393D">
        <w:rPr>
          <w:rFonts w:eastAsia="Times New Roman" w:cs="Times New Roman"/>
          <w:szCs w:val="24"/>
          <w:lang w:eastAsia="ru-RU"/>
        </w:rPr>
        <w:lastRenderedPageBreak/>
        <w:t>За орфографическую грамотность 0 баллов получили 13 учащихся 9В класса</w:t>
      </w:r>
      <w:r>
        <w:rPr>
          <w:rFonts w:eastAsia="Times New Roman" w:cs="Times New Roman"/>
          <w:szCs w:val="24"/>
          <w:lang w:eastAsia="ru-RU"/>
        </w:rPr>
        <w:t xml:space="preserve">, </w:t>
      </w:r>
      <w:r w:rsidRPr="005C393D">
        <w:rPr>
          <w:rFonts w:eastAsia="Times New Roman" w:cs="Times New Roman"/>
          <w:szCs w:val="24"/>
          <w:lang w:eastAsia="ru-RU"/>
        </w:rPr>
        <w:t>за пунктуационную грамотность – 14 учащихся 9В класса</w:t>
      </w:r>
      <w:r>
        <w:rPr>
          <w:rFonts w:eastAsia="Times New Roman" w:cs="Times New Roman"/>
          <w:szCs w:val="24"/>
          <w:lang w:eastAsia="ru-RU"/>
        </w:rPr>
        <w:t>.</w:t>
      </w:r>
    </w:p>
    <w:p w:rsidR="005C393D" w:rsidRDefault="005C393D" w:rsidP="005C393D">
      <w:pPr>
        <w:autoSpaceDE w:val="0"/>
        <w:autoSpaceDN w:val="0"/>
        <w:adjustRightInd w:val="0"/>
        <w:spacing w:after="0" w:line="240" w:lineRule="auto"/>
        <w:ind w:firstLine="708"/>
        <w:rPr>
          <w:rFonts w:eastAsia="Times New Roman" w:cs="Times New Roman"/>
          <w:szCs w:val="24"/>
          <w:lang w:eastAsia="ru-RU"/>
        </w:rPr>
      </w:pPr>
    </w:p>
    <w:p w:rsidR="005C393D" w:rsidRPr="005C393D" w:rsidRDefault="005C393D" w:rsidP="005C393D">
      <w:pPr>
        <w:autoSpaceDE w:val="0"/>
        <w:autoSpaceDN w:val="0"/>
        <w:adjustRightInd w:val="0"/>
        <w:spacing w:after="0" w:line="240" w:lineRule="auto"/>
        <w:ind w:firstLine="708"/>
        <w:rPr>
          <w:rFonts w:eastAsia="Times New Roman" w:cs="Times New Roman"/>
          <w:b/>
          <w:bCs/>
          <w:szCs w:val="24"/>
          <w:lang w:eastAsia="ru-RU"/>
        </w:rPr>
      </w:pPr>
      <w:r w:rsidRPr="005C393D">
        <w:rPr>
          <w:rFonts w:eastAsia="Times New Roman" w:cs="Times New Roman"/>
          <w:b/>
          <w:bCs/>
          <w:szCs w:val="24"/>
          <w:lang w:eastAsia="ru-RU"/>
        </w:rPr>
        <w:t>В 9 «Г» классе:</w:t>
      </w:r>
    </w:p>
    <w:p w:rsidR="005C393D" w:rsidRPr="005C393D" w:rsidRDefault="005C393D" w:rsidP="005C393D">
      <w:pPr>
        <w:autoSpaceDE w:val="0"/>
        <w:autoSpaceDN w:val="0"/>
        <w:adjustRightInd w:val="0"/>
        <w:spacing w:after="0" w:line="240" w:lineRule="auto"/>
        <w:ind w:firstLine="708"/>
        <w:jc w:val="left"/>
        <w:rPr>
          <w:rFonts w:eastAsia="Times New Roman" w:cs="Times New Roman"/>
          <w:szCs w:val="24"/>
          <w:lang w:eastAsia="ru-RU"/>
        </w:rPr>
      </w:pPr>
      <w:r w:rsidRPr="005C393D">
        <w:rPr>
          <w:rFonts w:eastAsia="Times New Roman" w:cs="Times New Roman"/>
          <w:szCs w:val="24"/>
          <w:lang w:eastAsia="ru-RU"/>
        </w:rPr>
        <w:t xml:space="preserve">- за сжатое изложение 0 баллов ни по одному критерию не получил ни один </w:t>
      </w:r>
      <w:proofErr w:type="gramStart"/>
      <w:r w:rsidRPr="005C393D">
        <w:rPr>
          <w:rFonts w:eastAsia="Times New Roman" w:cs="Times New Roman"/>
          <w:szCs w:val="24"/>
          <w:lang w:eastAsia="ru-RU"/>
        </w:rPr>
        <w:t>учащийся  9</w:t>
      </w:r>
      <w:proofErr w:type="gramEnd"/>
      <w:r w:rsidRPr="005C393D">
        <w:rPr>
          <w:rFonts w:eastAsia="Times New Roman" w:cs="Times New Roman"/>
          <w:szCs w:val="24"/>
          <w:lang w:eastAsia="ru-RU"/>
        </w:rPr>
        <w:t xml:space="preserve"> «г» класса,</w:t>
      </w:r>
    </w:p>
    <w:p w:rsidR="005C393D" w:rsidRPr="005C393D" w:rsidRDefault="005C393D" w:rsidP="005C393D">
      <w:pPr>
        <w:autoSpaceDE w:val="0"/>
        <w:autoSpaceDN w:val="0"/>
        <w:adjustRightInd w:val="0"/>
        <w:spacing w:after="0" w:line="240" w:lineRule="auto"/>
        <w:ind w:firstLine="708"/>
        <w:jc w:val="left"/>
        <w:rPr>
          <w:rFonts w:eastAsia="Times New Roman" w:cs="Times New Roman"/>
          <w:szCs w:val="24"/>
          <w:lang w:eastAsia="ru-RU"/>
        </w:rPr>
      </w:pPr>
      <w:r w:rsidRPr="005C393D">
        <w:rPr>
          <w:rFonts w:eastAsia="Times New Roman" w:cs="Times New Roman"/>
          <w:szCs w:val="24"/>
          <w:lang w:eastAsia="ru-RU"/>
        </w:rPr>
        <w:t xml:space="preserve">- за сочинение-рассуждение 0 баллов ни по одному критерию не получил ни один </w:t>
      </w:r>
      <w:proofErr w:type="gramStart"/>
      <w:r w:rsidRPr="005C393D">
        <w:rPr>
          <w:rFonts w:eastAsia="Times New Roman" w:cs="Times New Roman"/>
          <w:szCs w:val="24"/>
          <w:lang w:eastAsia="ru-RU"/>
        </w:rPr>
        <w:t>учащийся  9</w:t>
      </w:r>
      <w:proofErr w:type="gramEnd"/>
      <w:r w:rsidRPr="005C393D">
        <w:rPr>
          <w:rFonts w:eastAsia="Times New Roman" w:cs="Times New Roman"/>
          <w:szCs w:val="24"/>
          <w:lang w:eastAsia="ru-RU"/>
        </w:rPr>
        <w:t xml:space="preserve"> «г» класса.</w:t>
      </w:r>
    </w:p>
    <w:p w:rsidR="005C393D" w:rsidRPr="005C393D" w:rsidRDefault="005C393D" w:rsidP="005C393D">
      <w:pPr>
        <w:autoSpaceDE w:val="0"/>
        <w:autoSpaceDN w:val="0"/>
        <w:adjustRightInd w:val="0"/>
        <w:spacing w:after="0" w:line="240" w:lineRule="auto"/>
        <w:ind w:firstLine="708"/>
        <w:rPr>
          <w:rFonts w:eastAsia="Times New Roman" w:cs="Times New Roman"/>
          <w:szCs w:val="24"/>
          <w:lang w:eastAsia="ru-RU"/>
        </w:rPr>
      </w:pPr>
      <w:r w:rsidRPr="005C393D">
        <w:rPr>
          <w:rFonts w:eastAsia="Times New Roman" w:cs="Times New Roman"/>
          <w:szCs w:val="24"/>
          <w:lang w:eastAsia="ru-RU"/>
        </w:rPr>
        <w:t>За орфографическую грамотность 0 баллов получили 2 учащихся, за пунктуационную грамотность – 6 учащихся</w:t>
      </w:r>
    </w:p>
    <w:p w:rsidR="005C393D" w:rsidRDefault="005C393D" w:rsidP="005C393D">
      <w:pPr>
        <w:autoSpaceDE w:val="0"/>
        <w:autoSpaceDN w:val="0"/>
        <w:adjustRightInd w:val="0"/>
        <w:spacing w:after="0" w:line="240" w:lineRule="auto"/>
        <w:ind w:firstLine="708"/>
        <w:rPr>
          <w:rFonts w:eastAsia="Times New Roman" w:cs="Times New Roman"/>
          <w:szCs w:val="24"/>
          <w:lang w:eastAsia="ru-RU"/>
        </w:rPr>
      </w:pPr>
    </w:p>
    <w:p w:rsidR="005C393D" w:rsidRPr="005C393D" w:rsidRDefault="005C393D" w:rsidP="005C393D">
      <w:pPr>
        <w:autoSpaceDE w:val="0"/>
        <w:autoSpaceDN w:val="0"/>
        <w:adjustRightInd w:val="0"/>
        <w:spacing w:after="0" w:line="240" w:lineRule="auto"/>
        <w:ind w:firstLine="708"/>
        <w:rPr>
          <w:rFonts w:eastAsia="Times New Roman" w:cs="Times New Roman"/>
          <w:b/>
          <w:bCs/>
          <w:szCs w:val="24"/>
          <w:lang w:eastAsia="ru-RU"/>
        </w:rPr>
      </w:pPr>
      <w:r w:rsidRPr="005C393D">
        <w:rPr>
          <w:rFonts w:eastAsia="Times New Roman" w:cs="Times New Roman"/>
          <w:b/>
          <w:bCs/>
          <w:szCs w:val="24"/>
          <w:lang w:eastAsia="ru-RU"/>
        </w:rPr>
        <w:t>В 9 «Д» классе:</w:t>
      </w:r>
    </w:p>
    <w:p w:rsidR="005C393D" w:rsidRPr="005C393D" w:rsidRDefault="005C393D" w:rsidP="005C393D">
      <w:pPr>
        <w:autoSpaceDE w:val="0"/>
        <w:autoSpaceDN w:val="0"/>
        <w:adjustRightInd w:val="0"/>
        <w:spacing w:after="0" w:line="240" w:lineRule="auto"/>
        <w:ind w:firstLine="708"/>
        <w:rPr>
          <w:rFonts w:eastAsia="Times New Roman" w:cs="Times New Roman"/>
          <w:szCs w:val="24"/>
          <w:lang w:eastAsia="ru-RU"/>
        </w:rPr>
      </w:pPr>
      <w:r w:rsidRPr="005C393D">
        <w:rPr>
          <w:rFonts w:eastAsia="Times New Roman" w:cs="Times New Roman"/>
          <w:szCs w:val="24"/>
          <w:lang w:eastAsia="ru-RU"/>
        </w:rPr>
        <w:t xml:space="preserve"> за сжатое изложение 0 баллов по критерию № 1 </w:t>
      </w:r>
      <w:proofErr w:type="gramStart"/>
      <w:r w:rsidRPr="005C393D">
        <w:rPr>
          <w:rFonts w:eastAsia="Times New Roman" w:cs="Times New Roman"/>
          <w:szCs w:val="24"/>
          <w:lang w:eastAsia="ru-RU"/>
        </w:rPr>
        <w:t>получил  1</w:t>
      </w:r>
      <w:proofErr w:type="gramEnd"/>
      <w:r w:rsidRPr="005C393D">
        <w:rPr>
          <w:rFonts w:eastAsia="Times New Roman" w:cs="Times New Roman"/>
          <w:szCs w:val="24"/>
          <w:lang w:eastAsia="ru-RU"/>
        </w:rPr>
        <w:t xml:space="preserve"> учащийся  9 «Д» класса (Вануйто Савелий),</w:t>
      </w:r>
    </w:p>
    <w:p w:rsidR="005C393D" w:rsidRPr="005C393D" w:rsidRDefault="005C393D" w:rsidP="005C393D">
      <w:pPr>
        <w:autoSpaceDE w:val="0"/>
        <w:autoSpaceDN w:val="0"/>
        <w:adjustRightInd w:val="0"/>
        <w:spacing w:after="0" w:line="240" w:lineRule="auto"/>
        <w:ind w:firstLine="708"/>
        <w:rPr>
          <w:rFonts w:eastAsia="Times New Roman" w:cs="Times New Roman"/>
          <w:szCs w:val="24"/>
          <w:lang w:eastAsia="ru-RU"/>
        </w:rPr>
      </w:pPr>
      <w:r w:rsidRPr="005C393D">
        <w:rPr>
          <w:rFonts w:eastAsia="Times New Roman" w:cs="Times New Roman"/>
          <w:szCs w:val="24"/>
          <w:lang w:eastAsia="ru-RU"/>
        </w:rPr>
        <w:t xml:space="preserve">- за сжатое изложение 0 баллов по критерию № 3 </w:t>
      </w:r>
      <w:proofErr w:type="gramStart"/>
      <w:r w:rsidRPr="005C393D">
        <w:rPr>
          <w:rFonts w:eastAsia="Times New Roman" w:cs="Times New Roman"/>
          <w:szCs w:val="24"/>
          <w:lang w:eastAsia="ru-RU"/>
        </w:rPr>
        <w:t>получили  2</w:t>
      </w:r>
      <w:proofErr w:type="gramEnd"/>
      <w:r w:rsidRPr="005C393D">
        <w:rPr>
          <w:rFonts w:eastAsia="Times New Roman" w:cs="Times New Roman"/>
          <w:szCs w:val="24"/>
          <w:lang w:eastAsia="ru-RU"/>
        </w:rPr>
        <w:t xml:space="preserve"> учащихся  9 «Д» класса (Вануйто Милана, </w:t>
      </w:r>
      <w:proofErr w:type="spellStart"/>
      <w:r w:rsidRPr="005C393D">
        <w:rPr>
          <w:rFonts w:eastAsia="Times New Roman" w:cs="Times New Roman"/>
          <w:szCs w:val="24"/>
          <w:lang w:eastAsia="ru-RU"/>
        </w:rPr>
        <w:t>Сэротетто</w:t>
      </w:r>
      <w:proofErr w:type="spellEnd"/>
      <w:r w:rsidRPr="005C393D">
        <w:rPr>
          <w:rFonts w:eastAsia="Times New Roman" w:cs="Times New Roman"/>
          <w:szCs w:val="24"/>
          <w:lang w:eastAsia="ru-RU"/>
        </w:rPr>
        <w:t xml:space="preserve"> </w:t>
      </w:r>
      <w:proofErr w:type="spellStart"/>
      <w:r w:rsidRPr="005C393D">
        <w:rPr>
          <w:rFonts w:eastAsia="Times New Roman" w:cs="Times New Roman"/>
          <w:szCs w:val="24"/>
          <w:lang w:eastAsia="ru-RU"/>
        </w:rPr>
        <w:t>Енне</w:t>
      </w:r>
      <w:proofErr w:type="spellEnd"/>
      <w:r w:rsidRPr="005C393D">
        <w:rPr>
          <w:rFonts w:eastAsia="Times New Roman" w:cs="Times New Roman"/>
          <w:szCs w:val="24"/>
          <w:lang w:eastAsia="ru-RU"/>
        </w:rPr>
        <w:t>),</w:t>
      </w:r>
    </w:p>
    <w:p w:rsidR="005C393D" w:rsidRPr="005C393D" w:rsidRDefault="005C393D" w:rsidP="005C393D">
      <w:pPr>
        <w:autoSpaceDE w:val="0"/>
        <w:autoSpaceDN w:val="0"/>
        <w:adjustRightInd w:val="0"/>
        <w:spacing w:after="0" w:line="240" w:lineRule="auto"/>
        <w:ind w:firstLine="708"/>
        <w:jc w:val="left"/>
        <w:rPr>
          <w:rFonts w:eastAsia="Times New Roman" w:cs="Times New Roman"/>
          <w:szCs w:val="24"/>
          <w:lang w:eastAsia="ru-RU"/>
        </w:rPr>
      </w:pPr>
      <w:r w:rsidRPr="005C393D">
        <w:rPr>
          <w:rFonts w:eastAsia="Times New Roman" w:cs="Times New Roman"/>
          <w:szCs w:val="24"/>
          <w:lang w:eastAsia="ru-RU"/>
        </w:rPr>
        <w:t xml:space="preserve">- за сочинение-рассуждение (задание повышенной сложности) 0 баллов по критерию № 2 получил один </w:t>
      </w:r>
      <w:proofErr w:type="gramStart"/>
      <w:r w:rsidRPr="005C393D">
        <w:rPr>
          <w:rFonts w:eastAsia="Times New Roman" w:cs="Times New Roman"/>
          <w:szCs w:val="24"/>
          <w:lang w:eastAsia="ru-RU"/>
        </w:rPr>
        <w:t>учащийся  9</w:t>
      </w:r>
      <w:proofErr w:type="gramEnd"/>
      <w:r w:rsidRPr="005C393D">
        <w:rPr>
          <w:rFonts w:eastAsia="Times New Roman" w:cs="Times New Roman"/>
          <w:szCs w:val="24"/>
          <w:lang w:eastAsia="ru-RU"/>
        </w:rPr>
        <w:t xml:space="preserve"> «Д» класса (</w:t>
      </w:r>
      <w:proofErr w:type="spellStart"/>
      <w:r w:rsidRPr="005C393D">
        <w:rPr>
          <w:rFonts w:eastAsia="Times New Roman" w:cs="Times New Roman"/>
          <w:szCs w:val="24"/>
          <w:lang w:eastAsia="ru-RU"/>
        </w:rPr>
        <w:t>Сэротетто</w:t>
      </w:r>
      <w:proofErr w:type="spellEnd"/>
      <w:r w:rsidRPr="005C393D">
        <w:rPr>
          <w:rFonts w:eastAsia="Times New Roman" w:cs="Times New Roman"/>
          <w:szCs w:val="24"/>
          <w:lang w:eastAsia="ru-RU"/>
        </w:rPr>
        <w:t xml:space="preserve"> </w:t>
      </w:r>
      <w:proofErr w:type="spellStart"/>
      <w:r w:rsidRPr="005C393D">
        <w:rPr>
          <w:rFonts w:eastAsia="Times New Roman" w:cs="Times New Roman"/>
          <w:szCs w:val="24"/>
          <w:lang w:eastAsia="ru-RU"/>
        </w:rPr>
        <w:t>Енне</w:t>
      </w:r>
      <w:proofErr w:type="spellEnd"/>
      <w:r w:rsidRPr="005C393D">
        <w:rPr>
          <w:rFonts w:eastAsia="Times New Roman" w:cs="Times New Roman"/>
          <w:szCs w:val="24"/>
          <w:lang w:eastAsia="ru-RU"/>
        </w:rPr>
        <w:t>).</w:t>
      </w:r>
    </w:p>
    <w:p w:rsidR="005C393D" w:rsidRPr="005C393D" w:rsidRDefault="005C393D" w:rsidP="005C393D">
      <w:pPr>
        <w:autoSpaceDE w:val="0"/>
        <w:autoSpaceDN w:val="0"/>
        <w:adjustRightInd w:val="0"/>
        <w:spacing w:after="0" w:line="240" w:lineRule="auto"/>
        <w:ind w:firstLine="708"/>
        <w:rPr>
          <w:rFonts w:eastAsia="Times New Roman" w:cs="Times New Roman"/>
          <w:szCs w:val="24"/>
          <w:lang w:eastAsia="ru-RU"/>
        </w:rPr>
      </w:pPr>
      <w:r w:rsidRPr="005C393D">
        <w:rPr>
          <w:rFonts w:eastAsia="Times New Roman" w:cs="Times New Roman"/>
          <w:szCs w:val="24"/>
          <w:lang w:eastAsia="ru-RU"/>
        </w:rPr>
        <w:t xml:space="preserve">За орфографическую грамотность 0 баллов получили 5 учащихся, за пунктуационную грамотность 0 баллов получили 8 учащихся, за грамматические ошибки 0 баллов получил 6 учащихся, за речевые – 3 учащихся. </w:t>
      </w:r>
    </w:p>
    <w:p w:rsidR="005F3592" w:rsidRPr="005F3592" w:rsidRDefault="005F3592" w:rsidP="005F3592">
      <w:pPr>
        <w:spacing w:after="0" w:line="240" w:lineRule="auto"/>
        <w:jc w:val="center"/>
        <w:rPr>
          <w:rFonts w:eastAsia="Times New Roman" w:cs="Times New Roman"/>
          <w:b/>
          <w:color w:val="FF0000"/>
          <w:szCs w:val="24"/>
          <w:lang w:eastAsia="ru-RU"/>
        </w:rPr>
      </w:pPr>
    </w:p>
    <w:p w:rsidR="005F3592" w:rsidRPr="004A0322" w:rsidRDefault="005F3592" w:rsidP="005F3592">
      <w:pPr>
        <w:spacing w:after="0" w:line="240" w:lineRule="auto"/>
        <w:jc w:val="center"/>
        <w:rPr>
          <w:rFonts w:eastAsia="Times New Roman" w:cs="Times New Roman"/>
          <w:b/>
          <w:szCs w:val="24"/>
          <w:lang w:eastAsia="ru-RU"/>
        </w:rPr>
      </w:pPr>
      <w:r w:rsidRPr="004A0322">
        <w:rPr>
          <w:rFonts w:eastAsia="Times New Roman" w:cs="Times New Roman"/>
          <w:b/>
          <w:szCs w:val="24"/>
          <w:lang w:eastAsia="ru-RU"/>
        </w:rPr>
        <w:t xml:space="preserve"> Анализ результатов тестовых заданий с открытым ответом</w:t>
      </w:r>
    </w:p>
    <w:p w:rsidR="004A0322" w:rsidRPr="004A0322" w:rsidRDefault="005F3592" w:rsidP="00653632">
      <w:pPr>
        <w:spacing w:after="0"/>
        <w:ind w:firstLine="851"/>
        <w:rPr>
          <w:rFonts w:eastAsia="Times New Roman" w:cs="Times New Roman"/>
          <w:b/>
          <w:szCs w:val="24"/>
          <w:lang w:eastAsia="ru-RU"/>
        </w:rPr>
      </w:pPr>
      <w:r w:rsidRPr="004A0322">
        <w:rPr>
          <w:rFonts w:eastAsia="Times New Roman" w:cs="Times New Roman"/>
          <w:b/>
          <w:szCs w:val="24"/>
          <w:lang w:eastAsia="ru-RU"/>
        </w:rPr>
        <w:t>В 9 «А»</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szCs w:val="24"/>
          <w:lang w:eastAsia="ru-RU"/>
        </w:rPr>
        <w:t xml:space="preserve">При выполнении тестовой части 1 учащийся справился на 100 %. Все задания выполнены в среднем на 81 %. </w:t>
      </w:r>
      <w:proofErr w:type="gramStart"/>
      <w:r w:rsidRPr="004A0322">
        <w:rPr>
          <w:rFonts w:eastAsia="Times New Roman" w:cs="Times New Roman"/>
          <w:szCs w:val="24"/>
          <w:lang w:eastAsia="ru-RU"/>
        </w:rPr>
        <w:t>Задания  №</w:t>
      </w:r>
      <w:proofErr w:type="gramEnd"/>
      <w:r w:rsidRPr="004A0322">
        <w:rPr>
          <w:rFonts w:eastAsia="Times New Roman" w:cs="Times New Roman"/>
          <w:szCs w:val="24"/>
          <w:lang w:eastAsia="ru-RU"/>
        </w:rPr>
        <w:t xml:space="preserve"> 6 и № 12 выполнили 58 % учащихся.  Задание № 9 – 67%. Остальные задания выполнены на 75-100%. Наиболее успешно учащиеся справились с заданиями № 2, №5 – 100%, № 4, № 14, № </w:t>
      </w:r>
      <w:proofErr w:type="gramStart"/>
      <w:r w:rsidRPr="004A0322">
        <w:rPr>
          <w:rFonts w:eastAsia="Times New Roman" w:cs="Times New Roman"/>
          <w:szCs w:val="24"/>
          <w:lang w:eastAsia="ru-RU"/>
        </w:rPr>
        <w:t>8  выполнили</w:t>
      </w:r>
      <w:proofErr w:type="gramEnd"/>
      <w:r w:rsidRPr="004A0322">
        <w:rPr>
          <w:rFonts w:eastAsia="Times New Roman" w:cs="Times New Roman"/>
          <w:szCs w:val="24"/>
          <w:lang w:eastAsia="ru-RU"/>
        </w:rPr>
        <w:t xml:space="preserve"> 92% учащихся.</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szCs w:val="24"/>
          <w:lang w:eastAsia="ru-RU"/>
        </w:rPr>
        <w:t>Задания базового уровня, выполненные ниже 60%: задание № 6 (Лексика и фразеология. Синонимы) -58%, № 12 (Пунктуационный анализ сложного предложения) – 58%.</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b/>
          <w:szCs w:val="24"/>
          <w:lang w:eastAsia="ru-RU"/>
        </w:rPr>
        <w:t>Выполнение задания повышенного уровня:</w:t>
      </w:r>
      <w:r w:rsidRPr="004A0322">
        <w:rPr>
          <w:rFonts w:eastAsia="Times New Roman" w:cs="Times New Roman"/>
          <w:szCs w:val="24"/>
          <w:lang w:eastAsia="ru-RU"/>
        </w:rPr>
        <w:t xml:space="preserve"> справились 100% учащихся.</w:t>
      </w:r>
    </w:p>
    <w:p w:rsidR="004A0322" w:rsidRDefault="004A0322" w:rsidP="004A0322">
      <w:pPr>
        <w:spacing w:after="0"/>
        <w:rPr>
          <w:rFonts w:eastAsia="Times New Roman" w:cs="Times New Roman"/>
          <w:b/>
          <w:color w:val="FF0000"/>
          <w:szCs w:val="24"/>
          <w:lang w:eastAsia="ru-RU"/>
        </w:rPr>
      </w:pPr>
      <w:r>
        <w:rPr>
          <w:rFonts w:eastAsia="Times New Roman" w:cs="Times New Roman"/>
          <w:b/>
          <w:color w:val="FF0000"/>
          <w:szCs w:val="24"/>
          <w:lang w:eastAsia="ru-RU"/>
        </w:rPr>
        <w:t xml:space="preserve">               </w:t>
      </w:r>
      <w:r w:rsidRPr="004A0322">
        <w:rPr>
          <w:rFonts w:eastAsia="Times New Roman" w:cs="Times New Roman"/>
          <w:b/>
          <w:szCs w:val="24"/>
          <w:lang w:eastAsia="ru-RU"/>
        </w:rPr>
        <w:t>В 9 «Б», «В»:</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szCs w:val="24"/>
          <w:lang w:eastAsia="ru-RU"/>
        </w:rPr>
        <w:t>Низкий процент выполнения 7 задания (Виды связи в словосочетаниях) – 42%.</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szCs w:val="24"/>
          <w:lang w:eastAsia="ru-RU"/>
        </w:rPr>
        <w:t>Низкий процент выполнения 8 задания (Грамматическая основа предложения) – 42%.</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szCs w:val="24"/>
          <w:lang w:eastAsia="ru-RU"/>
        </w:rPr>
        <w:t>Низкий процент выполнения 11 задания (Синтаксический анализ сложного предложения) – 50%.</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szCs w:val="24"/>
          <w:lang w:eastAsia="ru-RU"/>
        </w:rPr>
        <w:t>Низкий процент выполнения 12 задания (Виды связи в сложном предложении) – 34%</w:t>
      </w:r>
    </w:p>
    <w:p w:rsidR="004A0322" w:rsidRDefault="004A0322" w:rsidP="004A0322">
      <w:pPr>
        <w:spacing w:after="0"/>
        <w:rPr>
          <w:rFonts w:eastAsia="Times New Roman" w:cs="Times New Roman"/>
          <w:b/>
          <w:color w:val="FF0000"/>
          <w:szCs w:val="24"/>
          <w:lang w:eastAsia="ru-RU"/>
        </w:rPr>
      </w:pPr>
      <w:r>
        <w:rPr>
          <w:rFonts w:eastAsia="Times New Roman" w:cs="Times New Roman"/>
          <w:b/>
          <w:color w:val="FF0000"/>
          <w:szCs w:val="24"/>
          <w:lang w:eastAsia="ru-RU"/>
        </w:rPr>
        <w:t xml:space="preserve">               </w:t>
      </w:r>
      <w:r w:rsidRPr="004A0322">
        <w:rPr>
          <w:rFonts w:eastAsia="Times New Roman" w:cs="Times New Roman"/>
          <w:b/>
          <w:szCs w:val="24"/>
          <w:lang w:eastAsia="ru-RU"/>
        </w:rPr>
        <w:t>В 9 «Г»:</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szCs w:val="24"/>
          <w:lang w:eastAsia="ru-RU"/>
        </w:rPr>
        <w:t>Низкий процент выполнения 11 задания (Грамматическая основа предложения) –14,2 %.</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szCs w:val="24"/>
          <w:lang w:eastAsia="ru-RU"/>
        </w:rPr>
        <w:t xml:space="preserve">Низкий процент выполнения 3 задания </w:t>
      </w:r>
      <w:proofErr w:type="gramStart"/>
      <w:r w:rsidRPr="004A0322">
        <w:rPr>
          <w:rFonts w:eastAsia="Times New Roman" w:cs="Times New Roman"/>
          <w:szCs w:val="24"/>
          <w:lang w:eastAsia="ru-RU"/>
        </w:rPr>
        <w:t xml:space="preserve">( </w:t>
      </w:r>
      <w:r w:rsidRPr="004A0322">
        <w:rPr>
          <w:rFonts w:eastAsia="Times New Roman" w:cs="Times New Roman"/>
          <w:color w:val="000000"/>
          <w:sz w:val="21"/>
          <w:szCs w:val="21"/>
          <w:shd w:val="clear" w:color="auto" w:fill="FFFFFF"/>
          <w:lang w:eastAsia="ru-RU"/>
        </w:rPr>
        <w:t>Выразительные</w:t>
      </w:r>
      <w:proofErr w:type="gramEnd"/>
      <w:r w:rsidRPr="004A0322">
        <w:rPr>
          <w:rFonts w:eastAsia="Times New Roman" w:cs="Times New Roman"/>
          <w:color w:val="000000"/>
          <w:sz w:val="21"/>
          <w:szCs w:val="21"/>
          <w:shd w:val="clear" w:color="auto" w:fill="FFFFFF"/>
          <w:lang w:eastAsia="ru-RU"/>
        </w:rPr>
        <w:t xml:space="preserve"> средства лексики и фразеологии) - 42</w:t>
      </w:r>
      <w:r w:rsidRPr="004A0322">
        <w:rPr>
          <w:rFonts w:eastAsia="Times New Roman" w:cs="Times New Roman"/>
          <w:szCs w:val="24"/>
          <w:lang w:eastAsia="ru-RU"/>
        </w:rPr>
        <w:t>,8 %.</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szCs w:val="24"/>
          <w:lang w:eastAsia="ru-RU"/>
        </w:rPr>
        <w:t xml:space="preserve">Низкий процент выполнения 13 задания (Синтаксический анализ сложного предложения) – </w:t>
      </w:r>
      <w:r w:rsidRPr="004A0322">
        <w:rPr>
          <w:rFonts w:eastAsia="Times New Roman" w:cs="Times New Roman"/>
          <w:color w:val="000000"/>
          <w:sz w:val="21"/>
          <w:szCs w:val="21"/>
          <w:shd w:val="clear" w:color="auto" w:fill="FFFFFF"/>
          <w:lang w:eastAsia="ru-RU"/>
        </w:rPr>
        <w:t>42</w:t>
      </w:r>
      <w:r w:rsidRPr="004A0322">
        <w:rPr>
          <w:rFonts w:eastAsia="Times New Roman" w:cs="Times New Roman"/>
          <w:szCs w:val="24"/>
          <w:lang w:eastAsia="ru-RU"/>
        </w:rPr>
        <w:t>,8 %.</w:t>
      </w:r>
    </w:p>
    <w:p w:rsidR="004A0322" w:rsidRPr="004A0322" w:rsidRDefault="004A0322" w:rsidP="004A0322">
      <w:pPr>
        <w:spacing w:after="0" w:line="240" w:lineRule="auto"/>
        <w:rPr>
          <w:rFonts w:eastAsia="Times New Roman" w:cs="Times New Roman"/>
          <w:b/>
          <w:szCs w:val="24"/>
          <w:lang w:eastAsia="ru-RU"/>
        </w:rPr>
      </w:pPr>
      <w:r w:rsidRPr="004A0322">
        <w:rPr>
          <w:rFonts w:eastAsia="Times New Roman" w:cs="Times New Roman"/>
          <w:szCs w:val="24"/>
          <w:lang w:eastAsia="ru-RU"/>
        </w:rPr>
        <w:t xml:space="preserve">Низкий процент выполнения 7 задания (Словосочетание) - </w:t>
      </w:r>
      <w:r w:rsidRPr="004A0322">
        <w:rPr>
          <w:rFonts w:eastAsia="Times New Roman" w:cs="Times New Roman"/>
          <w:color w:val="000000"/>
          <w:sz w:val="21"/>
          <w:szCs w:val="21"/>
          <w:shd w:val="clear" w:color="auto" w:fill="FFFFFF"/>
          <w:lang w:eastAsia="ru-RU"/>
        </w:rPr>
        <w:t>42</w:t>
      </w:r>
      <w:r w:rsidRPr="004A0322">
        <w:rPr>
          <w:rFonts w:eastAsia="Times New Roman" w:cs="Times New Roman"/>
          <w:szCs w:val="24"/>
          <w:lang w:eastAsia="ru-RU"/>
        </w:rPr>
        <w:t>,8 %.</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b/>
          <w:szCs w:val="24"/>
          <w:lang w:eastAsia="ru-RU"/>
        </w:rPr>
        <w:t>Выполнение задания повышенного уровня:</w:t>
      </w:r>
      <w:r w:rsidRPr="004A0322">
        <w:rPr>
          <w:rFonts w:eastAsia="Times New Roman" w:cs="Times New Roman"/>
          <w:szCs w:val="24"/>
          <w:lang w:eastAsia="ru-RU"/>
        </w:rPr>
        <w:t xml:space="preserve"> </w:t>
      </w:r>
      <w:proofErr w:type="gramStart"/>
      <w:r w:rsidRPr="004A0322">
        <w:rPr>
          <w:rFonts w:eastAsia="Times New Roman" w:cs="Times New Roman"/>
          <w:szCs w:val="24"/>
          <w:lang w:eastAsia="ru-RU"/>
        </w:rPr>
        <w:t>справились  %</w:t>
      </w:r>
      <w:proofErr w:type="gramEnd"/>
      <w:r w:rsidRPr="004A0322">
        <w:rPr>
          <w:rFonts w:eastAsia="Times New Roman" w:cs="Times New Roman"/>
          <w:szCs w:val="24"/>
          <w:lang w:eastAsia="ru-RU"/>
        </w:rPr>
        <w:t xml:space="preserve"> учащихся.</w:t>
      </w:r>
    </w:p>
    <w:p w:rsidR="005F3592" w:rsidRPr="00C92B6B" w:rsidRDefault="004A0322" w:rsidP="004A0322">
      <w:pPr>
        <w:spacing w:after="0"/>
        <w:rPr>
          <w:rFonts w:eastAsia="Times New Roman" w:cs="Times New Roman"/>
          <w:b/>
          <w:color w:val="FF0000"/>
          <w:szCs w:val="24"/>
          <w:lang w:eastAsia="ru-RU"/>
        </w:rPr>
      </w:pPr>
      <w:r>
        <w:rPr>
          <w:rFonts w:eastAsia="Times New Roman" w:cs="Times New Roman"/>
          <w:b/>
          <w:color w:val="FF0000"/>
          <w:szCs w:val="24"/>
          <w:lang w:eastAsia="ru-RU"/>
        </w:rPr>
        <w:t xml:space="preserve">               </w:t>
      </w:r>
      <w:r w:rsidRPr="004A0322">
        <w:rPr>
          <w:rFonts w:eastAsia="Times New Roman" w:cs="Times New Roman"/>
          <w:b/>
          <w:szCs w:val="24"/>
          <w:lang w:eastAsia="ru-RU"/>
        </w:rPr>
        <w:t xml:space="preserve">В 9 </w:t>
      </w:r>
      <w:r w:rsidR="005F3592" w:rsidRPr="004A0322">
        <w:rPr>
          <w:rFonts w:eastAsia="Times New Roman" w:cs="Times New Roman"/>
          <w:b/>
          <w:szCs w:val="24"/>
          <w:lang w:eastAsia="ru-RU"/>
        </w:rPr>
        <w:t>«</w:t>
      </w:r>
      <w:r w:rsidRPr="004A0322">
        <w:rPr>
          <w:rFonts w:eastAsia="Times New Roman" w:cs="Times New Roman"/>
          <w:b/>
          <w:szCs w:val="24"/>
          <w:lang w:eastAsia="ru-RU"/>
        </w:rPr>
        <w:t>Д</w:t>
      </w:r>
      <w:r w:rsidR="005F3592" w:rsidRPr="004A0322">
        <w:rPr>
          <w:rFonts w:eastAsia="Times New Roman" w:cs="Times New Roman"/>
          <w:b/>
          <w:szCs w:val="24"/>
          <w:lang w:eastAsia="ru-RU"/>
        </w:rPr>
        <w:t>»:</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szCs w:val="24"/>
          <w:lang w:eastAsia="ru-RU"/>
        </w:rPr>
        <w:t xml:space="preserve">При выполнении тестовой части 3 учащихся справились на 100 %. Все задания выполнены в среднем на 69 %. </w:t>
      </w:r>
      <w:proofErr w:type="gramStart"/>
      <w:r w:rsidRPr="004A0322">
        <w:rPr>
          <w:rFonts w:eastAsia="Times New Roman" w:cs="Times New Roman"/>
          <w:szCs w:val="24"/>
          <w:lang w:eastAsia="ru-RU"/>
        </w:rPr>
        <w:t>Задания  №</w:t>
      </w:r>
      <w:proofErr w:type="gramEnd"/>
      <w:r w:rsidRPr="004A0322">
        <w:rPr>
          <w:rFonts w:eastAsia="Times New Roman" w:cs="Times New Roman"/>
          <w:szCs w:val="24"/>
          <w:lang w:eastAsia="ru-RU"/>
        </w:rPr>
        <w:t xml:space="preserve"> 5 и № 12 выполнили 56 % учащихся.  Задания № 2, 3, 8, 11 выполнены в </w:t>
      </w:r>
      <w:proofErr w:type="gramStart"/>
      <w:r w:rsidRPr="004A0322">
        <w:rPr>
          <w:rFonts w:eastAsia="Times New Roman" w:cs="Times New Roman"/>
          <w:szCs w:val="24"/>
          <w:lang w:eastAsia="ru-RU"/>
        </w:rPr>
        <w:t>интервале  60</w:t>
      </w:r>
      <w:proofErr w:type="gramEnd"/>
      <w:r w:rsidRPr="004A0322">
        <w:rPr>
          <w:rFonts w:eastAsia="Times New Roman" w:cs="Times New Roman"/>
          <w:szCs w:val="24"/>
          <w:lang w:eastAsia="ru-RU"/>
        </w:rPr>
        <w:t xml:space="preserve">-69%. Остальные задания выполнены на 72-78%. </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szCs w:val="24"/>
          <w:lang w:eastAsia="ru-RU"/>
        </w:rPr>
        <w:t>Задания базового уровня, выполненные ниже 60%: задание № 5 (Правописание приставок) – 56%, № 12 (Пунктуационный анализ сложного предложения) – 56%.</w:t>
      </w:r>
    </w:p>
    <w:p w:rsidR="004A0322" w:rsidRPr="004A0322" w:rsidRDefault="004A0322" w:rsidP="004A0322">
      <w:pPr>
        <w:spacing w:after="0" w:line="240" w:lineRule="auto"/>
        <w:rPr>
          <w:rFonts w:eastAsia="Times New Roman" w:cs="Times New Roman"/>
          <w:szCs w:val="24"/>
          <w:lang w:eastAsia="ru-RU"/>
        </w:rPr>
      </w:pPr>
      <w:r w:rsidRPr="004A0322">
        <w:rPr>
          <w:rFonts w:eastAsia="Times New Roman" w:cs="Times New Roman"/>
          <w:b/>
          <w:szCs w:val="24"/>
          <w:lang w:eastAsia="ru-RU"/>
        </w:rPr>
        <w:t>Выполнение задания повышенного уровня:</w:t>
      </w:r>
      <w:r w:rsidRPr="004A0322">
        <w:rPr>
          <w:rFonts w:eastAsia="Times New Roman" w:cs="Times New Roman"/>
          <w:szCs w:val="24"/>
          <w:lang w:eastAsia="ru-RU"/>
        </w:rPr>
        <w:t xml:space="preserve"> справились 100% учащихся.</w:t>
      </w:r>
    </w:p>
    <w:p w:rsidR="004A0322" w:rsidRDefault="004A0322" w:rsidP="00653632">
      <w:pPr>
        <w:spacing w:after="0"/>
        <w:ind w:firstLine="851"/>
        <w:jc w:val="left"/>
        <w:rPr>
          <w:rFonts w:eastAsia="Times New Roman" w:cs="Times New Roman"/>
          <w:color w:val="FF0000"/>
          <w:szCs w:val="24"/>
          <w:lang w:eastAsia="ru-RU"/>
        </w:rPr>
      </w:pPr>
    </w:p>
    <w:p w:rsidR="005F3592" w:rsidRPr="004A0322" w:rsidRDefault="005F3592" w:rsidP="00653632">
      <w:pPr>
        <w:spacing w:after="0"/>
        <w:ind w:firstLine="851"/>
        <w:jc w:val="left"/>
        <w:rPr>
          <w:rFonts w:eastAsia="Times New Roman" w:cs="Times New Roman"/>
          <w:b/>
          <w:szCs w:val="24"/>
          <w:lang w:eastAsia="ru-RU"/>
        </w:rPr>
      </w:pPr>
      <w:r w:rsidRPr="004A0322">
        <w:rPr>
          <w:rFonts w:eastAsia="Times New Roman" w:cs="Times New Roman"/>
          <w:b/>
          <w:szCs w:val="24"/>
          <w:lang w:eastAsia="ru-RU"/>
        </w:rPr>
        <w:lastRenderedPageBreak/>
        <w:t>Вывод:</w:t>
      </w:r>
    </w:p>
    <w:p w:rsidR="005F3592" w:rsidRPr="004A0322" w:rsidRDefault="005F3592" w:rsidP="00653632">
      <w:pPr>
        <w:spacing w:after="0"/>
        <w:ind w:firstLine="851"/>
        <w:jc w:val="left"/>
        <w:rPr>
          <w:rFonts w:eastAsia="Times New Roman" w:cs="Times New Roman"/>
          <w:szCs w:val="24"/>
          <w:lang w:eastAsia="ru-RU"/>
        </w:rPr>
      </w:pPr>
      <w:r w:rsidRPr="004A0322">
        <w:rPr>
          <w:rFonts w:eastAsia="Times New Roman" w:cs="Times New Roman"/>
          <w:szCs w:val="24"/>
          <w:lang w:eastAsia="ru-RU"/>
        </w:rPr>
        <w:t>1. Результаты государственного выпускного экзамена считаю удовлетворительными.</w:t>
      </w:r>
    </w:p>
    <w:p w:rsidR="005F3592" w:rsidRPr="004A0322" w:rsidRDefault="005F3592" w:rsidP="00653632">
      <w:pPr>
        <w:spacing w:after="0"/>
        <w:ind w:firstLine="851"/>
        <w:jc w:val="left"/>
        <w:rPr>
          <w:rFonts w:eastAsia="Times New Roman" w:cs="Times New Roman"/>
          <w:szCs w:val="24"/>
          <w:lang w:eastAsia="ru-RU"/>
        </w:rPr>
      </w:pPr>
      <w:r w:rsidRPr="004A0322">
        <w:rPr>
          <w:rFonts w:eastAsia="Times New Roman" w:cs="Times New Roman"/>
          <w:szCs w:val="24"/>
          <w:lang w:eastAsia="ru-RU"/>
        </w:rPr>
        <w:t>2. Опыт работы по подготовке учащихся к итоговой аттестации по русскому языку обобщить и использовать в практике.</w:t>
      </w:r>
    </w:p>
    <w:p w:rsidR="005F3592" w:rsidRPr="004A0322" w:rsidRDefault="00653632" w:rsidP="00653632">
      <w:pPr>
        <w:spacing w:after="0"/>
        <w:rPr>
          <w:rFonts w:eastAsia="Times New Roman" w:cs="Times New Roman"/>
          <w:b/>
          <w:szCs w:val="24"/>
          <w:lang w:eastAsia="ru-RU"/>
        </w:rPr>
      </w:pPr>
      <w:r w:rsidRPr="004A0322">
        <w:rPr>
          <w:rFonts w:eastAsia="Times New Roman" w:cs="Times New Roman"/>
          <w:szCs w:val="24"/>
          <w:lang w:eastAsia="ru-RU"/>
        </w:rPr>
        <w:t xml:space="preserve">              </w:t>
      </w:r>
      <w:r w:rsidR="005F3592" w:rsidRPr="004A0322">
        <w:rPr>
          <w:rFonts w:eastAsia="Times New Roman" w:cs="Times New Roman"/>
          <w:b/>
          <w:szCs w:val="24"/>
          <w:lang w:eastAsia="ru-RU"/>
        </w:rPr>
        <w:t>Рекомендации учителям-словесникам:</w:t>
      </w:r>
    </w:p>
    <w:p w:rsidR="005F3592" w:rsidRPr="004A0322" w:rsidRDefault="005F3592" w:rsidP="00A568BB">
      <w:pPr>
        <w:numPr>
          <w:ilvl w:val="0"/>
          <w:numId w:val="18"/>
        </w:numPr>
        <w:spacing w:after="0"/>
        <w:ind w:firstLine="851"/>
        <w:rPr>
          <w:rFonts w:eastAsia="Times New Roman" w:cs="Times New Roman"/>
          <w:szCs w:val="24"/>
          <w:lang w:eastAsia="ru-RU"/>
        </w:rPr>
      </w:pPr>
      <w:r w:rsidRPr="004A0322">
        <w:rPr>
          <w:rFonts w:eastAsia="Times New Roman" w:cs="Times New Roman"/>
          <w:szCs w:val="24"/>
          <w:lang w:eastAsia="ru-RU"/>
        </w:rPr>
        <w:t>продолжить работу над формированием и совершенствованием навыка грамотного письма с соблюдением орфографических и пунктуационных норм;</w:t>
      </w:r>
    </w:p>
    <w:p w:rsidR="005F3592" w:rsidRPr="004A0322" w:rsidRDefault="005F3592" w:rsidP="00A568BB">
      <w:pPr>
        <w:numPr>
          <w:ilvl w:val="0"/>
          <w:numId w:val="18"/>
        </w:numPr>
        <w:spacing w:after="0"/>
        <w:ind w:firstLine="851"/>
        <w:rPr>
          <w:rFonts w:eastAsia="Times New Roman" w:cs="Times New Roman"/>
          <w:szCs w:val="24"/>
          <w:lang w:eastAsia="ru-RU"/>
        </w:rPr>
      </w:pPr>
      <w:r w:rsidRPr="004A0322">
        <w:rPr>
          <w:rFonts w:eastAsia="Times New Roman" w:cs="Times New Roman"/>
          <w:szCs w:val="24"/>
          <w:lang w:eastAsia="ru-RU"/>
        </w:rPr>
        <w:t>спланировать работу по обобщению теоретического материала, совершенствованию навыка практического применения теоретического материала, умения применять лингвистические знания в работе с языковым материалом.</w:t>
      </w:r>
    </w:p>
    <w:p w:rsidR="005F3592" w:rsidRPr="004A0322" w:rsidRDefault="005F3592" w:rsidP="005F3592">
      <w:pPr>
        <w:spacing w:after="0" w:line="240" w:lineRule="auto"/>
        <w:jc w:val="left"/>
        <w:rPr>
          <w:rFonts w:eastAsia="Times New Roman" w:cs="Times New Roman"/>
          <w:szCs w:val="24"/>
          <w:lang w:eastAsia="ru-RU"/>
        </w:rPr>
      </w:pPr>
    </w:p>
    <w:p w:rsidR="005F3592" w:rsidRPr="00051F8A" w:rsidRDefault="005F3592" w:rsidP="00653632">
      <w:pPr>
        <w:jc w:val="center"/>
        <w:rPr>
          <w:rFonts w:eastAsia="Calibri" w:cs="Times New Roman"/>
          <w:b/>
          <w:sz w:val="22"/>
        </w:rPr>
      </w:pPr>
      <w:r w:rsidRPr="00051F8A">
        <w:rPr>
          <w:rFonts w:eastAsia="Calibri" w:cs="Times New Roman"/>
          <w:b/>
          <w:sz w:val="22"/>
        </w:rPr>
        <w:t>Анали</w:t>
      </w:r>
      <w:r w:rsidR="00653632" w:rsidRPr="00051F8A">
        <w:rPr>
          <w:rFonts w:eastAsia="Calibri" w:cs="Times New Roman"/>
          <w:b/>
          <w:sz w:val="22"/>
        </w:rPr>
        <w:t>з результатов ОГЭ по математике</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567"/>
        <w:gridCol w:w="567"/>
        <w:gridCol w:w="284"/>
        <w:gridCol w:w="425"/>
        <w:gridCol w:w="425"/>
        <w:gridCol w:w="426"/>
        <w:gridCol w:w="425"/>
        <w:gridCol w:w="567"/>
        <w:gridCol w:w="567"/>
        <w:gridCol w:w="283"/>
        <w:gridCol w:w="426"/>
        <w:gridCol w:w="425"/>
        <w:gridCol w:w="425"/>
        <w:gridCol w:w="851"/>
        <w:gridCol w:w="708"/>
        <w:gridCol w:w="618"/>
        <w:gridCol w:w="516"/>
        <w:gridCol w:w="708"/>
      </w:tblGrid>
      <w:tr w:rsidR="00051F8A" w:rsidRPr="00051F8A" w:rsidTr="00051F8A">
        <w:trPr>
          <w:trHeight w:val="1453"/>
          <w:jc w:val="center"/>
        </w:trPr>
        <w:tc>
          <w:tcPr>
            <w:tcW w:w="709" w:type="dxa"/>
            <w:vMerge w:val="restart"/>
            <w:tcBorders>
              <w:top w:val="single" w:sz="4" w:space="0" w:color="000000"/>
              <w:left w:val="single" w:sz="4" w:space="0" w:color="000000"/>
              <w:right w:val="single" w:sz="4" w:space="0" w:color="000000"/>
            </w:tcBorders>
            <w:shd w:val="clear" w:color="auto" w:fill="auto"/>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Класс</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Предмет</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Количество обучающихся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Сдавали ОГЭ</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Итоги за год.</w:t>
            </w:r>
          </w:p>
          <w:p w:rsidR="00051F8A" w:rsidRPr="00051F8A" w:rsidRDefault="00051F8A" w:rsidP="00051F8A">
            <w:pPr>
              <w:spacing w:after="0" w:line="240" w:lineRule="auto"/>
              <w:jc w:val="left"/>
              <w:rPr>
                <w:rFonts w:eastAsia="Calibri" w:cs="Times New Roman"/>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Общая успеваемость,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Качественная успеваемость, %</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Итоги ОГЭ.</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Общая успеваемость,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Качественная успеваемость, %</w:t>
            </w:r>
          </w:p>
        </w:tc>
        <w:tc>
          <w:tcPr>
            <w:tcW w:w="6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Сдали выше оценки за год</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Сдали ниже оценки за год</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Подтвердил оценки за год</w:t>
            </w:r>
          </w:p>
        </w:tc>
      </w:tr>
      <w:tr w:rsidR="00051F8A" w:rsidRPr="00051F8A" w:rsidTr="00051F8A">
        <w:trPr>
          <w:trHeight w:val="223"/>
          <w:jc w:val="center"/>
        </w:trPr>
        <w:tc>
          <w:tcPr>
            <w:tcW w:w="709" w:type="dxa"/>
            <w:vMerge/>
            <w:tcBorders>
              <w:left w:val="single" w:sz="4" w:space="0" w:color="000000"/>
              <w:bottom w:val="single" w:sz="4" w:space="0" w:color="000000"/>
              <w:right w:val="single" w:sz="4" w:space="0" w:color="000000"/>
            </w:tcBorders>
            <w:shd w:val="clear" w:color="auto" w:fill="auto"/>
          </w:tcPr>
          <w:p w:rsidR="00051F8A" w:rsidRPr="00051F8A" w:rsidRDefault="00051F8A" w:rsidP="00051F8A">
            <w:pPr>
              <w:spacing w:after="0" w:line="240" w:lineRule="auto"/>
              <w:jc w:val="left"/>
              <w:rPr>
                <w:rFonts w:eastAsia="Calibri" w:cs="Times New Roman"/>
                <w:sz w:val="16"/>
                <w:szCs w:val="16"/>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ind w:left="-108" w:right="-87"/>
              <w:jc w:val="left"/>
              <w:rPr>
                <w:rFonts w:eastAsia="Calibri" w:cs="Times New Roman"/>
                <w:sz w:val="16"/>
                <w:szCs w:val="16"/>
              </w:rPr>
            </w:pPr>
            <w:r w:rsidRPr="00051F8A">
              <w:rPr>
                <w:rFonts w:eastAsia="Calibri" w:cs="Times New Roman"/>
                <w:sz w:val="16"/>
                <w:szCs w:val="16"/>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ind w:right="-65"/>
              <w:jc w:val="left"/>
              <w:rPr>
                <w:rFonts w:eastAsia="Calibri" w:cs="Times New Roman"/>
                <w:sz w:val="16"/>
                <w:szCs w:val="16"/>
              </w:rPr>
            </w:pPr>
            <w:r w:rsidRPr="00051F8A">
              <w:rPr>
                <w:rFonts w:eastAsia="Calibri" w:cs="Times New Roman"/>
                <w:sz w:val="16"/>
                <w:szCs w:val="16"/>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ind w:right="-186"/>
              <w:jc w:val="left"/>
              <w:rPr>
                <w:rFonts w:eastAsia="Calibri" w:cs="Times New Roman"/>
                <w:sz w:val="16"/>
                <w:szCs w:val="16"/>
              </w:rPr>
            </w:pPr>
            <w:r w:rsidRPr="00051F8A">
              <w:rPr>
                <w:rFonts w:eastAsia="Calibri" w:cs="Times New Roman"/>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ind w:right="-164"/>
              <w:jc w:val="left"/>
              <w:rPr>
                <w:rFonts w:eastAsia="Calibri" w:cs="Times New Roman"/>
                <w:sz w:val="16"/>
                <w:szCs w:val="16"/>
              </w:rPr>
            </w:pPr>
            <w:r w:rsidRPr="00051F8A">
              <w:rPr>
                <w:rFonts w:eastAsia="Calibri" w:cs="Times New Roman"/>
                <w:sz w:val="16"/>
                <w:szCs w:val="16"/>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н/а</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ind w:left="-108" w:right="-87"/>
              <w:jc w:val="left"/>
              <w:rPr>
                <w:rFonts w:eastAsia="Calibri" w:cs="Times New Roman"/>
                <w:sz w:val="16"/>
                <w:szCs w:val="16"/>
              </w:rPr>
            </w:pPr>
            <w:r w:rsidRPr="00051F8A">
              <w:rPr>
                <w:rFonts w:eastAsia="Calibri" w:cs="Times New Roman"/>
                <w:sz w:val="16"/>
                <w:szCs w:val="16"/>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ind w:right="-71" w:hanging="38"/>
              <w:jc w:val="left"/>
              <w:rPr>
                <w:rFonts w:eastAsia="Calibri" w:cs="Times New Roman"/>
                <w:sz w:val="16"/>
                <w:szCs w:val="16"/>
              </w:rPr>
            </w:pPr>
            <w:r w:rsidRPr="00051F8A">
              <w:rPr>
                <w:rFonts w:eastAsia="Calibri" w:cs="Times New Roman"/>
                <w:sz w:val="16"/>
                <w:szCs w:val="16"/>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ind w:right="-186"/>
              <w:jc w:val="left"/>
              <w:rPr>
                <w:rFonts w:eastAsia="Calibri" w:cs="Times New Roman"/>
                <w:sz w:val="16"/>
                <w:szCs w:val="16"/>
              </w:rPr>
            </w:pPr>
            <w:r w:rsidRPr="00051F8A">
              <w:rPr>
                <w:rFonts w:eastAsia="Calibri" w:cs="Times New Roman"/>
                <w:sz w:val="16"/>
                <w:szCs w:val="16"/>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spacing w:after="0" w:line="240" w:lineRule="auto"/>
              <w:ind w:right="-164"/>
              <w:jc w:val="left"/>
              <w:rPr>
                <w:rFonts w:eastAsia="Calibri" w:cs="Times New Roman"/>
                <w:sz w:val="16"/>
                <w:szCs w:val="16"/>
              </w:rPr>
            </w:pPr>
            <w:r w:rsidRPr="00051F8A">
              <w:rPr>
                <w:rFonts w:eastAsia="Calibri" w:cs="Times New Roman"/>
                <w:sz w:val="16"/>
                <w:szCs w:val="16"/>
              </w:rPr>
              <w:t>«2»</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p>
        </w:tc>
        <w:tc>
          <w:tcPr>
            <w:tcW w:w="6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p>
        </w:tc>
      </w:tr>
      <w:tr w:rsidR="00051F8A" w:rsidRPr="00051F8A" w:rsidTr="00051F8A">
        <w:trPr>
          <w:trHeight w:val="290"/>
          <w:jc w:val="center"/>
        </w:trPr>
        <w:tc>
          <w:tcPr>
            <w:tcW w:w="709" w:type="dxa"/>
            <w:vMerge w:val="restart"/>
            <w:tcBorders>
              <w:top w:val="single" w:sz="4" w:space="0" w:color="000000"/>
              <w:left w:val="single" w:sz="4" w:space="0" w:color="000000"/>
              <w:right w:val="single" w:sz="4" w:space="0" w:color="000000"/>
            </w:tcBorders>
            <w:shd w:val="clear" w:color="auto" w:fill="auto"/>
          </w:tcPr>
          <w:p w:rsidR="00051F8A" w:rsidRPr="00051F8A" w:rsidRDefault="00051F8A" w:rsidP="00051F8A">
            <w:pPr>
              <w:spacing w:after="0" w:line="240" w:lineRule="auto"/>
              <w:ind w:left="-145"/>
              <w:jc w:val="center"/>
              <w:rPr>
                <w:rFonts w:eastAsia="Calibri" w:cs="Times New Roman"/>
                <w:sz w:val="16"/>
                <w:szCs w:val="16"/>
              </w:rPr>
            </w:pPr>
            <w:r w:rsidRPr="00051F8A">
              <w:rPr>
                <w:rFonts w:eastAsia="Calibri" w:cs="Times New Roman"/>
                <w:sz w:val="16"/>
                <w:szCs w:val="16"/>
              </w:rPr>
              <w:t>9 А</w:t>
            </w:r>
          </w:p>
          <w:p w:rsidR="00051F8A" w:rsidRPr="00051F8A" w:rsidRDefault="00051F8A" w:rsidP="00051F8A">
            <w:pPr>
              <w:spacing w:after="0" w:line="240" w:lineRule="auto"/>
              <w:ind w:left="-145"/>
              <w:jc w:val="center"/>
              <w:rPr>
                <w:rFonts w:eastAsia="Calibri"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12</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lang w:val="en-US"/>
              </w:rPr>
            </w:pPr>
            <w:r w:rsidRPr="00051F8A">
              <w:rPr>
                <w:rFonts w:eastAsia="Calibri" w:cs="Times New Roman"/>
                <w:sz w:val="16"/>
                <w:szCs w:val="16"/>
                <w:lang w:val="en-US"/>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lang w:val="en-US"/>
              </w:rPr>
            </w:pPr>
            <w:r w:rsidRPr="00051F8A">
              <w:rPr>
                <w:rFonts w:eastAsia="Calibri" w:cs="Times New Roman"/>
                <w:sz w:val="16"/>
                <w:szCs w:val="16"/>
                <w:lang w:val="en-US"/>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75</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lang w:val="en-US"/>
              </w:rPr>
            </w:pPr>
            <w:r w:rsidRPr="00051F8A">
              <w:rPr>
                <w:rFonts w:eastAsia="Calibri" w:cs="Times New Roman"/>
                <w:sz w:val="16"/>
                <w:szCs w:val="16"/>
                <w:lang w:val="en-US"/>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lang w:val="en-US"/>
              </w:rPr>
            </w:pPr>
            <w:r w:rsidRPr="00051F8A">
              <w:rPr>
                <w:rFonts w:eastAsia="Calibri" w:cs="Times New Roman"/>
                <w:sz w:val="16"/>
                <w:szCs w:val="16"/>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lang w:val="en-US"/>
              </w:rPr>
            </w:pPr>
            <w:r w:rsidRPr="00051F8A">
              <w:rPr>
                <w:rFonts w:eastAsia="Calibri" w:cs="Times New Roman"/>
                <w:sz w:val="16"/>
                <w:szCs w:val="16"/>
                <w:lang w:val="en-US"/>
              </w:rPr>
              <w:t>9</w:t>
            </w:r>
          </w:p>
        </w:tc>
      </w:tr>
      <w:tr w:rsidR="00051F8A" w:rsidRPr="00051F8A" w:rsidTr="00051F8A">
        <w:trPr>
          <w:trHeight w:val="280"/>
          <w:jc w:val="center"/>
        </w:trPr>
        <w:tc>
          <w:tcPr>
            <w:tcW w:w="709" w:type="dxa"/>
            <w:vMerge/>
            <w:tcBorders>
              <w:left w:val="single" w:sz="4" w:space="0" w:color="000000"/>
              <w:right w:val="single" w:sz="4" w:space="0" w:color="000000"/>
            </w:tcBorders>
            <w:shd w:val="clear" w:color="auto" w:fill="auto"/>
          </w:tcPr>
          <w:p w:rsidR="00051F8A" w:rsidRPr="00051F8A" w:rsidRDefault="00051F8A" w:rsidP="00051F8A">
            <w:pPr>
              <w:spacing w:after="0" w:line="240" w:lineRule="auto"/>
              <w:jc w:val="left"/>
              <w:rPr>
                <w:rFonts w:eastAsia="Calibri"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Геометрия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12</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lang w:val="en-US"/>
              </w:rPr>
            </w:pPr>
            <w:r w:rsidRPr="00051F8A">
              <w:rPr>
                <w:rFonts w:eastAsia="Calibri" w:cs="Times New Roman"/>
                <w:sz w:val="16"/>
                <w:szCs w:val="16"/>
                <w:lang w:val="en-US"/>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lang w:val="en-US"/>
              </w:rPr>
            </w:pPr>
            <w:r w:rsidRPr="00051F8A">
              <w:rPr>
                <w:rFonts w:eastAsia="Calibri" w:cs="Times New Roman"/>
                <w:sz w:val="16"/>
                <w:szCs w:val="16"/>
                <w:lang w:val="en-US"/>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75</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lang w:val="en-US"/>
              </w:rPr>
            </w:pPr>
            <w:r w:rsidRPr="00051F8A">
              <w:rPr>
                <w:rFonts w:eastAsia="Calibri" w:cs="Times New Roman"/>
                <w:sz w:val="16"/>
                <w:szCs w:val="16"/>
                <w:lang w:val="en-US"/>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lang w:val="en-US"/>
              </w:rPr>
            </w:pPr>
            <w:r w:rsidRPr="00051F8A">
              <w:rPr>
                <w:rFonts w:eastAsia="Calibri" w:cs="Times New Roman"/>
                <w:sz w:val="16"/>
                <w:szCs w:val="16"/>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lang w:val="en-US"/>
              </w:rPr>
            </w:pPr>
            <w:r w:rsidRPr="00051F8A">
              <w:rPr>
                <w:rFonts w:eastAsia="Calibri" w:cs="Times New Roman"/>
                <w:sz w:val="16"/>
                <w:szCs w:val="16"/>
                <w:lang w:val="en-US"/>
              </w:rPr>
              <w:t>9</w:t>
            </w:r>
          </w:p>
        </w:tc>
      </w:tr>
      <w:tr w:rsidR="00051F8A" w:rsidRPr="00051F8A" w:rsidTr="00051F8A">
        <w:trPr>
          <w:trHeight w:val="284"/>
          <w:jc w:val="center"/>
        </w:trPr>
        <w:tc>
          <w:tcPr>
            <w:tcW w:w="709" w:type="dxa"/>
            <w:vMerge w:val="restart"/>
            <w:tcBorders>
              <w:left w:val="single" w:sz="4" w:space="0" w:color="000000"/>
              <w:right w:val="single" w:sz="4" w:space="0" w:color="000000"/>
            </w:tcBorders>
            <w:shd w:val="clear" w:color="auto" w:fill="auto"/>
          </w:tcPr>
          <w:p w:rsidR="00051F8A" w:rsidRPr="00051F8A" w:rsidRDefault="00051F8A" w:rsidP="00051F8A">
            <w:pPr>
              <w:spacing w:after="0" w:line="240" w:lineRule="auto"/>
              <w:ind w:left="-16"/>
              <w:jc w:val="left"/>
              <w:rPr>
                <w:rFonts w:eastAsia="Calibri" w:cs="Times New Roman"/>
                <w:sz w:val="16"/>
                <w:szCs w:val="16"/>
              </w:rPr>
            </w:pPr>
            <w:r w:rsidRPr="00051F8A">
              <w:rPr>
                <w:rFonts w:eastAsia="Calibri" w:cs="Times New Roman"/>
                <w:sz w:val="16"/>
                <w:szCs w:val="16"/>
              </w:rPr>
              <w:t>9 Б</w:t>
            </w:r>
          </w:p>
          <w:p w:rsidR="00051F8A" w:rsidRPr="00051F8A" w:rsidRDefault="00051F8A" w:rsidP="00051F8A">
            <w:pPr>
              <w:spacing w:after="0" w:line="240" w:lineRule="auto"/>
              <w:ind w:left="-16"/>
              <w:jc w:val="left"/>
              <w:rPr>
                <w:rFonts w:eastAsia="Calibri"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Алгебра</w:t>
            </w: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12</w:t>
            </w:r>
          </w:p>
        </w:tc>
        <w:tc>
          <w:tcPr>
            <w:tcW w:w="284"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12</w:t>
            </w:r>
          </w:p>
        </w:tc>
        <w:tc>
          <w:tcPr>
            <w:tcW w:w="426"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283"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12</w:t>
            </w:r>
          </w:p>
        </w:tc>
        <w:tc>
          <w:tcPr>
            <w:tcW w:w="425"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618"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516"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12</w:t>
            </w:r>
          </w:p>
        </w:tc>
      </w:tr>
      <w:tr w:rsidR="00051F8A" w:rsidRPr="00051F8A" w:rsidTr="00051F8A">
        <w:trPr>
          <w:trHeight w:val="223"/>
          <w:jc w:val="center"/>
        </w:trPr>
        <w:tc>
          <w:tcPr>
            <w:tcW w:w="709" w:type="dxa"/>
            <w:vMerge/>
            <w:tcBorders>
              <w:left w:val="single" w:sz="4" w:space="0" w:color="000000"/>
              <w:right w:val="single" w:sz="4" w:space="0" w:color="000000"/>
            </w:tcBorders>
            <w:shd w:val="clear" w:color="auto" w:fill="auto"/>
          </w:tcPr>
          <w:p w:rsidR="00051F8A" w:rsidRPr="00051F8A" w:rsidRDefault="00051F8A" w:rsidP="00051F8A">
            <w:pPr>
              <w:spacing w:after="0" w:line="240" w:lineRule="auto"/>
              <w:jc w:val="left"/>
              <w:rPr>
                <w:rFonts w:eastAsia="Calibri"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Геометрия</w:t>
            </w: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12</w:t>
            </w:r>
          </w:p>
        </w:tc>
        <w:tc>
          <w:tcPr>
            <w:tcW w:w="284"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12</w:t>
            </w:r>
          </w:p>
        </w:tc>
        <w:tc>
          <w:tcPr>
            <w:tcW w:w="426"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283"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12</w:t>
            </w:r>
          </w:p>
        </w:tc>
        <w:tc>
          <w:tcPr>
            <w:tcW w:w="425"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618"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516"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12</w:t>
            </w:r>
          </w:p>
        </w:tc>
      </w:tr>
      <w:tr w:rsidR="00051F8A" w:rsidRPr="00051F8A" w:rsidTr="00051F8A">
        <w:trPr>
          <w:trHeight w:val="223"/>
          <w:jc w:val="center"/>
        </w:trPr>
        <w:tc>
          <w:tcPr>
            <w:tcW w:w="709" w:type="dxa"/>
            <w:vMerge w:val="restart"/>
            <w:tcBorders>
              <w:left w:val="single" w:sz="4" w:space="0" w:color="000000"/>
              <w:right w:val="single" w:sz="4" w:space="0" w:color="000000"/>
            </w:tcBorders>
            <w:shd w:val="clear" w:color="auto" w:fill="auto"/>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9В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Алгебра</w:t>
            </w:r>
          </w:p>
        </w:tc>
        <w:tc>
          <w:tcPr>
            <w:tcW w:w="567"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21</w:t>
            </w:r>
          </w:p>
        </w:tc>
        <w:tc>
          <w:tcPr>
            <w:tcW w:w="567"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19</w:t>
            </w:r>
          </w:p>
        </w:tc>
        <w:tc>
          <w:tcPr>
            <w:tcW w:w="284"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lang w:val="en-US"/>
              </w:rPr>
            </w:pPr>
            <w:r w:rsidRPr="00051F8A">
              <w:rPr>
                <w:rFonts w:eastAsia="Calibri" w:cs="Times New Roman"/>
                <w:sz w:val="16"/>
                <w:szCs w:val="16"/>
                <w:lang w:val="en-US"/>
              </w:rPr>
              <w:t>4</w:t>
            </w: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15</w:t>
            </w:r>
          </w:p>
        </w:tc>
        <w:tc>
          <w:tcPr>
            <w:tcW w:w="426"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11</w:t>
            </w:r>
          </w:p>
        </w:tc>
        <w:tc>
          <w:tcPr>
            <w:tcW w:w="283"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426"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4</w:t>
            </w: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15</w:t>
            </w: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21</w:t>
            </w:r>
          </w:p>
        </w:tc>
        <w:tc>
          <w:tcPr>
            <w:tcW w:w="618"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0</w:t>
            </w:r>
          </w:p>
        </w:tc>
        <w:tc>
          <w:tcPr>
            <w:tcW w:w="708"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17</w:t>
            </w:r>
          </w:p>
        </w:tc>
      </w:tr>
      <w:tr w:rsidR="00051F8A" w:rsidRPr="00051F8A" w:rsidTr="00051F8A">
        <w:trPr>
          <w:trHeight w:val="223"/>
          <w:jc w:val="center"/>
        </w:trPr>
        <w:tc>
          <w:tcPr>
            <w:tcW w:w="709" w:type="dxa"/>
            <w:vMerge/>
            <w:tcBorders>
              <w:left w:val="single" w:sz="4" w:space="0" w:color="000000"/>
              <w:right w:val="single" w:sz="4" w:space="0" w:color="000000"/>
            </w:tcBorders>
            <w:shd w:val="clear" w:color="auto" w:fill="auto"/>
          </w:tcPr>
          <w:p w:rsidR="00051F8A" w:rsidRPr="00051F8A" w:rsidRDefault="00051F8A" w:rsidP="00051F8A">
            <w:pPr>
              <w:spacing w:after="0" w:line="240" w:lineRule="auto"/>
              <w:jc w:val="left"/>
              <w:rPr>
                <w:rFonts w:eastAsia="Calibri"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Геометрия</w:t>
            </w:r>
          </w:p>
        </w:tc>
        <w:tc>
          <w:tcPr>
            <w:tcW w:w="567"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21</w:t>
            </w:r>
          </w:p>
        </w:tc>
        <w:tc>
          <w:tcPr>
            <w:tcW w:w="567"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19</w:t>
            </w:r>
          </w:p>
        </w:tc>
        <w:tc>
          <w:tcPr>
            <w:tcW w:w="284"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lang w:val="en-US"/>
              </w:rPr>
            </w:pPr>
            <w:r w:rsidRPr="00051F8A">
              <w:rPr>
                <w:rFonts w:eastAsia="Calibri" w:cs="Times New Roman"/>
                <w:sz w:val="16"/>
                <w:szCs w:val="16"/>
                <w:lang w:val="en-US"/>
              </w:rPr>
              <w:t>4</w:t>
            </w: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15</w:t>
            </w:r>
          </w:p>
        </w:tc>
        <w:tc>
          <w:tcPr>
            <w:tcW w:w="426"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11</w:t>
            </w:r>
          </w:p>
        </w:tc>
        <w:tc>
          <w:tcPr>
            <w:tcW w:w="283"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426"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8</w:t>
            </w: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11</w:t>
            </w: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42</w:t>
            </w:r>
          </w:p>
        </w:tc>
        <w:tc>
          <w:tcPr>
            <w:tcW w:w="618"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6</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0</w:t>
            </w:r>
          </w:p>
        </w:tc>
        <w:tc>
          <w:tcPr>
            <w:tcW w:w="708"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13</w:t>
            </w:r>
          </w:p>
        </w:tc>
      </w:tr>
      <w:tr w:rsidR="00051F8A" w:rsidRPr="00051F8A" w:rsidTr="00051F8A">
        <w:trPr>
          <w:trHeight w:val="223"/>
          <w:jc w:val="center"/>
        </w:trPr>
        <w:tc>
          <w:tcPr>
            <w:tcW w:w="709" w:type="dxa"/>
            <w:vMerge w:val="restart"/>
            <w:tcBorders>
              <w:left w:val="single" w:sz="4" w:space="0" w:color="000000"/>
              <w:right w:val="single" w:sz="4" w:space="0" w:color="000000"/>
            </w:tcBorders>
            <w:shd w:val="clear" w:color="auto" w:fill="auto"/>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9Г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r>
      <w:tr w:rsidR="00051F8A" w:rsidRPr="00051F8A" w:rsidTr="00051F8A">
        <w:trPr>
          <w:trHeight w:val="223"/>
          <w:jc w:val="center"/>
        </w:trPr>
        <w:tc>
          <w:tcPr>
            <w:tcW w:w="709" w:type="dxa"/>
            <w:vMerge/>
            <w:tcBorders>
              <w:left w:val="single" w:sz="4" w:space="0" w:color="000000"/>
              <w:right w:val="single" w:sz="4" w:space="0" w:color="000000"/>
            </w:tcBorders>
            <w:shd w:val="clear" w:color="auto" w:fill="auto"/>
          </w:tcPr>
          <w:p w:rsidR="00051F8A" w:rsidRPr="00051F8A" w:rsidRDefault="00051F8A" w:rsidP="00051F8A">
            <w:pPr>
              <w:spacing w:after="0" w:line="240" w:lineRule="auto"/>
              <w:jc w:val="left"/>
              <w:rPr>
                <w:rFonts w:eastAsia="Calibri"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Геометрия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r>
      <w:tr w:rsidR="00051F8A" w:rsidRPr="00051F8A" w:rsidTr="00051F8A">
        <w:trPr>
          <w:trHeight w:val="223"/>
          <w:jc w:val="center"/>
        </w:trPr>
        <w:tc>
          <w:tcPr>
            <w:tcW w:w="709" w:type="dxa"/>
            <w:vMerge w:val="restart"/>
            <w:tcBorders>
              <w:left w:val="single" w:sz="4" w:space="0" w:color="000000"/>
              <w:right w:val="single" w:sz="4" w:space="0" w:color="000000"/>
            </w:tcBorders>
            <w:shd w:val="clear" w:color="auto" w:fill="auto"/>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9Д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18</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61,1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61,1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18</w:t>
            </w:r>
          </w:p>
        </w:tc>
      </w:tr>
      <w:tr w:rsidR="00051F8A" w:rsidRPr="00051F8A" w:rsidTr="00051F8A">
        <w:trPr>
          <w:trHeight w:val="223"/>
          <w:jc w:val="center"/>
        </w:trPr>
        <w:tc>
          <w:tcPr>
            <w:tcW w:w="709" w:type="dxa"/>
            <w:vMerge/>
            <w:tcBorders>
              <w:left w:val="single" w:sz="4" w:space="0" w:color="000000"/>
              <w:right w:val="single" w:sz="4" w:space="0" w:color="000000"/>
            </w:tcBorders>
            <w:shd w:val="clear" w:color="auto" w:fill="auto"/>
          </w:tcPr>
          <w:p w:rsidR="00051F8A" w:rsidRPr="00051F8A" w:rsidRDefault="00051F8A" w:rsidP="00051F8A">
            <w:pPr>
              <w:spacing w:after="0" w:line="240" w:lineRule="auto"/>
              <w:jc w:val="left"/>
              <w:rPr>
                <w:rFonts w:eastAsia="Calibri"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Геометрия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18</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61,1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7</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61,1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jc w:val="left"/>
              <w:rPr>
                <w:rFonts w:eastAsia="Calibri" w:cs="Times New Roman"/>
                <w:sz w:val="16"/>
                <w:szCs w:val="16"/>
              </w:rPr>
            </w:pPr>
            <w:r w:rsidRPr="00051F8A">
              <w:rPr>
                <w:rFonts w:eastAsia="Calibri" w:cs="Times New Roman"/>
                <w:sz w:val="16"/>
                <w:szCs w:val="16"/>
              </w:rPr>
              <w:t>18</w:t>
            </w:r>
          </w:p>
        </w:tc>
      </w:tr>
      <w:tr w:rsidR="00051F8A" w:rsidRPr="00051F8A" w:rsidTr="00051F8A">
        <w:trPr>
          <w:trHeight w:val="232"/>
          <w:jc w:val="center"/>
        </w:trPr>
        <w:tc>
          <w:tcPr>
            <w:tcW w:w="10915" w:type="dxa"/>
            <w:gridSpan w:val="20"/>
            <w:tcBorders>
              <w:left w:val="single" w:sz="4" w:space="0" w:color="000000"/>
              <w:right w:val="single" w:sz="4" w:space="0" w:color="000000"/>
            </w:tcBorders>
            <w:shd w:val="clear" w:color="auto" w:fill="auto"/>
          </w:tcPr>
          <w:p w:rsidR="00051F8A" w:rsidRPr="00051F8A" w:rsidRDefault="00051F8A" w:rsidP="00051F8A">
            <w:pPr>
              <w:spacing w:after="0" w:line="240" w:lineRule="auto"/>
              <w:jc w:val="left"/>
              <w:rPr>
                <w:rFonts w:eastAsia="Calibri" w:cs="Times New Roman"/>
                <w:sz w:val="16"/>
                <w:szCs w:val="16"/>
              </w:rPr>
            </w:pPr>
          </w:p>
        </w:tc>
      </w:tr>
      <w:tr w:rsidR="00051F8A" w:rsidRPr="00051F8A" w:rsidTr="00051F8A">
        <w:trPr>
          <w:trHeight w:val="223"/>
          <w:jc w:val="center"/>
        </w:trPr>
        <w:tc>
          <w:tcPr>
            <w:tcW w:w="709" w:type="dxa"/>
            <w:vMerge w:val="restart"/>
            <w:tcBorders>
              <w:left w:val="single" w:sz="4" w:space="0" w:color="000000"/>
              <w:right w:val="single" w:sz="4" w:space="0" w:color="000000"/>
            </w:tcBorders>
            <w:shd w:val="clear" w:color="auto" w:fill="auto"/>
          </w:tcPr>
          <w:p w:rsidR="00051F8A" w:rsidRPr="00051F8A" w:rsidRDefault="00051F8A" w:rsidP="00051F8A">
            <w:pPr>
              <w:spacing w:after="0" w:line="240" w:lineRule="auto"/>
              <w:contextualSpacing/>
              <w:jc w:val="left"/>
              <w:rPr>
                <w:rFonts w:eastAsia="Calibri" w:cs="Times New Roman"/>
                <w:sz w:val="16"/>
                <w:szCs w:val="16"/>
              </w:rPr>
            </w:pPr>
            <w:r w:rsidRPr="00051F8A">
              <w:rPr>
                <w:rFonts w:eastAsia="Calibri" w:cs="Times New Roman"/>
                <w:sz w:val="16"/>
                <w:szCs w:val="16"/>
              </w:rPr>
              <w:t>Итог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contextualSpacing/>
              <w:jc w:val="left"/>
              <w:rPr>
                <w:rFonts w:eastAsia="Calibri" w:cs="Times New Roman"/>
                <w:sz w:val="16"/>
                <w:szCs w:val="16"/>
              </w:rPr>
            </w:pPr>
            <w:r w:rsidRPr="00051F8A">
              <w:rPr>
                <w:rFonts w:eastAsia="Calibri" w:cs="Times New Roman"/>
                <w:sz w:val="16"/>
                <w:szCs w:val="16"/>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rPr>
            </w:pPr>
            <w:r w:rsidRPr="00051F8A">
              <w:rPr>
                <w:rFonts w:eastAsia="Calibri" w:cs="Times New Roman"/>
                <w:sz w:val="16"/>
                <w:szCs w:val="16"/>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rPr>
            </w:pPr>
            <w:r w:rsidRPr="00051F8A">
              <w:rPr>
                <w:rFonts w:eastAsia="Calibri" w:cs="Times New Roman"/>
                <w:sz w:val="16"/>
                <w:szCs w:val="16"/>
              </w:rPr>
              <w:t>68</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rPr>
              <w:t>4</w:t>
            </w:r>
            <w:r w:rsidRPr="00051F8A">
              <w:rPr>
                <w:rFonts w:eastAsia="Calibri" w:cs="Times New Roman"/>
                <w:sz w:val="16"/>
                <w:szCs w:val="16"/>
                <w:lang w:val="en-US"/>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34</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44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4</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63</w:t>
            </w:r>
          </w:p>
        </w:tc>
      </w:tr>
      <w:tr w:rsidR="00051F8A" w:rsidRPr="00051F8A" w:rsidTr="00051F8A">
        <w:trPr>
          <w:trHeight w:val="380"/>
          <w:jc w:val="center"/>
        </w:trPr>
        <w:tc>
          <w:tcPr>
            <w:tcW w:w="709" w:type="dxa"/>
            <w:vMerge/>
            <w:tcBorders>
              <w:left w:val="single" w:sz="4" w:space="0" w:color="000000"/>
              <w:bottom w:val="single" w:sz="4" w:space="0" w:color="000000"/>
              <w:right w:val="single" w:sz="4" w:space="0" w:color="000000"/>
            </w:tcBorders>
            <w:shd w:val="clear" w:color="auto" w:fill="auto"/>
          </w:tcPr>
          <w:p w:rsidR="00051F8A" w:rsidRPr="00051F8A" w:rsidRDefault="00051F8A" w:rsidP="00051F8A">
            <w:pPr>
              <w:spacing w:after="0" w:line="240" w:lineRule="auto"/>
              <w:contextualSpacing/>
              <w:jc w:val="left"/>
              <w:rPr>
                <w:rFonts w:eastAsia="Calibri"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spacing w:after="0" w:line="240" w:lineRule="auto"/>
              <w:contextualSpacing/>
              <w:jc w:val="left"/>
              <w:rPr>
                <w:rFonts w:eastAsia="Calibri" w:cs="Times New Roman"/>
                <w:sz w:val="16"/>
                <w:szCs w:val="16"/>
              </w:rPr>
            </w:pPr>
            <w:r w:rsidRPr="00051F8A">
              <w:rPr>
                <w:rFonts w:eastAsia="Calibri" w:cs="Times New Roman"/>
                <w:sz w:val="16"/>
                <w:szCs w:val="16"/>
              </w:rPr>
              <w:t>Геометрия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rPr>
            </w:pPr>
            <w:r w:rsidRPr="00051F8A">
              <w:rPr>
                <w:rFonts w:eastAsia="Calibri" w:cs="Times New Roman"/>
                <w:sz w:val="16"/>
                <w:szCs w:val="16"/>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rPr>
            </w:pPr>
            <w:r w:rsidRPr="00051F8A">
              <w:rPr>
                <w:rFonts w:eastAsia="Calibri" w:cs="Times New Roman"/>
                <w:sz w:val="16"/>
                <w:szCs w:val="16"/>
              </w:rPr>
              <w:t>68</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45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34</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41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spacing w:after="0" w:line="240" w:lineRule="auto"/>
              <w:contextualSpacing/>
              <w:jc w:val="left"/>
              <w:rPr>
                <w:rFonts w:eastAsia="Calibri" w:cs="Times New Roman"/>
                <w:sz w:val="16"/>
                <w:szCs w:val="16"/>
                <w:lang w:val="en-US"/>
              </w:rPr>
            </w:pPr>
            <w:r w:rsidRPr="00051F8A">
              <w:rPr>
                <w:rFonts w:eastAsia="Calibri" w:cs="Times New Roman"/>
                <w:sz w:val="16"/>
                <w:szCs w:val="16"/>
                <w:lang w:val="en-US"/>
              </w:rPr>
              <w:t>59</w:t>
            </w:r>
          </w:p>
        </w:tc>
      </w:tr>
    </w:tbl>
    <w:p w:rsidR="005F3592" w:rsidRPr="005F3592" w:rsidRDefault="005F3592" w:rsidP="00051F8A">
      <w:pPr>
        <w:rPr>
          <w:rFonts w:eastAsia="Calibri" w:cs="Times New Roman"/>
          <w:b/>
          <w:sz w:val="22"/>
        </w:rPr>
      </w:pPr>
    </w:p>
    <w:p w:rsidR="005F3592" w:rsidRPr="005F3592" w:rsidRDefault="005F3592" w:rsidP="005F3592">
      <w:pPr>
        <w:jc w:val="center"/>
        <w:rPr>
          <w:rFonts w:eastAsia="Calibri" w:cs="Times New Roman"/>
          <w:b/>
          <w:sz w:val="22"/>
        </w:rPr>
      </w:pPr>
      <w:r w:rsidRPr="005F3592">
        <w:rPr>
          <w:rFonts w:eastAsia="Calibri" w:cs="Times New Roman"/>
          <w:b/>
          <w:sz w:val="22"/>
        </w:rPr>
        <w:t>Анализ результатов ГВЭ по математике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25"/>
        <w:gridCol w:w="567"/>
        <w:gridCol w:w="534"/>
        <w:gridCol w:w="284"/>
        <w:gridCol w:w="425"/>
        <w:gridCol w:w="425"/>
        <w:gridCol w:w="426"/>
        <w:gridCol w:w="425"/>
        <w:gridCol w:w="567"/>
        <w:gridCol w:w="567"/>
        <w:gridCol w:w="283"/>
        <w:gridCol w:w="426"/>
        <w:gridCol w:w="425"/>
        <w:gridCol w:w="425"/>
        <w:gridCol w:w="851"/>
        <w:gridCol w:w="708"/>
        <w:gridCol w:w="567"/>
        <w:gridCol w:w="567"/>
        <w:gridCol w:w="709"/>
      </w:tblGrid>
      <w:tr w:rsidR="00051F8A" w:rsidRPr="00051F8A" w:rsidTr="00051F8A">
        <w:trPr>
          <w:trHeight w:val="825"/>
        </w:trPr>
        <w:tc>
          <w:tcPr>
            <w:tcW w:w="709" w:type="dxa"/>
            <w:vMerge w:val="restart"/>
            <w:tcBorders>
              <w:top w:val="single" w:sz="4" w:space="0" w:color="000000"/>
              <w:left w:val="single" w:sz="4" w:space="0" w:color="000000"/>
              <w:right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Класс</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Предмет</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Количество обучающихся</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Сдавали ГВЭ</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Итоги за год. Алгебра.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Общая успеваемость,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Качественная успеваемость, %</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Итоги ГВЭ.</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Общая успеваемость,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Качественная успеваемость,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Сдали выше оценки за год</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Сдали ниже оценки за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Подтвердил оценки за год</w:t>
            </w:r>
          </w:p>
        </w:tc>
      </w:tr>
      <w:tr w:rsidR="00051F8A" w:rsidRPr="00051F8A" w:rsidTr="00051F8A">
        <w:trPr>
          <w:trHeight w:val="124"/>
        </w:trPr>
        <w:tc>
          <w:tcPr>
            <w:tcW w:w="709" w:type="dxa"/>
            <w:vMerge/>
            <w:tcBorders>
              <w:left w:val="single" w:sz="4" w:space="0" w:color="000000"/>
              <w:bottom w:val="single" w:sz="4" w:space="0" w:color="000000"/>
              <w:right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jc w:val="left"/>
              <w:rPr>
                <w:rFonts w:eastAsia="Calibri"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jc w:val="left"/>
              <w:rPr>
                <w:rFonts w:eastAsia="Calibri" w:cs="Times New Roman"/>
                <w:sz w:val="16"/>
                <w:szCs w:val="16"/>
              </w:rPr>
            </w:pPr>
          </w:p>
        </w:tc>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jc w:val="left"/>
              <w:rPr>
                <w:rFonts w:eastAsia="Calibri" w:cs="Times New Roman"/>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ind w:left="-108" w:right="-87"/>
              <w:jc w:val="left"/>
              <w:rPr>
                <w:rFonts w:eastAsia="Calibri" w:cs="Times New Roman"/>
                <w:sz w:val="16"/>
                <w:szCs w:val="16"/>
              </w:rPr>
            </w:pPr>
            <w:r w:rsidRPr="00051F8A">
              <w:rPr>
                <w:rFonts w:eastAsia="Calibri" w:cs="Times New Roman"/>
                <w:sz w:val="16"/>
                <w:szCs w:val="16"/>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ind w:right="-65"/>
              <w:jc w:val="left"/>
              <w:rPr>
                <w:rFonts w:eastAsia="Calibri" w:cs="Times New Roman"/>
                <w:sz w:val="16"/>
                <w:szCs w:val="16"/>
              </w:rPr>
            </w:pPr>
            <w:r w:rsidRPr="00051F8A">
              <w:rPr>
                <w:rFonts w:eastAsia="Calibri" w:cs="Times New Roman"/>
                <w:sz w:val="16"/>
                <w:szCs w:val="16"/>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ind w:right="-164"/>
              <w:jc w:val="left"/>
              <w:rPr>
                <w:rFonts w:eastAsia="Calibri" w:cs="Times New Roman"/>
                <w:sz w:val="16"/>
                <w:szCs w:val="16"/>
              </w:rPr>
            </w:pPr>
            <w:r w:rsidRPr="00051F8A">
              <w:rPr>
                <w:rFonts w:eastAsia="Calibri" w:cs="Times New Roman"/>
                <w:sz w:val="16"/>
                <w:szCs w:val="16"/>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н/а</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jc w:val="left"/>
              <w:rPr>
                <w:rFonts w:eastAsia="Calibri"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jc w:val="left"/>
              <w:rPr>
                <w:rFonts w:eastAsia="Calibri" w:cs="Times New Roman"/>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ind w:left="-108" w:right="-87"/>
              <w:jc w:val="left"/>
              <w:rPr>
                <w:rFonts w:eastAsia="Calibri" w:cs="Times New Roman"/>
                <w:sz w:val="16"/>
                <w:szCs w:val="16"/>
              </w:rPr>
            </w:pPr>
            <w:r w:rsidRPr="00051F8A">
              <w:rPr>
                <w:rFonts w:eastAsia="Calibri" w:cs="Times New Roman"/>
                <w:sz w:val="16"/>
                <w:szCs w:val="16"/>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ind w:right="-71" w:hanging="38"/>
              <w:jc w:val="left"/>
              <w:rPr>
                <w:rFonts w:eastAsia="Calibri" w:cs="Times New Roman"/>
                <w:sz w:val="16"/>
                <w:szCs w:val="16"/>
              </w:rPr>
            </w:pPr>
            <w:r w:rsidRPr="00051F8A">
              <w:rPr>
                <w:rFonts w:eastAsia="Calibri" w:cs="Times New Roman"/>
                <w:sz w:val="16"/>
                <w:szCs w:val="16"/>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051F8A" w:rsidRPr="00051F8A" w:rsidRDefault="00051F8A" w:rsidP="00051F8A">
            <w:pPr>
              <w:ind w:right="-164"/>
              <w:jc w:val="left"/>
              <w:rPr>
                <w:rFonts w:eastAsia="Calibri" w:cs="Times New Roman"/>
                <w:sz w:val="16"/>
                <w:szCs w:val="16"/>
              </w:rPr>
            </w:pPr>
            <w:r w:rsidRPr="00051F8A">
              <w:rPr>
                <w:rFonts w:eastAsia="Calibri" w:cs="Times New Roman"/>
                <w:sz w:val="16"/>
                <w:szCs w:val="16"/>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jc w:val="left"/>
              <w:rPr>
                <w:rFonts w:eastAsia="Calibri" w:cs="Times New Roman"/>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jc w:val="left"/>
              <w:rPr>
                <w:rFonts w:eastAsia="Calibri"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jc w:val="left"/>
              <w:rPr>
                <w:rFonts w:eastAsia="Calibri"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jc w:val="left"/>
              <w:rPr>
                <w:rFonts w:eastAsia="Calibri" w:cs="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jc w:val="left"/>
              <w:rPr>
                <w:rFonts w:eastAsia="Calibri" w:cs="Times New Roman"/>
                <w:sz w:val="16"/>
                <w:szCs w:val="16"/>
              </w:rPr>
            </w:pPr>
          </w:p>
        </w:tc>
      </w:tr>
      <w:tr w:rsidR="00051F8A" w:rsidRPr="00051F8A" w:rsidTr="00051F8A">
        <w:trPr>
          <w:trHeight w:val="124"/>
        </w:trPr>
        <w:tc>
          <w:tcPr>
            <w:tcW w:w="709" w:type="dxa"/>
            <w:tcBorders>
              <w:left w:val="single" w:sz="4" w:space="0" w:color="000000"/>
              <w:bottom w:val="single" w:sz="4" w:space="0" w:color="000000"/>
              <w:right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9А</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Математика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14</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2</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left="-108" w:right="-87"/>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65"/>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64"/>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left="-108" w:right="-87"/>
              <w:jc w:val="left"/>
              <w:rPr>
                <w:rFonts w:eastAsia="Calibri" w:cs="Times New Roman"/>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71" w:hanging="38"/>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64"/>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нет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нет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2</w:t>
            </w:r>
          </w:p>
        </w:tc>
      </w:tr>
      <w:tr w:rsidR="00051F8A" w:rsidRPr="00051F8A" w:rsidTr="00051F8A">
        <w:trPr>
          <w:trHeight w:val="124"/>
        </w:trPr>
        <w:tc>
          <w:tcPr>
            <w:tcW w:w="709" w:type="dxa"/>
            <w:tcBorders>
              <w:left w:val="single" w:sz="4" w:space="0" w:color="000000"/>
              <w:bottom w:val="single" w:sz="4" w:space="0" w:color="000000"/>
              <w:right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9Б</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Математика</w:t>
            </w: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14</w:t>
            </w:r>
          </w:p>
        </w:tc>
        <w:tc>
          <w:tcPr>
            <w:tcW w:w="534"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2</w:t>
            </w:r>
          </w:p>
        </w:tc>
        <w:tc>
          <w:tcPr>
            <w:tcW w:w="284" w:type="dxa"/>
            <w:tcBorders>
              <w:top w:val="single" w:sz="4" w:space="0" w:color="000000"/>
              <w:left w:val="single" w:sz="4" w:space="0" w:color="000000"/>
              <w:bottom w:val="single" w:sz="4" w:space="0" w:color="000000"/>
              <w:right w:val="single" w:sz="4" w:space="0" w:color="000000"/>
            </w:tcBorders>
          </w:tcPr>
          <w:p w:rsidR="00051F8A" w:rsidRPr="00051F8A" w:rsidRDefault="00051F8A" w:rsidP="00051F8A">
            <w:pPr>
              <w:ind w:left="-108" w:right="-87"/>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051F8A" w:rsidRPr="00051F8A" w:rsidRDefault="00051F8A" w:rsidP="00051F8A">
            <w:pPr>
              <w:ind w:right="-65"/>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2</w:t>
            </w:r>
          </w:p>
        </w:tc>
        <w:tc>
          <w:tcPr>
            <w:tcW w:w="426" w:type="dxa"/>
            <w:tcBorders>
              <w:top w:val="single" w:sz="4" w:space="0" w:color="000000"/>
              <w:left w:val="single" w:sz="4" w:space="0" w:color="000000"/>
              <w:bottom w:val="single" w:sz="4" w:space="0" w:color="000000"/>
              <w:right w:val="single" w:sz="4" w:space="0" w:color="000000"/>
            </w:tcBorders>
          </w:tcPr>
          <w:p w:rsidR="00051F8A" w:rsidRPr="00051F8A" w:rsidRDefault="00051F8A" w:rsidP="00051F8A">
            <w:pPr>
              <w:ind w:right="-164"/>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051F8A" w:rsidRPr="00051F8A" w:rsidRDefault="00051F8A" w:rsidP="00051F8A">
            <w:pPr>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0</w:t>
            </w:r>
          </w:p>
        </w:tc>
        <w:tc>
          <w:tcPr>
            <w:tcW w:w="283" w:type="dxa"/>
            <w:tcBorders>
              <w:top w:val="single" w:sz="4" w:space="0" w:color="000000"/>
              <w:left w:val="single" w:sz="4" w:space="0" w:color="000000"/>
              <w:bottom w:val="single" w:sz="4" w:space="0" w:color="000000"/>
              <w:right w:val="single" w:sz="4" w:space="0" w:color="000000"/>
            </w:tcBorders>
          </w:tcPr>
          <w:p w:rsidR="00051F8A" w:rsidRPr="00051F8A" w:rsidRDefault="00051F8A" w:rsidP="00051F8A">
            <w:pPr>
              <w:ind w:left="-108" w:right="-87"/>
              <w:jc w:val="left"/>
              <w:rPr>
                <w:rFonts w:eastAsia="Calibri" w:cs="Times New Roman"/>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051F8A" w:rsidRPr="00051F8A" w:rsidRDefault="00051F8A" w:rsidP="00051F8A">
            <w:pPr>
              <w:ind w:right="-71" w:hanging="38"/>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051F8A" w:rsidRPr="00051F8A" w:rsidRDefault="00051F8A" w:rsidP="00051F8A">
            <w:pPr>
              <w:ind w:right="-164"/>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нет</w:t>
            </w:r>
          </w:p>
        </w:tc>
        <w:tc>
          <w:tcPr>
            <w:tcW w:w="567"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нет</w:t>
            </w:r>
          </w:p>
        </w:tc>
        <w:tc>
          <w:tcPr>
            <w:tcW w:w="709" w:type="dxa"/>
            <w:tcBorders>
              <w:top w:val="single" w:sz="4" w:space="0" w:color="000000"/>
              <w:left w:val="single" w:sz="4" w:space="0" w:color="000000"/>
              <w:bottom w:val="single" w:sz="4" w:space="0" w:color="000000"/>
              <w:right w:val="single" w:sz="4" w:space="0" w:color="000000"/>
            </w:tcBorders>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2</w:t>
            </w:r>
          </w:p>
        </w:tc>
      </w:tr>
      <w:tr w:rsidR="00051F8A" w:rsidRPr="00051F8A" w:rsidTr="00051F8A">
        <w:trPr>
          <w:trHeight w:val="124"/>
        </w:trPr>
        <w:tc>
          <w:tcPr>
            <w:tcW w:w="709" w:type="dxa"/>
            <w:tcBorders>
              <w:left w:val="single" w:sz="4" w:space="0" w:color="000000"/>
              <w:bottom w:val="single" w:sz="4" w:space="0" w:color="000000"/>
              <w:right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9В</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Математика</w:t>
            </w:r>
          </w:p>
        </w:tc>
        <w:tc>
          <w:tcPr>
            <w:tcW w:w="567" w:type="dxa"/>
            <w:tcBorders>
              <w:top w:val="single" w:sz="4" w:space="0" w:color="000000"/>
              <w:left w:val="single" w:sz="4" w:space="0" w:color="000000"/>
              <w:bottom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21</w:t>
            </w:r>
          </w:p>
        </w:tc>
        <w:tc>
          <w:tcPr>
            <w:tcW w:w="534" w:type="dxa"/>
            <w:tcBorders>
              <w:top w:val="single" w:sz="4" w:space="0" w:color="000000"/>
              <w:left w:val="single" w:sz="4" w:space="0" w:color="000000"/>
              <w:bottom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2</w:t>
            </w:r>
          </w:p>
        </w:tc>
        <w:tc>
          <w:tcPr>
            <w:tcW w:w="284"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ind w:left="-108" w:right="-87"/>
              <w:jc w:val="left"/>
              <w:rPr>
                <w:rFonts w:eastAsia="Calibri"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ind w:right="-65"/>
              <w:jc w:val="left"/>
              <w:rPr>
                <w:rFonts w:eastAsia="Calibri"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2</w:t>
            </w:r>
          </w:p>
        </w:tc>
        <w:tc>
          <w:tcPr>
            <w:tcW w:w="426"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ind w:right="-164"/>
              <w:jc w:val="left"/>
              <w:rPr>
                <w:rFonts w:eastAsia="Calibri"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0</w:t>
            </w:r>
          </w:p>
        </w:tc>
        <w:tc>
          <w:tcPr>
            <w:tcW w:w="283"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ind w:left="-108" w:right="-87"/>
              <w:jc w:val="left"/>
              <w:rPr>
                <w:rFonts w:eastAsia="Calibri" w:cs="Times New Roman"/>
                <w:sz w:val="16"/>
                <w:szCs w:val="16"/>
              </w:rPr>
            </w:pPr>
          </w:p>
        </w:tc>
        <w:tc>
          <w:tcPr>
            <w:tcW w:w="426"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ind w:right="-71" w:hanging="38"/>
              <w:jc w:val="left"/>
              <w:rPr>
                <w:rFonts w:eastAsia="Calibri" w:cs="Times New Roman"/>
                <w:sz w:val="16"/>
                <w:szCs w:val="16"/>
                <w:lang w:val="en-US"/>
              </w:rPr>
            </w:pP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2</w:t>
            </w:r>
          </w:p>
        </w:tc>
        <w:tc>
          <w:tcPr>
            <w:tcW w:w="425" w:type="dxa"/>
            <w:tcBorders>
              <w:top w:val="single" w:sz="4" w:space="0" w:color="000000"/>
              <w:left w:val="single" w:sz="4" w:space="0" w:color="000000"/>
              <w:bottom w:val="single" w:sz="4" w:space="0" w:color="000000"/>
            </w:tcBorders>
            <w:shd w:val="clear" w:color="auto" w:fill="auto"/>
          </w:tcPr>
          <w:p w:rsidR="00051F8A" w:rsidRPr="00051F8A" w:rsidRDefault="00051F8A" w:rsidP="00051F8A">
            <w:pPr>
              <w:ind w:right="-164"/>
              <w:jc w:val="left"/>
              <w:rPr>
                <w:rFonts w:eastAsia="Calibri"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0</w:t>
            </w:r>
          </w:p>
        </w:tc>
        <w:tc>
          <w:tcPr>
            <w:tcW w:w="567" w:type="dxa"/>
            <w:tcBorders>
              <w:top w:val="single" w:sz="4" w:space="0" w:color="000000"/>
              <w:left w:val="single" w:sz="4" w:space="0" w:color="000000"/>
              <w:bottom w:val="single" w:sz="4" w:space="0" w:color="000000"/>
            </w:tcBorders>
            <w:shd w:val="clear" w:color="auto" w:fill="auto"/>
            <w:vAlign w:val="center"/>
          </w:tcPr>
          <w:p w:rsidR="00051F8A" w:rsidRPr="00051F8A" w:rsidRDefault="00051F8A" w:rsidP="00051F8A">
            <w:pPr>
              <w:jc w:val="left"/>
              <w:rPr>
                <w:rFonts w:eastAsia="Calibri" w:cs="Times New Roman"/>
                <w:sz w:val="16"/>
                <w:szCs w:val="16"/>
                <w:lang w:val="en-US"/>
              </w:rPr>
            </w:pPr>
            <w:r w:rsidRPr="00051F8A">
              <w:rPr>
                <w:rFonts w:eastAsia="Calibri" w:cs="Times New Roman"/>
                <w:sz w:val="16"/>
                <w:szCs w:val="16"/>
              </w:rPr>
              <w:t>нет</w:t>
            </w:r>
          </w:p>
        </w:tc>
        <w:tc>
          <w:tcPr>
            <w:tcW w:w="567" w:type="dxa"/>
            <w:tcBorders>
              <w:top w:val="single" w:sz="4" w:space="0" w:color="000000"/>
              <w:left w:val="single" w:sz="4" w:space="0" w:color="000000"/>
              <w:bottom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нет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2</w:t>
            </w:r>
          </w:p>
        </w:tc>
      </w:tr>
      <w:tr w:rsidR="00051F8A" w:rsidRPr="00051F8A" w:rsidTr="00051F8A">
        <w:trPr>
          <w:trHeight w:val="124"/>
        </w:trPr>
        <w:tc>
          <w:tcPr>
            <w:tcW w:w="709" w:type="dxa"/>
            <w:tcBorders>
              <w:left w:val="single" w:sz="4" w:space="0" w:color="000000"/>
              <w:bottom w:val="single" w:sz="4" w:space="0" w:color="000000"/>
              <w:right w:val="single" w:sz="4" w:space="0" w:color="000000"/>
            </w:tcBorders>
            <w:shd w:val="clear" w:color="auto" w:fill="auto"/>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9Д</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Математик</w:t>
            </w:r>
            <w:r w:rsidRPr="00051F8A">
              <w:rPr>
                <w:rFonts w:eastAsia="Calibri" w:cs="Times New Roman"/>
                <w:sz w:val="16"/>
                <w:szCs w:val="16"/>
              </w:rPr>
              <w:lastRenderedPageBreak/>
              <w:t>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lastRenderedPageBreak/>
              <w:t>19</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left="-108" w:right="-87"/>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65"/>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64"/>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left="-108" w:right="-87"/>
              <w:jc w:val="left"/>
              <w:rPr>
                <w:rFonts w:eastAsia="Calibri" w:cs="Times New Roman"/>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71" w:hanging="38"/>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64"/>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нет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нет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w:t>
            </w:r>
          </w:p>
        </w:tc>
      </w:tr>
      <w:tr w:rsidR="00051F8A" w:rsidRPr="00051F8A" w:rsidTr="00051F8A">
        <w:trPr>
          <w:trHeight w:val="124"/>
        </w:trPr>
        <w:tc>
          <w:tcPr>
            <w:tcW w:w="709" w:type="dxa"/>
            <w:tcBorders>
              <w:left w:val="single" w:sz="4" w:space="0" w:color="000000"/>
              <w:bottom w:val="single" w:sz="4" w:space="0" w:color="000000"/>
              <w:right w:val="single" w:sz="4" w:space="0" w:color="000000"/>
            </w:tcBorders>
            <w:shd w:val="clear" w:color="auto" w:fill="auto"/>
          </w:tcPr>
          <w:p w:rsidR="00051F8A" w:rsidRPr="00051F8A" w:rsidRDefault="00051F8A" w:rsidP="00051F8A">
            <w:pPr>
              <w:jc w:val="center"/>
              <w:rPr>
                <w:rFonts w:eastAsia="Calibri" w:cs="Times New Roman"/>
                <w:sz w:val="16"/>
                <w:szCs w:val="16"/>
              </w:rPr>
            </w:pPr>
            <w:r w:rsidRPr="00051F8A">
              <w:rPr>
                <w:rFonts w:eastAsia="Calibri" w:cs="Times New Roman"/>
                <w:sz w:val="16"/>
                <w:szCs w:val="16"/>
              </w:rPr>
              <w:t>9 «Г»</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center"/>
              <w:rPr>
                <w:rFonts w:eastAsia="Calibri" w:cs="Times New Roman"/>
                <w:sz w:val="16"/>
                <w:szCs w:val="16"/>
              </w:rPr>
            </w:pPr>
            <w:r w:rsidRPr="00051F8A">
              <w:rPr>
                <w:rFonts w:eastAsia="Calibri" w:cs="Times New Roman"/>
                <w:sz w:val="16"/>
                <w:szCs w:val="16"/>
              </w:rPr>
              <w:t>Математика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15</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8</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left="-108" w:right="-87"/>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65"/>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64"/>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jc w:val="left"/>
              <w:rPr>
                <w:rFonts w:eastAsia="Calibri"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left="-108" w:right="-87"/>
              <w:jc w:val="left"/>
              <w:rPr>
                <w:rFonts w:eastAsia="Calibri" w:cs="Times New Roman"/>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71" w:hanging="38"/>
              <w:jc w:val="left"/>
              <w:rPr>
                <w:rFonts w:eastAsia="Calibri"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86"/>
              <w:jc w:val="left"/>
              <w:rPr>
                <w:rFonts w:eastAsia="Calibri" w:cs="Times New Roman"/>
                <w:sz w:val="16"/>
                <w:szCs w:val="16"/>
              </w:rPr>
            </w:pPr>
            <w:r w:rsidRPr="00051F8A">
              <w:rPr>
                <w:rFonts w:eastAsia="Calibri" w:cs="Times New Roman"/>
                <w:sz w:val="16"/>
                <w:szCs w:val="16"/>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ind w:right="-164"/>
              <w:jc w:val="left"/>
              <w:rPr>
                <w:rFonts w:eastAsia="Calibri"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нет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нет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sz w:val="16"/>
                <w:szCs w:val="16"/>
              </w:rPr>
            </w:pPr>
            <w:r w:rsidRPr="00051F8A">
              <w:rPr>
                <w:rFonts w:eastAsia="Calibri" w:cs="Times New Roman"/>
                <w:sz w:val="16"/>
                <w:szCs w:val="16"/>
              </w:rPr>
              <w:t>8</w:t>
            </w:r>
          </w:p>
        </w:tc>
      </w:tr>
      <w:tr w:rsidR="00051F8A" w:rsidRPr="00051F8A" w:rsidTr="00051F8A">
        <w:trPr>
          <w:trHeight w:val="6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51F8A" w:rsidRPr="00051F8A" w:rsidRDefault="00051F8A" w:rsidP="00051F8A">
            <w:pPr>
              <w:jc w:val="center"/>
              <w:rPr>
                <w:rFonts w:eastAsia="Calibri" w:cs="Times New Roman"/>
                <w:b/>
                <w:sz w:val="16"/>
                <w:szCs w:val="16"/>
              </w:rPr>
            </w:pPr>
            <w:r w:rsidRPr="00051F8A">
              <w:rPr>
                <w:rFonts w:eastAsia="Calibri" w:cs="Times New Roman"/>
                <w:b/>
                <w:sz w:val="16"/>
                <w:szCs w:val="16"/>
              </w:rPr>
              <w:t>Итог</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F8A" w:rsidRPr="00051F8A" w:rsidRDefault="00051F8A" w:rsidP="00051F8A">
            <w:pPr>
              <w:jc w:val="center"/>
              <w:rPr>
                <w:rFonts w:eastAsia="Calibri" w:cs="Times New Roman"/>
                <w:b/>
                <w:sz w:val="16"/>
                <w:szCs w:val="16"/>
              </w:rPr>
            </w:pPr>
            <w:r w:rsidRPr="00051F8A">
              <w:rPr>
                <w:rFonts w:eastAsia="Calibri" w:cs="Times New Roman"/>
                <w:b/>
                <w:sz w:val="16"/>
                <w:szCs w:val="16"/>
              </w:rPr>
              <w:t>Алгебра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r w:rsidRPr="00051F8A">
              <w:rPr>
                <w:rFonts w:eastAsia="Calibri" w:cs="Times New Roman"/>
                <w:b/>
                <w:sz w:val="16"/>
                <w:szCs w:val="16"/>
              </w:rPr>
              <w:t>83</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r w:rsidRPr="00051F8A">
              <w:rPr>
                <w:rFonts w:eastAsia="Calibri" w:cs="Times New Roman"/>
                <w:b/>
                <w:sz w:val="16"/>
                <w:szCs w:val="16"/>
              </w:rPr>
              <w:t>15</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r w:rsidRPr="00051F8A">
              <w:rPr>
                <w:rFonts w:eastAsia="Calibri" w:cs="Times New Roman"/>
                <w:b/>
                <w:sz w:val="16"/>
                <w:szCs w:val="16"/>
              </w:rPr>
              <w:t>15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r w:rsidRPr="00051F8A">
              <w:rPr>
                <w:rFonts w:eastAsia="Calibri" w:cs="Times New Roman"/>
                <w:b/>
                <w:sz w:val="16"/>
                <w:szCs w:val="16"/>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r w:rsidRPr="00051F8A">
              <w:rPr>
                <w:rFonts w:eastAsia="Calibri" w:cs="Times New Roman"/>
                <w:b/>
                <w:sz w:val="16"/>
                <w:szCs w:val="16"/>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r w:rsidRPr="00051F8A">
              <w:rPr>
                <w:rFonts w:eastAsia="Calibri" w:cs="Times New Roman"/>
                <w:b/>
                <w:sz w:val="16"/>
                <w:szCs w:val="16"/>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r w:rsidRPr="00051F8A">
              <w:rPr>
                <w:rFonts w:eastAsia="Calibri" w:cs="Times New Roman"/>
                <w:b/>
                <w:sz w:val="16"/>
                <w:szCs w:val="16"/>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r w:rsidRPr="00051F8A">
              <w:rPr>
                <w:rFonts w:eastAsia="Calibri" w:cs="Times New Roman"/>
                <w:b/>
                <w:sz w:val="16"/>
                <w:szCs w:val="16"/>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r w:rsidRPr="00051F8A">
              <w:rPr>
                <w:rFonts w:eastAsia="Calibri" w:cs="Times New Roman"/>
                <w:b/>
                <w:sz w:val="16"/>
                <w:szCs w:val="16"/>
              </w:rPr>
              <w:t>нет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r w:rsidRPr="00051F8A">
              <w:rPr>
                <w:rFonts w:eastAsia="Calibri" w:cs="Times New Roman"/>
                <w:b/>
                <w:sz w:val="16"/>
                <w:szCs w:val="16"/>
              </w:rPr>
              <w:t>нет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F8A" w:rsidRPr="00051F8A" w:rsidRDefault="00051F8A" w:rsidP="00051F8A">
            <w:pPr>
              <w:jc w:val="left"/>
              <w:rPr>
                <w:rFonts w:eastAsia="Calibri" w:cs="Times New Roman"/>
                <w:b/>
                <w:sz w:val="16"/>
                <w:szCs w:val="16"/>
              </w:rPr>
            </w:pPr>
            <w:r w:rsidRPr="00051F8A">
              <w:rPr>
                <w:rFonts w:eastAsia="Calibri" w:cs="Times New Roman"/>
                <w:b/>
                <w:sz w:val="16"/>
                <w:szCs w:val="16"/>
              </w:rPr>
              <w:t>15</w:t>
            </w:r>
          </w:p>
        </w:tc>
      </w:tr>
    </w:tbl>
    <w:p w:rsidR="00051F8A" w:rsidRDefault="00051F8A" w:rsidP="005F3592">
      <w:pPr>
        <w:rPr>
          <w:rFonts w:eastAsia="Calibri" w:cs="Times New Roman"/>
          <w:sz w:val="22"/>
        </w:rPr>
      </w:pPr>
    </w:p>
    <w:p w:rsidR="005F3592" w:rsidRPr="005F3592" w:rsidRDefault="005F3592" w:rsidP="005F3592">
      <w:pPr>
        <w:rPr>
          <w:rFonts w:eastAsia="Calibri" w:cs="Times New Roman"/>
          <w:sz w:val="22"/>
        </w:rPr>
      </w:pPr>
      <w:r w:rsidRPr="005F3592">
        <w:rPr>
          <w:rFonts w:eastAsia="Calibri" w:cs="Times New Roman"/>
          <w:sz w:val="22"/>
        </w:rPr>
        <w:t xml:space="preserve">Качество знаний по итогам выпускного экзамена ОГЭ составило </w:t>
      </w:r>
      <w:r w:rsidR="00883A01">
        <w:rPr>
          <w:rFonts w:eastAsia="Calibri" w:cs="Times New Roman"/>
          <w:sz w:val="22"/>
        </w:rPr>
        <w:t>39,7</w:t>
      </w:r>
      <w:r w:rsidRPr="005F3592">
        <w:rPr>
          <w:rFonts w:eastAsia="Calibri" w:cs="Times New Roman"/>
          <w:sz w:val="22"/>
        </w:rPr>
        <w:t>%</w:t>
      </w:r>
      <w:r w:rsidR="00883A01">
        <w:rPr>
          <w:rFonts w:eastAsia="Calibri" w:cs="Times New Roman"/>
          <w:sz w:val="22"/>
        </w:rPr>
        <w:t xml:space="preserve"> (в прошлом году 42,2%)</w:t>
      </w:r>
      <w:r w:rsidRPr="005F3592">
        <w:rPr>
          <w:rFonts w:eastAsia="Calibri" w:cs="Times New Roman"/>
          <w:sz w:val="22"/>
        </w:rPr>
        <w:t xml:space="preserve"> по итогам ГВЭ – </w:t>
      </w:r>
      <w:r w:rsidR="00883A01">
        <w:rPr>
          <w:rFonts w:eastAsia="Calibri" w:cs="Times New Roman"/>
          <w:sz w:val="22"/>
        </w:rPr>
        <w:t>0</w:t>
      </w:r>
      <w:r w:rsidRPr="005F3592">
        <w:rPr>
          <w:rFonts w:eastAsia="Calibri" w:cs="Times New Roman"/>
          <w:sz w:val="22"/>
        </w:rPr>
        <w:t>%</w:t>
      </w:r>
      <w:r w:rsidR="00883A01">
        <w:rPr>
          <w:rFonts w:eastAsia="Calibri" w:cs="Times New Roman"/>
          <w:sz w:val="22"/>
        </w:rPr>
        <w:t xml:space="preserve"> </w:t>
      </w:r>
      <w:proofErr w:type="gramStart"/>
      <w:r w:rsidR="00883A01">
        <w:rPr>
          <w:rFonts w:eastAsia="Calibri" w:cs="Times New Roman"/>
          <w:sz w:val="22"/>
        </w:rPr>
        <w:t>( в</w:t>
      </w:r>
      <w:proofErr w:type="gramEnd"/>
      <w:r w:rsidR="00883A01">
        <w:rPr>
          <w:rFonts w:eastAsia="Calibri" w:cs="Times New Roman"/>
          <w:sz w:val="22"/>
        </w:rPr>
        <w:t xml:space="preserve"> прошлом году 31%)</w:t>
      </w:r>
    </w:p>
    <w:p w:rsidR="005F3592" w:rsidRPr="005F3592" w:rsidRDefault="005F3592" w:rsidP="005F3592">
      <w:pPr>
        <w:spacing w:line="288" w:lineRule="auto"/>
        <w:ind w:left="720"/>
        <w:contextualSpacing/>
        <w:jc w:val="center"/>
        <w:rPr>
          <w:rFonts w:eastAsia="Times New Roman" w:cs="Times New Roman"/>
          <w:b/>
          <w:i/>
          <w:iCs/>
          <w:szCs w:val="24"/>
          <w:lang w:bidi="en-US"/>
        </w:rPr>
      </w:pPr>
      <w:r w:rsidRPr="005F3592">
        <w:rPr>
          <w:rFonts w:eastAsia="Times New Roman" w:cs="Times New Roman"/>
          <w:b/>
          <w:i/>
          <w:iCs/>
          <w:szCs w:val="24"/>
          <w:lang w:bidi="en-US"/>
        </w:rPr>
        <w:t xml:space="preserve">Анализ выполнения отдельных заданий учащимися 9-х классов ОГЭ </w:t>
      </w:r>
    </w:p>
    <w:p w:rsidR="005F3592" w:rsidRDefault="005F3592" w:rsidP="005F3592">
      <w:pPr>
        <w:spacing w:line="288" w:lineRule="auto"/>
        <w:ind w:left="720"/>
        <w:contextualSpacing/>
        <w:jc w:val="center"/>
        <w:rPr>
          <w:rFonts w:eastAsia="Times New Roman" w:cs="Times New Roman"/>
          <w:b/>
          <w:i/>
          <w:iCs/>
          <w:szCs w:val="24"/>
          <w:lang w:bidi="en-US"/>
        </w:rPr>
      </w:pPr>
      <w:r w:rsidRPr="005F3592">
        <w:rPr>
          <w:rFonts w:eastAsia="Times New Roman" w:cs="Times New Roman"/>
          <w:b/>
          <w:i/>
          <w:iCs/>
          <w:szCs w:val="24"/>
          <w:lang w:bidi="en-US"/>
        </w:rPr>
        <w:t>по математике</w:t>
      </w:r>
    </w:p>
    <w:tbl>
      <w:tblPr>
        <w:tblW w:w="104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851"/>
        <w:gridCol w:w="850"/>
        <w:gridCol w:w="851"/>
        <w:gridCol w:w="1068"/>
        <w:gridCol w:w="942"/>
        <w:gridCol w:w="236"/>
      </w:tblGrid>
      <w:tr w:rsidR="00883A01" w:rsidRPr="00883A01" w:rsidTr="00883A01">
        <w:trPr>
          <w:trHeight w:val="485"/>
        </w:trPr>
        <w:tc>
          <w:tcPr>
            <w:tcW w:w="709" w:type="dxa"/>
            <w:vMerge w:val="restart"/>
            <w:shd w:val="clear" w:color="auto" w:fill="auto"/>
          </w:tcPr>
          <w:p w:rsidR="00883A01" w:rsidRPr="00883A01" w:rsidRDefault="00883A01" w:rsidP="00883A01">
            <w:pPr>
              <w:contextualSpacing/>
              <w:jc w:val="center"/>
              <w:rPr>
                <w:rFonts w:eastAsia="Calibri" w:cs="Times New Roman"/>
                <w:b/>
                <w:sz w:val="16"/>
                <w:szCs w:val="16"/>
              </w:rPr>
            </w:pPr>
            <w:r w:rsidRPr="00883A01">
              <w:rPr>
                <w:rFonts w:eastAsia="Calibri" w:cs="Times New Roman"/>
                <w:b/>
                <w:sz w:val="16"/>
                <w:szCs w:val="16"/>
              </w:rPr>
              <w:t>№ п/п</w:t>
            </w:r>
          </w:p>
        </w:tc>
        <w:tc>
          <w:tcPr>
            <w:tcW w:w="4111" w:type="dxa"/>
            <w:vMerge w:val="restart"/>
            <w:shd w:val="clear" w:color="auto" w:fill="auto"/>
          </w:tcPr>
          <w:p w:rsidR="00883A01" w:rsidRPr="00883A01" w:rsidRDefault="00883A01" w:rsidP="00883A01">
            <w:pPr>
              <w:contextualSpacing/>
              <w:jc w:val="center"/>
              <w:rPr>
                <w:rFonts w:eastAsia="Calibri" w:cs="Times New Roman"/>
                <w:b/>
                <w:sz w:val="16"/>
                <w:szCs w:val="16"/>
              </w:rPr>
            </w:pPr>
            <w:r w:rsidRPr="00883A01">
              <w:rPr>
                <w:rFonts w:eastAsia="Calibri" w:cs="Times New Roman"/>
                <w:b/>
                <w:sz w:val="16"/>
                <w:szCs w:val="16"/>
              </w:rPr>
              <w:t>Содержание задания</w:t>
            </w:r>
          </w:p>
        </w:tc>
        <w:tc>
          <w:tcPr>
            <w:tcW w:w="5648" w:type="dxa"/>
            <w:gridSpan w:val="7"/>
            <w:shd w:val="clear" w:color="auto" w:fill="auto"/>
          </w:tcPr>
          <w:p w:rsidR="00883A01" w:rsidRPr="00883A01" w:rsidRDefault="00883A01" w:rsidP="00883A01">
            <w:pPr>
              <w:contextualSpacing/>
              <w:jc w:val="center"/>
              <w:rPr>
                <w:rFonts w:eastAsia="Calibri" w:cs="Times New Roman"/>
                <w:b/>
                <w:sz w:val="16"/>
                <w:szCs w:val="16"/>
              </w:rPr>
            </w:pPr>
            <w:r w:rsidRPr="00883A01">
              <w:rPr>
                <w:rFonts w:eastAsia="Calibri" w:cs="Times New Roman"/>
                <w:b/>
                <w:sz w:val="16"/>
                <w:szCs w:val="16"/>
              </w:rPr>
              <w:t>% выполнения</w:t>
            </w:r>
          </w:p>
        </w:tc>
      </w:tr>
      <w:tr w:rsidR="00CA650F" w:rsidRPr="00883A01" w:rsidTr="00CA650F">
        <w:trPr>
          <w:trHeight w:val="144"/>
        </w:trPr>
        <w:tc>
          <w:tcPr>
            <w:tcW w:w="709" w:type="dxa"/>
            <w:vMerge/>
            <w:shd w:val="clear" w:color="auto" w:fill="auto"/>
          </w:tcPr>
          <w:p w:rsidR="00CA650F" w:rsidRPr="00883A01" w:rsidRDefault="00CA650F" w:rsidP="00883A01">
            <w:pPr>
              <w:contextualSpacing/>
              <w:jc w:val="center"/>
              <w:rPr>
                <w:rFonts w:eastAsia="Calibri" w:cs="Times New Roman"/>
                <w:b/>
                <w:sz w:val="16"/>
                <w:szCs w:val="16"/>
              </w:rPr>
            </w:pPr>
          </w:p>
        </w:tc>
        <w:tc>
          <w:tcPr>
            <w:tcW w:w="4111" w:type="dxa"/>
            <w:vMerge/>
            <w:shd w:val="clear" w:color="auto" w:fill="auto"/>
          </w:tcPr>
          <w:p w:rsidR="00CA650F" w:rsidRPr="00883A01" w:rsidRDefault="00CA650F" w:rsidP="00883A01">
            <w:pPr>
              <w:contextualSpacing/>
              <w:jc w:val="center"/>
              <w:rPr>
                <w:rFonts w:eastAsia="Calibri" w:cs="Times New Roman"/>
                <w:b/>
                <w:sz w:val="16"/>
                <w:szCs w:val="16"/>
              </w:rPr>
            </w:pPr>
          </w:p>
        </w:tc>
        <w:tc>
          <w:tcPr>
            <w:tcW w:w="850" w:type="dxa"/>
            <w:shd w:val="clear" w:color="auto" w:fill="auto"/>
          </w:tcPr>
          <w:p w:rsidR="00CA650F" w:rsidRPr="00883A01" w:rsidRDefault="00CA650F" w:rsidP="00883A01">
            <w:pPr>
              <w:contextualSpacing/>
              <w:jc w:val="center"/>
              <w:rPr>
                <w:rFonts w:eastAsia="Calibri" w:cs="Times New Roman"/>
                <w:b/>
                <w:sz w:val="16"/>
                <w:szCs w:val="16"/>
              </w:rPr>
            </w:pPr>
            <w:r w:rsidRPr="00883A01">
              <w:rPr>
                <w:rFonts w:eastAsia="Calibri" w:cs="Times New Roman"/>
                <w:b/>
                <w:sz w:val="16"/>
                <w:szCs w:val="16"/>
              </w:rPr>
              <w:t>9 «А»</w:t>
            </w:r>
          </w:p>
        </w:tc>
        <w:tc>
          <w:tcPr>
            <w:tcW w:w="851" w:type="dxa"/>
            <w:shd w:val="clear" w:color="auto" w:fill="auto"/>
          </w:tcPr>
          <w:p w:rsidR="00CA650F" w:rsidRPr="00883A01" w:rsidRDefault="00CA650F" w:rsidP="00883A01">
            <w:pPr>
              <w:contextualSpacing/>
              <w:jc w:val="center"/>
              <w:rPr>
                <w:rFonts w:eastAsia="Calibri" w:cs="Times New Roman"/>
                <w:b/>
                <w:sz w:val="16"/>
                <w:szCs w:val="16"/>
              </w:rPr>
            </w:pPr>
            <w:r w:rsidRPr="00883A01">
              <w:rPr>
                <w:rFonts w:eastAsia="Calibri" w:cs="Times New Roman"/>
                <w:b/>
                <w:sz w:val="16"/>
                <w:szCs w:val="16"/>
              </w:rPr>
              <w:t>9 «Б»</w:t>
            </w:r>
          </w:p>
        </w:tc>
        <w:tc>
          <w:tcPr>
            <w:tcW w:w="850" w:type="dxa"/>
          </w:tcPr>
          <w:p w:rsidR="00CA650F" w:rsidRPr="00883A01" w:rsidRDefault="00CA650F" w:rsidP="00883A01">
            <w:pPr>
              <w:contextualSpacing/>
              <w:jc w:val="center"/>
              <w:rPr>
                <w:rFonts w:eastAsia="Calibri" w:cs="Times New Roman"/>
                <w:b/>
                <w:sz w:val="16"/>
                <w:szCs w:val="16"/>
              </w:rPr>
            </w:pPr>
            <w:r w:rsidRPr="00883A01">
              <w:rPr>
                <w:rFonts w:eastAsia="Calibri" w:cs="Times New Roman"/>
                <w:b/>
                <w:sz w:val="16"/>
                <w:szCs w:val="16"/>
              </w:rPr>
              <w:t>9 «В»</w:t>
            </w:r>
          </w:p>
        </w:tc>
        <w:tc>
          <w:tcPr>
            <w:tcW w:w="851" w:type="dxa"/>
          </w:tcPr>
          <w:p w:rsidR="00CA650F" w:rsidRPr="00883A01" w:rsidRDefault="00CA650F" w:rsidP="00883A01">
            <w:pPr>
              <w:contextualSpacing/>
              <w:jc w:val="center"/>
              <w:rPr>
                <w:rFonts w:eastAsia="Calibri" w:cs="Times New Roman"/>
                <w:b/>
                <w:sz w:val="16"/>
                <w:szCs w:val="16"/>
              </w:rPr>
            </w:pPr>
            <w:r w:rsidRPr="00883A01">
              <w:rPr>
                <w:rFonts w:eastAsia="Calibri" w:cs="Times New Roman"/>
                <w:b/>
                <w:sz w:val="16"/>
                <w:szCs w:val="16"/>
              </w:rPr>
              <w:t>9 «Г»</w:t>
            </w:r>
          </w:p>
        </w:tc>
        <w:tc>
          <w:tcPr>
            <w:tcW w:w="1068" w:type="dxa"/>
            <w:tcBorders>
              <w:right w:val="nil"/>
            </w:tcBorders>
          </w:tcPr>
          <w:p w:rsidR="00CA650F" w:rsidRPr="00883A01" w:rsidRDefault="00CA650F" w:rsidP="00883A01">
            <w:pPr>
              <w:contextualSpacing/>
              <w:jc w:val="left"/>
              <w:rPr>
                <w:rFonts w:eastAsia="Calibri" w:cs="Times New Roman"/>
                <w:b/>
                <w:sz w:val="16"/>
                <w:szCs w:val="16"/>
              </w:rPr>
            </w:pPr>
            <w:r w:rsidRPr="00883A01">
              <w:rPr>
                <w:rFonts w:eastAsia="Calibri" w:cs="Times New Roman"/>
                <w:b/>
                <w:sz w:val="16"/>
                <w:szCs w:val="16"/>
              </w:rPr>
              <w:t>9 «Д»</w:t>
            </w:r>
          </w:p>
        </w:tc>
        <w:tc>
          <w:tcPr>
            <w:tcW w:w="942" w:type="dxa"/>
            <w:tcBorders>
              <w:right w:val="nil"/>
            </w:tcBorders>
          </w:tcPr>
          <w:p w:rsidR="00CA650F" w:rsidRPr="00883A01" w:rsidRDefault="00CA650F" w:rsidP="00CA650F">
            <w:pPr>
              <w:contextualSpacing/>
              <w:jc w:val="left"/>
              <w:rPr>
                <w:rFonts w:eastAsia="Calibri" w:cs="Times New Roman"/>
                <w:b/>
                <w:sz w:val="16"/>
                <w:szCs w:val="16"/>
              </w:rPr>
            </w:pPr>
            <w:r>
              <w:rPr>
                <w:rFonts w:eastAsia="Calibri" w:cs="Times New Roman"/>
                <w:b/>
                <w:sz w:val="16"/>
                <w:szCs w:val="16"/>
              </w:rPr>
              <w:t>итого</w:t>
            </w:r>
          </w:p>
        </w:tc>
        <w:tc>
          <w:tcPr>
            <w:tcW w:w="236" w:type="dxa"/>
            <w:tcBorders>
              <w:left w:val="nil"/>
            </w:tcBorders>
          </w:tcPr>
          <w:p w:rsidR="00CA650F" w:rsidRPr="00883A01" w:rsidRDefault="00CA650F" w:rsidP="00883A01">
            <w:pPr>
              <w:contextualSpacing/>
              <w:jc w:val="center"/>
              <w:rPr>
                <w:rFonts w:eastAsia="Calibri" w:cs="Times New Roman"/>
                <w:b/>
                <w:sz w:val="16"/>
                <w:szCs w:val="16"/>
              </w:rPr>
            </w:pPr>
          </w:p>
        </w:tc>
      </w:tr>
      <w:tr w:rsidR="00CA650F" w:rsidRPr="00883A01" w:rsidTr="00CA650F">
        <w:trPr>
          <w:trHeight w:val="311"/>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Числа и вычисления</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100</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25</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rPr>
            </w:pPr>
            <w:r w:rsidRPr="00883A01">
              <w:rPr>
                <w:rFonts w:eastAsia="Calibri" w:cs="Times New Roman"/>
                <w:sz w:val="16"/>
                <w:szCs w:val="16"/>
                <w:lang w:val="en-US"/>
              </w:rPr>
              <w:t>26</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23</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68</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48</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389"/>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№2</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Ана</w:t>
            </w:r>
            <w:r w:rsidRPr="00883A01">
              <w:rPr>
                <w:rFonts w:eastAsia="Calibri" w:cs="Times New Roman"/>
                <w:sz w:val="16"/>
                <w:szCs w:val="16"/>
              </w:rPr>
              <w:softHyphen/>
              <w:t>лиз диаграмм, таблиц, графиков</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100</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92</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rPr>
            </w:pPr>
            <w:r w:rsidRPr="00883A01">
              <w:rPr>
                <w:rFonts w:eastAsia="Calibri" w:cs="Times New Roman"/>
                <w:sz w:val="16"/>
                <w:szCs w:val="16"/>
                <w:lang w:val="en-US"/>
              </w:rPr>
              <w:t>84</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75</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89</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88</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780"/>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№3</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Чис</w:t>
            </w:r>
            <w:r w:rsidRPr="00883A01">
              <w:rPr>
                <w:rFonts w:eastAsia="Calibri" w:cs="Times New Roman"/>
                <w:sz w:val="16"/>
                <w:szCs w:val="16"/>
              </w:rPr>
              <w:softHyphen/>
              <w:t>ло</w:t>
            </w:r>
            <w:r w:rsidRPr="00883A01">
              <w:rPr>
                <w:rFonts w:eastAsia="Calibri" w:cs="Times New Roman"/>
                <w:sz w:val="16"/>
                <w:szCs w:val="16"/>
              </w:rPr>
              <w:softHyphen/>
              <w:t>вые неравенства, ко</w:t>
            </w:r>
            <w:r w:rsidRPr="00883A01">
              <w:rPr>
                <w:rFonts w:eastAsia="Calibri" w:cs="Times New Roman"/>
                <w:sz w:val="16"/>
                <w:szCs w:val="16"/>
              </w:rPr>
              <w:softHyphen/>
              <w:t>ор</w:t>
            </w:r>
            <w:r w:rsidRPr="00883A01">
              <w:rPr>
                <w:rFonts w:eastAsia="Calibri" w:cs="Times New Roman"/>
                <w:sz w:val="16"/>
                <w:szCs w:val="16"/>
              </w:rPr>
              <w:softHyphen/>
              <w:t>ди</w:t>
            </w:r>
            <w:r w:rsidRPr="00883A01">
              <w:rPr>
                <w:rFonts w:eastAsia="Calibri" w:cs="Times New Roman"/>
                <w:sz w:val="16"/>
                <w:szCs w:val="16"/>
              </w:rPr>
              <w:softHyphen/>
              <w:t>нат</w:t>
            </w:r>
            <w:r w:rsidRPr="00883A01">
              <w:rPr>
                <w:rFonts w:eastAsia="Calibri" w:cs="Times New Roman"/>
                <w:sz w:val="16"/>
                <w:szCs w:val="16"/>
              </w:rPr>
              <w:softHyphen/>
              <w:t>ная прямая</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100</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83</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rPr>
            </w:pPr>
            <w:r w:rsidRPr="00883A01">
              <w:rPr>
                <w:rFonts w:eastAsia="Calibri" w:cs="Times New Roman"/>
                <w:sz w:val="16"/>
                <w:szCs w:val="16"/>
                <w:lang w:val="en-US"/>
              </w:rPr>
              <w:t>89</w:t>
            </w:r>
          </w:p>
        </w:tc>
        <w:tc>
          <w:tcPr>
            <w:tcW w:w="851" w:type="dxa"/>
          </w:tcPr>
          <w:p w:rsidR="00CA650F" w:rsidRPr="00883A01" w:rsidRDefault="00CA650F" w:rsidP="00883A01">
            <w:pPr>
              <w:contextualSpacing/>
              <w:jc w:val="left"/>
              <w:rPr>
                <w:rFonts w:eastAsia="Calibri" w:cs="Times New Roman"/>
                <w:sz w:val="16"/>
                <w:szCs w:val="16"/>
              </w:rPr>
            </w:pPr>
            <w:r>
              <w:rPr>
                <w:rFonts w:eastAsia="Calibri" w:cs="Times New Roman"/>
                <w:sz w:val="16"/>
                <w:szCs w:val="16"/>
              </w:rPr>
              <w:t>51</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83</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81</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№4</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Числа, вы</w:t>
            </w:r>
            <w:r w:rsidRPr="00883A01">
              <w:rPr>
                <w:rFonts w:eastAsia="Calibri" w:cs="Times New Roman"/>
                <w:sz w:val="16"/>
                <w:szCs w:val="16"/>
              </w:rPr>
              <w:softHyphen/>
              <w:t>чис</w:t>
            </w:r>
            <w:r w:rsidRPr="00883A01">
              <w:rPr>
                <w:rFonts w:eastAsia="Calibri" w:cs="Times New Roman"/>
                <w:sz w:val="16"/>
                <w:szCs w:val="16"/>
              </w:rPr>
              <w:softHyphen/>
              <w:t>ле</w:t>
            </w:r>
            <w:r w:rsidRPr="00883A01">
              <w:rPr>
                <w:rFonts w:eastAsia="Calibri" w:cs="Times New Roman"/>
                <w:sz w:val="16"/>
                <w:szCs w:val="16"/>
              </w:rPr>
              <w:softHyphen/>
              <w:t>ния и ал</w:t>
            </w:r>
            <w:r w:rsidRPr="00883A01">
              <w:rPr>
                <w:rFonts w:eastAsia="Calibri" w:cs="Times New Roman"/>
                <w:sz w:val="16"/>
                <w:szCs w:val="16"/>
              </w:rPr>
              <w:softHyphen/>
              <w:t>геб</w:t>
            </w:r>
            <w:r w:rsidRPr="00883A01">
              <w:rPr>
                <w:rFonts w:eastAsia="Calibri" w:cs="Times New Roman"/>
                <w:sz w:val="16"/>
                <w:szCs w:val="16"/>
              </w:rPr>
              <w:softHyphen/>
              <w:t>ра</w:t>
            </w:r>
            <w:r w:rsidRPr="00883A01">
              <w:rPr>
                <w:rFonts w:eastAsia="Calibri" w:cs="Times New Roman"/>
                <w:sz w:val="16"/>
                <w:szCs w:val="16"/>
              </w:rPr>
              <w:softHyphen/>
              <w:t>и</w:t>
            </w:r>
            <w:r w:rsidRPr="00883A01">
              <w:rPr>
                <w:rFonts w:eastAsia="Calibri" w:cs="Times New Roman"/>
                <w:sz w:val="16"/>
                <w:szCs w:val="16"/>
              </w:rPr>
              <w:softHyphen/>
              <w:t>че</w:t>
            </w:r>
            <w:r w:rsidRPr="00883A01">
              <w:rPr>
                <w:rFonts w:eastAsia="Calibri" w:cs="Times New Roman"/>
                <w:sz w:val="16"/>
                <w:szCs w:val="16"/>
              </w:rPr>
              <w:softHyphen/>
              <w:t>ские выражения</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92</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67</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rPr>
            </w:pPr>
            <w:r w:rsidRPr="00883A01">
              <w:rPr>
                <w:rFonts w:eastAsia="Calibri" w:cs="Times New Roman"/>
                <w:sz w:val="16"/>
                <w:szCs w:val="16"/>
                <w:lang w:val="en-US"/>
              </w:rPr>
              <w:t>74</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53</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89</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75</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Ана</w:t>
            </w:r>
            <w:r w:rsidRPr="00883A01">
              <w:rPr>
                <w:rFonts w:eastAsia="Calibri" w:cs="Times New Roman"/>
                <w:sz w:val="16"/>
                <w:szCs w:val="16"/>
              </w:rPr>
              <w:softHyphen/>
              <w:t>лиз диаграмм, таблиц, графиков</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100</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83</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rPr>
            </w:pPr>
            <w:r w:rsidRPr="00883A01">
              <w:rPr>
                <w:rFonts w:eastAsia="Calibri" w:cs="Times New Roman"/>
                <w:sz w:val="16"/>
                <w:szCs w:val="16"/>
                <w:lang w:val="en-US"/>
              </w:rPr>
              <w:t>68</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67</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68</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77,2</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762"/>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Уравнения, не</w:t>
            </w:r>
            <w:r w:rsidRPr="00883A01">
              <w:rPr>
                <w:rFonts w:eastAsia="Calibri" w:cs="Times New Roman"/>
                <w:sz w:val="16"/>
                <w:szCs w:val="16"/>
              </w:rPr>
              <w:softHyphen/>
              <w:t>ра</w:t>
            </w:r>
            <w:r w:rsidRPr="00883A01">
              <w:rPr>
                <w:rFonts w:eastAsia="Calibri" w:cs="Times New Roman"/>
                <w:sz w:val="16"/>
                <w:szCs w:val="16"/>
              </w:rPr>
              <w:softHyphen/>
              <w:t>вен</w:t>
            </w:r>
            <w:r w:rsidRPr="00883A01">
              <w:rPr>
                <w:rFonts w:eastAsia="Calibri" w:cs="Times New Roman"/>
                <w:sz w:val="16"/>
                <w:szCs w:val="16"/>
              </w:rPr>
              <w:softHyphen/>
              <w:t>ства и их системы</w:t>
            </w:r>
          </w:p>
          <w:p w:rsidR="00CA650F" w:rsidRPr="00883A01" w:rsidRDefault="00CA650F" w:rsidP="00883A01">
            <w:pPr>
              <w:contextualSpacing/>
              <w:jc w:val="left"/>
              <w:rPr>
                <w:rFonts w:eastAsia="Calibri" w:cs="Times New Roman"/>
                <w:sz w:val="16"/>
                <w:szCs w:val="16"/>
              </w:rPr>
            </w:pP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92</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rPr>
            </w:pPr>
            <w:r w:rsidRPr="00883A01">
              <w:rPr>
                <w:rFonts w:eastAsia="Calibri" w:cs="Times New Roman"/>
                <w:sz w:val="16"/>
                <w:szCs w:val="16"/>
                <w:lang w:val="en-US"/>
              </w:rPr>
              <w:t>68</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43</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68</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56</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№7</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Про</w:t>
            </w:r>
            <w:r w:rsidRPr="00883A01">
              <w:rPr>
                <w:rFonts w:eastAsia="Calibri" w:cs="Times New Roman"/>
                <w:sz w:val="16"/>
                <w:szCs w:val="16"/>
              </w:rPr>
              <w:softHyphen/>
              <w:t>стей</w:t>
            </w:r>
            <w:r w:rsidRPr="00883A01">
              <w:rPr>
                <w:rFonts w:eastAsia="Calibri" w:cs="Times New Roman"/>
                <w:sz w:val="16"/>
                <w:szCs w:val="16"/>
              </w:rPr>
              <w:softHyphen/>
              <w:t>шие текстовые задачи</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75</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67</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79</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56</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94</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74</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Ана</w:t>
            </w:r>
            <w:r w:rsidRPr="00883A01">
              <w:rPr>
                <w:rFonts w:eastAsia="Calibri" w:cs="Times New Roman"/>
                <w:sz w:val="16"/>
                <w:szCs w:val="16"/>
              </w:rPr>
              <w:softHyphen/>
              <w:t>лиз диаграмм</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100</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100</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95</w:t>
            </w:r>
          </w:p>
        </w:tc>
        <w:tc>
          <w:tcPr>
            <w:tcW w:w="851" w:type="dxa"/>
          </w:tcPr>
          <w:p w:rsidR="00CA650F" w:rsidRPr="00883A01" w:rsidRDefault="00CA650F" w:rsidP="00883A01">
            <w:pPr>
              <w:contextualSpacing/>
              <w:jc w:val="left"/>
              <w:rPr>
                <w:rFonts w:eastAsia="Calibri" w:cs="Times New Roman"/>
                <w:sz w:val="16"/>
                <w:szCs w:val="16"/>
              </w:rPr>
            </w:pPr>
            <w:r>
              <w:rPr>
                <w:rFonts w:eastAsia="Calibri" w:cs="Times New Roman"/>
                <w:sz w:val="16"/>
                <w:szCs w:val="16"/>
              </w:rPr>
              <w:t>55</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83</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86</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780"/>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№9</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Статистика, вероятность</w:t>
            </w:r>
          </w:p>
          <w:p w:rsidR="00CA650F" w:rsidRPr="00883A01" w:rsidRDefault="00CA650F" w:rsidP="00883A01">
            <w:pPr>
              <w:contextualSpacing/>
              <w:jc w:val="left"/>
              <w:rPr>
                <w:rFonts w:eastAsia="Calibri" w:cs="Times New Roman"/>
                <w:sz w:val="16"/>
                <w:szCs w:val="16"/>
              </w:rPr>
            </w:pP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92</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75</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79</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63</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56</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68</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67"/>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№10</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Гра</w:t>
            </w:r>
            <w:r w:rsidRPr="00883A01">
              <w:rPr>
                <w:rFonts w:eastAsia="Calibri" w:cs="Times New Roman"/>
                <w:sz w:val="16"/>
                <w:szCs w:val="16"/>
              </w:rPr>
              <w:softHyphen/>
              <w:t>фи</w:t>
            </w:r>
            <w:r w:rsidRPr="00883A01">
              <w:rPr>
                <w:rFonts w:eastAsia="Calibri" w:cs="Times New Roman"/>
                <w:sz w:val="16"/>
                <w:szCs w:val="16"/>
              </w:rPr>
              <w:softHyphen/>
              <w:t>ки функций</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83</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79</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46</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50</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53</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№11</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Ариф</w:t>
            </w:r>
            <w:r w:rsidRPr="00883A01">
              <w:rPr>
                <w:rFonts w:eastAsia="Calibri" w:cs="Times New Roman"/>
                <w:sz w:val="16"/>
                <w:szCs w:val="16"/>
              </w:rPr>
              <w:softHyphen/>
              <w:t>ме</w:t>
            </w:r>
            <w:r w:rsidRPr="00883A01">
              <w:rPr>
                <w:rFonts w:eastAsia="Calibri" w:cs="Times New Roman"/>
                <w:sz w:val="16"/>
                <w:szCs w:val="16"/>
              </w:rPr>
              <w:softHyphen/>
              <w:t>ти</w:t>
            </w:r>
            <w:r w:rsidRPr="00883A01">
              <w:rPr>
                <w:rFonts w:eastAsia="Calibri" w:cs="Times New Roman"/>
                <w:sz w:val="16"/>
                <w:szCs w:val="16"/>
              </w:rPr>
              <w:softHyphen/>
              <w:t>че</w:t>
            </w:r>
            <w:r w:rsidRPr="00883A01">
              <w:rPr>
                <w:rFonts w:eastAsia="Calibri" w:cs="Times New Roman"/>
                <w:sz w:val="16"/>
                <w:szCs w:val="16"/>
              </w:rPr>
              <w:softHyphen/>
              <w:t>ские и гео</w:t>
            </w:r>
            <w:r w:rsidRPr="00883A01">
              <w:rPr>
                <w:rFonts w:eastAsia="Calibri" w:cs="Times New Roman"/>
                <w:sz w:val="16"/>
                <w:szCs w:val="16"/>
              </w:rPr>
              <w:softHyphen/>
              <w:t>мет</w:t>
            </w:r>
            <w:r w:rsidRPr="00883A01">
              <w:rPr>
                <w:rFonts w:eastAsia="Calibri" w:cs="Times New Roman"/>
                <w:sz w:val="16"/>
                <w:szCs w:val="16"/>
              </w:rPr>
              <w:softHyphen/>
              <w:t>ри</w:t>
            </w:r>
            <w:r w:rsidRPr="00883A01">
              <w:rPr>
                <w:rFonts w:eastAsia="Calibri" w:cs="Times New Roman"/>
                <w:sz w:val="16"/>
                <w:szCs w:val="16"/>
              </w:rPr>
              <w:softHyphen/>
              <w:t>че</w:t>
            </w:r>
            <w:r w:rsidRPr="00883A01">
              <w:rPr>
                <w:rFonts w:eastAsia="Calibri" w:cs="Times New Roman"/>
                <w:sz w:val="16"/>
                <w:szCs w:val="16"/>
              </w:rPr>
              <w:softHyphen/>
              <w:t>ские прогрессии</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83</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17</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11</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9</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56</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35</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№12</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Ал</w:t>
            </w:r>
            <w:r w:rsidRPr="00883A01">
              <w:rPr>
                <w:rFonts w:eastAsia="Calibri" w:cs="Times New Roman"/>
                <w:sz w:val="16"/>
                <w:szCs w:val="16"/>
              </w:rPr>
              <w:softHyphen/>
              <w:t>геб</w:t>
            </w:r>
            <w:r w:rsidRPr="00883A01">
              <w:rPr>
                <w:rFonts w:eastAsia="Calibri" w:cs="Times New Roman"/>
                <w:sz w:val="16"/>
                <w:szCs w:val="16"/>
              </w:rPr>
              <w:softHyphen/>
              <w:t>ра</w:t>
            </w:r>
            <w:r w:rsidRPr="00883A01">
              <w:rPr>
                <w:rFonts w:eastAsia="Calibri" w:cs="Times New Roman"/>
                <w:sz w:val="16"/>
                <w:szCs w:val="16"/>
              </w:rPr>
              <w:softHyphen/>
              <w:t>и</w:t>
            </w:r>
            <w:r w:rsidRPr="00883A01">
              <w:rPr>
                <w:rFonts w:eastAsia="Calibri" w:cs="Times New Roman"/>
                <w:sz w:val="16"/>
                <w:szCs w:val="16"/>
              </w:rPr>
              <w:softHyphen/>
              <w:t>че</w:t>
            </w:r>
            <w:r w:rsidRPr="00883A01">
              <w:rPr>
                <w:rFonts w:eastAsia="Calibri" w:cs="Times New Roman"/>
                <w:sz w:val="16"/>
                <w:szCs w:val="16"/>
              </w:rPr>
              <w:softHyphen/>
              <w:t>ские выражения</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42</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5</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15</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68</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26</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№13</w:t>
            </w:r>
          </w:p>
        </w:tc>
        <w:tc>
          <w:tcPr>
            <w:tcW w:w="4111" w:type="dxa"/>
            <w:shd w:val="clear" w:color="auto" w:fill="auto"/>
          </w:tcPr>
          <w:p w:rsidR="00CA650F" w:rsidRPr="00883A01" w:rsidRDefault="00CA650F" w:rsidP="00883A01">
            <w:pPr>
              <w:jc w:val="left"/>
              <w:rPr>
                <w:rFonts w:eastAsia="Calibri" w:cs="Times New Roman"/>
                <w:sz w:val="16"/>
                <w:szCs w:val="16"/>
              </w:rPr>
            </w:pPr>
            <w:r w:rsidRPr="00883A01">
              <w:rPr>
                <w:rFonts w:eastAsia="Calibri" w:cs="Times New Roman"/>
                <w:sz w:val="16"/>
                <w:szCs w:val="16"/>
              </w:rPr>
              <w:t>Рас</w:t>
            </w:r>
            <w:r w:rsidRPr="00883A01">
              <w:rPr>
                <w:rFonts w:eastAsia="Calibri" w:cs="Times New Roman"/>
                <w:sz w:val="16"/>
                <w:szCs w:val="16"/>
              </w:rPr>
              <w:softHyphen/>
              <w:t>че</w:t>
            </w:r>
            <w:r w:rsidRPr="00883A01">
              <w:rPr>
                <w:rFonts w:eastAsia="Calibri" w:cs="Times New Roman"/>
                <w:sz w:val="16"/>
                <w:szCs w:val="16"/>
              </w:rPr>
              <w:softHyphen/>
              <w:t>ты по формулам</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50</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25</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58</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32</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61</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45</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502"/>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№14</w:t>
            </w:r>
          </w:p>
        </w:tc>
        <w:tc>
          <w:tcPr>
            <w:tcW w:w="4111" w:type="dxa"/>
            <w:shd w:val="clear" w:color="auto" w:fill="auto"/>
          </w:tcPr>
          <w:p w:rsidR="00CA650F" w:rsidRPr="00883A01" w:rsidRDefault="00CA650F" w:rsidP="00883A01">
            <w:pPr>
              <w:jc w:val="left"/>
              <w:rPr>
                <w:rFonts w:eastAsia="Calibri" w:cs="Times New Roman"/>
                <w:b/>
                <w:sz w:val="16"/>
                <w:szCs w:val="16"/>
              </w:rPr>
            </w:pPr>
            <w:r w:rsidRPr="00883A01">
              <w:rPr>
                <w:rFonts w:eastAsia="Calibri" w:cs="Times New Roman"/>
                <w:sz w:val="16"/>
                <w:szCs w:val="16"/>
              </w:rPr>
              <w:t>Уравнения, не</w:t>
            </w:r>
            <w:r w:rsidRPr="00883A01">
              <w:rPr>
                <w:rFonts w:eastAsia="Calibri" w:cs="Times New Roman"/>
                <w:sz w:val="16"/>
                <w:szCs w:val="16"/>
              </w:rPr>
              <w:softHyphen/>
              <w:t>ра</w:t>
            </w:r>
            <w:r w:rsidRPr="00883A01">
              <w:rPr>
                <w:rFonts w:eastAsia="Calibri" w:cs="Times New Roman"/>
                <w:sz w:val="16"/>
                <w:szCs w:val="16"/>
              </w:rPr>
              <w:softHyphen/>
              <w:t>вен</w:t>
            </w:r>
            <w:r w:rsidRPr="00883A01">
              <w:rPr>
                <w:rFonts w:eastAsia="Calibri" w:cs="Times New Roman"/>
                <w:sz w:val="16"/>
                <w:szCs w:val="16"/>
              </w:rPr>
              <w:softHyphen/>
              <w:t>ства и их системы</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58</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25</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47</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42</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56</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46</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№15</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Прак</w:t>
            </w:r>
            <w:r w:rsidRPr="00883A01">
              <w:rPr>
                <w:rFonts w:eastAsia="Calibri" w:cs="Times New Roman"/>
                <w:sz w:val="16"/>
                <w:szCs w:val="16"/>
              </w:rPr>
              <w:softHyphen/>
              <w:t>ти</w:t>
            </w:r>
            <w:r w:rsidRPr="00883A01">
              <w:rPr>
                <w:rFonts w:eastAsia="Calibri" w:cs="Times New Roman"/>
                <w:sz w:val="16"/>
                <w:szCs w:val="16"/>
              </w:rPr>
              <w:softHyphen/>
              <w:t>че</w:t>
            </w:r>
            <w:r w:rsidRPr="00883A01">
              <w:rPr>
                <w:rFonts w:eastAsia="Calibri" w:cs="Times New Roman"/>
                <w:sz w:val="16"/>
                <w:szCs w:val="16"/>
              </w:rPr>
              <w:softHyphen/>
              <w:t>ские задачи по геометрии</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83</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58</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74</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64</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94</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75</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№16</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Треугольники, четырёхугольники, мно</w:t>
            </w:r>
            <w:r w:rsidRPr="00883A01">
              <w:rPr>
                <w:rFonts w:eastAsia="Calibri" w:cs="Times New Roman"/>
                <w:sz w:val="16"/>
                <w:szCs w:val="16"/>
              </w:rPr>
              <w:softHyphen/>
              <w:t>го</w:t>
            </w:r>
            <w:r w:rsidRPr="00883A01">
              <w:rPr>
                <w:rFonts w:eastAsia="Calibri" w:cs="Times New Roman"/>
                <w:sz w:val="16"/>
                <w:szCs w:val="16"/>
              </w:rPr>
              <w:softHyphen/>
              <w:t>уголь</w:t>
            </w:r>
            <w:r w:rsidRPr="00883A01">
              <w:rPr>
                <w:rFonts w:eastAsia="Calibri" w:cs="Times New Roman"/>
                <w:sz w:val="16"/>
                <w:szCs w:val="16"/>
              </w:rPr>
              <w:softHyphen/>
              <w:t>ни</w:t>
            </w:r>
            <w:r w:rsidRPr="00883A01">
              <w:rPr>
                <w:rFonts w:eastAsia="Calibri" w:cs="Times New Roman"/>
                <w:sz w:val="16"/>
                <w:szCs w:val="16"/>
              </w:rPr>
              <w:softHyphen/>
              <w:t>ки и их элементы</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92</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50</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84</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45</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83</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70</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№17</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Окружность, круг и их элементы</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92</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42</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63</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 xml:space="preserve">45  </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68</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62</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№18</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Пло</w:t>
            </w:r>
            <w:r w:rsidRPr="00883A01">
              <w:rPr>
                <w:rFonts w:eastAsia="Calibri" w:cs="Times New Roman"/>
                <w:sz w:val="16"/>
                <w:szCs w:val="16"/>
              </w:rPr>
              <w:softHyphen/>
              <w:t>ща</w:t>
            </w:r>
            <w:r w:rsidRPr="00883A01">
              <w:rPr>
                <w:rFonts w:eastAsia="Calibri" w:cs="Times New Roman"/>
                <w:sz w:val="16"/>
                <w:szCs w:val="16"/>
              </w:rPr>
              <w:softHyphen/>
              <w:t>ди фигур</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83</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75</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89</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75</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89</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82</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№19</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Фи</w:t>
            </w:r>
            <w:r w:rsidRPr="00883A01">
              <w:rPr>
                <w:rFonts w:eastAsia="Calibri" w:cs="Times New Roman"/>
                <w:sz w:val="16"/>
                <w:szCs w:val="16"/>
              </w:rPr>
              <w:softHyphen/>
              <w:t>гу</w:t>
            </w:r>
            <w:r w:rsidRPr="00883A01">
              <w:rPr>
                <w:rFonts w:eastAsia="Calibri" w:cs="Times New Roman"/>
                <w:sz w:val="16"/>
                <w:szCs w:val="16"/>
              </w:rPr>
              <w:softHyphen/>
              <w:t>ры на квад</w:t>
            </w:r>
            <w:r w:rsidRPr="00883A01">
              <w:rPr>
                <w:rFonts w:eastAsia="Calibri" w:cs="Times New Roman"/>
                <w:sz w:val="16"/>
                <w:szCs w:val="16"/>
              </w:rPr>
              <w:softHyphen/>
              <w:t>рат</w:t>
            </w:r>
            <w:r w:rsidRPr="00883A01">
              <w:rPr>
                <w:rFonts w:eastAsia="Calibri" w:cs="Times New Roman"/>
                <w:sz w:val="16"/>
                <w:szCs w:val="16"/>
              </w:rPr>
              <w:softHyphen/>
              <w:t>ной решётке</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92</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50</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74</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63</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61</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68</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r w:rsidR="00CA650F" w:rsidRPr="00883A01" w:rsidTr="00CA650F">
        <w:trPr>
          <w:trHeight w:val="485"/>
        </w:trPr>
        <w:tc>
          <w:tcPr>
            <w:tcW w:w="709"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lastRenderedPageBreak/>
              <w:t>№20</w:t>
            </w:r>
          </w:p>
        </w:tc>
        <w:tc>
          <w:tcPr>
            <w:tcW w:w="4111"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Ана</w:t>
            </w:r>
            <w:r w:rsidRPr="00883A01">
              <w:rPr>
                <w:rFonts w:eastAsia="Calibri" w:cs="Times New Roman"/>
                <w:sz w:val="16"/>
                <w:szCs w:val="16"/>
              </w:rPr>
              <w:softHyphen/>
              <w:t>лиз геометрических высказываний</w:t>
            </w:r>
          </w:p>
        </w:tc>
        <w:tc>
          <w:tcPr>
            <w:tcW w:w="850" w:type="dxa"/>
            <w:shd w:val="clear" w:color="auto" w:fill="auto"/>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58</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67</w:t>
            </w:r>
          </w:p>
        </w:tc>
        <w:tc>
          <w:tcPr>
            <w:tcW w:w="850" w:type="dxa"/>
            <w:tcBorders>
              <w:top w:val="single" w:sz="4" w:space="0" w:color="000000"/>
              <w:left w:val="single" w:sz="4" w:space="0" w:color="000000"/>
              <w:bottom w:val="single" w:sz="4" w:space="0" w:color="000000"/>
            </w:tcBorders>
            <w:shd w:val="clear" w:color="auto" w:fill="auto"/>
          </w:tcPr>
          <w:p w:rsidR="00CA650F" w:rsidRPr="00883A01" w:rsidRDefault="00CA650F" w:rsidP="00883A01">
            <w:pPr>
              <w:jc w:val="left"/>
              <w:rPr>
                <w:rFonts w:eastAsia="Calibri" w:cs="Times New Roman"/>
                <w:sz w:val="16"/>
                <w:szCs w:val="16"/>
                <w:lang w:val="en-US"/>
              </w:rPr>
            </w:pPr>
            <w:r w:rsidRPr="00883A01">
              <w:rPr>
                <w:rFonts w:eastAsia="Calibri" w:cs="Times New Roman"/>
                <w:sz w:val="16"/>
                <w:szCs w:val="16"/>
                <w:lang w:val="en-US"/>
              </w:rPr>
              <w:t>47</w:t>
            </w:r>
          </w:p>
        </w:tc>
        <w:tc>
          <w:tcPr>
            <w:tcW w:w="851" w:type="dxa"/>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4</w:t>
            </w:r>
            <w:r>
              <w:rPr>
                <w:rFonts w:eastAsia="Calibri" w:cs="Times New Roman"/>
                <w:sz w:val="16"/>
                <w:szCs w:val="16"/>
              </w:rPr>
              <w:t>1</w:t>
            </w:r>
          </w:p>
        </w:tc>
        <w:tc>
          <w:tcPr>
            <w:tcW w:w="1068" w:type="dxa"/>
            <w:tcBorders>
              <w:right w:val="nil"/>
            </w:tcBorders>
          </w:tcPr>
          <w:p w:rsidR="00CA650F" w:rsidRPr="00883A01" w:rsidRDefault="00CA650F" w:rsidP="00883A01">
            <w:pPr>
              <w:contextualSpacing/>
              <w:jc w:val="left"/>
              <w:rPr>
                <w:rFonts w:eastAsia="Calibri" w:cs="Times New Roman"/>
                <w:sz w:val="16"/>
                <w:szCs w:val="16"/>
              </w:rPr>
            </w:pPr>
            <w:r w:rsidRPr="00883A01">
              <w:rPr>
                <w:rFonts w:eastAsia="Calibri" w:cs="Times New Roman"/>
                <w:sz w:val="16"/>
                <w:szCs w:val="16"/>
              </w:rPr>
              <w:t>61</w:t>
            </w:r>
          </w:p>
        </w:tc>
        <w:tc>
          <w:tcPr>
            <w:tcW w:w="942" w:type="dxa"/>
            <w:tcBorders>
              <w:right w:val="nil"/>
            </w:tcBorders>
          </w:tcPr>
          <w:p w:rsidR="00CA650F" w:rsidRPr="00883A01" w:rsidRDefault="00CA650F" w:rsidP="00CA650F">
            <w:pPr>
              <w:contextualSpacing/>
              <w:jc w:val="left"/>
              <w:rPr>
                <w:rFonts w:eastAsia="Calibri" w:cs="Times New Roman"/>
                <w:sz w:val="16"/>
                <w:szCs w:val="16"/>
              </w:rPr>
            </w:pPr>
            <w:r>
              <w:rPr>
                <w:rFonts w:eastAsia="Calibri" w:cs="Times New Roman"/>
                <w:sz w:val="16"/>
                <w:szCs w:val="16"/>
              </w:rPr>
              <w:t>55</w:t>
            </w:r>
          </w:p>
        </w:tc>
        <w:tc>
          <w:tcPr>
            <w:tcW w:w="236" w:type="dxa"/>
            <w:tcBorders>
              <w:left w:val="nil"/>
            </w:tcBorders>
          </w:tcPr>
          <w:p w:rsidR="00CA650F" w:rsidRPr="00883A01" w:rsidRDefault="00CA650F" w:rsidP="00883A01">
            <w:pPr>
              <w:contextualSpacing/>
              <w:jc w:val="left"/>
              <w:rPr>
                <w:rFonts w:eastAsia="Calibri" w:cs="Times New Roman"/>
                <w:sz w:val="16"/>
                <w:szCs w:val="16"/>
              </w:rPr>
            </w:pPr>
          </w:p>
        </w:tc>
      </w:tr>
    </w:tbl>
    <w:p w:rsidR="00883A01" w:rsidRDefault="00883A01" w:rsidP="005F3592">
      <w:pPr>
        <w:spacing w:line="288" w:lineRule="auto"/>
        <w:ind w:left="720"/>
        <w:contextualSpacing/>
        <w:jc w:val="center"/>
        <w:rPr>
          <w:rFonts w:eastAsia="Times New Roman" w:cs="Times New Roman"/>
          <w:b/>
          <w:i/>
          <w:iCs/>
          <w:szCs w:val="24"/>
          <w:lang w:bidi="en-US"/>
        </w:rPr>
      </w:pPr>
    </w:p>
    <w:p w:rsidR="00CA650F" w:rsidRPr="00CA650F" w:rsidRDefault="00CA650F" w:rsidP="00CA650F">
      <w:pPr>
        <w:spacing w:after="0"/>
        <w:jc w:val="left"/>
        <w:rPr>
          <w:rFonts w:eastAsia="Calibri" w:cs="Times New Roman"/>
          <w:b/>
          <w:szCs w:val="24"/>
        </w:rPr>
      </w:pPr>
      <w:r w:rsidRPr="00CA650F">
        <w:rPr>
          <w:rFonts w:eastAsia="Calibri" w:cs="Times New Roman"/>
          <w:b/>
          <w:szCs w:val="24"/>
        </w:rPr>
        <w:t>В выполнении заданий ОГЭ (9 классы):</w:t>
      </w:r>
    </w:p>
    <w:p w:rsidR="00CA650F" w:rsidRPr="00CA650F" w:rsidRDefault="00CA650F" w:rsidP="00CA650F">
      <w:pPr>
        <w:spacing w:after="0"/>
        <w:jc w:val="left"/>
        <w:rPr>
          <w:rFonts w:eastAsia="Times New Roman" w:cs="Times New Roman"/>
          <w:szCs w:val="24"/>
        </w:rPr>
      </w:pPr>
      <w:proofErr w:type="gramStart"/>
      <w:r w:rsidRPr="00CA650F">
        <w:rPr>
          <w:rFonts w:eastAsia="Times New Roman" w:cs="Times New Roman"/>
          <w:szCs w:val="24"/>
        </w:rPr>
        <w:t>На  оптимальном</w:t>
      </w:r>
      <w:proofErr w:type="gramEnd"/>
      <w:r w:rsidRPr="00CA650F">
        <w:rPr>
          <w:rFonts w:eastAsia="Times New Roman" w:cs="Times New Roman"/>
          <w:szCs w:val="24"/>
        </w:rPr>
        <w:t xml:space="preserve"> уровне (50% и более) находятся знания обучающихся по заданиям  - № 1, 2, 3, 5,6,8,9,10, 14, 15,16,17, 18, 19, 20</w:t>
      </w:r>
    </w:p>
    <w:p w:rsidR="00CA650F" w:rsidRPr="00CA650F" w:rsidRDefault="00CA650F" w:rsidP="00CA650F">
      <w:pPr>
        <w:spacing w:after="0"/>
        <w:jc w:val="left"/>
        <w:rPr>
          <w:rFonts w:eastAsia="Times New Roman" w:cs="Times New Roman"/>
          <w:szCs w:val="24"/>
        </w:rPr>
      </w:pPr>
      <w:r w:rsidRPr="00CA650F">
        <w:rPr>
          <w:rFonts w:eastAsia="Times New Roman" w:cs="Times New Roman"/>
          <w:szCs w:val="24"/>
        </w:rPr>
        <w:t>На критическом уровне (30-50%)- № 4,7,13,17</w:t>
      </w:r>
    </w:p>
    <w:p w:rsidR="00CA650F" w:rsidRPr="00CA650F" w:rsidRDefault="00CA650F" w:rsidP="00CA650F">
      <w:pPr>
        <w:spacing w:after="0"/>
        <w:jc w:val="left"/>
        <w:rPr>
          <w:rFonts w:eastAsia="Times New Roman" w:cs="Times New Roman"/>
          <w:szCs w:val="24"/>
        </w:rPr>
      </w:pPr>
      <w:r w:rsidRPr="00CA650F">
        <w:rPr>
          <w:rFonts w:eastAsia="Times New Roman" w:cs="Times New Roman"/>
          <w:szCs w:val="24"/>
        </w:rPr>
        <w:t>На недопустимом уровне (менее 30%) –№ 11, 12</w:t>
      </w:r>
    </w:p>
    <w:p w:rsidR="00CA650F" w:rsidRPr="00CA650F" w:rsidRDefault="00CA650F" w:rsidP="00CA650F">
      <w:pPr>
        <w:spacing w:after="0"/>
        <w:jc w:val="left"/>
        <w:rPr>
          <w:rFonts w:eastAsia="Calibri" w:cs="Times New Roman"/>
          <w:b/>
          <w:szCs w:val="24"/>
        </w:rPr>
      </w:pPr>
      <w:r w:rsidRPr="00CA650F">
        <w:rPr>
          <w:rFonts w:eastAsia="Calibri" w:cs="Times New Roman"/>
          <w:b/>
          <w:szCs w:val="24"/>
        </w:rPr>
        <w:t xml:space="preserve">Причины низких результатов: </w:t>
      </w:r>
    </w:p>
    <w:p w:rsidR="00CA650F" w:rsidRPr="00CA650F" w:rsidRDefault="00CA650F" w:rsidP="00A568BB">
      <w:pPr>
        <w:numPr>
          <w:ilvl w:val="0"/>
          <w:numId w:val="14"/>
        </w:numPr>
        <w:spacing w:after="0"/>
        <w:contextualSpacing/>
        <w:jc w:val="left"/>
        <w:rPr>
          <w:rFonts w:eastAsia="Times New Roman" w:cs="Times New Roman"/>
          <w:iCs/>
          <w:szCs w:val="24"/>
          <w:lang w:bidi="en-US"/>
        </w:rPr>
      </w:pPr>
      <w:r w:rsidRPr="00CA650F">
        <w:rPr>
          <w:rFonts w:eastAsia="Times New Roman" w:cs="Times New Roman"/>
          <w:iCs/>
          <w:szCs w:val="24"/>
          <w:lang w:bidi="en-US"/>
        </w:rPr>
        <w:t>Некачественная подготовка обучающихся к уроку (знание теоретического материала).</w:t>
      </w:r>
    </w:p>
    <w:p w:rsidR="00CA650F" w:rsidRPr="00CA650F" w:rsidRDefault="00CA650F" w:rsidP="00A568BB">
      <w:pPr>
        <w:numPr>
          <w:ilvl w:val="0"/>
          <w:numId w:val="14"/>
        </w:numPr>
        <w:spacing w:after="0"/>
        <w:contextualSpacing/>
        <w:jc w:val="left"/>
        <w:rPr>
          <w:rFonts w:eastAsia="Times New Roman" w:cs="Times New Roman"/>
          <w:iCs/>
          <w:szCs w:val="24"/>
          <w:lang w:bidi="en-US"/>
        </w:rPr>
      </w:pPr>
      <w:r w:rsidRPr="00CA650F">
        <w:rPr>
          <w:rFonts w:eastAsia="Times New Roman" w:cs="Times New Roman"/>
          <w:iCs/>
          <w:szCs w:val="24"/>
          <w:lang w:bidi="en-US"/>
        </w:rPr>
        <w:t>Отсутствие контроля со стороны родителей и воспитателей за выполнением домашнего задания и посещением консультаций.</w:t>
      </w:r>
    </w:p>
    <w:p w:rsidR="00CA650F" w:rsidRPr="00CA650F" w:rsidRDefault="00CA650F" w:rsidP="00A568BB">
      <w:pPr>
        <w:numPr>
          <w:ilvl w:val="0"/>
          <w:numId w:val="14"/>
        </w:numPr>
        <w:spacing w:after="0"/>
        <w:contextualSpacing/>
        <w:jc w:val="left"/>
        <w:rPr>
          <w:rFonts w:eastAsia="Times New Roman" w:cs="Times New Roman"/>
          <w:iCs/>
          <w:szCs w:val="24"/>
          <w:lang w:val="en-US" w:bidi="en-US"/>
        </w:rPr>
      </w:pPr>
      <w:proofErr w:type="spellStart"/>
      <w:r w:rsidRPr="00CA650F">
        <w:rPr>
          <w:rFonts w:eastAsia="Times New Roman" w:cs="Times New Roman"/>
          <w:iCs/>
          <w:szCs w:val="24"/>
          <w:lang w:val="en-US" w:bidi="en-US"/>
        </w:rPr>
        <w:t>Пропуски</w:t>
      </w:r>
      <w:proofErr w:type="spellEnd"/>
      <w:r w:rsidRPr="00CA650F">
        <w:rPr>
          <w:rFonts w:eastAsia="Times New Roman" w:cs="Times New Roman"/>
          <w:iCs/>
          <w:szCs w:val="24"/>
          <w:lang w:bidi="en-US"/>
        </w:rPr>
        <w:t xml:space="preserve"> </w:t>
      </w:r>
      <w:proofErr w:type="spellStart"/>
      <w:r w:rsidRPr="00CA650F">
        <w:rPr>
          <w:rFonts w:eastAsia="Times New Roman" w:cs="Times New Roman"/>
          <w:iCs/>
          <w:szCs w:val="24"/>
          <w:lang w:val="en-US" w:bidi="en-US"/>
        </w:rPr>
        <w:t>уроков</w:t>
      </w:r>
      <w:proofErr w:type="spellEnd"/>
      <w:r w:rsidRPr="00CA650F">
        <w:rPr>
          <w:rFonts w:eastAsia="Times New Roman" w:cs="Times New Roman"/>
          <w:iCs/>
          <w:szCs w:val="24"/>
          <w:lang w:bidi="en-US"/>
        </w:rPr>
        <w:t>.</w:t>
      </w:r>
    </w:p>
    <w:p w:rsidR="00CA650F" w:rsidRPr="00CA650F" w:rsidRDefault="00CA650F" w:rsidP="00A568BB">
      <w:pPr>
        <w:numPr>
          <w:ilvl w:val="0"/>
          <w:numId w:val="14"/>
        </w:numPr>
        <w:contextualSpacing/>
        <w:jc w:val="left"/>
        <w:rPr>
          <w:rFonts w:eastAsia="Times New Roman" w:cs="Times New Roman"/>
          <w:iCs/>
          <w:szCs w:val="24"/>
          <w:lang w:bidi="en-US"/>
        </w:rPr>
      </w:pPr>
      <w:r w:rsidRPr="00CA650F">
        <w:rPr>
          <w:rFonts w:eastAsia="Times New Roman" w:cs="Times New Roman"/>
          <w:iCs/>
          <w:szCs w:val="24"/>
          <w:lang w:bidi="en-US"/>
        </w:rPr>
        <w:t>Частые пропуски консультаций и индивидуальных занятий.</w:t>
      </w:r>
    </w:p>
    <w:p w:rsidR="00CA650F" w:rsidRPr="00CA650F" w:rsidRDefault="00CA650F" w:rsidP="00A568BB">
      <w:pPr>
        <w:numPr>
          <w:ilvl w:val="0"/>
          <w:numId w:val="14"/>
        </w:numPr>
        <w:contextualSpacing/>
        <w:jc w:val="left"/>
        <w:rPr>
          <w:rFonts w:eastAsia="Times New Roman" w:cs="Times New Roman"/>
          <w:iCs/>
          <w:szCs w:val="24"/>
          <w:lang w:bidi="en-US"/>
        </w:rPr>
      </w:pPr>
      <w:r w:rsidRPr="00CA650F">
        <w:rPr>
          <w:rFonts w:eastAsia="Times New Roman" w:cs="Times New Roman"/>
          <w:iCs/>
          <w:szCs w:val="24"/>
          <w:lang w:bidi="en-US"/>
        </w:rPr>
        <w:t>Недостаточный уровень психологической подготовки учащихся к ОГЭ.</w:t>
      </w:r>
    </w:p>
    <w:p w:rsidR="00CA650F" w:rsidRPr="00CA650F" w:rsidRDefault="00CA650F" w:rsidP="00A568BB">
      <w:pPr>
        <w:numPr>
          <w:ilvl w:val="0"/>
          <w:numId w:val="14"/>
        </w:numPr>
        <w:spacing w:after="0" w:line="240" w:lineRule="auto"/>
        <w:contextualSpacing/>
        <w:jc w:val="left"/>
        <w:rPr>
          <w:rFonts w:eastAsia="Times New Roman" w:cs="Times New Roman"/>
          <w:iCs/>
          <w:szCs w:val="24"/>
          <w:lang w:bidi="en-US"/>
        </w:rPr>
      </w:pPr>
      <w:r w:rsidRPr="00CA650F">
        <w:rPr>
          <w:rFonts w:eastAsia="Times New Roman" w:cs="Times New Roman"/>
          <w:iCs/>
          <w:szCs w:val="24"/>
          <w:lang w:bidi="en-US"/>
        </w:rPr>
        <w:t>Недостаточный уровень подготовленности учащихся в начальной школе.</w:t>
      </w:r>
    </w:p>
    <w:p w:rsidR="00CA650F" w:rsidRPr="00CA650F" w:rsidRDefault="00CA650F" w:rsidP="00A568BB">
      <w:pPr>
        <w:numPr>
          <w:ilvl w:val="0"/>
          <w:numId w:val="14"/>
        </w:numPr>
        <w:spacing w:after="0" w:line="240" w:lineRule="auto"/>
        <w:contextualSpacing/>
        <w:jc w:val="left"/>
        <w:rPr>
          <w:rFonts w:eastAsia="Times New Roman" w:cs="Times New Roman"/>
          <w:iCs/>
          <w:szCs w:val="24"/>
          <w:lang w:bidi="en-US"/>
        </w:rPr>
      </w:pPr>
      <w:r w:rsidRPr="00CA650F">
        <w:rPr>
          <w:rFonts w:eastAsia="Times New Roman" w:cs="Times New Roman"/>
          <w:iCs/>
          <w:szCs w:val="24"/>
          <w:lang w:bidi="en-US"/>
        </w:rPr>
        <w:t>Ухудшение здоровья подрастающего поколения, в том числе отрицательного влияния вредных привычек на здоровье, мыслительную деятельность учащихся.</w:t>
      </w:r>
    </w:p>
    <w:p w:rsidR="00CA650F" w:rsidRPr="00CA650F" w:rsidRDefault="00CA650F" w:rsidP="00CA650F">
      <w:pPr>
        <w:spacing w:after="0" w:line="240" w:lineRule="auto"/>
        <w:ind w:left="644"/>
        <w:contextualSpacing/>
        <w:rPr>
          <w:rFonts w:eastAsia="Times New Roman" w:cs="Times New Roman"/>
          <w:iCs/>
          <w:sz w:val="16"/>
          <w:szCs w:val="16"/>
          <w:lang w:bidi="en-US"/>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3442"/>
        <w:gridCol w:w="1417"/>
        <w:gridCol w:w="851"/>
        <w:gridCol w:w="709"/>
        <w:gridCol w:w="708"/>
        <w:gridCol w:w="582"/>
        <w:gridCol w:w="1280"/>
      </w:tblGrid>
      <w:tr w:rsidR="00CA650F" w:rsidRPr="00CA650F" w:rsidTr="002024B4">
        <w:trPr>
          <w:trHeight w:val="853"/>
          <w:jc w:val="center"/>
        </w:trPr>
        <w:tc>
          <w:tcPr>
            <w:tcW w:w="833" w:type="dxa"/>
          </w:tcPr>
          <w:p w:rsidR="00CA650F" w:rsidRPr="00CA650F" w:rsidRDefault="00CA650F" w:rsidP="00CA650F">
            <w:pPr>
              <w:rPr>
                <w:rFonts w:eastAsia="Calibri" w:cs="Times New Roman"/>
                <w:sz w:val="20"/>
                <w:szCs w:val="20"/>
              </w:rPr>
            </w:pPr>
            <w:r w:rsidRPr="00CA650F">
              <w:rPr>
                <w:rFonts w:eastAsia="Calibri" w:cs="Times New Roman"/>
                <w:sz w:val="20"/>
                <w:szCs w:val="20"/>
              </w:rPr>
              <w:t>класс</w:t>
            </w:r>
          </w:p>
        </w:tc>
        <w:tc>
          <w:tcPr>
            <w:tcW w:w="3442" w:type="dxa"/>
          </w:tcPr>
          <w:p w:rsidR="00CA650F" w:rsidRPr="00CA650F" w:rsidRDefault="00CA650F" w:rsidP="00CA650F">
            <w:pPr>
              <w:jc w:val="center"/>
              <w:rPr>
                <w:rFonts w:eastAsia="Calibri" w:cs="Times New Roman"/>
                <w:sz w:val="20"/>
                <w:szCs w:val="20"/>
              </w:rPr>
            </w:pPr>
            <w:proofErr w:type="gramStart"/>
            <w:r w:rsidRPr="00CA650F">
              <w:rPr>
                <w:rFonts w:eastAsia="Calibri" w:cs="Times New Roman"/>
                <w:sz w:val="20"/>
                <w:szCs w:val="20"/>
              </w:rPr>
              <w:t>Ф .</w:t>
            </w:r>
            <w:proofErr w:type="gramEnd"/>
            <w:r w:rsidRPr="00CA650F">
              <w:rPr>
                <w:rFonts w:eastAsia="Calibri" w:cs="Times New Roman"/>
                <w:sz w:val="20"/>
                <w:szCs w:val="20"/>
              </w:rPr>
              <w:t>И.О.  учителя</w:t>
            </w:r>
          </w:p>
        </w:tc>
        <w:tc>
          <w:tcPr>
            <w:tcW w:w="1417"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Всего</w:t>
            </w:r>
          </w:p>
          <w:p w:rsidR="00CA650F" w:rsidRPr="00CA650F" w:rsidRDefault="00CA650F" w:rsidP="00CA650F">
            <w:pPr>
              <w:jc w:val="center"/>
              <w:rPr>
                <w:rFonts w:eastAsia="Calibri" w:cs="Times New Roman"/>
                <w:sz w:val="20"/>
                <w:szCs w:val="20"/>
              </w:rPr>
            </w:pPr>
            <w:r w:rsidRPr="00CA650F">
              <w:rPr>
                <w:rFonts w:eastAsia="Calibri" w:cs="Times New Roman"/>
                <w:sz w:val="20"/>
                <w:szCs w:val="20"/>
              </w:rPr>
              <w:t>уч-ся,</w:t>
            </w:r>
          </w:p>
          <w:p w:rsidR="00CA650F" w:rsidRPr="00CA650F" w:rsidRDefault="00CA650F" w:rsidP="00CA650F">
            <w:pPr>
              <w:jc w:val="center"/>
              <w:rPr>
                <w:rFonts w:eastAsia="Calibri" w:cs="Times New Roman"/>
                <w:sz w:val="20"/>
                <w:szCs w:val="20"/>
              </w:rPr>
            </w:pPr>
            <w:r w:rsidRPr="00CA650F">
              <w:rPr>
                <w:rFonts w:eastAsia="Calibri" w:cs="Times New Roman"/>
                <w:sz w:val="20"/>
                <w:szCs w:val="20"/>
              </w:rPr>
              <w:t>сдававших экзамены</w:t>
            </w:r>
          </w:p>
        </w:tc>
        <w:tc>
          <w:tcPr>
            <w:tcW w:w="851"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«5»</w:t>
            </w:r>
          </w:p>
          <w:p w:rsidR="00CA650F" w:rsidRPr="00CA650F" w:rsidRDefault="00CA650F" w:rsidP="00CA650F">
            <w:pPr>
              <w:jc w:val="center"/>
              <w:rPr>
                <w:rFonts w:eastAsia="Calibri" w:cs="Times New Roman"/>
                <w:sz w:val="20"/>
                <w:szCs w:val="20"/>
              </w:rPr>
            </w:pPr>
          </w:p>
        </w:tc>
        <w:tc>
          <w:tcPr>
            <w:tcW w:w="709"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«4»</w:t>
            </w:r>
          </w:p>
        </w:tc>
        <w:tc>
          <w:tcPr>
            <w:tcW w:w="708"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«3»</w:t>
            </w:r>
          </w:p>
          <w:p w:rsidR="00CA650F" w:rsidRPr="00CA650F" w:rsidRDefault="00CA650F" w:rsidP="00CA650F">
            <w:pPr>
              <w:jc w:val="center"/>
              <w:rPr>
                <w:rFonts w:eastAsia="Calibri" w:cs="Times New Roman"/>
                <w:sz w:val="20"/>
                <w:szCs w:val="20"/>
              </w:rPr>
            </w:pPr>
          </w:p>
        </w:tc>
        <w:tc>
          <w:tcPr>
            <w:tcW w:w="582"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«2»</w:t>
            </w:r>
          </w:p>
        </w:tc>
        <w:tc>
          <w:tcPr>
            <w:tcW w:w="1280"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w:t>
            </w:r>
            <w:proofErr w:type="gramStart"/>
            <w:r w:rsidRPr="00CA650F">
              <w:rPr>
                <w:rFonts w:eastAsia="Calibri" w:cs="Times New Roman"/>
                <w:sz w:val="20"/>
                <w:szCs w:val="20"/>
              </w:rPr>
              <w:t>4  и</w:t>
            </w:r>
            <w:proofErr w:type="gramEnd"/>
            <w:r w:rsidRPr="00CA650F">
              <w:rPr>
                <w:rFonts w:eastAsia="Calibri" w:cs="Times New Roman"/>
                <w:sz w:val="20"/>
                <w:szCs w:val="20"/>
              </w:rPr>
              <w:t xml:space="preserve">  5»  в</w:t>
            </w:r>
          </w:p>
          <w:p w:rsidR="00CA650F" w:rsidRPr="00CA650F" w:rsidRDefault="00CA650F" w:rsidP="00CA650F">
            <w:pPr>
              <w:jc w:val="center"/>
              <w:rPr>
                <w:rFonts w:eastAsia="Calibri" w:cs="Times New Roman"/>
                <w:sz w:val="20"/>
                <w:szCs w:val="20"/>
              </w:rPr>
            </w:pPr>
            <w:r w:rsidRPr="00CA650F">
              <w:rPr>
                <w:rFonts w:eastAsia="Calibri" w:cs="Times New Roman"/>
                <w:sz w:val="20"/>
                <w:szCs w:val="20"/>
              </w:rPr>
              <w:t>процентах</w:t>
            </w:r>
          </w:p>
        </w:tc>
      </w:tr>
      <w:tr w:rsidR="00CA650F" w:rsidRPr="00CA650F" w:rsidTr="002024B4">
        <w:trPr>
          <w:trHeight w:val="853"/>
          <w:jc w:val="center"/>
        </w:trPr>
        <w:tc>
          <w:tcPr>
            <w:tcW w:w="833" w:type="dxa"/>
          </w:tcPr>
          <w:p w:rsidR="00CA650F" w:rsidRPr="00CA650F" w:rsidRDefault="00CA650F" w:rsidP="00CA650F">
            <w:pPr>
              <w:rPr>
                <w:rFonts w:eastAsia="Calibri" w:cs="Times New Roman"/>
                <w:sz w:val="20"/>
                <w:szCs w:val="20"/>
              </w:rPr>
            </w:pPr>
            <w:r w:rsidRPr="00CA650F">
              <w:rPr>
                <w:rFonts w:eastAsia="Calibri" w:cs="Times New Roman"/>
                <w:sz w:val="20"/>
                <w:szCs w:val="20"/>
              </w:rPr>
              <w:t>9А</w:t>
            </w:r>
          </w:p>
        </w:tc>
        <w:tc>
          <w:tcPr>
            <w:tcW w:w="3442" w:type="dxa"/>
          </w:tcPr>
          <w:p w:rsidR="00CA650F" w:rsidRPr="00CA650F" w:rsidRDefault="00CA650F" w:rsidP="00CA650F">
            <w:pPr>
              <w:jc w:val="center"/>
              <w:rPr>
                <w:rFonts w:eastAsia="Calibri" w:cs="Times New Roman"/>
                <w:sz w:val="20"/>
                <w:szCs w:val="20"/>
              </w:rPr>
            </w:pPr>
            <w:proofErr w:type="spellStart"/>
            <w:r w:rsidRPr="00CA650F">
              <w:rPr>
                <w:rFonts w:eastAsia="Calibri" w:cs="Times New Roman"/>
                <w:sz w:val="20"/>
                <w:szCs w:val="20"/>
              </w:rPr>
              <w:t>Размерова</w:t>
            </w:r>
            <w:proofErr w:type="spellEnd"/>
            <w:r w:rsidRPr="00CA650F">
              <w:rPr>
                <w:rFonts w:eastAsia="Calibri" w:cs="Times New Roman"/>
                <w:sz w:val="20"/>
                <w:szCs w:val="20"/>
              </w:rPr>
              <w:t xml:space="preserve"> Е. Н.</w:t>
            </w:r>
          </w:p>
        </w:tc>
        <w:tc>
          <w:tcPr>
            <w:tcW w:w="1417"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14</w:t>
            </w:r>
          </w:p>
        </w:tc>
        <w:tc>
          <w:tcPr>
            <w:tcW w:w="851"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2</w:t>
            </w:r>
          </w:p>
        </w:tc>
        <w:tc>
          <w:tcPr>
            <w:tcW w:w="709"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7</w:t>
            </w:r>
          </w:p>
        </w:tc>
        <w:tc>
          <w:tcPr>
            <w:tcW w:w="708"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5</w:t>
            </w:r>
          </w:p>
        </w:tc>
        <w:tc>
          <w:tcPr>
            <w:tcW w:w="582"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0</w:t>
            </w:r>
          </w:p>
        </w:tc>
        <w:tc>
          <w:tcPr>
            <w:tcW w:w="1280"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64</w:t>
            </w:r>
          </w:p>
        </w:tc>
      </w:tr>
      <w:tr w:rsidR="00CA650F" w:rsidRPr="00CA650F" w:rsidTr="002024B4">
        <w:trPr>
          <w:trHeight w:val="853"/>
          <w:jc w:val="center"/>
        </w:trPr>
        <w:tc>
          <w:tcPr>
            <w:tcW w:w="833" w:type="dxa"/>
          </w:tcPr>
          <w:p w:rsidR="00CA650F" w:rsidRPr="00CA650F" w:rsidRDefault="00CA650F" w:rsidP="00CA650F">
            <w:pPr>
              <w:rPr>
                <w:rFonts w:eastAsia="Calibri" w:cs="Times New Roman"/>
                <w:sz w:val="20"/>
                <w:szCs w:val="20"/>
              </w:rPr>
            </w:pPr>
            <w:r w:rsidRPr="00CA650F">
              <w:rPr>
                <w:rFonts w:eastAsia="Calibri" w:cs="Times New Roman"/>
                <w:sz w:val="20"/>
                <w:szCs w:val="20"/>
              </w:rPr>
              <w:t>9Б</w:t>
            </w:r>
          </w:p>
        </w:tc>
        <w:tc>
          <w:tcPr>
            <w:tcW w:w="3442" w:type="dxa"/>
          </w:tcPr>
          <w:p w:rsidR="00CA650F" w:rsidRPr="00CA650F" w:rsidRDefault="00CA650F" w:rsidP="00CA650F">
            <w:pPr>
              <w:jc w:val="center"/>
              <w:rPr>
                <w:rFonts w:eastAsia="Calibri" w:cs="Times New Roman"/>
                <w:sz w:val="20"/>
                <w:szCs w:val="20"/>
              </w:rPr>
            </w:pPr>
            <w:proofErr w:type="spellStart"/>
            <w:r w:rsidRPr="00CA650F">
              <w:rPr>
                <w:rFonts w:eastAsia="Calibri" w:cs="Times New Roman"/>
                <w:sz w:val="20"/>
                <w:szCs w:val="20"/>
              </w:rPr>
              <w:t>Колчакова</w:t>
            </w:r>
            <w:proofErr w:type="spellEnd"/>
            <w:r w:rsidRPr="00CA650F">
              <w:rPr>
                <w:rFonts w:eastAsia="Calibri" w:cs="Times New Roman"/>
                <w:sz w:val="20"/>
                <w:szCs w:val="20"/>
              </w:rPr>
              <w:t xml:space="preserve"> Г. М.</w:t>
            </w:r>
          </w:p>
        </w:tc>
        <w:tc>
          <w:tcPr>
            <w:tcW w:w="1417"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14</w:t>
            </w:r>
          </w:p>
        </w:tc>
        <w:tc>
          <w:tcPr>
            <w:tcW w:w="851"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0</w:t>
            </w:r>
          </w:p>
        </w:tc>
        <w:tc>
          <w:tcPr>
            <w:tcW w:w="709"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0</w:t>
            </w:r>
          </w:p>
        </w:tc>
        <w:tc>
          <w:tcPr>
            <w:tcW w:w="708"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14</w:t>
            </w:r>
          </w:p>
        </w:tc>
        <w:tc>
          <w:tcPr>
            <w:tcW w:w="582"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0</w:t>
            </w:r>
          </w:p>
        </w:tc>
        <w:tc>
          <w:tcPr>
            <w:tcW w:w="1280"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0</w:t>
            </w:r>
          </w:p>
        </w:tc>
      </w:tr>
      <w:tr w:rsidR="00CA650F" w:rsidRPr="00CA650F" w:rsidTr="002024B4">
        <w:trPr>
          <w:jc w:val="center"/>
        </w:trPr>
        <w:tc>
          <w:tcPr>
            <w:tcW w:w="833" w:type="dxa"/>
          </w:tcPr>
          <w:p w:rsidR="00CA650F" w:rsidRPr="00CA650F" w:rsidRDefault="00CA650F" w:rsidP="00CA650F">
            <w:pPr>
              <w:rPr>
                <w:rFonts w:eastAsia="Calibri" w:cs="Times New Roman"/>
                <w:sz w:val="20"/>
                <w:szCs w:val="20"/>
              </w:rPr>
            </w:pPr>
            <w:r w:rsidRPr="00CA650F">
              <w:rPr>
                <w:rFonts w:eastAsia="Calibri" w:cs="Times New Roman"/>
                <w:sz w:val="20"/>
                <w:szCs w:val="20"/>
              </w:rPr>
              <w:t>9В</w:t>
            </w:r>
          </w:p>
        </w:tc>
        <w:tc>
          <w:tcPr>
            <w:tcW w:w="3442" w:type="dxa"/>
          </w:tcPr>
          <w:p w:rsidR="00CA650F" w:rsidRPr="00CA650F" w:rsidRDefault="00CA650F" w:rsidP="00CA650F">
            <w:pPr>
              <w:jc w:val="center"/>
              <w:rPr>
                <w:rFonts w:eastAsia="Calibri" w:cs="Times New Roman"/>
                <w:sz w:val="20"/>
                <w:szCs w:val="20"/>
              </w:rPr>
            </w:pPr>
            <w:proofErr w:type="spellStart"/>
            <w:r w:rsidRPr="00CA650F">
              <w:rPr>
                <w:rFonts w:eastAsia="Calibri" w:cs="Times New Roman"/>
                <w:sz w:val="20"/>
                <w:szCs w:val="20"/>
              </w:rPr>
              <w:t>Скулкина</w:t>
            </w:r>
            <w:proofErr w:type="spellEnd"/>
            <w:r w:rsidRPr="00CA650F">
              <w:rPr>
                <w:rFonts w:eastAsia="Calibri" w:cs="Times New Roman"/>
                <w:sz w:val="20"/>
                <w:szCs w:val="20"/>
              </w:rPr>
              <w:t xml:space="preserve"> Т. А.</w:t>
            </w:r>
          </w:p>
        </w:tc>
        <w:tc>
          <w:tcPr>
            <w:tcW w:w="1417"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21</w:t>
            </w:r>
          </w:p>
        </w:tc>
        <w:tc>
          <w:tcPr>
            <w:tcW w:w="851"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0</w:t>
            </w:r>
          </w:p>
        </w:tc>
        <w:tc>
          <w:tcPr>
            <w:tcW w:w="709"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7</w:t>
            </w:r>
          </w:p>
        </w:tc>
        <w:tc>
          <w:tcPr>
            <w:tcW w:w="708"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14</w:t>
            </w:r>
          </w:p>
        </w:tc>
        <w:tc>
          <w:tcPr>
            <w:tcW w:w="582" w:type="dxa"/>
            <w:shd w:val="clear" w:color="auto" w:fill="auto"/>
          </w:tcPr>
          <w:p w:rsidR="00CA650F" w:rsidRPr="00CA650F" w:rsidRDefault="00CA650F" w:rsidP="00CA650F">
            <w:pPr>
              <w:jc w:val="center"/>
              <w:rPr>
                <w:rFonts w:eastAsia="Calibri" w:cs="Times New Roman"/>
                <w:b/>
                <w:sz w:val="20"/>
                <w:szCs w:val="20"/>
              </w:rPr>
            </w:pPr>
            <w:r w:rsidRPr="00CA650F">
              <w:rPr>
                <w:rFonts w:eastAsia="Calibri" w:cs="Times New Roman"/>
                <w:b/>
                <w:sz w:val="20"/>
                <w:szCs w:val="20"/>
              </w:rPr>
              <w:t>0</w:t>
            </w:r>
          </w:p>
        </w:tc>
        <w:tc>
          <w:tcPr>
            <w:tcW w:w="1280"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33</w:t>
            </w:r>
          </w:p>
        </w:tc>
      </w:tr>
      <w:tr w:rsidR="00CA650F" w:rsidRPr="00CA650F" w:rsidTr="002024B4">
        <w:trPr>
          <w:jc w:val="center"/>
        </w:trPr>
        <w:tc>
          <w:tcPr>
            <w:tcW w:w="833" w:type="dxa"/>
          </w:tcPr>
          <w:p w:rsidR="00CA650F" w:rsidRPr="00CA650F" w:rsidRDefault="00CA650F" w:rsidP="00CA650F">
            <w:pPr>
              <w:rPr>
                <w:rFonts w:eastAsia="Calibri" w:cs="Times New Roman"/>
                <w:sz w:val="20"/>
                <w:szCs w:val="20"/>
              </w:rPr>
            </w:pPr>
            <w:r w:rsidRPr="00CA650F">
              <w:rPr>
                <w:rFonts w:eastAsia="Calibri" w:cs="Times New Roman"/>
                <w:sz w:val="20"/>
                <w:szCs w:val="20"/>
              </w:rPr>
              <w:t>9Г</w:t>
            </w:r>
          </w:p>
        </w:tc>
        <w:tc>
          <w:tcPr>
            <w:tcW w:w="3442"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Ибрагимова С. З.</w:t>
            </w:r>
          </w:p>
        </w:tc>
        <w:tc>
          <w:tcPr>
            <w:tcW w:w="1417"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15</w:t>
            </w:r>
          </w:p>
        </w:tc>
        <w:tc>
          <w:tcPr>
            <w:tcW w:w="851"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0</w:t>
            </w:r>
          </w:p>
        </w:tc>
        <w:tc>
          <w:tcPr>
            <w:tcW w:w="709"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0</w:t>
            </w:r>
          </w:p>
        </w:tc>
        <w:tc>
          <w:tcPr>
            <w:tcW w:w="708"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15</w:t>
            </w:r>
          </w:p>
        </w:tc>
        <w:tc>
          <w:tcPr>
            <w:tcW w:w="582" w:type="dxa"/>
            <w:shd w:val="clear" w:color="auto" w:fill="auto"/>
          </w:tcPr>
          <w:p w:rsidR="00CA650F" w:rsidRPr="00CA650F" w:rsidRDefault="00CA650F" w:rsidP="00CA650F">
            <w:pPr>
              <w:jc w:val="center"/>
              <w:rPr>
                <w:rFonts w:eastAsia="Calibri" w:cs="Times New Roman"/>
                <w:b/>
                <w:sz w:val="20"/>
                <w:szCs w:val="20"/>
              </w:rPr>
            </w:pPr>
            <w:r w:rsidRPr="00CA650F">
              <w:rPr>
                <w:rFonts w:eastAsia="Calibri" w:cs="Times New Roman"/>
                <w:b/>
                <w:sz w:val="20"/>
                <w:szCs w:val="20"/>
              </w:rPr>
              <w:t>0</w:t>
            </w:r>
          </w:p>
        </w:tc>
        <w:tc>
          <w:tcPr>
            <w:tcW w:w="1280"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0</w:t>
            </w:r>
          </w:p>
        </w:tc>
      </w:tr>
      <w:tr w:rsidR="00CA650F" w:rsidRPr="00CA650F" w:rsidTr="002024B4">
        <w:trPr>
          <w:jc w:val="center"/>
        </w:trPr>
        <w:tc>
          <w:tcPr>
            <w:tcW w:w="833" w:type="dxa"/>
          </w:tcPr>
          <w:p w:rsidR="00CA650F" w:rsidRPr="00CA650F" w:rsidRDefault="00CA650F" w:rsidP="00CA650F">
            <w:pPr>
              <w:rPr>
                <w:rFonts w:eastAsia="Calibri" w:cs="Times New Roman"/>
                <w:sz w:val="20"/>
                <w:szCs w:val="20"/>
              </w:rPr>
            </w:pPr>
            <w:r w:rsidRPr="00CA650F">
              <w:rPr>
                <w:rFonts w:eastAsia="Calibri" w:cs="Times New Roman"/>
                <w:sz w:val="20"/>
                <w:szCs w:val="20"/>
              </w:rPr>
              <w:t>9Д</w:t>
            </w:r>
          </w:p>
        </w:tc>
        <w:tc>
          <w:tcPr>
            <w:tcW w:w="3442"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Конева Т.А.</w:t>
            </w:r>
          </w:p>
        </w:tc>
        <w:tc>
          <w:tcPr>
            <w:tcW w:w="1417"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19</w:t>
            </w:r>
          </w:p>
        </w:tc>
        <w:tc>
          <w:tcPr>
            <w:tcW w:w="851"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2</w:t>
            </w:r>
          </w:p>
        </w:tc>
        <w:tc>
          <w:tcPr>
            <w:tcW w:w="709"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9</w:t>
            </w:r>
          </w:p>
        </w:tc>
        <w:tc>
          <w:tcPr>
            <w:tcW w:w="708"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8</w:t>
            </w:r>
          </w:p>
        </w:tc>
        <w:tc>
          <w:tcPr>
            <w:tcW w:w="582" w:type="dxa"/>
            <w:shd w:val="clear" w:color="auto" w:fill="auto"/>
          </w:tcPr>
          <w:p w:rsidR="00CA650F" w:rsidRPr="00CA650F" w:rsidRDefault="00CA650F" w:rsidP="00CA650F">
            <w:pPr>
              <w:jc w:val="center"/>
              <w:rPr>
                <w:rFonts w:eastAsia="Calibri" w:cs="Times New Roman"/>
                <w:b/>
                <w:sz w:val="20"/>
                <w:szCs w:val="20"/>
              </w:rPr>
            </w:pPr>
            <w:r w:rsidRPr="00CA650F">
              <w:rPr>
                <w:rFonts w:eastAsia="Calibri" w:cs="Times New Roman"/>
                <w:b/>
                <w:sz w:val="20"/>
                <w:szCs w:val="20"/>
              </w:rPr>
              <w:t>0</w:t>
            </w:r>
          </w:p>
        </w:tc>
        <w:tc>
          <w:tcPr>
            <w:tcW w:w="1280"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58</w:t>
            </w:r>
          </w:p>
        </w:tc>
      </w:tr>
      <w:tr w:rsidR="00CA650F" w:rsidRPr="00CA650F" w:rsidTr="002024B4">
        <w:trPr>
          <w:jc w:val="center"/>
        </w:trPr>
        <w:tc>
          <w:tcPr>
            <w:tcW w:w="4275" w:type="dxa"/>
            <w:gridSpan w:val="2"/>
          </w:tcPr>
          <w:p w:rsidR="00CA650F" w:rsidRPr="00CA650F" w:rsidRDefault="00CA650F" w:rsidP="00CA650F">
            <w:pPr>
              <w:jc w:val="right"/>
              <w:rPr>
                <w:rFonts w:eastAsia="Calibri" w:cs="Times New Roman"/>
                <w:sz w:val="20"/>
                <w:szCs w:val="20"/>
              </w:rPr>
            </w:pPr>
            <w:r w:rsidRPr="00CA650F">
              <w:rPr>
                <w:rFonts w:eastAsia="Calibri" w:cs="Times New Roman"/>
                <w:sz w:val="20"/>
                <w:szCs w:val="20"/>
              </w:rPr>
              <w:t>Всего:</w:t>
            </w:r>
          </w:p>
        </w:tc>
        <w:tc>
          <w:tcPr>
            <w:tcW w:w="1417"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83</w:t>
            </w:r>
          </w:p>
        </w:tc>
        <w:tc>
          <w:tcPr>
            <w:tcW w:w="851"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4</w:t>
            </w:r>
          </w:p>
        </w:tc>
        <w:tc>
          <w:tcPr>
            <w:tcW w:w="709"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23</w:t>
            </w:r>
          </w:p>
        </w:tc>
        <w:tc>
          <w:tcPr>
            <w:tcW w:w="708" w:type="dxa"/>
            <w:shd w:val="clear" w:color="auto" w:fill="auto"/>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56</w:t>
            </w:r>
          </w:p>
        </w:tc>
        <w:tc>
          <w:tcPr>
            <w:tcW w:w="582" w:type="dxa"/>
            <w:shd w:val="clear" w:color="auto" w:fill="auto"/>
          </w:tcPr>
          <w:p w:rsidR="00CA650F" w:rsidRPr="00CA650F" w:rsidRDefault="00CA650F" w:rsidP="00CA650F">
            <w:pPr>
              <w:jc w:val="center"/>
              <w:rPr>
                <w:rFonts w:eastAsia="Calibri" w:cs="Times New Roman"/>
                <w:b/>
                <w:sz w:val="20"/>
                <w:szCs w:val="20"/>
              </w:rPr>
            </w:pPr>
            <w:r w:rsidRPr="00CA650F">
              <w:rPr>
                <w:rFonts w:eastAsia="Calibri" w:cs="Times New Roman"/>
                <w:b/>
                <w:sz w:val="20"/>
                <w:szCs w:val="20"/>
              </w:rPr>
              <w:t>0</w:t>
            </w:r>
          </w:p>
        </w:tc>
        <w:tc>
          <w:tcPr>
            <w:tcW w:w="1280" w:type="dxa"/>
          </w:tcPr>
          <w:p w:rsidR="00CA650F" w:rsidRPr="00CA650F" w:rsidRDefault="00CA650F" w:rsidP="00CA650F">
            <w:pPr>
              <w:jc w:val="center"/>
              <w:rPr>
                <w:rFonts w:eastAsia="Calibri" w:cs="Times New Roman"/>
                <w:sz w:val="20"/>
                <w:szCs w:val="20"/>
              </w:rPr>
            </w:pPr>
            <w:r w:rsidRPr="00CA650F">
              <w:rPr>
                <w:rFonts w:eastAsia="Calibri" w:cs="Times New Roman"/>
                <w:sz w:val="20"/>
                <w:szCs w:val="20"/>
              </w:rPr>
              <w:t>33</w:t>
            </w:r>
          </w:p>
        </w:tc>
      </w:tr>
    </w:tbl>
    <w:p w:rsidR="00883A01" w:rsidRPr="005F3592" w:rsidRDefault="00883A01" w:rsidP="005F3592">
      <w:pPr>
        <w:spacing w:line="288" w:lineRule="auto"/>
        <w:ind w:left="720"/>
        <w:contextualSpacing/>
        <w:jc w:val="center"/>
        <w:rPr>
          <w:rFonts w:eastAsia="Times New Roman" w:cs="Times New Roman"/>
          <w:b/>
          <w:i/>
          <w:iCs/>
          <w:szCs w:val="24"/>
          <w:lang w:bidi="en-US"/>
        </w:rPr>
      </w:pPr>
    </w:p>
    <w:p w:rsidR="005F3592" w:rsidRPr="005F3592" w:rsidRDefault="005F3592" w:rsidP="005F3592">
      <w:pPr>
        <w:spacing w:after="0" w:line="240" w:lineRule="auto"/>
        <w:jc w:val="left"/>
        <w:rPr>
          <w:rFonts w:eastAsia="Times New Roman" w:cs="Times New Roman"/>
          <w:b/>
          <w:i/>
          <w:color w:val="FF0000"/>
          <w:szCs w:val="24"/>
          <w:lang w:eastAsia="ru-RU"/>
        </w:rPr>
      </w:pPr>
    </w:p>
    <w:p w:rsidR="005F3592" w:rsidRPr="005F3592" w:rsidRDefault="005F3592" w:rsidP="005F3592">
      <w:pPr>
        <w:spacing w:after="0" w:line="240" w:lineRule="auto"/>
        <w:ind w:firstLine="540"/>
        <w:jc w:val="center"/>
        <w:rPr>
          <w:rFonts w:eastAsia="Times New Roman" w:cs="Times New Roman"/>
          <w:b/>
          <w:color w:val="000000"/>
          <w:szCs w:val="24"/>
          <w:lang w:eastAsia="ru-RU"/>
        </w:rPr>
      </w:pPr>
      <w:r w:rsidRPr="005F3592">
        <w:rPr>
          <w:rFonts w:eastAsia="Times New Roman" w:cs="Times New Roman"/>
          <w:b/>
          <w:color w:val="000000"/>
          <w:szCs w:val="24"/>
          <w:lang w:eastAsia="ru-RU"/>
        </w:rPr>
        <w:t>Качественные показатели итоговой аттестации за последние 3 года</w:t>
      </w:r>
    </w:p>
    <w:p w:rsidR="005F3592" w:rsidRPr="005F3592" w:rsidRDefault="005F3592" w:rsidP="005F3592">
      <w:pPr>
        <w:spacing w:after="0" w:line="240" w:lineRule="auto"/>
        <w:jc w:val="center"/>
        <w:rPr>
          <w:rFonts w:eastAsia="Times New Roman" w:cs="Times New Roman"/>
          <w:b/>
          <w:color w:val="000000"/>
          <w:szCs w:val="24"/>
          <w:lang w:eastAsia="ru-RU"/>
        </w:rPr>
      </w:pPr>
      <w:r w:rsidRPr="005F3592">
        <w:rPr>
          <w:rFonts w:eastAsia="Times New Roman" w:cs="Times New Roman"/>
          <w:b/>
          <w:color w:val="000000"/>
          <w:szCs w:val="24"/>
          <w:lang w:eastAsia="ru-RU"/>
        </w:rPr>
        <w:t>по основной общей школе.</w:t>
      </w:r>
    </w:p>
    <w:p w:rsidR="005F3592" w:rsidRPr="005F3592" w:rsidRDefault="005F3592" w:rsidP="005F3592">
      <w:pPr>
        <w:spacing w:after="0" w:line="240" w:lineRule="auto"/>
        <w:rPr>
          <w:rFonts w:eastAsia="Times New Roman" w:cs="Times New Roman"/>
          <w:i/>
          <w:color w:val="000000"/>
          <w:szCs w:val="24"/>
          <w:lang w:eastAsia="ru-RU"/>
        </w:rPr>
      </w:pPr>
    </w:p>
    <w:tbl>
      <w:tblPr>
        <w:tblW w:w="104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0"/>
        <w:gridCol w:w="2800"/>
        <w:gridCol w:w="2800"/>
        <w:gridCol w:w="2800"/>
      </w:tblGrid>
      <w:tr w:rsidR="002024B4" w:rsidRPr="005F3592" w:rsidTr="002024B4">
        <w:trPr>
          <w:jc w:val="center"/>
        </w:trPr>
        <w:tc>
          <w:tcPr>
            <w:tcW w:w="2000" w:type="dxa"/>
            <w:tcBorders>
              <w:top w:val="single" w:sz="4" w:space="0" w:color="auto"/>
              <w:left w:val="single" w:sz="4" w:space="0" w:color="auto"/>
              <w:bottom w:val="single" w:sz="4" w:space="0" w:color="auto"/>
              <w:right w:val="single" w:sz="4" w:space="0" w:color="auto"/>
            </w:tcBorders>
          </w:tcPr>
          <w:p w:rsidR="002024B4" w:rsidRPr="005F3592" w:rsidRDefault="002024B4" w:rsidP="005F3592">
            <w:pPr>
              <w:spacing w:after="0" w:line="240" w:lineRule="auto"/>
              <w:rPr>
                <w:rFonts w:eastAsia="Times New Roman" w:cs="Times New Roman"/>
                <w:color w:val="000000"/>
                <w:sz w:val="20"/>
                <w:szCs w:val="20"/>
                <w:lang w:eastAsia="ru-RU"/>
              </w:rPr>
            </w:pPr>
            <w:r w:rsidRPr="005F3592">
              <w:rPr>
                <w:rFonts w:eastAsia="Times New Roman" w:cs="Times New Roman"/>
                <w:color w:val="000000"/>
                <w:sz w:val="20"/>
                <w:szCs w:val="20"/>
                <w:lang w:eastAsia="ru-RU"/>
              </w:rPr>
              <w:t>9 классы</w:t>
            </w:r>
          </w:p>
        </w:tc>
        <w:tc>
          <w:tcPr>
            <w:tcW w:w="2800" w:type="dxa"/>
            <w:tcBorders>
              <w:top w:val="single" w:sz="4" w:space="0" w:color="auto"/>
              <w:left w:val="single" w:sz="4" w:space="0" w:color="auto"/>
              <w:bottom w:val="single" w:sz="4" w:space="0" w:color="auto"/>
              <w:right w:val="single" w:sz="4" w:space="0" w:color="auto"/>
            </w:tcBorders>
          </w:tcPr>
          <w:p w:rsidR="002024B4" w:rsidRPr="005F3592" w:rsidRDefault="002024B4" w:rsidP="005F3592">
            <w:pPr>
              <w:spacing w:after="0" w:line="240" w:lineRule="auto"/>
              <w:jc w:val="center"/>
              <w:rPr>
                <w:rFonts w:eastAsia="Times New Roman" w:cs="Times New Roman"/>
                <w:color w:val="000000"/>
                <w:sz w:val="20"/>
                <w:szCs w:val="20"/>
                <w:lang w:eastAsia="ru-RU"/>
              </w:rPr>
            </w:pPr>
            <w:r w:rsidRPr="005F3592">
              <w:rPr>
                <w:rFonts w:eastAsia="Times New Roman" w:cs="Times New Roman"/>
                <w:color w:val="000000"/>
                <w:sz w:val="20"/>
                <w:szCs w:val="20"/>
                <w:lang w:eastAsia="ru-RU"/>
              </w:rPr>
              <w:t>2016-2017</w:t>
            </w:r>
          </w:p>
        </w:tc>
        <w:tc>
          <w:tcPr>
            <w:tcW w:w="2800" w:type="dxa"/>
            <w:tcBorders>
              <w:top w:val="single" w:sz="4" w:space="0" w:color="auto"/>
              <w:left w:val="single" w:sz="4" w:space="0" w:color="auto"/>
              <w:bottom w:val="single" w:sz="4" w:space="0" w:color="auto"/>
              <w:right w:val="single" w:sz="4" w:space="0" w:color="auto"/>
            </w:tcBorders>
          </w:tcPr>
          <w:p w:rsidR="002024B4" w:rsidRPr="005F3592" w:rsidRDefault="002024B4" w:rsidP="005F3592">
            <w:pPr>
              <w:spacing w:after="0" w:line="240" w:lineRule="auto"/>
              <w:jc w:val="center"/>
              <w:rPr>
                <w:rFonts w:eastAsia="Times New Roman" w:cs="Times New Roman"/>
                <w:color w:val="000000"/>
                <w:sz w:val="20"/>
                <w:szCs w:val="20"/>
                <w:lang w:eastAsia="ru-RU"/>
              </w:rPr>
            </w:pPr>
            <w:r w:rsidRPr="005F3592">
              <w:rPr>
                <w:rFonts w:eastAsia="Times New Roman" w:cs="Times New Roman"/>
                <w:color w:val="000000"/>
                <w:sz w:val="20"/>
                <w:szCs w:val="20"/>
                <w:lang w:eastAsia="ru-RU"/>
              </w:rPr>
              <w:t>2017-2018</w:t>
            </w:r>
          </w:p>
        </w:tc>
        <w:tc>
          <w:tcPr>
            <w:tcW w:w="2800" w:type="dxa"/>
            <w:tcBorders>
              <w:top w:val="single" w:sz="4" w:space="0" w:color="auto"/>
              <w:left w:val="single" w:sz="4" w:space="0" w:color="auto"/>
              <w:bottom w:val="single" w:sz="4" w:space="0" w:color="auto"/>
              <w:right w:val="single" w:sz="4" w:space="0" w:color="auto"/>
            </w:tcBorders>
          </w:tcPr>
          <w:p w:rsidR="002024B4" w:rsidRPr="005F3592" w:rsidRDefault="002024B4" w:rsidP="005F3592">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2018-2019</w:t>
            </w:r>
          </w:p>
        </w:tc>
      </w:tr>
      <w:tr w:rsidR="002024B4" w:rsidRPr="005F3592" w:rsidTr="002024B4">
        <w:trPr>
          <w:jc w:val="center"/>
        </w:trPr>
        <w:tc>
          <w:tcPr>
            <w:tcW w:w="2000" w:type="dxa"/>
            <w:tcBorders>
              <w:top w:val="single" w:sz="4" w:space="0" w:color="auto"/>
              <w:left w:val="single" w:sz="4" w:space="0" w:color="auto"/>
              <w:bottom w:val="single" w:sz="4" w:space="0" w:color="auto"/>
              <w:right w:val="single" w:sz="4" w:space="0" w:color="auto"/>
            </w:tcBorders>
          </w:tcPr>
          <w:p w:rsidR="002024B4" w:rsidRPr="005F3592" w:rsidRDefault="002024B4" w:rsidP="005F3592">
            <w:pPr>
              <w:spacing w:after="0" w:line="240" w:lineRule="auto"/>
              <w:rPr>
                <w:rFonts w:eastAsia="Times New Roman" w:cs="Times New Roman"/>
                <w:color w:val="000000"/>
                <w:sz w:val="20"/>
                <w:szCs w:val="20"/>
                <w:lang w:eastAsia="ru-RU"/>
              </w:rPr>
            </w:pPr>
            <w:r w:rsidRPr="005F3592">
              <w:rPr>
                <w:rFonts w:eastAsia="Times New Roman" w:cs="Times New Roman"/>
                <w:color w:val="000000"/>
                <w:sz w:val="20"/>
                <w:szCs w:val="20"/>
                <w:lang w:eastAsia="ru-RU"/>
              </w:rPr>
              <w:t>Качество</w:t>
            </w:r>
          </w:p>
        </w:tc>
        <w:tc>
          <w:tcPr>
            <w:tcW w:w="2800" w:type="dxa"/>
            <w:tcBorders>
              <w:top w:val="single" w:sz="4" w:space="0" w:color="auto"/>
              <w:left w:val="single" w:sz="4" w:space="0" w:color="auto"/>
              <w:bottom w:val="single" w:sz="4" w:space="0" w:color="auto"/>
              <w:right w:val="single" w:sz="4" w:space="0" w:color="auto"/>
            </w:tcBorders>
          </w:tcPr>
          <w:p w:rsidR="002024B4" w:rsidRPr="005F3592" w:rsidRDefault="002024B4" w:rsidP="005F3592">
            <w:pPr>
              <w:spacing w:after="0" w:line="240" w:lineRule="auto"/>
              <w:jc w:val="center"/>
              <w:rPr>
                <w:rFonts w:eastAsia="Times New Roman" w:cs="Times New Roman"/>
                <w:b/>
                <w:color w:val="000000"/>
                <w:sz w:val="20"/>
                <w:szCs w:val="20"/>
                <w:lang w:eastAsia="ru-RU"/>
              </w:rPr>
            </w:pPr>
            <w:r w:rsidRPr="005F3592">
              <w:rPr>
                <w:rFonts w:eastAsia="Times New Roman" w:cs="Times New Roman"/>
                <w:b/>
                <w:color w:val="000000"/>
                <w:sz w:val="20"/>
                <w:szCs w:val="20"/>
                <w:lang w:eastAsia="ru-RU"/>
              </w:rPr>
              <w:t>16%</w:t>
            </w:r>
          </w:p>
        </w:tc>
        <w:tc>
          <w:tcPr>
            <w:tcW w:w="2800" w:type="dxa"/>
            <w:tcBorders>
              <w:top w:val="single" w:sz="4" w:space="0" w:color="auto"/>
              <w:left w:val="single" w:sz="4" w:space="0" w:color="auto"/>
              <w:bottom w:val="single" w:sz="4" w:space="0" w:color="auto"/>
              <w:right w:val="single" w:sz="4" w:space="0" w:color="auto"/>
            </w:tcBorders>
          </w:tcPr>
          <w:p w:rsidR="002024B4" w:rsidRPr="005F3592" w:rsidRDefault="002024B4" w:rsidP="005F3592">
            <w:pPr>
              <w:spacing w:after="0" w:line="240" w:lineRule="auto"/>
              <w:jc w:val="center"/>
              <w:rPr>
                <w:rFonts w:eastAsia="Times New Roman" w:cs="Times New Roman"/>
                <w:b/>
                <w:color w:val="000000"/>
                <w:sz w:val="20"/>
                <w:szCs w:val="20"/>
                <w:lang w:eastAsia="ru-RU"/>
              </w:rPr>
            </w:pPr>
            <w:r w:rsidRPr="005F3592">
              <w:rPr>
                <w:rFonts w:eastAsia="Times New Roman" w:cs="Times New Roman"/>
                <w:b/>
                <w:color w:val="000000"/>
                <w:sz w:val="20"/>
                <w:szCs w:val="20"/>
                <w:lang w:eastAsia="ru-RU"/>
              </w:rPr>
              <w:t>36,9</w:t>
            </w:r>
          </w:p>
        </w:tc>
        <w:tc>
          <w:tcPr>
            <w:tcW w:w="2800" w:type="dxa"/>
            <w:tcBorders>
              <w:top w:val="single" w:sz="4" w:space="0" w:color="auto"/>
              <w:left w:val="single" w:sz="4" w:space="0" w:color="auto"/>
              <w:bottom w:val="single" w:sz="4" w:space="0" w:color="auto"/>
              <w:right w:val="single" w:sz="4" w:space="0" w:color="auto"/>
            </w:tcBorders>
          </w:tcPr>
          <w:p w:rsidR="002024B4" w:rsidRPr="005F3592" w:rsidRDefault="002024B4" w:rsidP="005F3592">
            <w:pPr>
              <w:spacing w:after="0"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33%</w:t>
            </w:r>
          </w:p>
        </w:tc>
      </w:tr>
    </w:tbl>
    <w:p w:rsidR="005F3592" w:rsidRPr="005F3592" w:rsidRDefault="005F3592" w:rsidP="005F3592">
      <w:pPr>
        <w:spacing w:after="0" w:line="240" w:lineRule="auto"/>
        <w:rPr>
          <w:rFonts w:eastAsia="Times New Roman" w:cs="Times New Roman"/>
          <w:color w:val="000000"/>
          <w:szCs w:val="24"/>
          <w:lang w:eastAsia="ru-RU"/>
        </w:rPr>
      </w:pPr>
    </w:p>
    <w:p w:rsidR="005F3592" w:rsidRPr="005F3592" w:rsidRDefault="005F3592" w:rsidP="005F3592">
      <w:pPr>
        <w:spacing w:after="0" w:line="240" w:lineRule="auto"/>
        <w:ind w:firstLine="708"/>
        <w:rPr>
          <w:rFonts w:eastAsia="Times New Roman" w:cs="Times New Roman"/>
          <w:color w:val="000000"/>
          <w:szCs w:val="24"/>
          <w:lang w:eastAsia="ru-RU"/>
        </w:rPr>
      </w:pPr>
      <w:r w:rsidRPr="005F3592">
        <w:rPr>
          <w:rFonts w:eastAsia="Times New Roman" w:cs="Times New Roman"/>
          <w:color w:val="000000"/>
          <w:szCs w:val="24"/>
          <w:lang w:eastAsia="ru-RU"/>
        </w:rPr>
        <w:t xml:space="preserve">Как видно из таблицы, в нынешнем году качественная успеваемость в 9-х классах </w:t>
      </w:r>
      <w:r w:rsidR="002024B4">
        <w:rPr>
          <w:rFonts w:eastAsia="Times New Roman" w:cs="Times New Roman"/>
          <w:color w:val="000000"/>
          <w:szCs w:val="24"/>
          <w:lang w:eastAsia="ru-RU"/>
        </w:rPr>
        <w:t xml:space="preserve">понизилась </w:t>
      </w:r>
      <w:r w:rsidRPr="005F3592">
        <w:rPr>
          <w:rFonts w:eastAsia="Times New Roman" w:cs="Times New Roman"/>
          <w:color w:val="000000"/>
          <w:szCs w:val="24"/>
          <w:lang w:eastAsia="ru-RU"/>
        </w:rPr>
        <w:t xml:space="preserve">    на </w:t>
      </w:r>
      <w:r w:rsidR="002024B4">
        <w:rPr>
          <w:rFonts w:eastAsia="Times New Roman" w:cs="Times New Roman"/>
          <w:color w:val="000000"/>
          <w:szCs w:val="24"/>
          <w:lang w:eastAsia="ru-RU"/>
        </w:rPr>
        <w:t>3,9</w:t>
      </w:r>
      <w:r w:rsidRPr="005F3592">
        <w:rPr>
          <w:rFonts w:eastAsia="Times New Roman" w:cs="Times New Roman"/>
          <w:color w:val="000000"/>
          <w:szCs w:val="24"/>
          <w:lang w:eastAsia="ru-RU"/>
        </w:rPr>
        <w:t xml:space="preserve"> </w:t>
      </w:r>
      <w:proofErr w:type="gramStart"/>
      <w:r w:rsidRPr="005F3592">
        <w:rPr>
          <w:rFonts w:eastAsia="Times New Roman" w:cs="Times New Roman"/>
          <w:color w:val="000000"/>
          <w:szCs w:val="24"/>
          <w:lang w:eastAsia="ru-RU"/>
        </w:rPr>
        <w:t>%  по</w:t>
      </w:r>
      <w:proofErr w:type="gramEnd"/>
      <w:r w:rsidRPr="005F3592">
        <w:rPr>
          <w:rFonts w:eastAsia="Times New Roman" w:cs="Times New Roman"/>
          <w:color w:val="000000"/>
          <w:szCs w:val="24"/>
          <w:lang w:eastAsia="ru-RU"/>
        </w:rPr>
        <w:t xml:space="preserve"> сравнению с прошлым годом.  </w:t>
      </w:r>
    </w:p>
    <w:p w:rsidR="005F3592" w:rsidRPr="005F3592" w:rsidRDefault="005F3592" w:rsidP="005F3592">
      <w:pPr>
        <w:spacing w:after="0" w:line="240" w:lineRule="auto"/>
        <w:jc w:val="center"/>
        <w:rPr>
          <w:rFonts w:eastAsia="Times New Roman" w:cs="Times New Roman"/>
          <w:b/>
          <w:color w:val="000000"/>
          <w:szCs w:val="24"/>
          <w:lang w:eastAsia="ru-RU"/>
        </w:rPr>
      </w:pPr>
    </w:p>
    <w:p w:rsidR="005F3592" w:rsidRPr="005F3592" w:rsidRDefault="005F3592" w:rsidP="005F3592">
      <w:pPr>
        <w:spacing w:after="0" w:line="240" w:lineRule="auto"/>
        <w:jc w:val="center"/>
        <w:rPr>
          <w:rFonts w:eastAsia="Times New Roman" w:cs="Times New Roman"/>
          <w:b/>
          <w:color w:val="000000"/>
          <w:szCs w:val="24"/>
          <w:lang w:eastAsia="ru-RU"/>
        </w:rPr>
      </w:pPr>
      <w:r w:rsidRPr="005F3592">
        <w:rPr>
          <w:rFonts w:eastAsia="Times New Roman" w:cs="Times New Roman"/>
          <w:b/>
          <w:color w:val="000000"/>
          <w:szCs w:val="24"/>
          <w:lang w:eastAsia="ru-RU"/>
        </w:rPr>
        <w:t>Сравнительный анализ общей и качественной успеваемости обучающихся</w:t>
      </w:r>
    </w:p>
    <w:p w:rsidR="005F3592" w:rsidRPr="005F3592" w:rsidRDefault="005F3592" w:rsidP="005F3592">
      <w:pPr>
        <w:spacing w:after="0" w:line="240" w:lineRule="auto"/>
        <w:jc w:val="center"/>
        <w:rPr>
          <w:rFonts w:eastAsia="Times New Roman" w:cs="Times New Roman"/>
          <w:b/>
          <w:color w:val="000000"/>
          <w:szCs w:val="24"/>
          <w:lang w:eastAsia="ru-RU"/>
        </w:rPr>
      </w:pPr>
      <w:r w:rsidRPr="005F3592">
        <w:rPr>
          <w:rFonts w:eastAsia="Times New Roman" w:cs="Times New Roman"/>
          <w:b/>
          <w:color w:val="000000"/>
          <w:szCs w:val="24"/>
          <w:lang w:eastAsia="ru-RU"/>
        </w:rPr>
        <w:t>за 3 года (итоговые оценки)</w:t>
      </w:r>
    </w:p>
    <w:p w:rsidR="005F3592" w:rsidRPr="005F3592" w:rsidRDefault="005F3592" w:rsidP="005F3592">
      <w:pPr>
        <w:spacing w:after="0" w:line="240" w:lineRule="auto"/>
        <w:jc w:val="center"/>
        <w:rPr>
          <w:rFonts w:eastAsia="Times New Roman" w:cs="Times New Roman"/>
          <w:b/>
          <w:color w:val="000000"/>
          <w:szCs w:val="24"/>
          <w:lang w:eastAsia="ru-RU"/>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418"/>
        <w:gridCol w:w="1134"/>
        <w:gridCol w:w="1275"/>
        <w:gridCol w:w="1418"/>
        <w:gridCol w:w="1276"/>
        <w:gridCol w:w="1417"/>
      </w:tblGrid>
      <w:tr w:rsidR="005F3592" w:rsidRPr="00D876D1" w:rsidTr="005F3592">
        <w:trPr>
          <w:jc w:val="center"/>
        </w:trPr>
        <w:tc>
          <w:tcPr>
            <w:tcW w:w="1951" w:type="dxa"/>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Годы</w:t>
            </w:r>
          </w:p>
        </w:tc>
        <w:tc>
          <w:tcPr>
            <w:tcW w:w="3827" w:type="dxa"/>
            <w:gridSpan w:val="3"/>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Общая успеваемость по 2 ступени обучения</w:t>
            </w:r>
          </w:p>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 высчитывался от кол-ва обучающихся по параллели)</w:t>
            </w:r>
          </w:p>
        </w:tc>
        <w:tc>
          <w:tcPr>
            <w:tcW w:w="4111" w:type="dxa"/>
            <w:gridSpan w:val="3"/>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Общая успеваемость 9 классов</w:t>
            </w:r>
          </w:p>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 высчитывался от кол-ва обучающихся 9 классов)</w:t>
            </w:r>
          </w:p>
        </w:tc>
      </w:tr>
      <w:tr w:rsidR="005F3592" w:rsidRPr="00D876D1" w:rsidTr="005F3592">
        <w:trPr>
          <w:jc w:val="center"/>
        </w:trPr>
        <w:tc>
          <w:tcPr>
            <w:tcW w:w="1951" w:type="dxa"/>
          </w:tcPr>
          <w:p w:rsidR="005F3592" w:rsidRPr="00D876D1" w:rsidRDefault="005F3592" w:rsidP="00D876D1">
            <w:pPr>
              <w:spacing w:after="0" w:line="240" w:lineRule="auto"/>
              <w:rPr>
                <w:rFonts w:eastAsia="Times New Roman" w:cs="Times New Roman"/>
                <w:color w:val="000000"/>
                <w:sz w:val="22"/>
                <w:lang w:eastAsia="ru-RU"/>
              </w:rPr>
            </w:pPr>
          </w:p>
        </w:tc>
        <w:tc>
          <w:tcPr>
            <w:tcW w:w="1418" w:type="dxa"/>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Общее кол-во обучающихся</w:t>
            </w:r>
          </w:p>
        </w:tc>
        <w:tc>
          <w:tcPr>
            <w:tcW w:w="1134" w:type="dxa"/>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Кол-во второгодников</w:t>
            </w:r>
          </w:p>
        </w:tc>
        <w:tc>
          <w:tcPr>
            <w:tcW w:w="1275" w:type="dxa"/>
          </w:tcPr>
          <w:p w:rsidR="005F3592" w:rsidRPr="00D876D1" w:rsidRDefault="005F3592" w:rsidP="00D876D1">
            <w:pPr>
              <w:spacing w:after="0" w:line="240" w:lineRule="auto"/>
              <w:ind w:right="-131"/>
              <w:jc w:val="center"/>
              <w:rPr>
                <w:rFonts w:eastAsia="Times New Roman" w:cs="Times New Roman"/>
                <w:color w:val="000000"/>
                <w:sz w:val="22"/>
                <w:lang w:eastAsia="ru-RU"/>
              </w:rPr>
            </w:pPr>
            <w:r w:rsidRPr="00D876D1">
              <w:rPr>
                <w:rFonts w:eastAsia="Times New Roman" w:cs="Times New Roman"/>
                <w:color w:val="000000"/>
                <w:sz w:val="22"/>
                <w:lang w:eastAsia="ru-RU"/>
              </w:rPr>
              <w:t>%</w:t>
            </w:r>
          </w:p>
          <w:p w:rsidR="005F3592" w:rsidRPr="00D876D1" w:rsidRDefault="005F3592" w:rsidP="00D876D1">
            <w:pPr>
              <w:spacing w:after="0" w:line="240" w:lineRule="auto"/>
              <w:ind w:right="-131"/>
              <w:jc w:val="center"/>
              <w:rPr>
                <w:rFonts w:eastAsia="Times New Roman" w:cs="Times New Roman"/>
                <w:color w:val="000000"/>
                <w:sz w:val="22"/>
                <w:lang w:eastAsia="ru-RU"/>
              </w:rPr>
            </w:pPr>
            <w:proofErr w:type="gramStart"/>
            <w:r w:rsidRPr="00D876D1">
              <w:rPr>
                <w:rFonts w:eastAsia="Times New Roman" w:cs="Times New Roman"/>
                <w:color w:val="000000"/>
                <w:sz w:val="22"/>
                <w:lang w:eastAsia="ru-RU"/>
              </w:rPr>
              <w:t>успев./</w:t>
            </w:r>
            <w:proofErr w:type="gramEnd"/>
          </w:p>
          <w:p w:rsidR="005F3592" w:rsidRPr="00D876D1" w:rsidRDefault="005F3592" w:rsidP="00D876D1">
            <w:pPr>
              <w:spacing w:after="0" w:line="240" w:lineRule="auto"/>
              <w:ind w:right="-131"/>
              <w:jc w:val="center"/>
              <w:rPr>
                <w:rFonts w:eastAsia="Times New Roman" w:cs="Times New Roman"/>
                <w:color w:val="000000"/>
                <w:sz w:val="22"/>
                <w:lang w:eastAsia="ru-RU"/>
              </w:rPr>
            </w:pPr>
            <w:r w:rsidRPr="00D876D1">
              <w:rPr>
                <w:rFonts w:eastAsia="Times New Roman" w:cs="Times New Roman"/>
                <w:color w:val="000000"/>
                <w:sz w:val="22"/>
                <w:lang w:eastAsia="ru-RU"/>
              </w:rPr>
              <w:t>% качеств.</w:t>
            </w:r>
          </w:p>
        </w:tc>
        <w:tc>
          <w:tcPr>
            <w:tcW w:w="1418" w:type="dxa"/>
            <w:shd w:val="clear" w:color="auto" w:fill="auto"/>
          </w:tcPr>
          <w:p w:rsidR="005F3592" w:rsidRPr="00D876D1" w:rsidRDefault="005F3592" w:rsidP="00D876D1">
            <w:pPr>
              <w:spacing w:after="0" w:line="240" w:lineRule="auto"/>
              <w:ind w:right="-131"/>
              <w:jc w:val="center"/>
              <w:rPr>
                <w:rFonts w:eastAsia="Times New Roman" w:cs="Times New Roman"/>
                <w:color w:val="000000"/>
                <w:sz w:val="22"/>
                <w:lang w:eastAsia="ru-RU"/>
              </w:rPr>
            </w:pPr>
            <w:r w:rsidRPr="00D876D1">
              <w:rPr>
                <w:rFonts w:eastAsia="Times New Roman" w:cs="Times New Roman"/>
                <w:color w:val="000000"/>
                <w:sz w:val="22"/>
                <w:lang w:eastAsia="ru-RU"/>
              </w:rPr>
              <w:t>Общее кол-во обучающихся</w:t>
            </w:r>
          </w:p>
          <w:p w:rsidR="005F3592" w:rsidRPr="00D876D1" w:rsidRDefault="005F3592" w:rsidP="00D876D1">
            <w:pPr>
              <w:spacing w:after="0" w:line="240" w:lineRule="auto"/>
              <w:ind w:right="-131"/>
              <w:jc w:val="center"/>
              <w:rPr>
                <w:rFonts w:eastAsia="Times New Roman" w:cs="Times New Roman"/>
                <w:color w:val="000000"/>
                <w:sz w:val="22"/>
                <w:lang w:eastAsia="ru-RU"/>
              </w:rPr>
            </w:pPr>
            <w:r w:rsidRPr="00D876D1">
              <w:rPr>
                <w:rFonts w:eastAsia="Times New Roman" w:cs="Times New Roman"/>
                <w:color w:val="000000"/>
                <w:sz w:val="22"/>
                <w:lang w:eastAsia="ru-RU"/>
              </w:rPr>
              <w:t>9 классов</w:t>
            </w:r>
          </w:p>
        </w:tc>
        <w:tc>
          <w:tcPr>
            <w:tcW w:w="1276" w:type="dxa"/>
            <w:shd w:val="clear" w:color="auto" w:fill="auto"/>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Кол-во второгодников</w:t>
            </w:r>
          </w:p>
        </w:tc>
        <w:tc>
          <w:tcPr>
            <w:tcW w:w="1417" w:type="dxa"/>
            <w:shd w:val="clear" w:color="auto" w:fill="auto"/>
          </w:tcPr>
          <w:p w:rsidR="005F3592" w:rsidRPr="00D876D1" w:rsidRDefault="005F3592" w:rsidP="00D876D1">
            <w:pPr>
              <w:spacing w:after="0" w:line="240" w:lineRule="auto"/>
              <w:ind w:right="-131"/>
              <w:jc w:val="center"/>
              <w:rPr>
                <w:rFonts w:eastAsia="Times New Roman" w:cs="Times New Roman"/>
                <w:color w:val="000000"/>
                <w:sz w:val="22"/>
                <w:lang w:eastAsia="ru-RU"/>
              </w:rPr>
            </w:pPr>
            <w:r w:rsidRPr="00D876D1">
              <w:rPr>
                <w:rFonts w:eastAsia="Times New Roman" w:cs="Times New Roman"/>
                <w:color w:val="000000"/>
                <w:sz w:val="22"/>
                <w:lang w:eastAsia="ru-RU"/>
              </w:rPr>
              <w:t>%</w:t>
            </w:r>
          </w:p>
          <w:p w:rsidR="005F3592" w:rsidRPr="00D876D1" w:rsidRDefault="005F3592" w:rsidP="00D876D1">
            <w:pPr>
              <w:spacing w:after="0" w:line="240" w:lineRule="auto"/>
              <w:ind w:right="-131"/>
              <w:jc w:val="center"/>
              <w:rPr>
                <w:rFonts w:eastAsia="Times New Roman" w:cs="Times New Roman"/>
                <w:color w:val="000000"/>
                <w:sz w:val="22"/>
                <w:lang w:eastAsia="ru-RU"/>
              </w:rPr>
            </w:pPr>
            <w:proofErr w:type="gramStart"/>
            <w:r w:rsidRPr="00D876D1">
              <w:rPr>
                <w:rFonts w:eastAsia="Times New Roman" w:cs="Times New Roman"/>
                <w:color w:val="000000"/>
                <w:sz w:val="22"/>
                <w:lang w:eastAsia="ru-RU"/>
              </w:rPr>
              <w:t>успев./</w:t>
            </w:r>
            <w:proofErr w:type="gramEnd"/>
          </w:p>
          <w:p w:rsidR="005F3592" w:rsidRPr="00D876D1" w:rsidRDefault="005F3592" w:rsidP="00D876D1">
            <w:pPr>
              <w:spacing w:after="0" w:line="240" w:lineRule="auto"/>
              <w:ind w:right="-131"/>
              <w:jc w:val="center"/>
              <w:rPr>
                <w:rFonts w:eastAsia="Times New Roman" w:cs="Times New Roman"/>
                <w:color w:val="000000"/>
                <w:sz w:val="22"/>
                <w:lang w:eastAsia="ru-RU"/>
              </w:rPr>
            </w:pPr>
            <w:r w:rsidRPr="00D876D1">
              <w:rPr>
                <w:rFonts w:eastAsia="Times New Roman" w:cs="Times New Roman"/>
                <w:color w:val="000000"/>
                <w:sz w:val="22"/>
                <w:lang w:eastAsia="ru-RU"/>
              </w:rPr>
              <w:t>% качеств</w:t>
            </w:r>
          </w:p>
        </w:tc>
      </w:tr>
      <w:tr w:rsidR="005F3592" w:rsidRPr="00D876D1" w:rsidTr="005F3592">
        <w:trPr>
          <w:jc w:val="center"/>
        </w:trPr>
        <w:tc>
          <w:tcPr>
            <w:tcW w:w="1951" w:type="dxa"/>
          </w:tcPr>
          <w:p w:rsidR="005F3592" w:rsidRPr="00D876D1" w:rsidRDefault="005F3592" w:rsidP="00D876D1">
            <w:pPr>
              <w:spacing w:after="0" w:line="240" w:lineRule="auto"/>
              <w:rPr>
                <w:rFonts w:eastAsia="Times New Roman" w:cs="Times New Roman"/>
                <w:color w:val="000000"/>
                <w:sz w:val="22"/>
                <w:lang w:eastAsia="ru-RU"/>
              </w:rPr>
            </w:pPr>
            <w:r w:rsidRPr="00D876D1">
              <w:rPr>
                <w:rFonts w:eastAsia="Times New Roman" w:cs="Times New Roman"/>
                <w:color w:val="000000"/>
                <w:sz w:val="22"/>
                <w:lang w:eastAsia="ru-RU"/>
              </w:rPr>
              <w:t xml:space="preserve">2016-2017 </w:t>
            </w:r>
          </w:p>
        </w:tc>
        <w:tc>
          <w:tcPr>
            <w:tcW w:w="1418" w:type="dxa"/>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314</w:t>
            </w:r>
          </w:p>
        </w:tc>
        <w:tc>
          <w:tcPr>
            <w:tcW w:w="1134" w:type="dxa"/>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4</w:t>
            </w:r>
          </w:p>
        </w:tc>
        <w:tc>
          <w:tcPr>
            <w:tcW w:w="1275" w:type="dxa"/>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96,7</w:t>
            </w:r>
          </w:p>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22,3</w:t>
            </w:r>
          </w:p>
        </w:tc>
        <w:tc>
          <w:tcPr>
            <w:tcW w:w="1418" w:type="dxa"/>
            <w:shd w:val="clear" w:color="auto" w:fill="auto"/>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68</w:t>
            </w:r>
          </w:p>
        </w:tc>
        <w:tc>
          <w:tcPr>
            <w:tcW w:w="1276" w:type="dxa"/>
            <w:shd w:val="clear" w:color="auto" w:fill="auto"/>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w:t>
            </w:r>
          </w:p>
        </w:tc>
        <w:tc>
          <w:tcPr>
            <w:tcW w:w="1417" w:type="dxa"/>
            <w:shd w:val="clear" w:color="auto" w:fill="auto"/>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100</w:t>
            </w:r>
          </w:p>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12</w:t>
            </w:r>
          </w:p>
        </w:tc>
      </w:tr>
      <w:tr w:rsidR="005F3592" w:rsidRPr="00D876D1" w:rsidTr="005F3592">
        <w:trPr>
          <w:jc w:val="center"/>
        </w:trPr>
        <w:tc>
          <w:tcPr>
            <w:tcW w:w="1951" w:type="dxa"/>
          </w:tcPr>
          <w:p w:rsidR="005F3592" w:rsidRPr="00D876D1" w:rsidRDefault="005F3592" w:rsidP="00D876D1">
            <w:pPr>
              <w:spacing w:after="0" w:line="240" w:lineRule="auto"/>
              <w:rPr>
                <w:rFonts w:eastAsia="Times New Roman" w:cs="Times New Roman"/>
                <w:color w:val="000000"/>
                <w:sz w:val="22"/>
                <w:lang w:eastAsia="ru-RU"/>
              </w:rPr>
            </w:pPr>
            <w:r w:rsidRPr="00D876D1">
              <w:rPr>
                <w:rFonts w:eastAsia="Times New Roman" w:cs="Times New Roman"/>
                <w:color w:val="000000"/>
                <w:sz w:val="22"/>
                <w:lang w:eastAsia="ru-RU"/>
              </w:rPr>
              <w:t>2017-2018</w:t>
            </w:r>
          </w:p>
        </w:tc>
        <w:tc>
          <w:tcPr>
            <w:tcW w:w="1418" w:type="dxa"/>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304</w:t>
            </w:r>
          </w:p>
        </w:tc>
        <w:tc>
          <w:tcPr>
            <w:tcW w:w="1134" w:type="dxa"/>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9</w:t>
            </w:r>
          </w:p>
        </w:tc>
        <w:tc>
          <w:tcPr>
            <w:tcW w:w="1275" w:type="dxa"/>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94,2</w:t>
            </w:r>
          </w:p>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24,08</w:t>
            </w:r>
          </w:p>
        </w:tc>
        <w:tc>
          <w:tcPr>
            <w:tcW w:w="1418" w:type="dxa"/>
            <w:shd w:val="clear" w:color="auto" w:fill="auto"/>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52</w:t>
            </w:r>
          </w:p>
        </w:tc>
        <w:tc>
          <w:tcPr>
            <w:tcW w:w="1276" w:type="dxa"/>
            <w:shd w:val="clear" w:color="auto" w:fill="auto"/>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1</w:t>
            </w:r>
          </w:p>
        </w:tc>
        <w:tc>
          <w:tcPr>
            <w:tcW w:w="1417" w:type="dxa"/>
            <w:shd w:val="clear" w:color="auto" w:fill="auto"/>
          </w:tcPr>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98,1</w:t>
            </w:r>
          </w:p>
          <w:p w:rsidR="005F3592" w:rsidRPr="00D876D1" w:rsidRDefault="005F3592" w:rsidP="00D876D1">
            <w:pPr>
              <w:spacing w:after="0" w:line="240" w:lineRule="auto"/>
              <w:jc w:val="center"/>
              <w:rPr>
                <w:rFonts w:eastAsia="Times New Roman" w:cs="Times New Roman"/>
                <w:color w:val="000000"/>
                <w:sz w:val="22"/>
                <w:lang w:eastAsia="ru-RU"/>
              </w:rPr>
            </w:pPr>
            <w:r w:rsidRPr="00D876D1">
              <w:rPr>
                <w:rFonts w:eastAsia="Times New Roman" w:cs="Times New Roman"/>
                <w:color w:val="000000"/>
                <w:sz w:val="22"/>
                <w:lang w:eastAsia="ru-RU"/>
              </w:rPr>
              <w:t>11,3</w:t>
            </w:r>
          </w:p>
        </w:tc>
      </w:tr>
      <w:tr w:rsidR="002024B4" w:rsidRPr="00D876D1" w:rsidTr="005F3592">
        <w:trPr>
          <w:jc w:val="center"/>
        </w:trPr>
        <w:tc>
          <w:tcPr>
            <w:tcW w:w="1951" w:type="dxa"/>
          </w:tcPr>
          <w:p w:rsidR="002024B4" w:rsidRPr="00D876D1" w:rsidRDefault="002024B4" w:rsidP="00D876D1">
            <w:pPr>
              <w:spacing w:after="0" w:line="240" w:lineRule="auto"/>
              <w:rPr>
                <w:rFonts w:eastAsia="Times New Roman" w:cs="Times New Roman"/>
                <w:color w:val="000000"/>
                <w:sz w:val="22"/>
                <w:lang w:eastAsia="ru-RU"/>
              </w:rPr>
            </w:pPr>
            <w:r>
              <w:rPr>
                <w:rFonts w:eastAsia="Times New Roman" w:cs="Times New Roman"/>
                <w:color w:val="000000"/>
                <w:sz w:val="22"/>
                <w:lang w:eastAsia="ru-RU"/>
              </w:rPr>
              <w:t>2018-2019</w:t>
            </w:r>
          </w:p>
        </w:tc>
        <w:tc>
          <w:tcPr>
            <w:tcW w:w="1418" w:type="dxa"/>
          </w:tcPr>
          <w:p w:rsidR="002024B4" w:rsidRPr="00D876D1" w:rsidRDefault="002024B4" w:rsidP="00D876D1">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482</w:t>
            </w:r>
          </w:p>
        </w:tc>
        <w:tc>
          <w:tcPr>
            <w:tcW w:w="1134" w:type="dxa"/>
          </w:tcPr>
          <w:p w:rsidR="002024B4" w:rsidRPr="00D876D1" w:rsidRDefault="002024B4" w:rsidP="00D876D1">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w:t>
            </w:r>
          </w:p>
        </w:tc>
        <w:tc>
          <w:tcPr>
            <w:tcW w:w="1275" w:type="dxa"/>
          </w:tcPr>
          <w:p w:rsidR="002024B4" w:rsidRDefault="002024B4" w:rsidP="00D876D1">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95,3</w:t>
            </w:r>
          </w:p>
          <w:p w:rsidR="002024B4" w:rsidRPr="00D876D1" w:rsidRDefault="002024B4" w:rsidP="00D876D1">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23,3</w:t>
            </w:r>
          </w:p>
        </w:tc>
        <w:tc>
          <w:tcPr>
            <w:tcW w:w="1418" w:type="dxa"/>
            <w:shd w:val="clear" w:color="auto" w:fill="auto"/>
          </w:tcPr>
          <w:p w:rsidR="002024B4" w:rsidRPr="00D876D1" w:rsidRDefault="002024B4" w:rsidP="00D876D1">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96</w:t>
            </w:r>
          </w:p>
        </w:tc>
        <w:tc>
          <w:tcPr>
            <w:tcW w:w="1276" w:type="dxa"/>
            <w:shd w:val="clear" w:color="auto" w:fill="auto"/>
          </w:tcPr>
          <w:p w:rsidR="002024B4" w:rsidRPr="00D876D1" w:rsidRDefault="002024B4" w:rsidP="00D876D1">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w:t>
            </w:r>
          </w:p>
        </w:tc>
        <w:tc>
          <w:tcPr>
            <w:tcW w:w="1417" w:type="dxa"/>
            <w:shd w:val="clear" w:color="auto" w:fill="auto"/>
          </w:tcPr>
          <w:p w:rsidR="002024B4" w:rsidRDefault="002024B4" w:rsidP="00D876D1">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100</w:t>
            </w:r>
          </w:p>
          <w:p w:rsidR="002024B4" w:rsidRPr="00D876D1" w:rsidRDefault="002024B4" w:rsidP="00D876D1">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12,6</w:t>
            </w:r>
          </w:p>
        </w:tc>
      </w:tr>
    </w:tbl>
    <w:p w:rsidR="005F3592" w:rsidRPr="00D876D1" w:rsidRDefault="005F3592" w:rsidP="00D876D1">
      <w:pPr>
        <w:spacing w:after="0" w:line="240" w:lineRule="auto"/>
        <w:rPr>
          <w:rFonts w:eastAsia="Times New Roman" w:cs="Times New Roman"/>
          <w:b/>
          <w:color w:val="FF0000"/>
          <w:sz w:val="22"/>
          <w:lang w:eastAsia="ru-RU"/>
        </w:rPr>
      </w:pPr>
    </w:p>
    <w:p w:rsidR="005F3592" w:rsidRPr="00D876D1" w:rsidRDefault="005F3592" w:rsidP="005F3592">
      <w:pPr>
        <w:spacing w:after="0" w:line="240" w:lineRule="auto"/>
        <w:rPr>
          <w:rFonts w:eastAsia="Times New Roman" w:cs="Times New Roman"/>
          <w:b/>
          <w:color w:val="000000"/>
          <w:szCs w:val="24"/>
          <w:lang w:eastAsia="ru-RU"/>
        </w:rPr>
      </w:pPr>
      <w:r w:rsidRPr="00D876D1">
        <w:rPr>
          <w:rFonts w:eastAsia="Times New Roman" w:cs="Times New Roman"/>
          <w:b/>
          <w:color w:val="000000"/>
          <w:szCs w:val="24"/>
          <w:lang w:eastAsia="ru-RU"/>
        </w:rPr>
        <w:t xml:space="preserve">Вывод: </w:t>
      </w:r>
    </w:p>
    <w:p w:rsidR="005F3592" w:rsidRPr="005F3592" w:rsidRDefault="005F3592" w:rsidP="00D876D1">
      <w:pPr>
        <w:spacing w:after="0"/>
        <w:ind w:firstLine="708"/>
        <w:rPr>
          <w:rFonts w:eastAsia="Times New Roman" w:cs="Times New Roman"/>
          <w:color w:val="000000"/>
          <w:szCs w:val="24"/>
          <w:lang w:eastAsia="ru-RU"/>
        </w:rPr>
      </w:pPr>
      <w:r w:rsidRPr="005F3592">
        <w:rPr>
          <w:rFonts w:eastAsia="Times New Roman" w:cs="Times New Roman"/>
          <w:color w:val="000000"/>
          <w:szCs w:val="24"/>
          <w:lang w:eastAsia="ru-RU"/>
        </w:rPr>
        <w:t xml:space="preserve">В данном учебном </w:t>
      </w:r>
      <w:proofErr w:type="gramStart"/>
      <w:r w:rsidRPr="005F3592">
        <w:rPr>
          <w:rFonts w:eastAsia="Times New Roman" w:cs="Times New Roman"/>
          <w:color w:val="000000"/>
          <w:szCs w:val="24"/>
          <w:lang w:eastAsia="ru-RU"/>
        </w:rPr>
        <w:t>году  увеличилось</w:t>
      </w:r>
      <w:proofErr w:type="gramEnd"/>
      <w:r w:rsidRPr="005F3592">
        <w:rPr>
          <w:rFonts w:eastAsia="Times New Roman" w:cs="Times New Roman"/>
          <w:color w:val="000000"/>
          <w:szCs w:val="24"/>
          <w:lang w:eastAsia="ru-RU"/>
        </w:rPr>
        <w:t xml:space="preserve">    количество  второгодников на 2 ступени, в основном это   дети,  не приехавшие из тундры после каникул и проживающие в посёлке из неблагополучных семей. </w:t>
      </w:r>
    </w:p>
    <w:p w:rsidR="005F3592" w:rsidRPr="005F3592" w:rsidRDefault="005F3592" w:rsidP="00D876D1">
      <w:pPr>
        <w:spacing w:after="0"/>
        <w:ind w:firstLine="708"/>
        <w:rPr>
          <w:rFonts w:eastAsia="Times New Roman" w:cs="Times New Roman"/>
          <w:color w:val="000000"/>
          <w:szCs w:val="24"/>
          <w:lang w:eastAsia="ru-RU"/>
        </w:rPr>
      </w:pPr>
      <w:r w:rsidRPr="005F3592">
        <w:rPr>
          <w:rFonts w:eastAsia="Times New Roman" w:cs="Times New Roman"/>
          <w:color w:val="000000"/>
          <w:szCs w:val="24"/>
          <w:lang w:eastAsia="ru-RU"/>
        </w:rPr>
        <w:t xml:space="preserve">Как видно из таблицы, успеваемость и качество знаний учащихся   </w:t>
      </w:r>
      <w:r w:rsidRPr="005F3592">
        <w:rPr>
          <w:rFonts w:eastAsia="MS Mincho" w:cs="Times New Roman"/>
          <w:color w:val="000000"/>
          <w:szCs w:val="24"/>
          <w:lang w:val="en-US" w:eastAsia="ru-RU"/>
        </w:rPr>
        <w:t>II</w:t>
      </w:r>
      <w:r w:rsidRPr="005F3592">
        <w:rPr>
          <w:rFonts w:eastAsia="MS Mincho" w:cs="Times New Roman"/>
          <w:color w:val="000000"/>
          <w:szCs w:val="24"/>
          <w:lang w:eastAsia="ru-RU"/>
        </w:rPr>
        <w:t xml:space="preserve"> </w:t>
      </w:r>
      <w:proofErr w:type="gramStart"/>
      <w:r w:rsidRPr="005F3592">
        <w:rPr>
          <w:rFonts w:eastAsia="MS Mincho" w:cs="Times New Roman"/>
          <w:color w:val="000000"/>
          <w:szCs w:val="24"/>
          <w:lang w:eastAsia="ru-RU"/>
        </w:rPr>
        <w:t xml:space="preserve">ступени </w:t>
      </w:r>
      <w:r w:rsidRPr="005F3592">
        <w:rPr>
          <w:rFonts w:eastAsia="Times New Roman" w:cs="Times New Roman"/>
          <w:color w:val="000000"/>
          <w:szCs w:val="24"/>
          <w:lang w:eastAsia="ru-RU"/>
        </w:rPr>
        <w:t xml:space="preserve"> у</w:t>
      </w:r>
      <w:r w:rsidR="002024B4">
        <w:rPr>
          <w:rFonts w:eastAsia="Times New Roman" w:cs="Times New Roman"/>
          <w:color w:val="000000"/>
          <w:szCs w:val="24"/>
          <w:lang w:eastAsia="ru-RU"/>
        </w:rPr>
        <w:t>меньшилось</w:t>
      </w:r>
      <w:proofErr w:type="gramEnd"/>
      <w:r w:rsidRPr="005F3592">
        <w:rPr>
          <w:rFonts w:eastAsia="Times New Roman" w:cs="Times New Roman"/>
          <w:color w:val="000000"/>
          <w:szCs w:val="24"/>
          <w:lang w:eastAsia="ru-RU"/>
        </w:rPr>
        <w:t>. В школе с</w:t>
      </w:r>
      <w:r w:rsidRPr="005F3592">
        <w:rPr>
          <w:rFonts w:eastAsia="MS Mincho" w:cs="Times New Roman"/>
          <w:color w:val="000000"/>
          <w:szCs w:val="24"/>
          <w:lang w:eastAsia="ru-RU"/>
        </w:rPr>
        <w:t>озданы  условия  для усвоения обучающимися обязательного минимума содержания образования, ведётся  учителями школы-интерната тематический учёт знаний по изучаемым предметам, отслеживается  администрацией школы-интерната динамика  изменения результатов учебно-воспитательного процесса в разрезе курируемых предметов, принимаются  управленческие  решения  по возникающим проблемам, в частности, работа с учащимися, имеющими одну отметку «3» по предмету, ведётся работа  с неуспевающими.</w:t>
      </w:r>
      <w:r w:rsidRPr="005F3592">
        <w:rPr>
          <w:rFonts w:eastAsia="Times New Roman" w:cs="Times New Roman"/>
          <w:color w:val="000000"/>
          <w:szCs w:val="24"/>
          <w:lang w:eastAsia="ru-RU"/>
        </w:rPr>
        <w:t xml:space="preserve"> </w:t>
      </w:r>
    </w:p>
    <w:p w:rsidR="005F3592" w:rsidRPr="005F3592" w:rsidRDefault="005F3592" w:rsidP="00D876D1">
      <w:pPr>
        <w:spacing w:after="0"/>
        <w:ind w:firstLine="708"/>
        <w:rPr>
          <w:rFonts w:eastAsia="Times New Roman" w:cs="Times New Roman"/>
          <w:color w:val="000000"/>
          <w:szCs w:val="24"/>
          <w:lang w:eastAsia="ru-RU"/>
        </w:rPr>
      </w:pPr>
      <w:r w:rsidRPr="005F3592">
        <w:rPr>
          <w:rFonts w:eastAsia="Times New Roman" w:cs="Times New Roman"/>
          <w:color w:val="000000"/>
          <w:szCs w:val="24"/>
          <w:lang w:eastAsia="ru-RU"/>
        </w:rPr>
        <w:t>Результаты государственной (итоговой) аттестации выпускников 201</w:t>
      </w:r>
      <w:r w:rsidR="002024B4">
        <w:rPr>
          <w:rFonts w:eastAsia="Times New Roman" w:cs="Times New Roman"/>
          <w:color w:val="000000"/>
          <w:szCs w:val="24"/>
          <w:lang w:eastAsia="ru-RU"/>
        </w:rPr>
        <w:t>8</w:t>
      </w:r>
      <w:r w:rsidRPr="005F3592">
        <w:rPr>
          <w:rFonts w:eastAsia="Times New Roman" w:cs="Times New Roman"/>
          <w:color w:val="000000"/>
          <w:szCs w:val="24"/>
          <w:lang w:eastAsia="ru-RU"/>
        </w:rPr>
        <w:t>-201</w:t>
      </w:r>
      <w:r w:rsidR="002024B4">
        <w:rPr>
          <w:rFonts w:eastAsia="Times New Roman" w:cs="Times New Roman"/>
          <w:color w:val="000000"/>
          <w:szCs w:val="24"/>
          <w:lang w:eastAsia="ru-RU"/>
        </w:rPr>
        <w:t>9</w:t>
      </w:r>
      <w:r w:rsidRPr="005F3592">
        <w:rPr>
          <w:rFonts w:eastAsia="Times New Roman" w:cs="Times New Roman"/>
          <w:color w:val="000000"/>
          <w:szCs w:val="24"/>
          <w:lang w:eastAsia="ru-RU"/>
        </w:rPr>
        <w:t xml:space="preserve"> учебного года подводят к </w:t>
      </w:r>
      <w:proofErr w:type="gramStart"/>
      <w:r w:rsidRPr="005F3592">
        <w:rPr>
          <w:rFonts w:eastAsia="Times New Roman" w:cs="Times New Roman"/>
          <w:color w:val="000000"/>
          <w:szCs w:val="24"/>
          <w:lang w:eastAsia="ru-RU"/>
        </w:rPr>
        <w:t>определённым  задачам</w:t>
      </w:r>
      <w:proofErr w:type="gramEnd"/>
      <w:r w:rsidRPr="005F3592">
        <w:rPr>
          <w:rFonts w:eastAsia="Times New Roman" w:cs="Times New Roman"/>
          <w:color w:val="000000"/>
          <w:szCs w:val="24"/>
          <w:lang w:eastAsia="ru-RU"/>
        </w:rPr>
        <w:t xml:space="preserve"> в работе педагогов старшего звена по привитию детям навыков самообразования, воспитанию позитивного отношения к процессу учебы, пониманию необходимости разностороннего образования, проявлении креативности в различных видах деятельности.</w:t>
      </w:r>
      <w:r w:rsidRPr="005F3592">
        <w:rPr>
          <w:rFonts w:eastAsia="Times New Roman" w:cs="Times New Roman"/>
          <w:color w:val="000000"/>
          <w:szCs w:val="24"/>
          <w:lang w:eastAsia="ru-RU"/>
        </w:rPr>
        <w:tab/>
      </w:r>
    </w:p>
    <w:p w:rsidR="005F3592" w:rsidRPr="005F3592" w:rsidRDefault="005F3592" w:rsidP="00D876D1">
      <w:pPr>
        <w:spacing w:after="0"/>
        <w:rPr>
          <w:rFonts w:eastAsia="Times New Roman" w:cs="Times New Roman"/>
          <w:color w:val="000000"/>
          <w:szCs w:val="24"/>
          <w:lang w:eastAsia="ru-RU"/>
        </w:rPr>
      </w:pPr>
      <w:r w:rsidRPr="005F3592">
        <w:rPr>
          <w:rFonts w:eastAsia="Times New Roman" w:cs="Times New Roman"/>
          <w:bCs/>
          <w:iCs/>
          <w:color w:val="000000"/>
          <w:szCs w:val="24"/>
          <w:lang w:eastAsia="ru-RU"/>
        </w:rPr>
        <w:t>Учителям-предметникам необходимо:</w:t>
      </w:r>
      <w:r w:rsidRPr="005F3592">
        <w:rPr>
          <w:rFonts w:eastAsia="Times New Roman" w:cs="Times New Roman"/>
          <w:color w:val="000000"/>
          <w:szCs w:val="24"/>
          <w:lang w:eastAsia="ru-RU"/>
        </w:rPr>
        <w:t xml:space="preserve"> </w:t>
      </w:r>
    </w:p>
    <w:p w:rsidR="005F3592" w:rsidRPr="005F3592" w:rsidRDefault="005F3592" w:rsidP="00197F31">
      <w:pPr>
        <w:numPr>
          <w:ilvl w:val="0"/>
          <w:numId w:val="41"/>
        </w:numPr>
        <w:spacing w:after="0"/>
        <w:jc w:val="left"/>
        <w:rPr>
          <w:rFonts w:eastAsia="Times New Roman" w:cs="Times New Roman"/>
          <w:color w:val="000000"/>
          <w:szCs w:val="24"/>
          <w:lang w:eastAsia="ru-RU"/>
        </w:rPr>
      </w:pPr>
      <w:r w:rsidRPr="005F3592">
        <w:rPr>
          <w:rFonts w:eastAsia="Times New Roman" w:cs="Times New Roman"/>
          <w:color w:val="000000"/>
          <w:szCs w:val="24"/>
          <w:lang w:eastAsia="ru-RU"/>
        </w:rPr>
        <w:t>совершенствовать систему организации и проведения ГИА с целью создания оптимальных условий для успешной сдачи экзаменов выпускниками;</w:t>
      </w:r>
    </w:p>
    <w:p w:rsidR="005F3592" w:rsidRPr="005F3592" w:rsidRDefault="005F3592" w:rsidP="00197F31">
      <w:pPr>
        <w:numPr>
          <w:ilvl w:val="0"/>
          <w:numId w:val="41"/>
        </w:numPr>
        <w:spacing w:after="0"/>
        <w:jc w:val="left"/>
        <w:rPr>
          <w:rFonts w:eastAsia="Times New Roman" w:cs="Times New Roman"/>
          <w:color w:val="000000"/>
          <w:szCs w:val="24"/>
          <w:lang w:eastAsia="ru-RU"/>
        </w:rPr>
      </w:pPr>
      <w:r w:rsidRPr="005F3592">
        <w:rPr>
          <w:rFonts w:eastAsia="Times New Roman" w:cs="Times New Roman"/>
          <w:color w:val="000000"/>
          <w:szCs w:val="24"/>
          <w:lang w:eastAsia="ru-RU"/>
        </w:rPr>
        <w:t>обучать учащихся порядку выполнения заданий и правильному заполнению бланков ответов;</w:t>
      </w:r>
    </w:p>
    <w:p w:rsidR="005F3592" w:rsidRPr="005F3592" w:rsidRDefault="005F3592" w:rsidP="00197F31">
      <w:pPr>
        <w:numPr>
          <w:ilvl w:val="0"/>
          <w:numId w:val="41"/>
        </w:numPr>
        <w:spacing w:after="0"/>
        <w:jc w:val="left"/>
        <w:rPr>
          <w:rFonts w:eastAsia="Times New Roman" w:cs="Times New Roman"/>
          <w:color w:val="000000"/>
          <w:szCs w:val="24"/>
          <w:lang w:eastAsia="ru-RU"/>
        </w:rPr>
      </w:pPr>
      <w:r w:rsidRPr="005F3592">
        <w:rPr>
          <w:rFonts w:eastAsia="Times New Roman" w:cs="Times New Roman"/>
          <w:color w:val="000000"/>
          <w:szCs w:val="24"/>
          <w:lang w:eastAsia="ru-RU"/>
        </w:rPr>
        <w:t xml:space="preserve"> проводить тренировочные тесты с обязательным жестким ограничением отводимого на решение времени;</w:t>
      </w:r>
    </w:p>
    <w:p w:rsidR="005F3592" w:rsidRPr="005F3592" w:rsidRDefault="005F3592" w:rsidP="00197F31">
      <w:pPr>
        <w:numPr>
          <w:ilvl w:val="0"/>
          <w:numId w:val="41"/>
        </w:numPr>
        <w:spacing w:after="0"/>
        <w:jc w:val="left"/>
        <w:rPr>
          <w:rFonts w:eastAsia="Times New Roman" w:cs="Times New Roman"/>
          <w:color w:val="000000"/>
          <w:szCs w:val="24"/>
          <w:lang w:eastAsia="ru-RU"/>
        </w:rPr>
      </w:pPr>
      <w:r w:rsidRPr="005F3592">
        <w:rPr>
          <w:rFonts w:eastAsia="Times New Roman" w:cs="Times New Roman"/>
          <w:color w:val="000000"/>
          <w:szCs w:val="24"/>
          <w:lang w:eastAsia="ru-RU"/>
        </w:rPr>
        <w:t xml:space="preserve"> использовать для контроля знаний контрольно-измерительные материалы аналогичные материалам ЕГЭ, ОГЭ, ГВЭ;</w:t>
      </w:r>
    </w:p>
    <w:p w:rsidR="005F3592" w:rsidRPr="005F3592" w:rsidRDefault="005F3592" w:rsidP="005F3592">
      <w:pPr>
        <w:spacing w:after="0" w:line="240" w:lineRule="auto"/>
        <w:jc w:val="center"/>
        <w:rPr>
          <w:rFonts w:eastAsia="Times New Roman" w:cs="Times New Roman"/>
          <w:color w:val="FF0000"/>
          <w:szCs w:val="24"/>
          <w:lang w:eastAsia="ru-RU"/>
        </w:rPr>
      </w:pPr>
    </w:p>
    <w:p w:rsidR="005F3592" w:rsidRPr="005F3592" w:rsidRDefault="005F3592" w:rsidP="005F3592">
      <w:pPr>
        <w:spacing w:after="0" w:line="240" w:lineRule="auto"/>
        <w:jc w:val="center"/>
        <w:rPr>
          <w:rFonts w:eastAsia="Times New Roman" w:cs="Times New Roman"/>
          <w:b/>
          <w:szCs w:val="24"/>
          <w:lang w:eastAsia="ru-RU"/>
        </w:rPr>
      </w:pPr>
      <w:proofErr w:type="gramStart"/>
      <w:r w:rsidRPr="005F3592">
        <w:rPr>
          <w:rFonts w:eastAsia="Times New Roman" w:cs="Times New Roman"/>
          <w:b/>
          <w:szCs w:val="24"/>
          <w:lang w:eastAsia="ru-RU"/>
        </w:rPr>
        <w:t>Результаты  итоговой</w:t>
      </w:r>
      <w:proofErr w:type="gramEnd"/>
      <w:r w:rsidRPr="005F3592">
        <w:rPr>
          <w:rFonts w:eastAsia="Times New Roman" w:cs="Times New Roman"/>
          <w:b/>
          <w:szCs w:val="24"/>
          <w:lang w:eastAsia="ru-RU"/>
        </w:rPr>
        <w:t xml:space="preserve">  аттестации  по РОДНОМУ ЯЗЫКУ</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В этом учебном году допущены к   итоговой аттестации 38 выпускников 9-х общеобразовательных </w:t>
      </w:r>
      <w:proofErr w:type="gramStart"/>
      <w:r w:rsidRPr="002024B4">
        <w:rPr>
          <w:rFonts w:eastAsia="Times New Roman" w:cs="Times New Roman"/>
          <w:szCs w:val="24"/>
          <w:lang w:eastAsia="ru-RU"/>
        </w:rPr>
        <w:t>классов,  сдавали</w:t>
      </w:r>
      <w:proofErr w:type="gramEnd"/>
      <w:r w:rsidRPr="002024B4">
        <w:rPr>
          <w:rFonts w:eastAsia="Times New Roman" w:cs="Times New Roman"/>
          <w:szCs w:val="24"/>
          <w:lang w:eastAsia="ru-RU"/>
        </w:rPr>
        <w:t xml:space="preserve"> ОГЭ по родному (ненецкому) языку (38 человек).  </w:t>
      </w:r>
    </w:p>
    <w:p w:rsidR="002024B4" w:rsidRPr="002024B4" w:rsidRDefault="002024B4" w:rsidP="002024B4">
      <w:pPr>
        <w:spacing w:after="0" w:line="240" w:lineRule="auto"/>
        <w:rPr>
          <w:rFonts w:eastAsia="Times New Roman" w:cs="Times New Roman"/>
          <w:szCs w:val="24"/>
          <w:lang w:eastAsia="ru-RU"/>
        </w:rPr>
      </w:pPr>
    </w:p>
    <w:p w:rsidR="002024B4" w:rsidRPr="002024B4" w:rsidRDefault="002024B4" w:rsidP="002024B4">
      <w:pPr>
        <w:spacing w:after="0" w:line="240" w:lineRule="auto"/>
        <w:jc w:val="center"/>
        <w:rPr>
          <w:rFonts w:eastAsia="Times New Roman" w:cs="Times New Roman"/>
          <w:szCs w:val="24"/>
          <w:lang w:eastAsia="ru-RU"/>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775"/>
        <w:gridCol w:w="1318"/>
        <w:gridCol w:w="1234"/>
        <w:gridCol w:w="1148"/>
        <w:gridCol w:w="1273"/>
        <w:gridCol w:w="961"/>
        <w:gridCol w:w="1280"/>
      </w:tblGrid>
      <w:tr w:rsidR="002024B4" w:rsidRPr="002024B4" w:rsidTr="002024B4">
        <w:trPr>
          <w:trHeight w:val="853"/>
          <w:jc w:val="center"/>
        </w:trPr>
        <w:tc>
          <w:tcPr>
            <w:tcW w:w="833" w:type="dxa"/>
          </w:tcPr>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класс</w:t>
            </w:r>
          </w:p>
        </w:tc>
        <w:tc>
          <w:tcPr>
            <w:tcW w:w="1775" w:type="dxa"/>
          </w:tcPr>
          <w:p w:rsidR="002024B4" w:rsidRPr="002024B4" w:rsidRDefault="002024B4" w:rsidP="002024B4">
            <w:pPr>
              <w:spacing w:after="0" w:line="240" w:lineRule="auto"/>
              <w:jc w:val="center"/>
              <w:rPr>
                <w:rFonts w:eastAsia="Times New Roman" w:cs="Times New Roman"/>
                <w:sz w:val="18"/>
                <w:szCs w:val="18"/>
                <w:lang w:eastAsia="ru-RU"/>
              </w:rPr>
            </w:pPr>
            <w:r w:rsidRPr="002024B4">
              <w:rPr>
                <w:rFonts w:eastAsia="Times New Roman" w:cs="Times New Roman"/>
                <w:sz w:val="18"/>
                <w:szCs w:val="18"/>
                <w:lang w:eastAsia="ru-RU"/>
              </w:rPr>
              <w:t>Ф.И.О.  учителя</w:t>
            </w:r>
          </w:p>
        </w:tc>
        <w:tc>
          <w:tcPr>
            <w:tcW w:w="1318" w:type="dxa"/>
          </w:tcPr>
          <w:p w:rsidR="002024B4" w:rsidRPr="002024B4" w:rsidRDefault="002024B4" w:rsidP="002024B4">
            <w:pPr>
              <w:spacing w:after="0" w:line="240" w:lineRule="auto"/>
              <w:jc w:val="center"/>
              <w:rPr>
                <w:rFonts w:eastAsia="Times New Roman" w:cs="Times New Roman"/>
                <w:sz w:val="18"/>
                <w:szCs w:val="18"/>
                <w:lang w:eastAsia="ru-RU"/>
              </w:rPr>
            </w:pPr>
            <w:r w:rsidRPr="002024B4">
              <w:rPr>
                <w:rFonts w:eastAsia="Times New Roman" w:cs="Times New Roman"/>
                <w:sz w:val="18"/>
                <w:szCs w:val="18"/>
                <w:lang w:eastAsia="ru-RU"/>
              </w:rPr>
              <w:t>Всего</w:t>
            </w:r>
          </w:p>
          <w:p w:rsidR="002024B4" w:rsidRPr="002024B4" w:rsidRDefault="002024B4" w:rsidP="002024B4">
            <w:pPr>
              <w:spacing w:after="0" w:line="240" w:lineRule="auto"/>
              <w:jc w:val="center"/>
              <w:rPr>
                <w:rFonts w:eastAsia="Times New Roman" w:cs="Times New Roman"/>
                <w:sz w:val="18"/>
                <w:szCs w:val="18"/>
                <w:lang w:eastAsia="ru-RU"/>
              </w:rPr>
            </w:pPr>
            <w:r w:rsidRPr="002024B4">
              <w:rPr>
                <w:rFonts w:eastAsia="Times New Roman" w:cs="Times New Roman"/>
                <w:sz w:val="18"/>
                <w:szCs w:val="18"/>
                <w:lang w:eastAsia="ru-RU"/>
              </w:rPr>
              <w:t>уч-ся,</w:t>
            </w:r>
          </w:p>
          <w:p w:rsidR="002024B4" w:rsidRPr="002024B4" w:rsidRDefault="002024B4" w:rsidP="002024B4">
            <w:pPr>
              <w:spacing w:after="0" w:line="240" w:lineRule="auto"/>
              <w:jc w:val="center"/>
              <w:rPr>
                <w:rFonts w:eastAsia="Times New Roman" w:cs="Times New Roman"/>
                <w:sz w:val="18"/>
                <w:szCs w:val="18"/>
                <w:lang w:eastAsia="ru-RU"/>
              </w:rPr>
            </w:pPr>
            <w:r w:rsidRPr="002024B4">
              <w:rPr>
                <w:rFonts w:eastAsia="Times New Roman" w:cs="Times New Roman"/>
                <w:sz w:val="18"/>
                <w:szCs w:val="18"/>
                <w:lang w:eastAsia="ru-RU"/>
              </w:rPr>
              <w:t>сдававших экзамены</w:t>
            </w:r>
          </w:p>
        </w:tc>
        <w:tc>
          <w:tcPr>
            <w:tcW w:w="1234" w:type="dxa"/>
          </w:tcPr>
          <w:p w:rsidR="002024B4" w:rsidRPr="002024B4" w:rsidRDefault="002024B4" w:rsidP="002024B4">
            <w:pPr>
              <w:spacing w:after="0" w:line="240" w:lineRule="auto"/>
              <w:jc w:val="center"/>
              <w:rPr>
                <w:rFonts w:eastAsia="Times New Roman" w:cs="Times New Roman"/>
                <w:sz w:val="18"/>
                <w:szCs w:val="18"/>
                <w:lang w:eastAsia="ru-RU"/>
              </w:rPr>
            </w:pPr>
            <w:r w:rsidRPr="002024B4">
              <w:rPr>
                <w:rFonts w:eastAsia="Times New Roman" w:cs="Times New Roman"/>
                <w:sz w:val="18"/>
                <w:szCs w:val="18"/>
                <w:lang w:eastAsia="ru-RU"/>
              </w:rPr>
              <w:t>«5»</w:t>
            </w:r>
          </w:p>
          <w:p w:rsidR="002024B4" w:rsidRPr="002024B4" w:rsidRDefault="002024B4" w:rsidP="002024B4">
            <w:pPr>
              <w:spacing w:after="0" w:line="240" w:lineRule="auto"/>
              <w:jc w:val="center"/>
              <w:rPr>
                <w:rFonts w:eastAsia="Times New Roman" w:cs="Times New Roman"/>
                <w:sz w:val="18"/>
                <w:szCs w:val="18"/>
                <w:lang w:eastAsia="ru-RU"/>
              </w:rPr>
            </w:pPr>
          </w:p>
        </w:tc>
        <w:tc>
          <w:tcPr>
            <w:tcW w:w="1148" w:type="dxa"/>
            <w:shd w:val="clear" w:color="auto" w:fill="auto"/>
          </w:tcPr>
          <w:p w:rsidR="002024B4" w:rsidRPr="002024B4" w:rsidRDefault="002024B4" w:rsidP="002024B4">
            <w:pPr>
              <w:spacing w:after="0" w:line="240" w:lineRule="auto"/>
              <w:jc w:val="center"/>
              <w:rPr>
                <w:rFonts w:eastAsia="Times New Roman" w:cs="Times New Roman"/>
                <w:sz w:val="18"/>
                <w:szCs w:val="18"/>
                <w:lang w:eastAsia="ru-RU"/>
              </w:rPr>
            </w:pPr>
            <w:r w:rsidRPr="002024B4">
              <w:rPr>
                <w:rFonts w:eastAsia="Times New Roman" w:cs="Times New Roman"/>
                <w:sz w:val="18"/>
                <w:szCs w:val="18"/>
                <w:lang w:eastAsia="ru-RU"/>
              </w:rPr>
              <w:t>«4»</w:t>
            </w:r>
          </w:p>
        </w:tc>
        <w:tc>
          <w:tcPr>
            <w:tcW w:w="1273" w:type="dxa"/>
            <w:shd w:val="clear" w:color="auto" w:fill="auto"/>
          </w:tcPr>
          <w:p w:rsidR="002024B4" w:rsidRPr="002024B4" w:rsidRDefault="002024B4" w:rsidP="002024B4">
            <w:pPr>
              <w:spacing w:after="0" w:line="240" w:lineRule="auto"/>
              <w:jc w:val="center"/>
              <w:rPr>
                <w:rFonts w:eastAsia="Times New Roman" w:cs="Times New Roman"/>
                <w:sz w:val="18"/>
                <w:szCs w:val="18"/>
                <w:lang w:eastAsia="ru-RU"/>
              </w:rPr>
            </w:pPr>
            <w:r w:rsidRPr="002024B4">
              <w:rPr>
                <w:rFonts w:eastAsia="Times New Roman" w:cs="Times New Roman"/>
                <w:sz w:val="18"/>
                <w:szCs w:val="18"/>
                <w:lang w:eastAsia="ru-RU"/>
              </w:rPr>
              <w:t>«3»</w:t>
            </w:r>
          </w:p>
          <w:p w:rsidR="002024B4" w:rsidRPr="002024B4" w:rsidRDefault="002024B4" w:rsidP="002024B4">
            <w:pPr>
              <w:spacing w:after="0" w:line="240" w:lineRule="auto"/>
              <w:jc w:val="center"/>
              <w:rPr>
                <w:rFonts w:eastAsia="Times New Roman" w:cs="Times New Roman"/>
                <w:sz w:val="18"/>
                <w:szCs w:val="18"/>
                <w:lang w:eastAsia="ru-RU"/>
              </w:rPr>
            </w:pPr>
          </w:p>
        </w:tc>
        <w:tc>
          <w:tcPr>
            <w:tcW w:w="961" w:type="dxa"/>
            <w:shd w:val="clear" w:color="auto" w:fill="auto"/>
          </w:tcPr>
          <w:p w:rsidR="002024B4" w:rsidRPr="002024B4" w:rsidRDefault="002024B4" w:rsidP="002024B4">
            <w:pPr>
              <w:spacing w:after="0" w:line="240" w:lineRule="auto"/>
              <w:jc w:val="center"/>
              <w:rPr>
                <w:rFonts w:eastAsia="Times New Roman" w:cs="Times New Roman"/>
                <w:sz w:val="18"/>
                <w:szCs w:val="18"/>
                <w:lang w:eastAsia="ru-RU"/>
              </w:rPr>
            </w:pPr>
            <w:r w:rsidRPr="002024B4">
              <w:rPr>
                <w:rFonts w:eastAsia="Times New Roman" w:cs="Times New Roman"/>
                <w:sz w:val="18"/>
                <w:szCs w:val="18"/>
                <w:lang w:eastAsia="ru-RU"/>
              </w:rPr>
              <w:t>«2»</w:t>
            </w:r>
          </w:p>
        </w:tc>
        <w:tc>
          <w:tcPr>
            <w:tcW w:w="1280" w:type="dxa"/>
          </w:tcPr>
          <w:p w:rsidR="002024B4" w:rsidRPr="002024B4" w:rsidRDefault="002024B4" w:rsidP="002024B4">
            <w:pPr>
              <w:spacing w:after="0" w:line="240" w:lineRule="auto"/>
              <w:jc w:val="center"/>
              <w:rPr>
                <w:rFonts w:eastAsia="Times New Roman" w:cs="Times New Roman"/>
                <w:sz w:val="18"/>
                <w:szCs w:val="18"/>
                <w:lang w:eastAsia="ru-RU"/>
              </w:rPr>
            </w:pPr>
            <w:r w:rsidRPr="002024B4">
              <w:rPr>
                <w:rFonts w:eastAsia="Times New Roman" w:cs="Times New Roman"/>
                <w:sz w:val="18"/>
                <w:szCs w:val="18"/>
                <w:lang w:eastAsia="ru-RU"/>
              </w:rPr>
              <w:t>«</w:t>
            </w:r>
            <w:proofErr w:type="gramStart"/>
            <w:r w:rsidRPr="002024B4">
              <w:rPr>
                <w:rFonts w:eastAsia="Times New Roman" w:cs="Times New Roman"/>
                <w:sz w:val="18"/>
                <w:szCs w:val="18"/>
                <w:lang w:eastAsia="ru-RU"/>
              </w:rPr>
              <w:t>4  и</w:t>
            </w:r>
            <w:proofErr w:type="gramEnd"/>
            <w:r w:rsidRPr="002024B4">
              <w:rPr>
                <w:rFonts w:eastAsia="Times New Roman" w:cs="Times New Roman"/>
                <w:sz w:val="18"/>
                <w:szCs w:val="18"/>
                <w:lang w:eastAsia="ru-RU"/>
              </w:rPr>
              <w:t xml:space="preserve">  5»  в</w:t>
            </w:r>
          </w:p>
          <w:p w:rsidR="002024B4" w:rsidRPr="002024B4" w:rsidRDefault="002024B4" w:rsidP="002024B4">
            <w:pPr>
              <w:spacing w:after="0" w:line="240" w:lineRule="auto"/>
              <w:jc w:val="center"/>
              <w:rPr>
                <w:rFonts w:eastAsia="Times New Roman" w:cs="Times New Roman"/>
                <w:sz w:val="18"/>
                <w:szCs w:val="18"/>
                <w:lang w:eastAsia="ru-RU"/>
              </w:rPr>
            </w:pPr>
            <w:r w:rsidRPr="002024B4">
              <w:rPr>
                <w:rFonts w:eastAsia="Times New Roman" w:cs="Times New Roman"/>
                <w:sz w:val="18"/>
                <w:szCs w:val="18"/>
                <w:lang w:eastAsia="ru-RU"/>
              </w:rPr>
              <w:t>процентах</w:t>
            </w:r>
          </w:p>
        </w:tc>
      </w:tr>
      <w:tr w:rsidR="002024B4" w:rsidRPr="002024B4" w:rsidTr="002024B4">
        <w:trPr>
          <w:jc w:val="center"/>
        </w:trPr>
        <w:tc>
          <w:tcPr>
            <w:tcW w:w="833" w:type="dxa"/>
          </w:tcPr>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lastRenderedPageBreak/>
              <w:t>9А</w:t>
            </w:r>
          </w:p>
        </w:tc>
        <w:tc>
          <w:tcPr>
            <w:tcW w:w="1775" w:type="dxa"/>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sz w:val="22"/>
                <w:lang w:eastAsia="ru-RU"/>
              </w:rPr>
              <w:t>Яр В.Ю.</w:t>
            </w:r>
          </w:p>
        </w:tc>
        <w:tc>
          <w:tcPr>
            <w:tcW w:w="1318"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2</w:t>
            </w:r>
          </w:p>
        </w:tc>
        <w:tc>
          <w:tcPr>
            <w:tcW w:w="1234"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w:t>
            </w:r>
          </w:p>
        </w:tc>
        <w:tc>
          <w:tcPr>
            <w:tcW w:w="1148"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1</w:t>
            </w:r>
          </w:p>
        </w:tc>
        <w:tc>
          <w:tcPr>
            <w:tcW w:w="1273"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1</w:t>
            </w:r>
          </w:p>
        </w:tc>
        <w:tc>
          <w:tcPr>
            <w:tcW w:w="961"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w:t>
            </w:r>
          </w:p>
        </w:tc>
        <w:tc>
          <w:tcPr>
            <w:tcW w:w="1280"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50%</w:t>
            </w:r>
          </w:p>
        </w:tc>
      </w:tr>
      <w:tr w:rsidR="002024B4" w:rsidRPr="002024B4" w:rsidTr="002024B4">
        <w:trPr>
          <w:jc w:val="center"/>
        </w:trPr>
        <w:tc>
          <w:tcPr>
            <w:tcW w:w="833" w:type="dxa"/>
          </w:tcPr>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9Б</w:t>
            </w:r>
          </w:p>
        </w:tc>
        <w:tc>
          <w:tcPr>
            <w:tcW w:w="1775" w:type="dxa"/>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sz w:val="22"/>
                <w:lang w:eastAsia="ru-RU"/>
              </w:rPr>
              <w:t>Яр В.Ю.</w:t>
            </w:r>
          </w:p>
        </w:tc>
        <w:tc>
          <w:tcPr>
            <w:tcW w:w="1318"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7</w:t>
            </w:r>
          </w:p>
        </w:tc>
        <w:tc>
          <w:tcPr>
            <w:tcW w:w="1234"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w:t>
            </w:r>
          </w:p>
        </w:tc>
        <w:tc>
          <w:tcPr>
            <w:tcW w:w="1148"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2</w:t>
            </w:r>
          </w:p>
        </w:tc>
        <w:tc>
          <w:tcPr>
            <w:tcW w:w="1273"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5</w:t>
            </w:r>
          </w:p>
        </w:tc>
        <w:tc>
          <w:tcPr>
            <w:tcW w:w="961"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w:t>
            </w:r>
          </w:p>
        </w:tc>
        <w:tc>
          <w:tcPr>
            <w:tcW w:w="1280"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28,5%</w:t>
            </w:r>
          </w:p>
        </w:tc>
      </w:tr>
      <w:tr w:rsidR="002024B4" w:rsidRPr="002024B4" w:rsidTr="002024B4">
        <w:trPr>
          <w:jc w:val="center"/>
        </w:trPr>
        <w:tc>
          <w:tcPr>
            <w:tcW w:w="833" w:type="dxa"/>
          </w:tcPr>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9В</w:t>
            </w:r>
          </w:p>
        </w:tc>
        <w:tc>
          <w:tcPr>
            <w:tcW w:w="1775" w:type="dxa"/>
          </w:tcPr>
          <w:p w:rsidR="002024B4" w:rsidRPr="002024B4" w:rsidRDefault="002024B4" w:rsidP="002024B4">
            <w:pPr>
              <w:spacing w:after="0" w:line="240" w:lineRule="auto"/>
              <w:jc w:val="left"/>
              <w:rPr>
                <w:rFonts w:eastAsia="Times New Roman" w:cs="Times New Roman"/>
                <w:sz w:val="22"/>
                <w:lang w:eastAsia="ru-RU"/>
              </w:rPr>
            </w:pPr>
            <w:r w:rsidRPr="002024B4">
              <w:rPr>
                <w:rFonts w:eastAsia="Times New Roman" w:cs="Times New Roman"/>
                <w:sz w:val="22"/>
                <w:lang w:eastAsia="ru-RU"/>
              </w:rPr>
              <w:t>Яр В.Ю.</w:t>
            </w:r>
          </w:p>
        </w:tc>
        <w:tc>
          <w:tcPr>
            <w:tcW w:w="1318"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8</w:t>
            </w:r>
          </w:p>
        </w:tc>
        <w:tc>
          <w:tcPr>
            <w:tcW w:w="1234"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w:t>
            </w:r>
          </w:p>
        </w:tc>
        <w:tc>
          <w:tcPr>
            <w:tcW w:w="1148"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2</w:t>
            </w:r>
          </w:p>
        </w:tc>
        <w:tc>
          <w:tcPr>
            <w:tcW w:w="1273"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6</w:t>
            </w:r>
          </w:p>
        </w:tc>
        <w:tc>
          <w:tcPr>
            <w:tcW w:w="961"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w:t>
            </w:r>
          </w:p>
        </w:tc>
        <w:tc>
          <w:tcPr>
            <w:tcW w:w="1280"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25%</w:t>
            </w:r>
          </w:p>
        </w:tc>
      </w:tr>
      <w:tr w:rsidR="002024B4" w:rsidRPr="002024B4" w:rsidTr="002024B4">
        <w:trPr>
          <w:jc w:val="center"/>
        </w:trPr>
        <w:tc>
          <w:tcPr>
            <w:tcW w:w="833" w:type="dxa"/>
          </w:tcPr>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9Г</w:t>
            </w:r>
          </w:p>
        </w:tc>
        <w:tc>
          <w:tcPr>
            <w:tcW w:w="1775" w:type="dxa"/>
          </w:tcPr>
          <w:p w:rsidR="002024B4" w:rsidRPr="002024B4" w:rsidRDefault="002024B4" w:rsidP="002024B4">
            <w:pPr>
              <w:spacing w:after="0" w:line="240" w:lineRule="auto"/>
              <w:jc w:val="left"/>
              <w:rPr>
                <w:rFonts w:eastAsia="Times New Roman" w:cs="Times New Roman"/>
                <w:sz w:val="22"/>
                <w:lang w:eastAsia="ru-RU"/>
              </w:rPr>
            </w:pPr>
            <w:r w:rsidRPr="002024B4">
              <w:rPr>
                <w:rFonts w:eastAsia="Times New Roman" w:cs="Times New Roman"/>
                <w:sz w:val="22"/>
                <w:lang w:eastAsia="ru-RU"/>
              </w:rPr>
              <w:t>Яр В.Ю.</w:t>
            </w:r>
          </w:p>
        </w:tc>
        <w:tc>
          <w:tcPr>
            <w:tcW w:w="1318"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6</w:t>
            </w:r>
          </w:p>
        </w:tc>
        <w:tc>
          <w:tcPr>
            <w:tcW w:w="1234"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w:t>
            </w:r>
          </w:p>
        </w:tc>
        <w:tc>
          <w:tcPr>
            <w:tcW w:w="1148"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3</w:t>
            </w:r>
          </w:p>
        </w:tc>
        <w:tc>
          <w:tcPr>
            <w:tcW w:w="1273"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3</w:t>
            </w:r>
          </w:p>
        </w:tc>
        <w:tc>
          <w:tcPr>
            <w:tcW w:w="961"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w:t>
            </w:r>
          </w:p>
        </w:tc>
        <w:tc>
          <w:tcPr>
            <w:tcW w:w="1280"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50%</w:t>
            </w:r>
          </w:p>
        </w:tc>
      </w:tr>
      <w:tr w:rsidR="002024B4" w:rsidRPr="002024B4" w:rsidTr="002024B4">
        <w:trPr>
          <w:jc w:val="center"/>
        </w:trPr>
        <w:tc>
          <w:tcPr>
            <w:tcW w:w="833" w:type="dxa"/>
          </w:tcPr>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9Д</w:t>
            </w:r>
          </w:p>
        </w:tc>
        <w:tc>
          <w:tcPr>
            <w:tcW w:w="1775" w:type="dxa"/>
          </w:tcPr>
          <w:p w:rsidR="002024B4" w:rsidRPr="002024B4" w:rsidRDefault="002024B4" w:rsidP="002024B4">
            <w:pPr>
              <w:spacing w:after="0" w:line="240" w:lineRule="auto"/>
              <w:jc w:val="left"/>
              <w:rPr>
                <w:rFonts w:eastAsia="Times New Roman" w:cs="Times New Roman"/>
                <w:sz w:val="22"/>
                <w:lang w:eastAsia="ru-RU"/>
              </w:rPr>
            </w:pPr>
            <w:r w:rsidRPr="002024B4">
              <w:rPr>
                <w:rFonts w:eastAsia="Times New Roman" w:cs="Times New Roman"/>
                <w:sz w:val="22"/>
                <w:lang w:eastAsia="ru-RU"/>
              </w:rPr>
              <w:t>Яр В.Ю.</w:t>
            </w:r>
          </w:p>
        </w:tc>
        <w:tc>
          <w:tcPr>
            <w:tcW w:w="1318"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15</w:t>
            </w:r>
          </w:p>
        </w:tc>
        <w:tc>
          <w:tcPr>
            <w:tcW w:w="1234"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3</w:t>
            </w:r>
          </w:p>
        </w:tc>
        <w:tc>
          <w:tcPr>
            <w:tcW w:w="1148"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11</w:t>
            </w:r>
          </w:p>
        </w:tc>
        <w:tc>
          <w:tcPr>
            <w:tcW w:w="1273"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1</w:t>
            </w:r>
          </w:p>
        </w:tc>
        <w:tc>
          <w:tcPr>
            <w:tcW w:w="961"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w:t>
            </w:r>
          </w:p>
        </w:tc>
        <w:tc>
          <w:tcPr>
            <w:tcW w:w="1280"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92,8%</w:t>
            </w:r>
          </w:p>
        </w:tc>
      </w:tr>
      <w:tr w:rsidR="002024B4" w:rsidRPr="002024B4" w:rsidTr="002024B4">
        <w:trPr>
          <w:jc w:val="center"/>
        </w:trPr>
        <w:tc>
          <w:tcPr>
            <w:tcW w:w="833" w:type="dxa"/>
          </w:tcPr>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Итого</w:t>
            </w:r>
          </w:p>
        </w:tc>
        <w:tc>
          <w:tcPr>
            <w:tcW w:w="1775" w:type="dxa"/>
          </w:tcPr>
          <w:p w:rsidR="002024B4" w:rsidRPr="002024B4" w:rsidRDefault="002024B4" w:rsidP="002024B4">
            <w:pPr>
              <w:spacing w:after="0" w:line="240" w:lineRule="auto"/>
              <w:rPr>
                <w:rFonts w:eastAsia="Times New Roman" w:cs="Times New Roman"/>
                <w:szCs w:val="24"/>
                <w:lang w:eastAsia="ru-RU"/>
              </w:rPr>
            </w:pPr>
          </w:p>
        </w:tc>
        <w:tc>
          <w:tcPr>
            <w:tcW w:w="1318"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38</w:t>
            </w:r>
          </w:p>
        </w:tc>
        <w:tc>
          <w:tcPr>
            <w:tcW w:w="1234"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3</w:t>
            </w:r>
          </w:p>
        </w:tc>
        <w:tc>
          <w:tcPr>
            <w:tcW w:w="1148"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19</w:t>
            </w:r>
          </w:p>
        </w:tc>
        <w:tc>
          <w:tcPr>
            <w:tcW w:w="1273"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16</w:t>
            </w:r>
          </w:p>
        </w:tc>
        <w:tc>
          <w:tcPr>
            <w:tcW w:w="961" w:type="dxa"/>
            <w:shd w:val="clear" w:color="auto" w:fill="auto"/>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w:t>
            </w:r>
          </w:p>
        </w:tc>
        <w:tc>
          <w:tcPr>
            <w:tcW w:w="1280" w:type="dxa"/>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57,8%</w:t>
            </w:r>
          </w:p>
        </w:tc>
      </w:tr>
    </w:tbl>
    <w:p w:rsidR="002024B4" w:rsidRPr="002024B4" w:rsidRDefault="002024B4" w:rsidP="002024B4">
      <w:pPr>
        <w:spacing w:after="0" w:line="240" w:lineRule="auto"/>
        <w:jc w:val="left"/>
        <w:rPr>
          <w:rFonts w:eastAsia="Times New Roman" w:cs="Times New Roman"/>
          <w:szCs w:val="24"/>
          <w:lang w:eastAsia="ru-RU"/>
        </w:rPr>
      </w:pPr>
    </w:p>
    <w:p w:rsidR="002024B4" w:rsidRPr="002024B4" w:rsidRDefault="002024B4" w:rsidP="002024B4">
      <w:pPr>
        <w:spacing w:after="0"/>
        <w:jc w:val="center"/>
        <w:rPr>
          <w:rFonts w:eastAsia="Times New Roman" w:cs="Times New Roman"/>
          <w:b/>
          <w:szCs w:val="24"/>
          <w:lang w:eastAsia="ru-RU"/>
        </w:rPr>
      </w:pPr>
      <w:r w:rsidRPr="002024B4">
        <w:rPr>
          <w:rFonts w:eastAsia="Times New Roman" w:cs="Times New Roman"/>
          <w:b/>
          <w:szCs w:val="24"/>
          <w:lang w:eastAsia="ru-RU"/>
        </w:rPr>
        <w:t xml:space="preserve">Результаты итоговой аттестации по родному (ненецкому) </w:t>
      </w:r>
      <w:proofErr w:type="gramStart"/>
      <w:r w:rsidRPr="002024B4">
        <w:rPr>
          <w:rFonts w:eastAsia="Times New Roman" w:cs="Times New Roman"/>
          <w:b/>
          <w:szCs w:val="24"/>
          <w:lang w:eastAsia="ru-RU"/>
        </w:rPr>
        <w:t>языку  были</w:t>
      </w:r>
      <w:proofErr w:type="gramEnd"/>
      <w:r w:rsidRPr="002024B4">
        <w:rPr>
          <w:rFonts w:eastAsia="Times New Roman" w:cs="Times New Roman"/>
          <w:b/>
          <w:szCs w:val="24"/>
          <w:lang w:eastAsia="ru-RU"/>
        </w:rPr>
        <w:t xml:space="preserve"> сопоставлены с итоговыми отметками учащихся. Данные приведены в таблице</w:t>
      </w:r>
    </w:p>
    <w:p w:rsidR="002024B4" w:rsidRPr="002024B4" w:rsidRDefault="002024B4" w:rsidP="002024B4">
      <w:pPr>
        <w:spacing w:after="0" w:line="240" w:lineRule="auto"/>
        <w:jc w:val="left"/>
        <w:rPr>
          <w:rFonts w:eastAsia="Times New Roman" w:cs="Times New Roman"/>
          <w:color w:val="404040"/>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92"/>
        <w:gridCol w:w="793"/>
        <w:gridCol w:w="322"/>
        <w:gridCol w:w="376"/>
        <w:gridCol w:w="376"/>
        <w:gridCol w:w="296"/>
        <w:gridCol w:w="590"/>
        <w:gridCol w:w="681"/>
        <w:gridCol w:w="296"/>
        <w:gridCol w:w="296"/>
        <w:gridCol w:w="296"/>
        <w:gridCol w:w="296"/>
        <w:gridCol w:w="791"/>
        <w:gridCol w:w="709"/>
        <w:gridCol w:w="708"/>
        <w:gridCol w:w="993"/>
        <w:gridCol w:w="850"/>
      </w:tblGrid>
      <w:tr w:rsidR="002024B4" w:rsidRPr="002024B4" w:rsidTr="002024B4">
        <w:trPr>
          <w:trHeight w:val="1208"/>
        </w:trPr>
        <w:tc>
          <w:tcPr>
            <w:tcW w:w="628" w:type="dxa"/>
            <w:vMerge w:val="restart"/>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Класс</w:t>
            </w:r>
          </w:p>
        </w:tc>
        <w:tc>
          <w:tcPr>
            <w:tcW w:w="592" w:type="dxa"/>
            <w:vMerge w:val="restart"/>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 xml:space="preserve">Кол-во </w:t>
            </w:r>
            <w:proofErr w:type="spellStart"/>
            <w:r w:rsidRPr="002024B4">
              <w:rPr>
                <w:rFonts w:eastAsia="Times New Roman" w:cs="Times New Roman"/>
                <w:color w:val="404040"/>
                <w:sz w:val="16"/>
                <w:szCs w:val="16"/>
                <w:lang w:eastAsia="ru-RU"/>
              </w:rPr>
              <w:t>обуч-ся</w:t>
            </w:r>
            <w:proofErr w:type="spellEnd"/>
          </w:p>
        </w:tc>
        <w:tc>
          <w:tcPr>
            <w:tcW w:w="793" w:type="dxa"/>
            <w:vMerge w:val="restart"/>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Сдавали экзамен в формате ГИА</w:t>
            </w:r>
          </w:p>
        </w:tc>
        <w:tc>
          <w:tcPr>
            <w:tcW w:w="1370" w:type="dxa"/>
            <w:gridSpan w:val="4"/>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Результаты государственной итоговой аттестации</w:t>
            </w:r>
          </w:p>
        </w:tc>
        <w:tc>
          <w:tcPr>
            <w:tcW w:w="590" w:type="dxa"/>
            <w:vMerge w:val="restart"/>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Общ. %</w:t>
            </w:r>
          </w:p>
        </w:tc>
        <w:tc>
          <w:tcPr>
            <w:tcW w:w="681" w:type="dxa"/>
            <w:vMerge w:val="restart"/>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roofErr w:type="spellStart"/>
            <w:r w:rsidRPr="002024B4">
              <w:rPr>
                <w:rFonts w:eastAsia="Times New Roman" w:cs="Times New Roman"/>
                <w:color w:val="404040"/>
                <w:sz w:val="16"/>
                <w:szCs w:val="16"/>
                <w:lang w:eastAsia="ru-RU"/>
              </w:rPr>
              <w:t>Кач</w:t>
            </w:r>
            <w:proofErr w:type="spellEnd"/>
            <w:r w:rsidRPr="002024B4">
              <w:rPr>
                <w:rFonts w:eastAsia="Times New Roman" w:cs="Times New Roman"/>
                <w:color w:val="404040"/>
                <w:sz w:val="16"/>
                <w:szCs w:val="16"/>
                <w:lang w:eastAsia="ru-RU"/>
              </w:rPr>
              <w:t>. %</w:t>
            </w:r>
          </w:p>
        </w:tc>
        <w:tc>
          <w:tcPr>
            <w:tcW w:w="1184" w:type="dxa"/>
            <w:gridSpan w:val="4"/>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Итоговые отметки учащихся по родному языку</w:t>
            </w:r>
          </w:p>
        </w:tc>
        <w:tc>
          <w:tcPr>
            <w:tcW w:w="791" w:type="dxa"/>
            <w:vMerge w:val="restart"/>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Общ. %</w:t>
            </w:r>
          </w:p>
        </w:tc>
        <w:tc>
          <w:tcPr>
            <w:tcW w:w="709" w:type="dxa"/>
            <w:vMerge w:val="restart"/>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roofErr w:type="spellStart"/>
            <w:r w:rsidRPr="002024B4">
              <w:rPr>
                <w:rFonts w:eastAsia="Times New Roman" w:cs="Times New Roman"/>
                <w:color w:val="404040"/>
                <w:sz w:val="16"/>
                <w:szCs w:val="16"/>
                <w:lang w:eastAsia="ru-RU"/>
              </w:rPr>
              <w:t>Кач</w:t>
            </w:r>
            <w:proofErr w:type="spellEnd"/>
            <w:r w:rsidRPr="002024B4">
              <w:rPr>
                <w:rFonts w:eastAsia="Times New Roman" w:cs="Times New Roman"/>
                <w:color w:val="404040"/>
                <w:sz w:val="16"/>
                <w:szCs w:val="16"/>
                <w:lang w:eastAsia="ru-RU"/>
              </w:rPr>
              <w:t>. %</w:t>
            </w:r>
          </w:p>
        </w:tc>
        <w:tc>
          <w:tcPr>
            <w:tcW w:w="708" w:type="dxa"/>
            <w:vMerge w:val="restart"/>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Сдали выше оценки за год</w:t>
            </w:r>
          </w:p>
        </w:tc>
        <w:tc>
          <w:tcPr>
            <w:tcW w:w="993" w:type="dxa"/>
            <w:vMerge w:val="restart"/>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Сдали ниже оценки за год</w:t>
            </w:r>
          </w:p>
        </w:tc>
        <w:tc>
          <w:tcPr>
            <w:tcW w:w="850" w:type="dxa"/>
            <w:vMerge w:val="restart"/>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roofErr w:type="spellStart"/>
            <w:proofErr w:type="gramStart"/>
            <w:r w:rsidRPr="002024B4">
              <w:rPr>
                <w:rFonts w:eastAsia="Times New Roman" w:cs="Times New Roman"/>
                <w:color w:val="404040"/>
                <w:sz w:val="16"/>
                <w:szCs w:val="16"/>
                <w:lang w:eastAsia="ru-RU"/>
              </w:rPr>
              <w:t>Подтвер-дили</w:t>
            </w:r>
            <w:proofErr w:type="spellEnd"/>
            <w:proofErr w:type="gramEnd"/>
            <w:r w:rsidRPr="002024B4">
              <w:rPr>
                <w:rFonts w:eastAsia="Times New Roman" w:cs="Times New Roman"/>
                <w:color w:val="404040"/>
                <w:sz w:val="16"/>
                <w:szCs w:val="16"/>
                <w:lang w:eastAsia="ru-RU"/>
              </w:rPr>
              <w:t xml:space="preserve"> оценки </w:t>
            </w:r>
          </w:p>
        </w:tc>
      </w:tr>
      <w:tr w:rsidR="002024B4" w:rsidRPr="002024B4" w:rsidTr="002024B4">
        <w:trPr>
          <w:trHeight w:val="394"/>
        </w:trPr>
        <w:tc>
          <w:tcPr>
            <w:tcW w:w="628" w:type="dxa"/>
            <w:vMerge/>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
        </w:tc>
        <w:tc>
          <w:tcPr>
            <w:tcW w:w="592" w:type="dxa"/>
            <w:vMerge/>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
        </w:tc>
        <w:tc>
          <w:tcPr>
            <w:tcW w:w="793" w:type="dxa"/>
            <w:vMerge/>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
        </w:tc>
        <w:tc>
          <w:tcPr>
            <w:tcW w:w="322"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5</w:t>
            </w:r>
          </w:p>
        </w:tc>
        <w:tc>
          <w:tcPr>
            <w:tcW w:w="37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4</w:t>
            </w:r>
          </w:p>
        </w:tc>
        <w:tc>
          <w:tcPr>
            <w:tcW w:w="37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3</w:t>
            </w:r>
          </w:p>
        </w:tc>
        <w:tc>
          <w:tcPr>
            <w:tcW w:w="29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2</w:t>
            </w:r>
          </w:p>
        </w:tc>
        <w:tc>
          <w:tcPr>
            <w:tcW w:w="590" w:type="dxa"/>
            <w:vMerge/>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
        </w:tc>
        <w:tc>
          <w:tcPr>
            <w:tcW w:w="681" w:type="dxa"/>
            <w:vMerge/>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
        </w:tc>
        <w:tc>
          <w:tcPr>
            <w:tcW w:w="29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5</w:t>
            </w:r>
          </w:p>
        </w:tc>
        <w:tc>
          <w:tcPr>
            <w:tcW w:w="29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4</w:t>
            </w:r>
          </w:p>
        </w:tc>
        <w:tc>
          <w:tcPr>
            <w:tcW w:w="29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3</w:t>
            </w:r>
          </w:p>
        </w:tc>
        <w:tc>
          <w:tcPr>
            <w:tcW w:w="29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2</w:t>
            </w:r>
          </w:p>
        </w:tc>
        <w:tc>
          <w:tcPr>
            <w:tcW w:w="791" w:type="dxa"/>
            <w:vMerge/>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
        </w:tc>
        <w:tc>
          <w:tcPr>
            <w:tcW w:w="709" w:type="dxa"/>
            <w:vMerge/>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
        </w:tc>
        <w:tc>
          <w:tcPr>
            <w:tcW w:w="708" w:type="dxa"/>
            <w:vMerge/>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
        </w:tc>
        <w:tc>
          <w:tcPr>
            <w:tcW w:w="993" w:type="dxa"/>
            <w:vMerge/>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
        </w:tc>
        <w:tc>
          <w:tcPr>
            <w:tcW w:w="850" w:type="dxa"/>
            <w:vMerge/>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p>
        </w:tc>
      </w:tr>
      <w:tr w:rsidR="002024B4" w:rsidRPr="002024B4" w:rsidTr="002024B4">
        <w:trPr>
          <w:trHeight w:val="500"/>
        </w:trPr>
        <w:tc>
          <w:tcPr>
            <w:tcW w:w="628"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9 А</w:t>
            </w:r>
          </w:p>
        </w:tc>
        <w:tc>
          <w:tcPr>
            <w:tcW w:w="592"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2</w:t>
            </w:r>
          </w:p>
        </w:tc>
        <w:tc>
          <w:tcPr>
            <w:tcW w:w="793"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2</w:t>
            </w:r>
          </w:p>
        </w:tc>
        <w:tc>
          <w:tcPr>
            <w:tcW w:w="322"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37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w:t>
            </w:r>
          </w:p>
        </w:tc>
        <w:tc>
          <w:tcPr>
            <w:tcW w:w="37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590"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100%</w:t>
            </w:r>
          </w:p>
        </w:tc>
        <w:tc>
          <w:tcPr>
            <w:tcW w:w="681" w:type="dxa"/>
            <w:shd w:val="clear" w:color="auto" w:fill="auto"/>
          </w:tcPr>
          <w:p w:rsidR="002024B4" w:rsidRPr="002024B4" w:rsidRDefault="002024B4" w:rsidP="002024B4">
            <w:pPr>
              <w:spacing w:after="0" w:line="240" w:lineRule="auto"/>
              <w:jc w:val="left"/>
              <w:rPr>
                <w:rFonts w:eastAsia="Times New Roman" w:cs="Times New Roman"/>
                <w:sz w:val="18"/>
                <w:szCs w:val="18"/>
                <w:lang w:eastAsia="ru-RU"/>
              </w:rPr>
            </w:pPr>
            <w:r w:rsidRPr="002024B4">
              <w:rPr>
                <w:rFonts w:eastAsia="Times New Roman" w:cs="Times New Roman"/>
                <w:sz w:val="18"/>
                <w:szCs w:val="18"/>
                <w:lang w:eastAsia="ru-RU"/>
              </w:rPr>
              <w:t>50%</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791"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100%</w:t>
            </w:r>
          </w:p>
        </w:tc>
        <w:tc>
          <w:tcPr>
            <w:tcW w:w="709"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85%%</w:t>
            </w:r>
          </w:p>
        </w:tc>
        <w:tc>
          <w:tcPr>
            <w:tcW w:w="708"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993"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2</w:t>
            </w:r>
          </w:p>
        </w:tc>
        <w:tc>
          <w:tcPr>
            <w:tcW w:w="850"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2</w:t>
            </w:r>
          </w:p>
        </w:tc>
      </w:tr>
      <w:tr w:rsidR="002024B4" w:rsidRPr="002024B4" w:rsidTr="002024B4">
        <w:trPr>
          <w:trHeight w:val="199"/>
        </w:trPr>
        <w:tc>
          <w:tcPr>
            <w:tcW w:w="628"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9 Б</w:t>
            </w:r>
          </w:p>
        </w:tc>
        <w:tc>
          <w:tcPr>
            <w:tcW w:w="592"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7</w:t>
            </w:r>
          </w:p>
        </w:tc>
        <w:tc>
          <w:tcPr>
            <w:tcW w:w="793"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7</w:t>
            </w:r>
          </w:p>
        </w:tc>
        <w:tc>
          <w:tcPr>
            <w:tcW w:w="322"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37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2</w:t>
            </w:r>
          </w:p>
        </w:tc>
        <w:tc>
          <w:tcPr>
            <w:tcW w:w="37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5</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590"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100%</w:t>
            </w:r>
          </w:p>
        </w:tc>
        <w:tc>
          <w:tcPr>
            <w:tcW w:w="681" w:type="dxa"/>
            <w:shd w:val="clear" w:color="auto" w:fill="auto"/>
          </w:tcPr>
          <w:p w:rsidR="002024B4" w:rsidRPr="002024B4" w:rsidRDefault="002024B4" w:rsidP="002024B4">
            <w:pPr>
              <w:spacing w:after="0" w:line="240" w:lineRule="auto"/>
              <w:jc w:val="left"/>
              <w:rPr>
                <w:rFonts w:eastAsia="Times New Roman" w:cs="Times New Roman"/>
                <w:sz w:val="18"/>
                <w:szCs w:val="18"/>
                <w:lang w:eastAsia="ru-RU"/>
              </w:rPr>
            </w:pPr>
            <w:r w:rsidRPr="002024B4">
              <w:rPr>
                <w:rFonts w:eastAsia="Times New Roman" w:cs="Times New Roman"/>
                <w:sz w:val="18"/>
                <w:szCs w:val="18"/>
                <w:lang w:eastAsia="ru-RU"/>
              </w:rPr>
              <w:t>28,5%</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791"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100%</w:t>
            </w:r>
          </w:p>
        </w:tc>
        <w:tc>
          <w:tcPr>
            <w:tcW w:w="709"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100%</w:t>
            </w:r>
          </w:p>
        </w:tc>
        <w:tc>
          <w:tcPr>
            <w:tcW w:w="708"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993"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w:t>
            </w:r>
          </w:p>
        </w:tc>
        <w:tc>
          <w:tcPr>
            <w:tcW w:w="850"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2</w:t>
            </w:r>
          </w:p>
        </w:tc>
      </w:tr>
      <w:tr w:rsidR="002024B4" w:rsidRPr="002024B4" w:rsidTr="002024B4">
        <w:trPr>
          <w:trHeight w:val="199"/>
        </w:trPr>
        <w:tc>
          <w:tcPr>
            <w:tcW w:w="628"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9В</w:t>
            </w:r>
          </w:p>
        </w:tc>
        <w:tc>
          <w:tcPr>
            <w:tcW w:w="592"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8</w:t>
            </w:r>
          </w:p>
        </w:tc>
        <w:tc>
          <w:tcPr>
            <w:tcW w:w="793"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8</w:t>
            </w:r>
          </w:p>
        </w:tc>
        <w:tc>
          <w:tcPr>
            <w:tcW w:w="322"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37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2</w:t>
            </w:r>
          </w:p>
        </w:tc>
        <w:tc>
          <w:tcPr>
            <w:tcW w:w="37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6</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590"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100%</w:t>
            </w:r>
          </w:p>
        </w:tc>
        <w:tc>
          <w:tcPr>
            <w:tcW w:w="681" w:type="dxa"/>
            <w:shd w:val="clear" w:color="auto" w:fill="auto"/>
          </w:tcPr>
          <w:p w:rsidR="002024B4" w:rsidRPr="002024B4" w:rsidRDefault="002024B4" w:rsidP="002024B4">
            <w:pPr>
              <w:spacing w:after="0" w:line="240" w:lineRule="auto"/>
              <w:jc w:val="left"/>
              <w:rPr>
                <w:rFonts w:eastAsia="Times New Roman" w:cs="Times New Roman"/>
                <w:sz w:val="18"/>
                <w:szCs w:val="18"/>
                <w:lang w:eastAsia="ru-RU"/>
              </w:rPr>
            </w:pPr>
            <w:r w:rsidRPr="002024B4">
              <w:rPr>
                <w:rFonts w:eastAsia="Times New Roman" w:cs="Times New Roman"/>
                <w:sz w:val="18"/>
                <w:szCs w:val="18"/>
                <w:lang w:eastAsia="ru-RU"/>
              </w:rPr>
              <w:t>25%</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791"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100%</w:t>
            </w:r>
          </w:p>
        </w:tc>
        <w:tc>
          <w:tcPr>
            <w:tcW w:w="709"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708"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993"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4</w:t>
            </w:r>
          </w:p>
        </w:tc>
        <w:tc>
          <w:tcPr>
            <w:tcW w:w="850"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3</w:t>
            </w:r>
          </w:p>
        </w:tc>
      </w:tr>
      <w:tr w:rsidR="002024B4" w:rsidRPr="002024B4" w:rsidTr="002024B4">
        <w:trPr>
          <w:trHeight w:val="199"/>
        </w:trPr>
        <w:tc>
          <w:tcPr>
            <w:tcW w:w="628"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9Г</w:t>
            </w:r>
          </w:p>
        </w:tc>
        <w:tc>
          <w:tcPr>
            <w:tcW w:w="592"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6</w:t>
            </w:r>
          </w:p>
        </w:tc>
        <w:tc>
          <w:tcPr>
            <w:tcW w:w="793"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6</w:t>
            </w:r>
          </w:p>
        </w:tc>
        <w:tc>
          <w:tcPr>
            <w:tcW w:w="322"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37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3</w:t>
            </w:r>
          </w:p>
        </w:tc>
        <w:tc>
          <w:tcPr>
            <w:tcW w:w="37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3</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590"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100%</w:t>
            </w:r>
          </w:p>
        </w:tc>
        <w:tc>
          <w:tcPr>
            <w:tcW w:w="681" w:type="dxa"/>
            <w:shd w:val="clear" w:color="auto" w:fill="auto"/>
          </w:tcPr>
          <w:p w:rsidR="002024B4" w:rsidRPr="002024B4" w:rsidRDefault="002024B4" w:rsidP="002024B4">
            <w:pPr>
              <w:spacing w:after="0" w:line="240" w:lineRule="auto"/>
              <w:jc w:val="left"/>
              <w:rPr>
                <w:rFonts w:eastAsia="Times New Roman" w:cs="Times New Roman"/>
                <w:sz w:val="18"/>
                <w:szCs w:val="18"/>
                <w:lang w:eastAsia="ru-RU"/>
              </w:rPr>
            </w:pPr>
            <w:r w:rsidRPr="002024B4">
              <w:rPr>
                <w:rFonts w:eastAsia="Times New Roman" w:cs="Times New Roman"/>
                <w:sz w:val="18"/>
                <w:szCs w:val="18"/>
                <w:lang w:eastAsia="ru-RU"/>
              </w:rPr>
              <w:t>50%</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791"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100%</w:t>
            </w:r>
          </w:p>
        </w:tc>
        <w:tc>
          <w:tcPr>
            <w:tcW w:w="709"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708"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993"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3</w:t>
            </w:r>
          </w:p>
        </w:tc>
        <w:tc>
          <w:tcPr>
            <w:tcW w:w="850"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3</w:t>
            </w:r>
          </w:p>
        </w:tc>
      </w:tr>
      <w:tr w:rsidR="002024B4" w:rsidRPr="002024B4" w:rsidTr="002024B4">
        <w:trPr>
          <w:trHeight w:val="199"/>
        </w:trPr>
        <w:tc>
          <w:tcPr>
            <w:tcW w:w="628"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9Д</w:t>
            </w:r>
          </w:p>
        </w:tc>
        <w:tc>
          <w:tcPr>
            <w:tcW w:w="592"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15</w:t>
            </w:r>
          </w:p>
        </w:tc>
        <w:tc>
          <w:tcPr>
            <w:tcW w:w="793"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15</w:t>
            </w:r>
          </w:p>
        </w:tc>
        <w:tc>
          <w:tcPr>
            <w:tcW w:w="322"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3</w:t>
            </w:r>
          </w:p>
        </w:tc>
        <w:tc>
          <w:tcPr>
            <w:tcW w:w="37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11</w:t>
            </w:r>
          </w:p>
        </w:tc>
        <w:tc>
          <w:tcPr>
            <w:tcW w:w="37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w:t>
            </w:r>
          </w:p>
        </w:tc>
        <w:tc>
          <w:tcPr>
            <w:tcW w:w="590"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100%</w:t>
            </w:r>
          </w:p>
        </w:tc>
        <w:tc>
          <w:tcPr>
            <w:tcW w:w="681" w:type="dxa"/>
            <w:shd w:val="clear" w:color="auto" w:fill="auto"/>
          </w:tcPr>
          <w:p w:rsidR="002024B4" w:rsidRPr="002024B4" w:rsidRDefault="002024B4" w:rsidP="002024B4">
            <w:pPr>
              <w:spacing w:after="0" w:line="240" w:lineRule="auto"/>
              <w:jc w:val="left"/>
              <w:rPr>
                <w:rFonts w:eastAsia="Times New Roman" w:cs="Times New Roman"/>
                <w:sz w:val="18"/>
                <w:szCs w:val="18"/>
                <w:lang w:eastAsia="ru-RU"/>
              </w:rPr>
            </w:pPr>
            <w:r w:rsidRPr="002024B4">
              <w:rPr>
                <w:rFonts w:eastAsia="Times New Roman" w:cs="Times New Roman"/>
                <w:sz w:val="18"/>
                <w:szCs w:val="18"/>
                <w:lang w:eastAsia="ru-RU"/>
              </w:rPr>
              <w:t>92,8%</w:t>
            </w: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296"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791"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100%</w:t>
            </w:r>
          </w:p>
        </w:tc>
        <w:tc>
          <w:tcPr>
            <w:tcW w:w="709"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p>
        </w:tc>
        <w:tc>
          <w:tcPr>
            <w:tcW w:w="708"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3</w:t>
            </w:r>
          </w:p>
        </w:tc>
        <w:tc>
          <w:tcPr>
            <w:tcW w:w="993"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w:t>
            </w:r>
          </w:p>
        </w:tc>
        <w:tc>
          <w:tcPr>
            <w:tcW w:w="850" w:type="dxa"/>
            <w:shd w:val="clear" w:color="auto" w:fill="auto"/>
          </w:tcPr>
          <w:p w:rsidR="002024B4" w:rsidRPr="002024B4" w:rsidRDefault="002024B4" w:rsidP="002024B4">
            <w:pPr>
              <w:spacing w:after="0" w:line="240" w:lineRule="auto"/>
              <w:jc w:val="left"/>
              <w:rPr>
                <w:rFonts w:eastAsia="Times New Roman" w:cs="Times New Roman"/>
                <w:sz w:val="16"/>
                <w:szCs w:val="16"/>
                <w:lang w:eastAsia="ru-RU"/>
              </w:rPr>
            </w:pPr>
            <w:r w:rsidRPr="002024B4">
              <w:rPr>
                <w:rFonts w:eastAsia="Times New Roman" w:cs="Times New Roman"/>
                <w:sz w:val="16"/>
                <w:szCs w:val="16"/>
                <w:lang w:eastAsia="ru-RU"/>
              </w:rPr>
              <w:t>14</w:t>
            </w:r>
          </w:p>
        </w:tc>
      </w:tr>
      <w:tr w:rsidR="002024B4" w:rsidRPr="002024B4" w:rsidTr="002024B4">
        <w:trPr>
          <w:trHeight w:val="264"/>
        </w:trPr>
        <w:tc>
          <w:tcPr>
            <w:tcW w:w="628"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Итого</w:t>
            </w:r>
          </w:p>
        </w:tc>
        <w:tc>
          <w:tcPr>
            <w:tcW w:w="592"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38</w:t>
            </w:r>
          </w:p>
        </w:tc>
        <w:tc>
          <w:tcPr>
            <w:tcW w:w="793"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38</w:t>
            </w:r>
          </w:p>
        </w:tc>
        <w:tc>
          <w:tcPr>
            <w:tcW w:w="322"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3</w:t>
            </w:r>
          </w:p>
        </w:tc>
        <w:tc>
          <w:tcPr>
            <w:tcW w:w="37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19</w:t>
            </w:r>
          </w:p>
        </w:tc>
        <w:tc>
          <w:tcPr>
            <w:tcW w:w="37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16</w:t>
            </w:r>
          </w:p>
        </w:tc>
        <w:tc>
          <w:tcPr>
            <w:tcW w:w="29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w:t>
            </w:r>
          </w:p>
        </w:tc>
        <w:tc>
          <w:tcPr>
            <w:tcW w:w="590"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100%</w:t>
            </w:r>
          </w:p>
        </w:tc>
        <w:tc>
          <w:tcPr>
            <w:tcW w:w="681" w:type="dxa"/>
            <w:shd w:val="clear" w:color="auto" w:fill="auto"/>
          </w:tcPr>
          <w:p w:rsidR="002024B4" w:rsidRPr="002024B4" w:rsidRDefault="002024B4" w:rsidP="002024B4">
            <w:pPr>
              <w:spacing w:after="0" w:line="240" w:lineRule="auto"/>
              <w:jc w:val="left"/>
              <w:rPr>
                <w:rFonts w:eastAsia="Times New Roman" w:cs="Times New Roman"/>
                <w:sz w:val="18"/>
                <w:szCs w:val="18"/>
                <w:lang w:eastAsia="ru-RU"/>
              </w:rPr>
            </w:pPr>
            <w:r w:rsidRPr="002024B4">
              <w:rPr>
                <w:rFonts w:eastAsia="Times New Roman" w:cs="Times New Roman"/>
                <w:sz w:val="18"/>
                <w:szCs w:val="18"/>
                <w:lang w:eastAsia="ru-RU"/>
              </w:rPr>
              <w:t>57,8%</w:t>
            </w:r>
          </w:p>
        </w:tc>
        <w:tc>
          <w:tcPr>
            <w:tcW w:w="29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6</w:t>
            </w:r>
          </w:p>
        </w:tc>
        <w:tc>
          <w:tcPr>
            <w:tcW w:w="29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5</w:t>
            </w:r>
          </w:p>
        </w:tc>
        <w:tc>
          <w:tcPr>
            <w:tcW w:w="29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1</w:t>
            </w:r>
          </w:p>
        </w:tc>
        <w:tc>
          <w:tcPr>
            <w:tcW w:w="296"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0</w:t>
            </w:r>
          </w:p>
        </w:tc>
        <w:tc>
          <w:tcPr>
            <w:tcW w:w="791"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100%</w:t>
            </w:r>
          </w:p>
        </w:tc>
        <w:tc>
          <w:tcPr>
            <w:tcW w:w="709"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 xml:space="preserve">82% </w:t>
            </w:r>
          </w:p>
        </w:tc>
        <w:tc>
          <w:tcPr>
            <w:tcW w:w="708"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3</w:t>
            </w:r>
          </w:p>
        </w:tc>
        <w:tc>
          <w:tcPr>
            <w:tcW w:w="993"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11</w:t>
            </w:r>
          </w:p>
        </w:tc>
        <w:tc>
          <w:tcPr>
            <w:tcW w:w="850" w:type="dxa"/>
            <w:shd w:val="clear" w:color="auto" w:fill="auto"/>
          </w:tcPr>
          <w:p w:rsidR="002024B4" w:rsidRPr="002024B4" w:rsidRDefault="002024B4" w:rsidP="002024B4">
            <w:pPr>
              <w:spacing w:after="0" w:line="240" w:lineRule="auto"/>
              <w:jc w:val="left"/>
              <w:rPr>
                <w:rFonts w:eastAsia="Times New Roman" w:cs="Times New Roman"/>
                <w:color w:val="404040"/>
                <w:sz w:val="16"/>
                <w:szCs w:val="16"/>
                <w:lang w:eastAsia="ru-RU"/>
              </w:rPr>
            </w:pPr>
            <w:r w:rsidRPr="002024B4">
              <w:rPr>
                <w:rFonts w:eastAsia="Times New Roman" w:cs="Times New Roman"/>
                <w:color w:val="404040"/>
                <w:sz w:val="16"/>
                <w:szCs w:val="16"/>
                <w:lang w:eastAsia="ru-RU"/>
              </w:rPr>
              <w:t>24</w:t>
            </w:r>
          </w:p>
        </w:tc>
      </w:tr>
    </w:tbl>
    <w:p w:rsidR="002024B4" w:rsidRPr="002024B4" w:rsidRDefault="002024B4" w:rsidP="002024B4">
      <w:pPr>
        <w:spacing w:after="0"/>
        <w:jc w:val="left"/>
        <w:rPr>
          <w:rFonts w:eastAsia="Times New Roman" w:cs="Times New Roman"/>
          <w:color w:val="404040"/>
          <w:szCs w:val="24"/>
          <w:lang w:eastAsia="ru-RU"/>
        </w:rPr>
      </w:pP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b/>
          <w:szCs w:val="24"/>
          <w:lang w:eastAsia="ru-RU"/>
        </w:rPr>
        <w:t>9 А класс:</w:t>
      </w:r>
      <w:r w:rsidRPr="002024B4">
        <w:rPr>
          <w:rFonts w:eastAsia="Times New Roman" w:cs="Times New Roman"/>
          <w:color w:val="FF0000"/>
          <w:szCs w:val="24"/>
          <w:lang w:eastAsia="ru-RU"/>
        </w:rPr>
        <w:t xml:space="preserve"> </w:t>
      </w:r>
      <w:r w:rsidRPr="002024B4">
        <w:rPr>
          <w:rFonts w:eastAsia="Times New Roman" w:cs="Times New Roman"/>
          <w:szCs w:val="24"/>
          <w:lang w:eastAsia="ru-RU"/>
        </w:rPr>
        <w:t xml:space="preserve">оценки: </w:t>
      </w:r>
      <w:r w:rsidRPr="002024B4">
        <w:rPr>
          <w:rFonts w:eastAsia="Times New Roman" w:cs="Times New Roman"/>
          <w:b/>
          <w:szCs w:val="24"/>
          <w:lang w:eastAsia="ru-RU"/>
        </w:rPr>
        <w:t>«5»</w:t>
      </w:r>
      <w:r w:rsidRPr="002024B4">
        <w:rPr>
          <w:rFonts w:eastAsia="Times New Roman" w:cs="Times New Roman"/>
          <w:szCs w:val="24"/>
          <w:lang w:eastAsia="ru-RU"/>
        </w:rPr>
        <w:t xml:space="preserve"> - </w:t>
      </w:r>
      <w:proofErr w:type="gramStart"/>
      <w:r w:rsidRPr="002024B4">
        <w:rPr>
          <w:rFonts w:eastAsia="Times New Roman" w:cs="Times New Roman"/>
          <w:szCs w:val="24"/>
          <w:lang w:eastAsia="ru-RU"/>
        </w:rPr>
        <w:t>0;</w:t>
      </w:r>
      <w:r w:rsidRPr="002024B4">
        <w:rPr>
          <w:rFonts w:eastAsia="Times New Roman" w:cs="Times New Roman"/>
          <w:color w:val="FF0000"/>
          <w:szCs w:val="24"/>
          <w:lang w:eastAsia="ru-RU"/>
        </w:rPr>
        <w:t xml:space="preserve">   </w:t>
      </w:r>
      <w:proofErr w:type="gramEnd"/>
      <w:r w:rsidRPr="002024B4">
        <w:rPr>
          <w:rFonts w:eastAsia="Times New Roman" w:cs="Times New Roman"/>
          <w:b/>
          <w:szCs w:val="24"/>
          <w:lang w:eastAsia="ru-RU"/>
        </w:rPr>
        <w:t>«4»</w:t>
      </w:r>
      <w:r w:rsidRPr="002024B4">
        <w:rPr>
          <w:rFonts w:eastAsia="Times New Roman" w:cs="Times New Roman"/>
          <w:szCs w:val="24"/>
          <w:lang w:eastAsia="ru-RU"/>
        </w:rPr>
        <w:t xml:space="preserve"> - Тогой Юрий;   </w:t>
      </w:r>
      <w:r w:rsidRPr="002024B4">
        <w:rPr>
          <w:rFonts w:eastAsia="Times New Roman" w:cs="Times New Roman"/>
          <w:b/>
          <w:szCs w:val="24"/>
          <w:lang w:eastAsia="ru-RU"/>
        </w:rPr>
        <w:t xml:space="preserve">«3» </w:t>
      </w:r>
      <w:r w:rsidRPr="002024B4">
        <w:rPr>
          <w:rFonts w:eastAsia="Times New Roman" w:cs="Times New Roman"/>
          <w:szCs w:val="24"/>
          <w:lang w:eastAsia="ru-RU"/>
        </w:rPr>
        <w:t xml:space="preserve">- </w:t>
      </w:r>
      <w:proofErr w:type="spellStart"/>
      <w:r w:rsidRPr="002024B4">
        <w:rPr>
          <w:rFonts w:eastAsia="Times New Roman" w:cs="Times New Roman"/>
          <w:szCs w:val="24"/>
          <w:lang w:eastAsia="ru-RU"/>
        </w:rPr>
        <w:t>Няч</w:t>
      </w:r>
      <w:proofErr w:type="spellEnd"/>
      <w:r w:rsidRPr="002024B4">
        <w:rPr>
          <w:rFonts w:eastAsia="Times New Roman" w:cs="Times New Roman"/>
          <w:szCs w:val="24"/>
          <w:lang w:eastAsia="ru-RU"/>
        </w:rPr>
        <w:t xml:space="preserve"> Роман; </w:t>
      </w:r>
      <w:r w:rsidRPr="002024B4">
        <w:rPr>
          <w:rFonts w:eastAsia="Times New Roman" w:cs="Times New Roman"/>
          <w:b/>
          <w:szCs w:val="24"/>
          <w:lang w:eastAsia="ru-RU"/>
        </w:rPr>
        <w:t>«2»</w:t>
      </w:r>
      <w:r w:rsidRPr="002024B4">
        <w:rPr>
          <w:rFonts w:eastAsia="Times New Roman" w:cs="Times New Roman"/>
          <w:szCs w:val="24"/>
          <w:lang w:eastAsia="ru-RU"/>
        </w:rPr>
        <w:t xml:space="preserve"> - нет.</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Общая успеваемость </w:t>
      </w:r>
      <w:proofErr w:type="gramStart"/>
      <w:r w:rsidRPr="002024B4">
        <w:rPr>
          <w:rFonts w:eastAsia="Times New Roman" w:cs="Times New Roman"/>
          <w:szCs w:val="24"/>
          <w:lang w:eastAsia="ru-RU"/>
        </w:rPr>
        <w:t>-  100</w:t>
      </w:r>
      <w:proofErr w:type="gramEnd"/>
      <w:r w:rsidRPr="002024B4">
        <w:rPr>
          <w:rFonts w:eastAsia="Times New Roman" w:cs="Times New Roman"/>
          <w:szCs w:val="24"/>
          <w:lang w:eastAsia="ru-RU"/>
        </w:rPr>
        <w:t>%</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Качественная успеваемость – 50%</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Максимальное количество </w:t>
      </w:r>
      <w:proofErr w:type="gramStart"/>
      <w:r w:rsidRPr="002024B4">
        <w:rPr>
          <w:rFonts w:eastAsia="Times New Roman" w:cs="Times New Roman"/>
          <w:szCs w:val="24"/>
          <w:lang w:eastAsia="ru-RU"/>
        </w:rPr>
        <w:t>баллов  набрали</w:t>
      </w:r>
      <w:proofErr w:type="gramEnd"/>
      <w:r w:rsidRPr="002024B4">
        <w:rPr>
          <w:rFonts w:eastAsia="Times New Roman" w:cs="Times New Roman"/>
          <w:szCs w:val="24"/>
          <w:lang w:eastAsia="ru-RU"/>
        </w:rPr>
        <w:t xml:space="preserve">   Тогой Юрий (10 баллов),  (1 чел. – 9б).</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b/>
          <w:szCs w:val="24"/>
          <w:lang w:eastAsia="ru-RU"/>
        </w:rPr>
        <w:t xml:space="preserve">9 Б: «4» -2 </w:t>
      </w:r>
      <w:r w:rsidRPr="002024B4">
        <w:rPr>
          <w:rFonts w:eastAsia="Times New Roman" w:cs="Times New Roman"/>
          <w:szCs w:val="24"/>
          <w:lang w:eastAsia="ru-RU"/>
        </w:rPr>
        <w:t>чел. (</w:t>
      </w:r>
      <w:proofErr w:type="spellStart"/>
      <w:r w:rsidRPr="002024B4">
        <w:rPr>
          <w:rFonts w:eastAsia="Times New Roman" w:cs="Times New Roman"/>
          <w:szCs w:val="24"/>
          <w:lang w:eastAsia="ru-RU"/>
        </w:rPr>
        <w:t>Харючи</w:t>
      </w:r>
      <w:proofErr w:type="spellEnd"/>
      <w:r w:rsidRPr="002024B4">
        <w:rPr>
          <w:rFonts w:eastAsia="Times New Roman" w:cs="Times New Roman"/>
          <w:szCs w:val="24"/>
          <w:lang w:eastAsia="ru-RU"/>
        </w:rPr>
        <w:t xml:space="preserve"> Ольга, </w:t>
      </w:r>
      <w:proofErr w:type="spellStart"/>
      <w:r w:rsidRPr="002024B4">
        <w:rPr>
          <w:rFonts w:eastAsia="Times New Roman" w:cs="Times New Roman"/>
          <w:szCs w:val="24"/>
          <w:lang w:eastAsia="ru-RU"/>
        </w:rPr>
        <w:t>Ядне</w:t>
      </w:r>
      <w:proofErr w:type="spellEnd"/>
      <w:r w:rsidRPr="002024B4">
        <w:rPr>
          <w:rFonts w:eastAsia="Times New Roman" w:cs="Times New Roman"/>
          <w:szCs w:val="24"/>
          <w:lang w:eastAsia="ru-RU"/>
        </w:rPr>
        <w:t xml:space="preserve"> Алексей</w:t>
      </w:r>
      <w:proofErr w:type="gramStart"/>
      <w:r w:rsidRPr="002024B4">
        <w:rPr>
          <w:rFonts w:eastAsia="Times New Roman" w:cs="Times New Roman"/>
          <w:szCs w:val="24"/>
          <w:lang w:eastAsia="ru-RU"/>
        </w:rPr>
        <w:t xml:space="preserve">),  </w:t>
      </w:r>
      <w:r w:rsidRPr="002024B4">
        <w:rPr>
          <w:rFonts w:eastAsia="Times New Roman" w:cs="Times New Roman"/>
          <w:b/>
          <w:szCs w:val="24"/>
          <w:lang w:eastAsia="ru-RU"/>
        </w:rPr>
        <w:t>«</w:t>
      </w:r>
      <w:proofErr w:type="gramEnd"/>
      <w:r w:rsidRPr="002024B4">
        <w:rPr>
          <w:rFonts w:eastAsia="Times New Roman" w:cs="Times New Roman"/>
          <w:b/>
          <w:szCs w:val="24"/>
          <w:lang w:eastAsia="ru-RU"/>
        </w:rPr>
        <w:t xml:space="preserve">3» -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Андрей,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Владислав А.,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Владислав М, </w:t>
      </w:r>
      <w:proofErr w:type="spellStart"/>
      <w:r w:rsidRPr="002024B4">
        <w:rPr>
          <w:rFonts w:eastAsia="Times New Roman" w:cs="Times New Roman"/>
          <w:szCs w:val="24"/>
          <w:lang w:eastAsia="ru-RU"/>
        </w:rPr>
        <w:t>Харючи</w:t>
      </w:r>
      <w:proofErr w:type="spellEnd"/>
      <w:r w:rsidRPr="002024B4">
        <w:rPr>
          <w:rFonts w:eastAsia="Times New Roman" w:cs="Times New Roman"/>
          <w:szCs w:val="24"/>
          <w:lang w:eastAsia="ru-RU"/>
        </w:rPr>
        <w:t xml:space="preserve"> Ольга,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Мария . </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Общая успеваемость – 100%</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Качественная успеваемость – 28,5%.</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b/>
          <w:szCs w:val="24"/>
          <w:lang w:eastAsia="ru-RU"/>
        </w:rPr>
        <w:t xml:space="preserve">9В </w:t>
      </w:r>
      <w:r w:rsidRPr="002024B4">
        <w:rPr>
          <w:rFonts w:eastAsia="Times New Roman" w:cs="Times New Roman"/>
          <w:szCs w:val="24"/>
          <w:lang w:eastAsia="ru-RU"/>
        </w:rPr>
        <w:t>класс: «5» - 0, «4» - 2 (</w:t>
      </w:r>
      <w:proofErr w:type="spellStart"/>
      <w:r w:rsidRPr="002024B4">
        <w:rPr>
          <w:rFonts w:eastAsia="Times New Roman" w:cs="Times New Roman"/>
          <w:szCs w:val="24"/>
          <w:lang w:eastAsia="ru-RU"/>
        </w:rPr>
        <w:t>Хэно</w:t>
      </w:r>
      <w:proofErr w:type="spellEnd"/>
      <w:r w:rsidRPr="002024B4">
        <w:rPr>
          <w:rFonts w:eastAsia="Times New Roman" w:cs="Times New Roman"/>
          <w:szCs w:val="24"/>
          <w:lang w:eastAsia="ru-RU"/>
        </w:rPr>
        <w:t xml:space="preserve"> Савелий,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Антонина), «3» - 6 (</w:t>
      </w:r>
      <w:proofErr w:type="spellStart"/>
      <w:r w:rsidRPr="002024B4">
        <w:rPr>
          <w:rFonts w:eastAsia="Times New Roman" w:cs="Times New Roman"/>
          <w:szCs w:val="24"/>
          <w:lang w:eastAsia="ru-RU"/>
        </w:rPr>
        <w:t>Адер</w:t>
      </w:r>
      <w:proofErr w:type="spellEnd"/>
      <w:r w:rsidRPr="002024B4">
        <w:rPr>
          <w:rFonts w:eastAsia="Times New Roman" w:cs="Times New Roman"/>
          <w:szCs w:val="24"/>
          <w:lang w:eastAsia="ru-RU"/>
        </w:rPr>
        <w:t xml:space="preserve"> Борис,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Илья, Худи Алексей,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w:t>
      </w:r>
      <w:proofErr w:type="spellStart"/>
      <w:r w:rsidRPr="002024B4">
        <w:rPr>
          <w:rFonts w:eastAsia="Times New Roman" w:cs="Times New Roman"/>
          <w:szCs w:val="24"/>
          <w:lang w:eastAsia="ru-RU"/>
        </w:rPr>
        <w:t>Сентябрина</w:t>
      </w:r>
      <w:proofErr w:type="spellEnd"/>
      <w:r w:rsidRPr="002024B4">
        <w:rPr>
          <w:rFonts w:eastAsia="Times New Roman" w:cs="Times New Roman"/>
          <w:szCs w:val="24"/>
          <w:lang w:eastAsia="ru-RU"/>
        </w:rPr>
        <w:t xml:space="preserve">, </w:t>
      </w:r>
      <w:proofErr w:type="spellStart"/>
      <w:r w:rsidRPr="002024B4">
        <w:rPr>
          <w:rFonts w:eastAsia="Times New Roman" w:cs="Times New Roman"/>
          <w:szCs w:val="24"/>
          <w:lang w:eastAsia="ru-RU"/>
        </w:rPr>
        <w:t>Лапсуй</w:t>
      </w:r>
      <w:proofErr w:type="spellEnd"/>
      <w:r w:rsidRPr="002024B4">
        <w:rPr>
          <w:rFonts w:eastAsia="Times New Roman" w:cs="Times New Roman"/>
          <w:szCs w:val="24"/>
          <w:lang w:eastAsia="ru-RU"/>
        </w:rPr>
        <w:t xml:space="preserve"> Виталий), «2» - 0.</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Общая успеваемость – 100%</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Качественная успеваемость – 25%.</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b/>
          <w:szCs w:val="24"/>
          <w:lang w:eastAsia="ru-RU"/>
        </w:rPr>
        <w:t xml:space="preserve">9Г </w:t>
      </w:r>
      <w:r w:rsidRPr="002024B4">
        <w:rPr>
          <w:rFonts w:eastAsia="Times New Roman" w:cs="Times New Roman"/>
          <w:szCs w:val="24"/>
          <w:lang w:eastAsia="ru-RU"/>
        </w:rPr>
        <w:t>класс: «5» - 0, «4» - 3 (</w:t>
      </w:r>
      <w:proofErr w:type="spellStart"/>
      <w:r w:rsidRPr="002024B4">
        <w:rPr>
          <w:rFonts w:eastAsia="Times New Roman" w:cs="Times New Roman"/>
          <w:szCs w:val="24"/>
          <w:lang w:eastAsia="ru-RU"/>
        </w:rPr>
        <w:t>Неркаги</w:t>
      </w:r>
      <w:proofErr w:type="spellEnd"/>
      <w:r w:rsidRPr="002024B4">
        <w:rPr>
          <w:rFonts w:eastAsia="Times New Roman" w:cs="Times New Roman"/>
          <w:szCs w:val="24"/>
          <w:lang w:eastAsia="ru-RU"/>
        </w:rPr>
        <w:t xml:space="preserve"> Виктория, Яр Семен, </w:t>
      </w:r>
      <w:proofErr w:type="spellStart"/>
      <w:r w:rsidRPr="002024B4">
        <w:rPr>
          <w:rFonts w:eastAsia="Times New Roman" w:cs="Times New Roman"/>
          <w:szCs w:val="24"/>
          <w:lang w:eastAsia="ru-RU"/>
        </w:rPr>
        <w:t>Тэсида</w:t>
      </w:r>
      <w:proofErr w:type="spellEnd"/>
      <w:r w:rsidRPr="002024B4">
        <w:rPr>
          <w:rFonts w:eastAsia="Times New Roman" w:cs="Times New Roman"/>
          <w:szCs w:val="24"/>
          <w:lang w:eastAsia="ru-RU"/>
        </w:rPr>
        <w:t xml:space="preserve"> Елена), «3» - 3 (</w:t>
      </w:r>
      <w:proofErr w:type="spellStart"/>
      <w:r w:rsidRPr="002024B4">
        <w:rPr>
          <w:rFonts w:eastAsia="Times New Roman" w:cs="Times New Roman"/>
          <w:szCs w:val="24"/>
          <w:lang w:eastAsia="ru-RU"/>
        </w:rPr>
        <w:t>Тибичи</w:t>
      </w:r>
      <w:proofErr w:type="spellEnd"/>
      <w:r w:rsidRPr="002024B4">
        <w:rPr>
          <w:rFonts w:eastAsia="Times New Roman" w:cs="Times New Roman"/>
          <w:szCs w:val="24"/>
          <w:lang w:eastAsia="ru-RU"/>
        </w:rPr>
        <w:t xml:space="preserve"> Кузьма, </w:t>
      </w:r>
      <w:proofErr w:type="spellStart"/>
      <w:r w:rsidRPr="002024B4">
        <w:rPr>
          <w:rFonts w:eastAsia="Times New Roman" w:cs="Times New Roman"/>
          <w:szCs w:val="24"/>
          <w:lang w:eastAsia="ru-RU"/>
        </w:rPr>
        <w:t>Неркаги</w:t>
      </w:r>
      <w:proofErr w:type="spellEnd"/>
      <w:r w:rsidRPr="002024B4">
        <w:rPr>
          <w:rFonts w:eastAsia="Times New Roman" w:cs="Times New Roman"/>
          <w:szCs w:val="24"/>
          <w:lang w:eastAsia="ru-RU"/>
        </w:rPr>
        <w:t xml:space="preserve"> Алина, </w:t>
      </w:r>
      <w:proofErr w:type="spellStart"/>
      <w:r w:rsidRPr="002024B4">
        <w:rPr>
          <w:rFonts w:eastAsia="Times New Roman" w:cs="Times New Roman"/>
          <w:szCs w:val="24"/>
          <w:lang w:eastAsia="ru-RU"/>
        </w:rPr>
        <w:t>Тэсида</w:t>
      </w:r>
      <w:proofErr w:type="spellEnd"/>
      <w:r w:rsidRPr="002024B4">
        <w:rPr>
          <w:rFonts w:eastAsia="Times New Roman" w:cs="Times New Roman"/>
          <w:szCs w:val="24"/>
          <w:lang w:eastAsia="ru-RU"/>
        </w:rPr>
        <w:t xml:space="preserve"> Зинаида), «2» - 0.</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Общая успеваемость – 100%</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Качественная успеваемость – 50%.</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b/>
          <w:szCs w:val="24"/>
          <w:lang w:eastAsia="ru-RU"/>
        </w:rPr>
        <w:t>9Д</w:t>
      </w:r>
      <w:r w:rsidRPr="002024B4">
        <w:rPr>
          <w:rFonts w:eastAsia="Times New Roman" w:cs="Times New Roman"/>
          <w:szCs w:val="24"/>
          <w:lang w:eastAsia="ru-RU"/>
        </w:rPr>
        <w:t xml:space="preserve"> класс: «5» - 3 (</w:t>
      </w:r>
      <w:proofErr w:type="spellStart"/>
      <w:r w:rsidRPr="002024B4">
        <w:rPr>
          <w:rFonts w:eastAsia="Times New Roman" w:cs="Times New Roman"/>
          <w:szCs w:val="24"/>
          <w:lang w:eastAsia="ru-RU"/>
        </w:rPr>
        <w:t>Ядне</w:t>
      </w:r>
      <w:proofErr w:type="spellEnd"/>
      <w:r w:rsidRPr="002024B4">
        <w:rPr>
          <w:rFonts w:eastAsia="Times New Roman" w:cs="Times New Roman"/>
          <w:szCs w:val="24"/>
          <w:lang w:eastAsia="ru-RU"/>
        </w:rPr>
        <w:t xml:space="preserve"> Татьяна, Вануйто Дмитрий, </w:t>
      </w:r>
      <w:proofErr w:type="spellStart"/>
      <w:r w:rsidRPr="002024B4">
        <w:rPr>
          <w:rFonts w:eastAsia="Times New Roman" w:cs="Times New Roman"/>
          <w:szCs w:val="24"/>
          <w:lang w:eastAsia="ru-RU"/>
        </w:rPr>
        <w:t>Сэроттето</w:t>
      </w:r>
      <w:proofErr w:type="spellEnd"/>
      <w:r w:rsidRPr="002024B4">
        <w:rPr>
          <w:rFonts w:eastAsia="Times New Roman" w:cs="Times New Roman"/>
          <w:szCs w:val="24"/>
          <w:lang w:eastAsia="ru-RU"/>
        </w:rPr>
        <w:t xml:space="preserve"> </w:t>
      </w:r>
      <w:proofErr w:type="spellStart"/>
      <w:r w:rsidRPr="002024B4">
        <w:rPr>
          <w:rFonts w:eastAsia="Times New Roman" w:cs="Times New Roman"/>
          <w:szCs w:val="24"/>
          <w:lang w:eastAsia="ru-RU"/>
        </w:rPr>
        <w:t>Енне</w:t>
      </w:r>
      <w:proofErr w:type="spellEnd"/>
      <w:r w:rsidRPr="002024B4">
        <w:rPr>
          <w:rFonts w:eastAsia="Times New Roman" w:cs="Times New Roman"/>
          <w:szCs w:val="24"/>
          <w:lang w:eastAsia="ru-RU"/>
        </w:rPr>
        <w:t>), «4» - 11 (</w:t>
      </w:r>
      <w:proofErr w:type="spellStart"/>
      <w:r w:rsidRPr="002024B4">
        <w:rPr>
          <w:rFonts w:eastAsia="Times New Roman" w:cs="Times New Roman"/>
          <w:szCs w:val="24"/>
          <w:lang w:eastAsia="ru-RU"/>
        </w:rPr>
        <w:t>Адер</w:t>
      </w:r>
      <w:proofErr w:type="spellEnd"/>
      <w:r w:rsidRPr="002024B4">
        <w:rPr>
          <w:rFonts w:eastAsia="Times New Roman" w:cs="Times New Roman"/>
          <w:szCs w:val="24"/>
          <w:lang w:eastAsia="ru-RU"/>
        </w:rPr>
        <w:t xml:space="preserve"> Сергей,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Наталья,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Зоя, Яр Августа, </w:t>
      </w:r>
      <w:proofErr w:type="spellStart"/>
      <w:r w:rsidRPr="002024B4">
        <w:rPr>
          <w:rFonts w:eastAsia="Times New Roman" w:cs="Times New Roman"/>
          <w:szCs w:val="24"/>
          <w:lang w:eastAsia="ru-RU"/>
        </w:rPr>
        <w:t>Лапсуй</w:t>
      </w:r>
      <w:proofErr w:type="spellEnd"/>
      <w:r w:rsidRPr="002024B4">
        <w:rPr>
          <w:rFonts w:eastAsia="Times New Roman" w:cs="Times New Roman"/>
          <w:szCs w:val="24"/>
          <w:lang w:eastAsia="ru-RU"/>
        </w:rPr>
        <w:t xml:space="preserve"> Оксана, </w:t>
      </w:r>
      <w:proofErr w:type="spellStart"/>
      <w:r w:rsidRPr="002024B4">
        <w:rPr>
          <w:rFonts w:eastAsia="Times New Roman" w:cs="Times New Roman"/>
          <w:szCs w:val="24"/>
          <w:lang w:eastAsia="ru-RU"/>
        </w:rPr>
        <w:t>Лапсуй</w:t>
      </w:r>
      <w:proofErr w:type="spellEnd"/>
      <w:r w:rsidRPr="002024B4">
        <w:rPr>
          <w:rFonts w:eastAsia="Times New Roman" w:cs="Times New Roman"/>
          <w:szCs w:val="24"/>
          <w:lang w:eastAsia="ru-RU"/>
        </w:rPr>
        <w:t xml:space="preserve"> Диана,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Луиза, </w:t>
      </w:r>
      <w:proofErr w:type="spellStart"/>
      <w:r w:rsidRPr="002024B4">
        <w:rPr>
          <w:rFonts w:eastAsia="Times New Roman" w:cs="Times New Roman"/>
          <w:szCs w:val="24"/>
          <w:lang w:eastAsia="ru-RU"/>
        </w:rPr>
        <w:t>Ядне</w:t>
      </w:r>
      <w:proofErr w:type="spellEnd"/>
      <w:r w:rsidRPr="002024B4">
        <w:rPr>
          <w:rFonts w:eastAsia="Times New Roman" w:cs="Times New Roman"/>
          <w:szCs w:val="24"/>
          <w:lang w:eastAsia="ru-RU"/>
        </w:rPr>
        <w:t xml:space="preserve"> Роман, Вануйто Савелий, </w:t>
      </w:r>
      <w:proofErr w:type="spellStart"/>
      <w:r w:rsidRPr="002024B4">
        <w:rPr>
          <w:rFonts w:eastAsia="Times New Roman" w:cs="Times New Roman"/>
          <w:szCs w:val="24"/>
          <w:lang w:eastAsia="ru-RU"/>
        </w:rPr>
        <w:t>Окотэтто</w:t>
      </w:r>
      <w:proofErr w:type="spellEnd"/>
      <w:r w:rsidRPr="002024B4">
        <w:rPr>
          <w:rFonts w:eastAsia="Times New Roman" w:cs="Times New Roman"/>
          <w:szCs w:val="24"/>
          <w:lang w:eastAsia="ru-RU"/>
        </w:rPr>
        <w:t xml:space="preserve"> Юрий</w:t>
      </w:r>
      <w:proofErr w:type="gramStart"/>
      <w:r w:rsidRPr="002024B4">
        <w:rPr>
          <w:rFonts w:eastAsia="Times New Roman" w:cs="Times New Roman"/>
          <w:szCs w:val="24"/>
          <w:lang w:eastAsia="ru-RU"/>
        </w:rPr>
        <w:t>, )</w:t>
      </w:r>
      <w:proofErr w:type="gramEnd"/>
      <w:r w:rsidRPr="002024B4">
        <w:rPr>
          <w:rFonts w:eastAsia="Times New Roman" w:cs="Times New Roman"/>
          <w:szCs w:val="24"/>
          <w:lang w:eastAsia="ru-RU"/>
        </w:rPr>
        <w:t>, «3» - 1 (</w:t>
      </w:r>
      <w:proofErr w:type="spellStart"/>
      <w:r w:rsidRPr="002024B4">
        <w:rPr>
          <w:rFonts w:eastAsia="Times New Roman" w:cs="Times New Roman"/>
          <w:szCs w:val="24"/>
          <w:lang w:eastAsia="ru-RU"/>
        </w:rPr>
        <w:t>Окатетто</w:t>
      </w:r>
      <w:proofErr w:type="spellEnd"/>
      <w:r w:rsidRPr="002024B4">
        <w:rPr>
          <w:rFonts w:eastAsia="Times New Roman" w:cs="Times New Roman"/>
          <w:szCs w:val="24"/>
          <w:lang w:eastAsia="ru-RU"/>
        </w:rPr>
        <w:t xml:space="preserve"> Алиса), «2» - 0.</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Общая успеваемость – 100%</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Качественная успеваемость – 92,8%.</w:t>
      </w:r>
    </w:p>
    <w:p w:rsidR="002024B4" w:rsidRPr="002024B4" w:rsidRDefault="002024B4" w:rsidP="002024B4">
      <w:pPr>
        <w:spacing w:after="0" w:line="240" w:lineRule="auto"/>
        <w:rPr>
          <w:rFonts w:eastAsia="Times New Roman" w:cs="Times New Roman"/>
          <w:szCs w:val="24"/>
          <w:lang w:eastAsia="ru-RU"/>
        </w:rPr>
      </w:pPr>
    </w:p>
    <w:p w:rsidR="002024B4" w:rsidRPr="002024B4" w:rsidRDefault="002024B4" w:rsidP="002024B4">
      <w:pPr>
        <w:spacing w:after="0"/>
        <w:jc w:val="left"/>
        <w:rPr>
          <w:rFonts w:eastAsia="Times New Roman" w:cs="Times New Roman"/>
          <w:szCs w:val="24"/>
          <w:lang w:eastAsia="ru-RU"/>
        </w:rPr>
      </w:pPr>
      <w:r w:rsidRPr="002024B4">
        <w:rPr>
          <w:rFonts w:eastAsia="Times New Roman" w:cs="Times New Roman"/>
          <w:szCs w:val="24"/>
          <w:lang w:eastAsia="ru-RU"/>
        </w:rPr>
        <w:t xml:space="preserve">Анализ результатов итоговой аттестации по родному (ненецкому) языку выявил, что подтвердили </w:t>
      </w:r>
      <w:proofErr w:type="gramStart"/>
      <w:r w:rsidRPr="002024B4">
        <w:rPr>
          <w:rFonts w:eastAsia="Times New Roman" w:cs="Times New Roman"/>
          <w:szCs w:val="24"/>
          <w:lang w:eastAsia="ru-RU"/>
        </w:rPr>
        <w:t>результаты  60</w:t>
      </w:r>
      <w:proofErr w:type="gramEnd"/>
      <w:r w:rsidRPr="002024B4">
        <w:rPr>
          <w:rFonts w:eastAsia="Times New Roman" w:cs="Times New Roman"/>
          <w:szCs w:val="24"/>
          <w:lang w:eastAsia="ru-RU"/>
        </w:rPr>
        <w:t xml:space="preserve"> % обучающихся (9 учащихся),  20 % учащихся улучшили свой результат. </w:t>
      </w:r>
    </w:p>
    <w:p w:rsidR="002024B4" w:rsidRPr="002024B4" w:rsidRDefault="002024B4" w:rsidP="002024B4">
      <w:pPr>
        <w:autoSpaceDE w:val="0"/>
        <w:autoSpaceDN w:val="0"/>
        <w:adjustRightInd w:val="0"/>
        <w:spacing w:after="0" w:line="240" w:lineRule="auto"/>
        <w:rPr>
          <w:rFonts w:eastAsia="Times New Roman" w:cs="Times New Roman"/>
          <w:color w:val="FF0000"/>
          <w:szCs w:val="24"/>
          <w:lang w:eastAsia="ru-RU"/>
        </w:rPr>
      </w:pPr>
    </w:p>
    <w:p w:rsidR="002024B4" w:rsidRPr="002024B4" w:rsidRDefault="002024B4" w:rsidP="002024B4">
      <w:pPr>
        <w:autoSpaceDE w:val="0"/>
        <w:autoSpaceDN w:val="0"/>
        <w:adjustRightInd w:val="0"/>
        <w:spacing w:after="0" w:line="240" w:lineRule="auto"/>
        <w:rPr>
          <w:rFonts w:eastAsia="Times New Roman" w:cs="Times New Roman"/>
          <w:szCs w:val="24"/>
          <w:lang w:eastAsia="ru-RU"/>
        </w:rPr>
      </w:pPr>
      <w:r w:rsidRPr="002024B4">
        <w:rPr>
          <w:rFonts w:eastAsia="Times New Roman" w:cs="Times New Roman"/>
          <w:szCs w:val="24"/>
          <w:lang w:eastAsia="ru-RU"/>
        </w:rPr>
        <w:t xml:space="preserve">Самый низкий процент выполнения   приходится на задания 5 («Вид связи») </w:t>
      </w:r>
      <w:proofErr w:type="gramStart"/>
      <w:r w:rsidRPr="002024B4">
        <w:rPr>
          <w:rFonts w:eastAsia="Times New Roman" w:cs="Times New Roman"/>
          <w:szCs w:val="24"/>
          <w:lang w:eastAsia="ru-RU"/>
        </w:rPr>
        <w:t>и  задание</w:t>
      </w:r>
      <w:proofErr w:type="gramEnd"/>
      <w:r w:rsidRPr="002024B4">
        <w:rPr>
          <w:rFonts w:eastAsia="Times New Roman" w:cs="Times New Roman"/>
          <w:szCs w:val="24"/>
          <w:lang w:eastAsia="ru-RU"/>
        </w:rPr>
        <w:t xml:space="preserve"> части 2 (Задания с развернутыми ответами) – 49% и 38% соответственно.  С заданием 6 учащиеся не </w:t>
      </w:r>
      <w:r w:rsidRPr="002024B4">
        <w:rPr>
          <w:rFonts w:eastAsia="Times New Roman" w:cs="Times New Roman"/>
          <w:szCs w:val="24"/>
          <w:lang w:eastAsia="ru-RU"/>
        </w:rPr>
        <w:lastRenderedPageBreak/>
        <w:t>справляются из-за ограниченного словарного запаса и неумения подбирать слова в контексте. При выполнении задания части 2 учащиеся испытывают трудности в восприятии материала на Большеземельском говоре, (дети владеют на Тазовском говоре)</w:t>
      </w:r>
    </w:p>
    <w:p w:rsidR="002024B4" w:rsidRPr="002024B4" w:rsidRDefault="002024B4" w:rsidP="002024B4">
      <w:pPr>
        <w:autoSpaceDE w:val="0"/>
        <w:autoSpaceDN w:val="0"/>
        <w:adjustRightInd w:val="0"/>
        <w:spacing w:after="0" w:line="240" w:lineRule="auto"/>
        <w:rPr>
          <w:rFonts w:eastAsia="Times New Roman" w:cs="Times New Roman"/>
          <w:szCs w:val="24"/>
          <w:lang w:eastAsia="ru-RU"/>
        </w:rPr>
      </w:pPr>
      <w:r w:rsidRPr="002024B4">
        <w:rPr>
          <w:rFonts w:eastAsia="Times New Roman" w:cs="Times New Roman"/>
          <w:szCs w:val="24"/>
          <w:lang w:eastAsia="ru-RU"/>
        </w:rPr>
        <w:t>Самый высокий процент выполнения приходится на выполнение задания части 1 (Тест).</w:t>
      </w:r>
    </w:p>
    <w:p w:rsidR="002024B4" w:rsidRPr="002024B4" w:rsidRDefault="002024B4" w:rsidP="002024B4">
      <w:pPr>
        <w:spacing w:after="0" w:line="240" w:lineRule="auto"/>
        <w:rPr>
          <w:rFonts w:eastAsia="Times New Roman" w:cs="Times New Roman"/>
          <w:b/>
          <w:szCs w:val="24"/>
          <w:lang w:eastAsia="ru-RU"/>
        </w:rPr>
      </w:pP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Рекомендации учителям-словесникам:</w:t>
      </w:r>
    </w:p>
    <w:p w:rsidR="002024B4" w:rsidRPr="002024B4" w:rsidRDefault="002024B4" w:rsidP="00A568BB">
      <w:pPr>
        <w:numPr>
          <w:ilvl w:val="0"/>
          <w:numId w:val="18"/>
        </w:numPr>
        <w:spacing w:after="0" w:line="240" w:lineRule="auto"/>
        <w:rPr>
          <w:rFonts w:eastAsia="Times New Roman" w:cs="Times New Roman"/>
          <w:szCs w:val="24"/>
          <w:lang w:eastAsia="ru-RU"/>
        </w:rPr>
      </w:pPr>
      <w:r w:rsidRPr="002024B4">
        <w:rPr>
          <w:rFonts w:eastAsia="Times New Roman" w:cs="Times New Roman"/>
          <w:szCs w:val="24"/>
          <w:lang w:eastAsia="ru-RU"/>
        </w:rPr>
        <w:t>продолжить работу над формированием и совершенствованием навыка грамотного письма и умению формулировать выявленную проблему в тексте;</w:t>
      </w:r>
    </w:p>
    <w:p w:rsidR="002024B4" w:rsidRPr="002024B4" w:rsidRDefault="002024B4" w:rsidP="00A568BB">
      <w:pPr>
        <w:numPr>
          <w:ilvl w:val="0"/>
          <w:numId w:val="18"/>
        </w:numPr>
        <w:spacing w:after="0" w:line="240" w:lineRule="auto"/>
        <w:rPr>
          <w:rFonts w:eastAsia="Times New Roman" w:cs="Times New Roman"/>
          <w:szCs w:val="24"/>
          <w:lang w:eastAsia="ru-RU"/>
        </w:rPr>
      </w:pPr>
      <w:r w:rsidRPr="002024B4">
        <w:rPr>
          <w:rFonts w:eastAsia="Times New Roman" w:cs="Times New Roman"/>
          <w:szCs w:val="24"/>
          <w:lang w:eastAsia="ru-RU"/>
        </w:rPr>
        <w:t>спланировать работу по обобщению теоретического материала, совершенствованию навыка практического применения теоретического материала, умения применять лингвистические знания в работе с языковым материалом.</w:t>
      </w:r>
    </w:p>
    <w:p w:rsidR="002024B4" w:rsidRPr="002024B4" w:rsidRDefault="002024B4" w:rsidP="00A568BB">
      <w:pPr>
        <w:numPr>
          <w:ilvl w:val="0"/>
          <w:numId w:val="18"/>
        </w:numPr>
        <w:spacing w:after="0" w:line="240" w:lineRule="auto"/>
        <w:rPr>
          <w:rFonts w:eastAsia="Times New Roman" w:cs="Times New Roman"/>
          <w:szCs w:val="24"/>
          <w:lang w:eastAsia="ru-RU"/>
        </w:rPr>
      </w:pPr>
      <w:r w:rsidRPr="002024B4">
        <w:rPr>
          <w:rFonts w:eastAsia="Times New Roman" w:cs="Times New Roman"/>
          <w:szCs w:val="24"/>
          <w:lang w:eastAsia="ru-RU"/>
        </w:rPr>
        <w:t xml:space="preserve">совершенствовать работу над восприятием на Большеземельском говоре. </w:t>
      </w:r>
    </w:p>
    <w:p w:rsidR="002024B4" w:rsidRPr="002024B4" w:rsidRDefault="002024B4" w:rsidP="002024B4">
      <w:pPr>
        <w:spacing w:after="0" w:line="240" w:lineRule="auto"/>
        <w:jc w:val="left"/>
        <w:rPr>
          <w:rFonts w:eastAsia="Times New Roman" w:cs="Times New Roman"/>
          <w:szCs w:val="24"/>
          <w:lang w:eastAsia="ru-RU"/>
        </w:rPr>
      </w:pPr>
    </w:p>
    <w:p w:rsidR="005F3592" w:rsidRPr="005F3592" w:rsidRDefault="005F3592" w:rsidP="00D876D1">
      <w:pPr>
        <w:spacing w:after="0"/>
        <w:jc w:val="center"/>
        <w:rPr>
          <w:rFonts w:eastAsia="Times New Roman" w:cs="Times New Roman"/>
          <w:sz w:val="28"/>
          <w:szCs w:val="28"/>
          <w:lang w:eastAsia="ru-RU"/>
        </w:rPr>
      </w:pPr>
    </w:p>
    <w:p w:rsidR="005F3592" w:rsidRPr="005F3592" w:rsidRDefault="005F3592" w:rsidP="005F3592">
      <w:pPr>
        <w:tabs>
          <w:tab w:val="num" w:pos="720"/>
        </w:tabs>
        <w:spacing w:after="0" w:line="240" w:lineRule="auto"/>
        <w:jc w:val="center"/>
        <w:rPr>
          <w:rFonts w:eastAsia="Times New Roman" w:cs="Times New Roman"/>
          <w:b/>
          <w:color w:val="000000"/>
          <w:szCs w:val="24"/>
          <w:lang w:eastAsia="ru-RU"/>
        </w:rPr>
      </w:pPr>
      <w:proofErr w:type="gramStart"/>
      <w:r w:rsidRPr="005F3592">
        <w:rPr>
          <w:rFonts w:eastAsia="Times New Roman" w:cs="Times New Roman"/>
          <w:b/>
          <w:color w:val="000000"/>
          <w:szCs w:val="24"/>
          <w:lang w:eastAsia="ru-RU"/>
        </w:rPr>
        <w:t>Результаты  итоговой</w:t>
      </w:r>
      <w:proofErr w:type="gramEnd"/>
      <w:r w:rsidRPr="005F3592">
        <w:rPr>
          <w:rFonts w:eastAsia="Times New Roman" w:cs="Times New Roman"/>
          <w:b/>
          <w:color w:val="000000"/>
          <w:szCs w:val="24"/>
          <w:lang w:eastAsia="ru-RU"/>
        </w:rPr>
        <w:t xml:space="preserve">  аттестации  по ГЕОГРАФИИ </w:t>
      </w:r>
    </w:p>
    <w:p w:rsidR="005F3592" w:rsidRPr="005F3592" w:rsidRDefault="005F3592" w:rsidP="005F3592">
      <w:pPr>
        <w:spacing w:after="0" w:line="240" w:lineRule="auto"/>
        <w:jc w:val="center"/>
        <w:rPr>
          <w:rFonts w:eastAsia="Times New Roman" w:cs="Times New Roman"/>
          <w:color w:val="FF0000"/>
          <w:szCs w:val="24"/>
          <w:lang w:eastAsia="ru-RU"/>
        </w:rPr>
      </w:pPr>
    </w:p>
    <w:p w:rsidR="002024B4" w:rsidRPr="002024B4" w:rsidRDefault="002024B4" w:rsidP="002024B4">
      <w:pPr>
        <w:spacing w:after="0" w:line="240" w:lineRule="auto"/>
        <w:rPr>
          <w:rFonts w:eastAsia="Times New Roman" w:cs="Times New Roman"/>
          <w:b/>
          <w:szCs w:val="24"/>
          <w:lang w:eastAsia="ru-RU"/>
        </w:rPr>
      </w:pPr>
      <w:r w:rsidRPr="002024B4">
        <w:rPr>
          <w:rFonts w:eastAsia="Times New Roman" w:cs="Times New Roman"/>
          <w:szCs w:val="24"/>
          <w:lang w:eastAsia="ru-RU"/>
        </w:rPr>
        <w:t>ОГЭ по географии</w:t>
      </w:r>
      <w:r w:rsidRPr="002024B4">
        <w:rPr>
          <w:rFonts w:eastAsia="Times New Roman" w:cs="Times New Roman"/>
          <w:b/>
          <w:szCs w:val="24"/>
          <w:lang w:eastAsia="ru-RU"/>
        </w:rPr>
        <w:t xml:space="preserve"> </w:t>
      </w:r>
      <w:r w:rsidRPr="002024B4">
        <w:rPr>
          <w:rFonts w:eastAsia="Times New Roman" w:cs="Times New Roman"/>
          <w:szCs w:val="24"/>
          <w:lang w:eastAsia="ru-RU"/>
        </w:rPr>
        <w:t>сдавали 37 учащихся. Экзамен состоялся 04.06.2019 г.</w:t>
      </w:r>
    </w:p>
    <w:p w:rsidR="002024B4" w:rsidRPr="002024B4" w:rsidRDefault="002024B4" w:rsidP="002024B4">
      <w:pPr>
        <w:spacing w:after="0" w:line="240" w:lineRule="auto"/>
        <w:rPr>
          <w:rFonts w:eastAsia="Times New Roman" w:cs="Times New Roman"/>
          <w:szCs w:val="24"/>
          <w:lang w:eastAsia="ru-RU"/>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818"/>
        <w:gridCol w:w="1318"/>
        <w:gridCol w:w="1076"/>
        <w:gridCol w:w="1011"/>
        <w:gridCol w:w="1106"/>
        <w:gridCol w:w="869"/>
        <w:gridCol w:w="1280"/>
      </w:tblGrid>
      <w:tr w:rsidR="002024B4" w:rsidRPr="002024B4" w:rsidTr="002024B4">
        <w:trPr>
          <w:trHeight w:val="853"/>
          <w:jc w:val="center"/>
        </w:trPr>
        <w:tc>
          <w:tcPr>
            <w:tcW w:w="1402"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Ф.И.О.  учителя</w:t>
            </w:r>
          </w:p>
        </w:tc>
        <w:tc>
          <w:tcPr>
            <w:tcW w:w="818"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rPr>
                <w:rFonts w:eastAsia="Times New Roman" w:cs="Times New Roman"/>
                <w:szCs w:val="24"/>
              </w:rPr>
            </w:pPr>
            <w:r w:rsidRPr="002024B4">
              <w:rPr>
                <w:rFonts w:eastAsia="Times New Roman" w:cs="Times New Roman"/>
                <w:szCs w:val="24"/>
              </w:rPr>
              <w:t>класс</w:t>
            </w:r>
          </w:p>
        </w:tc>
        <w:tc>
          <w:tcPr>
            <w:tcW w:w="1318"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Всего</w:t>
            </w:r>
          </w:p>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уч-ся,</w:t>
            </w:r>
          </w:p>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сдававших экзамены</w:t>
            </w:r>
          </w:p>
        </w:tc>
        <w:tc>
          <w:tcPr>
            <w:tcW w:w="107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«5»</w:t>
            </w:r>
          </w:p>
          <w:p w:rsidR="002024B4" w:rsidRPr="002024B4" w:rsidRDefault="002024B4" w:rsidP="002024B4">
            <w:pPr>
              <w:spacing w:after="0"/>
              <w:jc w:val="center"/>
              <w:rPr>
                <w:rFonts w:eastAsia="Times New Roman" w:cs="Times New Roman"/>
                <w:szCs w:val="24"/>
              </w:rPr>
            </w:pPr>
          </w:p>
        </w:tc>
        <w:tc>
          <w:tcPr>
            <w:tcW w:w="1011"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«4»</w:t>
            </w:r>
          </w:p>
        </w:tc>
        <w:tc>
          <w:tcPr>
            <w:tcW w:w="110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«3»</w:t>
            </w:r>
          </w:p>
          <w:p w:rsidR="002024B4" w:rsidRPr="002024B4" w:rsidRDefault="002024B4" w:rsidP="002024B4">
            <w:pPr>
              <w:spacing w:after="0"/>
              <w:jc w:val="center"/>
              <w:rPr>
                <w:rFonts w:eastAsia="Times New Roman" w:cs="Times New Roman"/>
                <w:szCs w:val="24"/>
              </w:rPr>
            </w:pPr>
          </w:p>
        </w:tc>
        <w:tc>
          <w:tcPr>
            <w:tcW w:w="869"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«2»</w:t>
            </w:r>
          </w:p>
        </w:tc>
        <w:tc>
          <w:tcPr>
            <w:tcW w:w="1280"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roofErr w:type="gramStart"/>
            <w:r w:rsidRPr="002024B4">
              <w:rPr>
                <w:rFonts w:eastAsia="Times New Roman" w:cs="Times New Roman"/>
                <w:szCs w:val="24"/>
              </w:rPr>
              <w:t>4  и</w:t>
            </w:r>
            <w:proofErr w:type="gramEnd"/>
            <w:r w:rsidRPr="002024B4">
              <w:rPr>
                <w:rFonts w:eastAsia="Times New Roman" w:cs="Times New Roman"/>
                <w:szCs w:val="24"/>
              </w:rPr>
              <w:t xml:space="preserve">  5»  в</w:t>
            </w:r>
          </w:p>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процентах</w:t>
            </w:r>
          </w:p>
        </w:tc>
      </w:tr>
      <w:tr w:rsidR="002024B4" w:rsidRPr="002024B4" w:rsidTr="002024B4">
        <w:trPr>
          <w:jc w:val="center"/>
        </w:trPr>
        <w:tc>
          <w:tcPr>
            <w:tcW w:w="1402" w:type="dxa"/>
            <w:vMerge w:val="restart"/>
            <w:tcBorders>
              <w:top w:val="single" w:sz="4" w:space="0" w:color="auto"/>
              <w:left w:val="single" w:sz="4" w:space="0" w:color="auto"/>
              <w:right w:val="single" w:sz="4" w:space="0" w:color="auto"/>
            </w:tcBorders>
          </w:tcPr>
          <w:p w:rsidR="002024B4" w:rsidRPr="002024B4" w:rsidRDefault="002024B4" w:rsidP="002024B4">
            <w:pPr>
              <w:spacing w:after="0"/>
              <w:jc w:val="left"/>
              <w:rPr>
                <w:rFonts w:eastAsia="Times New Roman" w:cs="Times New Roman"/>
                <w:szCs w:val="24"/>
              </w:rPr>
            </w:pPr>
            <w:r w:rsidRPr="002024B4">
              <w:rPr>
                <w:rFonts w:eastAsia="Times New Roman" w:cs="Times New Roman"/>
                <w:szCs w:val="24"/>
              </w:rPr>
              <w:t>Прохорова Вера Васильевна</w:t>
            </w:r>
          </w:p>
        </w:tc>
        <w:tc>
          <w:tcPr>
            <w:tcW w:w="818"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rPr>
                <w:rFonts w:eastAsia="Times New Roman" w:cs="Times New Roman"/>
                <w:szCs w:val="24"/>
              </w:rPr>
            </w:pPr>
            <w:r w:rsidRPr="002024B4">
              <w:rPr>
                <w:rFonts w:eastAsia="Times New Roman" w:cs="Times New Roman"/>
                <w:szCs w:val="24"/>
              </w:rPr>
              <w:t>9А</w:t>
            </w:r>
          </w:p>
        </w:tc>
        <w:tc>
          <w:tcPr>
            <w:tcW w:w="131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10</w:t>
            </w:r>
          </w:p>
        </w:tc>
        <w:tc>
          <w:tcPr>
            <w:tcW w:w="107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2</w:t>
            </w:r>
          </w:p>
        </w:tc>
        <w:tc>
          <w:tcPr>
            <w:tcW w:w="1011"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5</w:t>
            </w:r>
          </w:p>
        </w:tc>
        <w:tc>
          <w:tcPr>
            <w:tcW w:w="110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3</w:t>
            </w:r>
          </w:p>
        </w:tc>
        <w:tc>
          <w:tcPr>
            <w:tcW w:w="86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1280"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70</w:t>
            </w:r>
          </w:p>
        </w:tc>
      </w:tr>
      <w:tr w:rsidR="002024B4" w:rsidRPr="002024B4" w:rsidTr="002024B4">
        <w:trPr>
          <w:jc w:val="center"/>
        </w:trPr>
        <w:tc>
          <w:tcPr>
            <w:tcW w:w="1402" w:type="dxa"/>
            <w:vMerge/>
            <w:tcBorders>
              <w:left w:val="single" w:sz="4" w:space="0" w:color="auto"/>
              <w:right w:val="single" w:sz="4" w:space="0" w:color="auto"/>
            </w:tcBorders>
          </w:tcPr>
          <w:p w:rsidR="002024B4" w:rsidRPr="002024B4" w:rsidRDefault="002024B4" w:rsidP="002024B4">
            <w:pPr>
              <w:spacing w:after="0"/>
              <w:jc w:val="left"/>
              <w:rPr>
                <w:rFonts w:eastAsia="Times New Roman" w:cs="Times New Roman"/>
                <w:szCs w:val="24"/>
              </w:rPr>
            </w:pPr>
          </w:p>
        </w:tc>
        <w:tc>
          <w:tcPr>
            <w:tcW w:w="818"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rPr>
                <w:rFonts w:eastAsia="Times New Roman" w:cs="Times New Roman"/>
                <w:szCs w:val="24"/>
              </w:rPr>
            </w:pPr>
            <w:r w:rsidRPr="002024B4">
              <w:rPr>
                <w:rFonts w:eastAsia="Times New Roman" w:cs="Times New Roman"/>
                <w:szCs w:val="24"/>
              </w:rPr>
              <w:t>9Б</w:t>
            </w:r>
          </w:p>
        </w:tc>
        <w:tc>
          <w:tcPr>
            <w:tcW w:w="131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5</w:t>
            </w:r>
          </w:p>
        </w:tc>
        <w:tc>
          <w:tcPr>
            <w:tcW w:w="107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1011"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1</w:t>
            </w:r>
          </w:p>
        </w:tc>
        <w:tc>
          <w:tcPr>
            <w:tcW w:w="110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4</w:t>
            </w:r>
          </w:p>
        </w:tc>
        <w:tc>
          <w:tcPr>
            <w:tcW w:w="86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1280"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20</w:t>
            </w:r>
          </w:p>
        </w:tc>
      </w:tr>
      <w:tr w:rsidR="002024B4" w:rsidRPr="002024B4" w:rsidTr="002024B4">
        <w:trPr>
          <w:jc w:val="center"/>
        </w:trPr>
        <w:tc>
          <w:tcPr>
            <w:tcW w:w="1402" w:type="dxa"/>
            <w:vMerge/>
            <w:tcBorders>
              <w:left w:val="single" w:sz="4" w:space="0" w:color="auto"/>
              <w:right w:val="single" w:sz="4" w:space="0" w:color="auto"/>
            </w:tcBorders>
          </w:tcPr>
          <w:p w:rsidR="002024B4" w:rsidRPr="002024B4" w:rsidRDefault="002024B4" w:rsidP="002024B4">
            <w:pPr>
              <w:spacing w:after="0"/>
              <w:jc w:val="left"/>
              <w:rPr>
                <w:rFonts w:eastAsia="Times New Roman" w:cs="Times New Roman"/>
                <w:szCs w:val="24"/>
              </w:rPr>
            </w:pPr>
          </w:p>
        </w:tc>
        <w:tc>
          <w:tcPr>
            <w:tcW w:w="81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rPr>
                <w:rFonts w:eastAsia="Times New Roman" w:cs="Times New Roman"/>
                <w:szCs w:val="24"/>
              </w:rPr>
            </w:pPr>
            <w:r w:rsidRPr="002024B4">
              <w:rPr>
                <w:rFonts w:eastAsia="Times New Roman" w:cs="Times New Roman"/>
                <w:szCs w:val="24"/>
              </w:rPr>
              <w:t>9В</w:t>
            </w:r>
          </w:p>
        </w:tc>
        <w:tc>
          <w:tcPr>
            <w:tcW w:w="131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13</w:t>
            </w:r>
          </w:p>
        </w:tc>
        <w:tc>
          <w:tcPr>
            <w:tcW w:w="107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1011"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9</w:t>
            </w:r>
          </w:p>
        </w:tc>
        <w:tc>
          <w:tcPr>
            <w:tcW w:w="110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4</w:t>
            </w:r>
          </w:p>
        </w:tc>
        <w:tc>
          <w:tcPr>
            <w:tcW w:w="86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1280"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69</w:t>
            </w:r>
          </w:p>
        </w:tc>
      </w:tr>
      <w:tr w:rsidR="002024B4" w:rsidRPr="002024B4" w:rsidTr="002024B4">
        <w:trPr>
          <w:jc w:val="center"/>
        </w:trPr>
        <w:tc>
          <w:tcPr>
            <w:tcW w:w="1402" w:type="dxa"/>
            <w:vMerge/>
            <w:tcBorders>
              <w:left w:val="single" w:sz="4" w:space="0" w:color="auto"/>
              <w:right w:val="single" w:sz="4" w:space="0" w:color="auto"/>
            </w:tcBorders>
          </w:tcPr>
          <w:p w:rsidR="002024B4" w:rsidRPr="002024B4" w:rsidRDefault="002024B4" w:rsidP="002024B4">
            <w:pPr>
              <w:spacing w:after="0"/>
              <w:jc w:val="left"/>
              <w:rPr>
                <w:rFonts w:eastAsia="Times New Roman" w:cs="Times New Roman"/>
                <w:szCs w:val="24"/>
              </w:rPr>
            </w:pPr>
          </w:p>
        </w:tc>
        <w:tc>
          <w:tcPr>
            <w:tcW w:w="81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rPr>
                <w:rFonts w:eastAsia="Times New Roman" w:cs="Times New Roman"/>
                <w:szCs w:val="24"/>
              </w:rPr>
            </w:pPr>
            <w:r w:rsidRPr="002024B4">
              <w:rPr>
                <w:rFonts w:eastAsia="Times New Roman" w:cs="Times New Roman"/>
                <w:szCs w:val="24"/>
              </w:rPr>
              <w:t>9Г</w:t>
            </w:r>
          </w:p>
        </w:tc>
        <w:tc>
          <w:tcPr>
            <w:tcW w:w="131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4</w:t>
            </w:r>
          </w:p>
        </w:tc>
        <w:tc>
          <w:tcPr>
            <w:tcW w:w="107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1011"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110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4</w:t>
            </w:r>
          </w:p>
        </w:tc>
        <w:tc>
          <w:tcPr>
            <w:tcW w:w="86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1280"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0</w:t>
            </w:r>
          </w:p>
        </w:tc>
      </w:tr>
      <w:tr w:rsidR="002024B4" w:rsidRPr="002024B4" w:rsidTr="002024B4">
        <w:trPr>
          <w:jc w:val="center"/>
        </w:trPr>
        <w:tc>
          <w:tcPr>
            <w:tcW w:w="1402" w:type="dxa"/>
            <w:vMerge/>
            <w:tcBorders>
              <w:left w:val="single" w:sz="4" w:space="0" w:color="auto"/>
              <w:right w:val="single" w:sz="4" w:space="0" w:color="auto"/>
            </w:tcBorders>
          </w:tcPr>
          <w:p w:rsidR="002024B4" w:rsidRPr="002024B4" w:rsidRDefault="002024B4" w:rsidP="002024B4">
            <w:pPr>
              <w:spacing w:after="0"/>
              <w:jc w:val="left"/>
              <w:rPr>
                <w:rFonts w:eastAsia="Times New Roman" w:cs="Times New Roman"/>
                <w:szCs w:val="24"/>
              </w:rPr>
            </w:pPr>
          </w:p>
        </w:tc>
        <w:tc>
          <w:tcPr>
            <w:tcW w:w="81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rPr>
                <w:rFonts w:eastAsia="Times New Roman" w:cs="Times New Roman"/>
                <w:szCs w:val="24"/>
              </w:rPr>
            </w:pPr>
            <w:r w:rsidRPr="002024B4">
              <w:rPr>
                <w:rFonts w:eastAsia="Times New Roman" w:cs="Times New Roman"/>
                <w:szCs w:val="24"/>
              </w:rPr>
              <w:t>9Д</w:t>
            </w:r>
          </w:p>
        </w:tc>
        <w:tc>
          <w:tcPr>
            <w:tcW w:w="131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5</w:t>
            </w:r>
          </w:p>
        </w:tc>
        <w:tc>
          <w:tcPr>
            <w:tcW w:w="107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3</w:t>
            </w:r>
          </w:p>
        </w:tc>
        <w:tc>
          <w:tcPr>
            <w:tcW w:w="1011"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2</w:t>
            </w:r>
          </w:p>
        </w:tc>
        <w:tc>
          <w:tcPr>
            <w:tcW w:w="110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86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1280"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100</w:t>
            </w:r>
          </w:p>
        </w:tc>
      </w:tr>
      <w:tr w:rsidR="002024B4" w:rsidRPr="002024B4" w:rsidTr="002024B4">
        <w:trPr>
          <w:jc w:val="center"/>
        </w:trPr>
        <w:tc>
          <w:tcPr>
            <w:tcW w:w="1402" w:type="dxa"/>
            <w:vMerge/>
            <w:tcBorders>
              <w:left w:val="single" w:sz="4" w:space="0" w:color="auto"/>
              <w:bottom w:val="single" w:sz="4" w:space="0" w:color="auto"/>
              <w:right w:val="single" w:sz="4" w:space="0" w:color="auto"/>
            </w:tcBorders>
          </w:tcPr>
          <w:p w:rsidR="002024B4" w:rsidRPr="002024B4" w:rsidRDefault="002024B4" w:rsidP="002024B4">
            <w:pPr>
              <w:spacing w:after="0"/>
              <w:jc w:val="left"/>
              <w:rPr>
                <w:rFonts w:eastAsia="Times New Roman" w:cs="Times New Roman"/>
                <w:szCs w:val="24"/>
              </w:rPr>
            </w:pPr>
          </w:p>
        </w:tc>
        <w:tc>
          <w:tcPr>
            <w:tcW w:w="7478" w:type="dxa"/>
            <w:gridSpan w:val="7"/>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p>
        </w:tc>
      </w:tr>
      <w:tr w:rsidR="002024B4" w:rsidRPr="002024B4" w:rsidTr="002024B4">
        <w:trPr>
          <w:jc w:val="center"/>
        </w:trPr>
        <w:tc>
          <w:tcPr>
            <w:tcW w:w="1402"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rPr>
                <w:rFonts w:eastAsia="Times New Roman" w:cs="Times New Roman"/>
                <w:b/>
                <w:szCs w:val="24"/>
              </w:rPr>
            </w:pPr>
            <w:r w:rsidRPr="002024B4">
              <w:rPr>
                <w:rFonts w:eastAsia="Times New Roman" w:cs="Times New Roman"/>
                <w:b/>
                <w:szCs w:val="24"/>
              </w:rPr>
              <w:t>Итого</w:t>
            </w:r>
          </w:p>
        </w:tc>
        <w:tc>
          <w:tcPr>
            <w:tcW w:w="818"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rPr>
                <w:rFonts w:eastAsia="Times New Roman" w:cs="Times New Roman"/>
                <w:b/>
                <w:szCs w:val="24"/>
              </w:rPr>
            </w:pPr>
          </w:p>
        </w:tc>
        <w:tc>
          <w:tcPr>
            <w:tcW w:w="131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Cs w:val="24"/>
              </w:rPr>
            </w:pPr>
            <w:r w:rsidRPr="002024B4">
              <w:rPr>
                <w:rFonts w:eastAsia="Times New Roman" w:cs="Times New Roman"/>
                <w:b/>
                <w:szCs w:val="24"/>
              </w:rPr>
              <w:t>37</w:t>
            </w:r>
          </w:p>
        </w:tc>
        <w:tc>
          <w:tcPr>
            <w:tcW w:w="107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Cs w:val="24"/>
              </w:rPr>
            </w:pPr>
            <w:r w:rsidRPr="002024B4">
              <w:rPr>
                <w:rFonts w:eastAsia="Times New Roman" w:cs="Times New Roman"/>
                <w:b/>
                <w:szCs w:val="24"/>
              </w:rPr>
              <w:t>5</w:t>
            </w:r>
          </w:p>
        </w:tc>
        <w:tc>
          <w:tcPr>
            <w:tcW w:w="1011"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Cs w:val="24"/>
              </w:rPr>
            </w:pPr>
            <w:r w:rsidRPr="002024B4">
              <w:rPr>
                <w:rFonts w:eastAsia="Times New Roman" w:cs="Times New Roman"/>
                <w:b/>
                <w:szCs w:val="24"/>
              </w:rPr>
              <w:t>17</w:t>
            </w:r>
          </w:p>
        </w:tc>
        <w:tc>
          <w:tcPr>
            <w:tcW w:w="110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Cs w:val="24"/>
              </w:rPr>
            </w:pPr>
            <w:r w:rsidRPr="002024B4">
              <w:rPr>
                <w:rFonts w:eastAsia="Times New Roman" w:cs="Times New Roman"/>
                <w:b/>
                <w:szCs w:val="24"/>
              </w:rPr>
              <w:t>15</w:t>
            </w:r>
          </w:p>
        </w:tc>
        <w:tc>
          <w:tcPr>
            <w:tcW w:w="86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Cs w:val="24"/>
              </w:rPr>
            </w:pPr>
            <w:r w:rsidRPr="002024B4">
              <w:rPr>
                <w:rFonts w:eastAsia="Times New Roman" w:cs="Times New Roman"/>
                <w:b/>
                <w:szCs w:val="24"/>
              </w:rPr>
              <w:t>0</w:t>
            </w:r>
          </w:p>
        </w:tc>
        <w:tc>
          <w:tcPr>
            <w:tcW w:w="1280"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Cs w:val="24"/>
              </w:rPr>
            </w:pPr>
            <w:r w:rsidRPr="002024B4">
              <w:rPr>
                <w:rFonts w:eastAsia="Times New Roman" w:cs="Times New Roman"/>
                <w:b/>
                <w:szCs w:val="24"/>
              </w:rPr>
              <w:t>68</w:t>
            </w:r>
          </w:p>
        </w:tc>
      </w:tr>
    </w:tbl>
    <w:p w:rsidR="002024B4" w:rsidRPr="002024B4" w:rsidRDefault="002024B4" w:rsidP="002024B4">
      <w:pPr>
        <w:spacing w:after="0" w:line="240" w:lineRule="auto"/>
        <w:jc w:val="center"/>
        <w:rPr>
          <w:rFonts w:eastAsia="Times New Roman" w:cs="Times New Roman"/>
          <w:b/>
          <w:szCs w:val="24"/>
          <w:lang w:eastAsia="ru-RU"/>
        </w:rPr>
      </w:pPr>
    </w:p>
    <w:p w:rsidR="002024B4" w:rsidRPr="002024B4" w:rsidRDefault="002024B4" w:rsidP="002024B4">
      <w:pPr>
        <w:spacing w:after="0" w:line="240" w:lineRule="auto"/>
        <w:rPr>
          <w:rFonts w:eastAsia="Times New Roman" w:cs="Times New Roman"/>
          <w:b/>
          <w:szCs w:val="24"/>
          <w:lang w:eastAsia="ru-RU"/>
        </w:rPr>
      </w:pPr>
    </w:p>
    <w:p w:rsidR="002024B4" w:rsidRPr="002024B4" w:rsidRDefault="002024B4" w:rsidP="002024B4">
      <w:pPr>
        <w:spacing w:after="0"/>
        <w:jc w:val="center"/>
        <w:rPr>
          <w:rFonts w:eastAsia="Times New Roman" w:cs="Times New Roman"/>
          <w:szCs w:val="24"/>
          <w:lang w:eastAsia="ru-RU"/>
        </w:rPr>
      </w:pPr>
      <w:r w:rsidRPr="002024B4">
        <w:rPr>
          <w:rFonts w:eastAsia="Times New Roman" w:cs="Times New Roman"/>
          <w:b/>
          <w:szCs w:val="24"/>
          <w:lang w:eastAsia="ru-RU"/>
        </w:rPr>
        <w:t xml:space="preserve">Результаты итоговой аттестации по </w:t>
      </w:r>
      <w:proofErr w:type="gramStart"/>
      <w:r w:rsidRPr="002024B4">
        <w:rPr>
          <w:rFonts w:eastAsia="Times New Roman" w:cs="Times New Roman"/>
          <w:b/>
          <w:szCs w:val="24"/>
          <w:lang w:eastAsia="ru-RU"/>
        </w:rPr>
        <w:t>географии  были</w:t>
      </w:r>
      <w:proofErr w:type="gramEnd"/>
      <w:r w:rsidRPr="002024B4">
        <w:rPr>
          <w:rFonts w:eastAsia="Times New Roman" w:cs="Times New Roman"/>
          <w:b/>
          <w:szCs w:val="24"/>
          <w:lang w:eastAsia="ru-RU"/>
        </w:rPr>
        <w:t xml:space="preserve"> сопоставлены с итоговыми отметками учащихся.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65"/>
        <w:gridCol w:w="646"/>
        <w:gridCol w:w="709"/>
        <w:gridCol w:w="284"/>
        <w:gridCol w:w="567"/>
        <w:gridCol w:w="567"/>
        <w:gridCol w:w="425"/>
        <w:gridCol w:w="567"/>
        <w:gridCol w:w="567"/>
        <w:gridCol w:w="425"/>
        <w:gridCol w:w="425"/>
        <w:gridCol w:w="567"/>
        <w:gridCol w:w="567"/>
        <w:gridCol w:w="567"/>
        <w:gridCol w:w="567"/>
        <w:gridCol w:w="426"/>
        <w:gridCol w:w="708"/>
        <w:gridCol w:w="567"/>
      </w:tblGrid>
      <w:tr w:rsidR="002024B4" w:rsidRPr="002024B4" w:rsidTr="002024B4">
        <w:trPr>
          <w:trHeight w:val="1208"/>
        </w:trPr>
        <w:tc>
          <w:tcPr>
            <w:tcW w:w="598" w:type="dxa"/>
            <w:vMerge w:val="restart"/>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left"/>
              <w:rPr>
                <w:rFonts w:eastAsia="Times New Roman" w:cs="Times New Roman"/>
                <w:sz w:val="20"/>
                <w:szCs w:val="20"/>
              </w:rPr>
            </w:pPr>
            <w:r w:rsidRPr="002024B4">
              <w:rPr>
                <w:rFonts w:eastAsia="Times New Roman" w:cs="Times New Roman"/>
                <w:sz w:val="20"/>
                <w:szCs w:val="20"/>
              </w:rPr>
              <w:t>Класс</w:t>
            </w:r>
          </w:p>
        </w:tc>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left"/>
              <w:rPr>
                <w:rFonts w:eastAsia="Times New Roman" w:cs="Times New Roman"/>
                <w:sz w:val="20"/>
                <w:szCs w:val="20"/>
              </w:rPr>
            </w:pPr>
            <w:r w:rsidRPr="002024B4">
              <w:rPr>
                <w:rFonts w:eastAsia="Times New Roman" w:cs="Times New Roman"/>
                <w:sz w:val="20"/>
                <w:szCs w:val="20"/>
              </w:rPr>
              <w:t xml:space="preserve">Кол-во </w:t>
            </w:r>
            <w:proofErr w:type="spellStart"/>
            <w:r w:rsidRPr="002024B4">
              <w:rPr>
                <w:rFonts w:eastAsia="Times New Roman" w:cs="Times New Roman"/>
                <w:sz w:val="20"/>
                <w:szCs w:val="20"/>
              </w:rPr>
              <w:t>обуч-ся</w:t>
            </w:r>
            <w:proofErr w:type="spellEnd"/>
          </w:p>
        </w:tc>
        <w:tc>
          <w:tcPr>
            <w:tcW w:w="646" w:type="dxa"/>
            <w:vMerge w:val="restart"/>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left"/>
              <w:rPr>
                <w:rFonts w:eastAsia="Times New Roman" w:cs="Times New Roman"/>
                <w:sz w:val="20"/>
                <w:szCs w:val="20"/>
              </w:rPr>
            </w:pPr>
            <w:r w:rsidRPr="002024B4">
              <w:rPr>
                <w:rFonts w:eastAsia="Times New Roman" w:cs="Times New Roman"/>
                <w:sz w:val="20"/>
                <w:szCs w:val="20"/>
              </w:rPr>
              <w:t>Сдавали экзамен в формате ОГЭ</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left"/>
              <w:rPr>
                <w:rFonts w:eastAsia="Times New Roman" w:cs="Times New Roman"/>
                <w:sz w:val="20"/>
                <w:szCs w:val="20"/>
              </w:rPr>
            </w:pPr>
            <w:r w:rsidRPr="002024B4">
              <w:rPr>
                <w:rFonts w:eastAsia="Times New Roman" w:cs="Times New Roman"/>
                <w:sz w:val="20"/>
                <w:szCs w:val="20"/>
              </w:rPr>
              <w:t>Сдавали экзамен в формате ГВЭ</w:t>
            </w:r>
          </w:p>
        </w:tc>
        <w:tc>
          <w:tcPr>
            <w:tcW w:w="1843" w:type="dxa"/>
            <w:gridSpan w:val="4"/>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line="240" w:lineRule="auto"/>
              <w:jc w:val="left"/>
              <w:rPr>
                <w:rFonts w:eastAsia="Times New Roman" w:cs="Times New Roman"/>
                <w:sz w:val="20"/>
                <w:szCs w:val="20"/>
              </w:rPr>
            </w:pPr>
            <w:r w:rsidRPr="002024B4">
              <w:rPr>
                <w:rFonts w:eastAsia="Times New Roman" w:cs="Times New Roman"/>
                <w:sz w:val="20"/>
                <w:szCs w:val="20"/>
              </w:rPr>
              <w:t>Результаты государственной итоговой аттестации по географии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left"/>
              <w:rPr>
                <w:rFonts w:eastAsia="Times New Roman" w:cs="Times New Roman"/>
                <w:sz w:val="20"/>
                <w:szCs w:val="20"/>
              </w:rPr>
            </w:pPr>
            <w:r w:rsidRPr="002024B4">
              <w:rPr>
                <w:rFonts w:eastAsia="Times New Roman" w:cs="Times New Roman"/>
                <w:sz w:val="20"/>
                <w:szCs w:val="20"/>
              </w:rPr>
              <w:t>Общая успеваемость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left"/>
              <w:rPr>
                <w:rFonts w:eastAsia="Times New Roman" w:cs="Times New Roman"/>
                <w:sz w:val="20"/>
                <w:szCs w:val="20"/>
              </w:rPr>
            </w:pPr>
            <w:r w:rsidRPr="002024B4">
              <w:rPr>
                <w:rFonts w:eastAsia="Times New Roman" w:cs="Times New Roman"/>
                <w:sz w:val="20"/>
                <w:szCs w:val="20"/>
              </w:rPr>
              <w:t>Качество знаний %</w:t>
            </w:r>
          </w:p>
        </w:tc>
        <w:tc>
          <w:tcPr>
            <w:tcW w:w="1984" w:type="dxa"/>
            <w:gridSpan w:val="4"/>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line="240" w:lineRule="auto"/>
              <w:jc w:val="left"/>
              <w:rPr>
                <w:rFonts w:eastAsia="Times New Roman" w:cs="Times New Roman"/>
                <w:sz w:val="20"/>
                <w:szCs w:val="20"/>
              </w:rPr>
            </w:pPr>
            <w:r w:rsidRPr="002024B4">
              <w:rPr>
                <w:rFonts w:eastAsia="Times New Roman" w:cs="Times New Roman"/>
                <w:sz w:val="20"/>
                <w:szCs w:val="20"/>
              </w:rPr>
              <w:t>Итоговые отметки учащихся по географии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left"/>
              <w:rPr>
                <w:rFonts w:eastAsia="Times New Roman" w:cs="Times New Roman"/>
                <w:sz w:val="20"/>
                <w:szCs w:val="20"/>
              </w:rPr>
            </w:pPr>
            <w:r w:rsidRPr="002024B4">
              <w:rPr>
                <w:rFonts w:eastAsia="Times New Roman" w:cs="Times New Roman"/>
                <w:sz w:val="20"/>
                <w:szCs w:val="20"/>
              </w:rPr>
              <w:t xml:space="preserve">Общая успеваемость %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left"/>
              <w:rPr>
                <w:rFonts w:eastAsia="Times New Roman" w:cs="Times New Roman"/>
                <w:sz w:val="20"/>
                <w:szCs w:val="20"/>
              </w:rPr>
            </w:pPr>
            <w:r w:rsidRPr="002024B4">
              <w:rPr>
                <w:rFonts w:eastAsia="Times New Roman" w:cs="Times New Roman"/>
                <w:sz w:val="20"/>
                <w:szCs w:val="20"/>
              </w:rPr>
              <w:t>Качество знаний %</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left"/>
              <w:rPr>
                <w:rFonts w:eastAsia="Times New Roman" w:cs="Times New Roman"/>
                <w:sz w:val="20"/>
                <w:szCs w:val="20"/>
              </w:rPr>
            </w:pPr>
            <w:r w:rsidRPr="002024B4">
              <w:rPr>
                <w:rFonts w:eastAsia="Times New Roman" w:cs="Times New Roman"/>
                <w:sz w:val="20"/>
                <w:szCs w:val="20"/>
              </w:rPr>
              <w:t>Сдали выше оценки за год</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left"/>
              <w:rPr>
                <w:rFonts w:eastAsia="Times New Roman" w:cs="Times New Roman"/>
                <w:sz w:val="20"/>
                <w:szCs w:val="20"/>
              </w:rPr>
            </w:pPr>
            <w:r w:rsidRPr="002024B4">
              <w:rPr>
                <w:rFonts w:eastAsia="Times New Roman" w:cs="Times New Roman"/>
                <w:sz w:val="20"/>
                <w:szCs w:val="20"/>
              </w:rPr>
              <w:t>Сдали ниже оценки за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left"/>
              <w:rPr>
                <w:rFonts w:eastAsia="Times New Roman" w:cs="Times New Roman"/>
                <w:sz w:val="20"/>
                <w:szCs w:val="20"/>
              </w:rPr>
            </w:pPr>
            <w:r w:rsidRPr="002024B4">
              <w:rPr>
                <w:rFonts w:eastAsia="Times New Roman" w:cs="Times New Roman"/>
                <w:sz w:val="20"/>
                <w:szCs w:val="20"/>
              </w:rPr>
              <w:t xml:space="preserve">Подтвердили оценки </w:t>
            </w:r>
          </w:p>
        </w:tc>
      </w:tr>
      <w:tr w:rsidR="002024B4" w:rsidRPr="002024B4" w:rsidTr="002024B4">
        <w:trPr>
          <w:trHeight w:val="1376"/>
        </w:trPr>
        <w:tc>
          <w:tcPr>
            <w:tcW w:w="598" w:type="dxa"/>
            <w:vMerge/>
            <w:tcBorders>
              <w:top w:val="single" w:sz="4" w:space="0" w:color="auto"/>
              <w:left w:val="single" w:sz="4" w:space="0" w:color="auto"/>
              <w:bottom w:val="single" w:sz="4" w:space="0" w:color="auto"/>
              <w:right w:val="single" w:sz="4" w:space="0" w:color="auto"/>
            </w:tcBorders>
            <w:vAlign w:val="center"/>
            <w:hideMark/>
          </w:tcPr>
          <w:p w:rsidR="002024B4" w:rsidRPr="002024B4" w:rsidRDefault="002024B4" w:rsidP="002024B4">
            <w:pPr>
              <w:spacing w:after="0" w:line="240" w:lineRule="auto"/>
              <w:jc w:val="left"/>
              <w:rPr>
                <w:rFonts w:eastAsia="Times New Roman" w:cs="Times New Roman"/>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2024B4" w:rsidRPr="002024B4" w:rsidRDefault="002024B4" w:rsidP="002024B4">
            <w:pPr>
              <w:spacing w:after="0" w:line="240" w:lineRule="auto"/>
              <w:jc w:val="left"/>
              <w:rPr>
                <w:rFonts w:eastAsia="Times New Roman" w:cs="Times New Roman"/>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2024B4" w:rsidRPr="002024B4" w:rsidRDefault="002024B4" w:rsidP="002024B4">
            <w:pPr>
              <w:spacing w:after="0" w:line="240" w:lineRule="auto"/>
              <w:jc w:val="left"/>
              <w:rPr>
                <w:rFonts w:eastAsia="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24B4" w:rsidRPr="002024B4" w:rsidRDefault="002024B4" w:rsidP="002024B4">
            <w:pPr>
              <w:spacing w:after="0" w:line="240" w:lineRule="auto"/>
              <w:jc w:val="left"/>
              <w:rPr>
                <w:rFonts w:eastAsia="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left"/>
              <w:rPr>
                <w:rFonts w:eastAsia="Times New Roman" w:cs="Times New Roman"/>
                <w:sz w:val="20"/>
                <w:szCs w:val="20"/>
              </w:rPr>
            </w:pPr>
            <w:r w:rsidRPr="002024B4">
              <w:rPr>
                <w:rFonts w:eastAsia="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left"/>
              <w:rPr>
                <w:rFonts w:eastAsia="Times New Roman" w:cs="Times New Roman"/>
                <w:sz w:val="20"/>
                <w:szCs w:val="20"/>
              </w:rPr>
            </w:pPr>
            <w:r w:rsidRPr="002024B4">
              <w:rPr>
                <w:rFonts w:eastAsia="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left"/>
              <w:rPr>
                <w:rFonts w:eastAsia="Times New Roman" w:cs="Times New Roman"/>
                <w:sz w:val="20"/>
                <w:szCs w:val="20"/>
              </w:rPr>
            </w:pPr>
            <w:r w:rsidRPr="002024B4">
              <w:rPr>
                <w:rFonts w:eastAsia="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left"/>
              <w:rPr>
                <w:rFonts w:eastAsia="Times New Roman" w:cs="Times New Roman"/>
                <w:sz w:val="20"/>
                <w:szCs w:val="20"/>
              </w:rPr>
            </w:pPr>
            <w:r w:rsidRPr="002024B4">
              <w:rPr>
                <w:rFonts w:eastAsia="Times New Roman" w:cs="Times New Roman"/>
                <w:sz w:val="20"/>
                <w:szCs w:val="20"/>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24B4" w:rsidRPr="002024B4" w:rsidRDefault="002024B4" w:rsidP="002024B4">
            <w:pPr>
              <w:spacing w:after="0" w:line="240" w:lineRule="auto"/>
              <w:jc w:val="left"/>
              <w:rPr>
                <w:rFonts w:eastAsia="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24B4" w:rsidRPr="002024B4" w:rsidRDefault="002024B4" w:rsidP="002024B4">
            <w:pPr>
              <w:spacing w:after="0" w:line="240" w:lineRule="auto"/>
              <w:jc w:val="left"/>
              <w:rPr>
                <w:rFonts w:eastAsia="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left"/>
              <w:rPr>
                <w:rFonts w:eastAsia="Times New Roman" w:cs="Times New Roman"/>
                <w:sz w:val="20"/>
                <w:szCs w:val="20"/>
              </w:rPr>
            </w:pPr>
            <w:r w:rsidRPr="002024B4">
              <w:rPr>
                <w:rFonts w:eastAsia="Times New Roman" w:cs="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left"/>
              <w:rPr>
                <w:rFonts w:eastAsia="Times New Roman" w:cs="Times New Roman"/>
                <w:sz w:val="20"/>
                <w:szCs w:val="20"/>
              </w:rPr>
            </w:pPr>
            <w:r w:rsidRPr="002024B4">
              <w:rPr>
                <w:rFonts w:eastAsia="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left"/>
              <w:rPr>
                <w:rFonts w:eastAsia="Times New Roman" w:cs="Times New Roman"/>
                <w:sz w:val="20"/>
                <w:szCs w:val="20"/>
              </w:rPr>
            </w:pPr>
            <w:r w:rsidRPr="002024B4">
              <w:rPr>
                <w:rFonts w:eastAsia="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left"/>
              <w:rPr>
                <w:rFonts w:eastAsia="Times New Roman" w:cs="Times New Roman"/>
                <w:sz w:val="20"/>
                <w:szCs w:val="20"/>
              </w:rPr>
            </w:pPr>
            <w:r w:rsidRPr="002024B4">
              <w:rPr>
                <w:rFonts w:eastAsia="Times New Roman" w:cs="Times New Roman"/>
                <w:sz w:val="20"/>
                <w:szCs w:val="20"/>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24B4" w:rsidRPr="002024B4" w:rsidRDefault="002024B4" w:rsidP="002024B4">
            <w:pPr>
              <w:spacing w:after="0" w:line="240" w:lineRule="auto"/>
              <w:jc w:val="left"/>
              <w:rPr>
                <w:rFonts w:eastAsia="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24B4" w:rsidRPr="002024B4" w:rsidRDefault="002024B4" w:rsidP="002024B4">
            <w:pPr>
              <w:spacing w:after="0" w:line="240" w:lineRule="auto"/>
              <w:jc w:val="left"/>
              <w:rPr>
                <w:rFonts w:eastAsia="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024B4" w:rsidRPr="002024B4" w:rsidRDefault="002024B4" w:rsidP="002024B4">
            <w:pPr>
              <w:spacing w:after="0" w:line="240" w:lineRule="auto"/>
              <w:jc w:val="left"/>
              <w:rPr>
                <w:rFonts w:eastAsia="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024B4" w:rsidRPr="002024B4" w:rsidRDefault="002024B4" w:rsidP="002024B4">
            <w:pPr>
              <w:spacing w:after="0" w:line="240" w:lineRule="auto"/>
              <w:jc w:val="left"/>
              <w:rPr>
                <w:rFonts w:eastAsia="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24B4" w:rsidRPr="002024B4" w:rsidRDefault="002024B4" w:rsidP="002024B4">
            <w:pPr>
              <w:spacing w:after="0" w:line="240" w:lineRule="auto"/>
              <w:jc w:val="left"/>
              <w:rPr>
                <w:rFonts w:eastAsia="Times New Roman" w:cs="Times New Roman"/>
                <w:sz w:val="20"/>
                <w:szCs w:val="20"/>
              </w:rPr>
            </w:pPr>
          </w:p>
        </w:tc>
      </w:tr>
      <w:tr w:rsidR="002024B4" w:rsidRPr="002024B4" w:rsidTr="002024B4">
        <w:trPr>
          <w:trHeight w:val="523"/>
        </w:trPr>
        <w:tc>
          <w:tcPr>
            <w:tcW w:w="598"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9 А</w:t>
            </w:r>
          </w:p>
        </w:tc>
        <w:tc>
          <w:tcPr>
            <w:tcW w:w="56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14</w:t>
            </w:r>
          </w:p>
        </w:tc>
        <w:tc>
          <w:tcPr>
            <w:tcW w:w="64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2</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5</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3</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70</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70</w:t>
            </w:r>
          </w:p>
        </w:tc>
        <w:tc>
          <w:tcPr>
            <w:tcW w:w="42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7</w:t>
            </w:r>
          </w:p>
        </w:tc>
      </w:tr>
      <w:tr w:rsidR="002024B4" w:rsidRPr="002024B4" w:rsidTr="002024B4">
        <w:trPr>
          <w:trHeight w:val="559"/>
        </w:trPr>
        <w:tc>
          <w:tcPr>
            <w:tcW w:w="598" w:type="dxa"/>
            <w:tcBorders>
              <w:top w:val="single" w:sz="4" w:space="0" w:color="auto"/>
              <w:left w:val="single" w:sz="4" w:space="0" w:color="auto"/>
              <w:bottom w:val="single" w:sz="4" w:space="0" w:color="auto"/>
              <w:right w:val="single" w:sz="4" w:space="0" w:color="auto"/>
            </w:tcBorders>
            <w:hideMark/>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9 Б</w:t>
            </w:r>
          </w:p>
        </w:tc>
        <w:tc>
          <w:tcPr>
            <w:tcW w:w="56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14</w:t>
            </w:r>
          </w:p>
        </w:tc>
        <w:tc>
          <w:tcPr>
            <w:tcW w:w="64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20</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20</w:t>
            </w:r>
          </w:p>
        </w:tc>
        <w:tc>
          <w:tcPr>
            <w:tcW w:w="42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5</w:t>
            </w:r>
          </w:p>
        </w:tc>
      </w:tr>
      <w:tr w:rsidR="002024B4" w:rsidRPr="002024B4" w:rsidTr="002024B4">
        <w:trPr>
          <w:trHeight w:val="559"/>
        </w:trPr>
        <w:tc>
          <w:tcPr>
            <w:tcW w:w="59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rPr>
                <w:rFonts w:eastAsia="Times New Roman" w:cs="Times New Roman"/>
                <w:szCs w:val="24"/>
              </w:rPr>
            </w:pPr>
            <w:r w:rsidRPr="002024B4">
              <w:rPr>
                <w:rFonts w:eastAsia="Times New Roman" w:cs="Times New Roman"/>
                <w:szCs w:val="24"/>
              </w:rPr>
              <w:t>9В</w:t>
            </w:r>
          </w:p>
        </w:tc>
        <w:tc>
          <w:tcPr>
            <w:tcW w:w="56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20</w:t>
            </w:r>
          </w:p>
        </w:tc>
        <w:tc>
          <w:tcPr>
            <w:tcW w:w="64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13</w:t>
            </w:r>
          </w:p>
        </w:tc>
        <w:tc>
          <w:tcPr>
            <w:tcW w:w="70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9</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4</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69</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69</w:t>
            </w:r>
          </w:p>
        </w:tc>
        <w:tc>
          <w:tcPr>
            <w:tcW w:w="42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5</w:t>
            </w:r>
          </w:p>
        </w:tc>
      </w:tr>
      <w:tr w:rsidR="002024B4" w:rsidRPr="002024B4" w:rsidTr="002024B4">
        <w:trPr>
          <w:trHeight w:val="559"/>
        </w:trPr>
        <w:tc>
          <w:tcPr>
            <w:tcW w:w="59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rPr>
                <w:rFonts w:eastAsia="Times New Roman" w:cs="Times New Roman"/>
                <w:szCs w:val="24"/>
              </w:rPr>
            </w:pPr>
            <w:r w:rsidRPr="002024B4">
              <w:rPr>
                <w:rFonts w:eastAsia="Times New Roman" w:cs="Times New Roman"/>
                <w:szCs w:val="24"/>
              </w:rPr>
              <w:lastRenderedPageBreak/>
              <w:t>9Г</w:t>
            </w:r>
          </w:p>
        </w:tc>
        <w:tc>
          <w:tcPr>
            <w:tcW w:w="56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15</w:t>
            </w:r>
          </w:p>
        </w:tc>
        <w:tc>
          <w:tcPr>
            <w:tcW w:w="64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4</w:t>
            </w:r>
          </w:p>
        </w:tc>
        <w:tc>
          <w:tcPr>
            <w:tcW w:w="70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4</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4</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4</w:t>
            </w:r>
          </w:p>
        </w:tc>
      </w:tr>
      <w:tr w:rsidR="002024B4" w:rsidRPr="002024B4" w:rsidTr="002024B4">
        <w:trPr>
          <w:trHeight w:val="559"/>
        </w:trPr>
        <w:tc>
          <w:tcPr>
            <w:tcW w:w="59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rPr>
                <w:rFonts w:eastAsia="Times New Roman" w:cs="Times New Roman"/>
                <w:szCs w:val="24"/>
              </w:rPr>
            </w:pPr>
            <w:r w:rsidRPr="002024B4">
              <w:rPr>
                <w:rFonts w:eastAsia="Times New Roman" w:cs="Times New Roman"/>
                <w:szCs w:val="24"/>
              </w:rPr>
              <w:t>9Д</w:t>
            </w:r>
          </w:p>
        </w:tc>
        <w:tc>
          <w:tcPr>
            <w:tcW w:w="56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19</w:t>
            </w:r>
          </w:p>
        </w:tc>
        <w:tc>
          <w:tcPr>
            <w:tcW w:w="64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5</w:t>
            </w:r>
          </w:p>
        </w:tc>
        <w:tc>
          <w:tcPr>
            <w:tcW w:w="70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3</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2</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Cs w:val="24"/>
              </w:rPr>
            </w:pPr>
            <w:r w:rsidRPr="002024B4">
              <w:rPr>
                <w:rFonts w:eastAsia="Times New Roman" w:cs="Times New Roman"/>
                <w:szCs w:val="24"/>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w:t>
            </w:r>
          </w:p>
        </w:tc>
      </w:tr>
      <w:tr w:rsidR="002024B4" w:rsidRPr="002024B4" w:rsidTr="002024B4">
        <w:trPr>
          <w:trHeight w:val="837"/>
        </w:trPr>
        <w:tc>
          <w:tcPr>
            <w:tcW w:w="598" w:type="dxa"/>
            <w:tcBorders>
              <w:top w:val="single" w:sz="4" w:space="0" w:color="auto"/>
              <w:left w:val="single" w:sz="4" w:space="0" w:color="auto"/>
              <w:bottom w:val="single" w:sz="4" w:space="0" w:color="auto"/>
              <w:right w:val="single" w:sz="4" w:space="0" w:color="auto"/>
            </w:tcBorders>
            <w:textDirection w:val="btLr"/>
            <w:hideMark/>
          </w:tcPr>
          <w:p w:rsidR="002024B4" w:rsidRPr="002024B4" w:rsidRDefault="002024B4" w:rsidP="002024B4">
            <w:pPr>
              <w:spacing w:after="0"/>
              <w:ind w:left="113" w:right="113"/>
              <w:jc w:val="center"/>
              <w:rPr>
                <w:rFonts w:eastAsia="Times New Roman" w:cs="Times New Roman"/>
                <w:b/>
                <w:sz w:val="20"/>
                <w:szCs w:val="20"/>
              </w:rPr>
            </w:pPr>
            <w:r w:rsidRPr="002024B4">
              <w:rPr>
                <w:rFonts w:eastAsia="Times New Roman" w:cs="Times New Roman"/>
                <w:b/>
                <w:sz w:val="20"/>
                <w:szCs w:val="20"/>
              </w:rPr>
              <w:t>Итого</w:t>
            </w:r>
          </w:p>
        </w:tc>
        <w:tc>
          <w:tcPr>
            <w:tcW w:w="56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 w:val="20"/>
                <w:szCs w:val="20"/>
              </w:rPr>
            </w:pPr>
            <w:r w:rsidRPr="002024B4">
              <w:rPr>
                <w:rFonts w:eastAsia="Times New Roman" w:cs="Times New Roman"/>
                <w:b/>
                <w:sz w:val="20"/>
                <w:szCs w:val="20"/>
              </w:rPr>
              <w:t>82</w:t>
            </w:r>
          </w:p>
        </w:tc>
        <w:tc>
          <w:tcPr>
            <w:tcW w:w="64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 w:val="20"/>
                <w:szCs w:val="20"/>
              </w:rPr>
            </w:pPr>
            <w:r w:rsidRPr="002024B4">
              <w:rPr>
                <w:rFonts w:eastAsia="Times New Roman" w:cs="Times New Roman"/>
                <w:b/>
                <w:sz w:val="20"/>
                <w:szCs w:val="20"/>
              </w:rPr>
              <w:t>37</w:t>
            </w:r>
          </w:p>
        </w:tc>
        <w:tc>
          <w:tcPr>
            <w:tcW w:w="709"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 w:val="20"/>
                <w:szCs w:val="20"/>
              </w:rPr>
            </w:pPr>
            <w:r w:rsidRPr="002024B4">
              <w:rPr>
                <w:rFonts w:eastAsia="Times New Roman" w:cs="Times New Roman"/>
                <w:b/>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Cs w:val="24"/>
              </w:rPr>
            </w:pPr>
            <w:r w:rsidRPr="002024B4">
              <w:rPr>
                <w:rFonts w:eastAsia="Times New Roman" w:cs="Times New Roman"/>
                <w:b/>
                <w:szCs w:val="24"/>
              </w:rPr>
              <w:t>5</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Cs w:val="24"/>
              </w:rPr>
            </w:pPr>
            <w:r w:rsidRPr="002024B4">
              <w:rPr>
                <w:rFonts w:eastAsia="Times New Roman" w:cs="Times New Roman"/>
                <w:b/>
                <w:szCs w:val="24"/>
              </w:rPr>
              <w:t>17</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left"/>
              <w:rPr>
                <w:rFonts w:eastAsia="Times New Roman" w:cs="Times New Roman"/>
                <w:b/>
                <w:szCs w:val="24"/>
              </w:rPr>
            </w:pPr>
            <w:r w:rsidRPr="002024B4">
              <w:rPr>
                <w:rFonts w:eastAsia="Times New Roman" w:cs="Times New Roman"/>
                <w:b/>
                <w:szCs w:val="24"/>
              </w:rPr>
              <w:t>15</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Cs w:val="24"/>
              </w:rPr>
            </w:pPr>
            <w:r w:rsidRPr="002024B4">
              <w:rPr>
                <w:rFonts w:eastAsia="Times New Roman" w:cs="Times New Roman"/>
                <w:b/>
                <w:szCs w:val="24"/>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Cs w:val="24"/>
              </w:rPr>
            </w:pPr>
            <w:r w:rsidRPr="002024B4">
              <w:rPr>
                <w:rFonts w:eastAsia="Times New Roman" w:cs="Times New Roman"/>
                <w:b/>
                <w:sz w:val="22"/>
              </w:rPr>
              <w:t>60</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Cs w:val="24"/>
              </w:rPr>
            </w:pPr>
            <w:r w:rsidRPr="002024B4">
              <w:rPr>
                <w:rFonts w:eastAsia="Times New Roman" w:cs="Times New Roman"/>
                <w:b/>
                <w:sz w:val="22"/>
              </w:rPr>
              <w:t>3</w:t>
            </w:r>
          </w:p>
        </w:tc>
        <w:tc>
          <w:tcPr>
            <w:tcW w:w="425"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 w:val="20"/>
                <w:szCs w:val="20"/>
              </w:rPr>
            </w:pPr>
            <w:r w:rsidRPr="002024B4">
              <w:rPr>
                <w:rFonts w:eastAsia="Times New Roman" w:cs="Times New Roman"/>
                <w:b/>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 w:val="20"/>
                <w:szCs w:val="20"/>
              </w:rPr>
            </w:pPr>
            <w:r w:rsidRPr="002024B4">
              <w:rPr>
                <w:rFonts w:eastAsia="Times New Roman" w:cs="Times New Roman"/>
                <w:b/>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 w:val="20"/>
                <w:szCs w:val="20"/>
              </w:rPr>
            </w:pPr>
            <w:r w:rsidRPr="002024B4">
              <w:rPr>
                <w:rFonts w:eastAsia="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sz w:val="20"/>
                <w:szCs w:val="20"/>
              </w:rPr>
            </w:pPr>
            <w:r w:rsidRPr="002024B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left"/>
              <w:rPr>
                <w:rFonts w:eastAsia="Times New Roman" w:cs="Times New Roman"/>
                <w:b/>
                <w:sz w:val="20"/>
                <w:szCs w:val="20"/>
              </w:rPr>
            </w:pPr>
            <w:r w:rsidRPr="002024B4">
              <w:rPr>
                <w:rFonts w:eastAsia="Times New Roman" w:cs="Times New Roman"/>
                <w:b/>
                <w:sz w:val="20"/>
                <w:szCs w:val="20"/>
              </w:rPr>
              <w:t>60</w:t>
            </w:r>
          </w:p>
        </w:tc>
        <w:tc>
          <w:tcPr>
            <w:tcW w:w="426"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 w:val="20"/>
                <w:szCs w:val="20"/>
              </w:rPr>
            </w:pPr>
            <w:r w:rsidRPr="002024B4">
              <w:rPr>
                <w:rFonts w:eastAsia="Times New Roman" w:cs="Times New Roman"/>
                <w:b/>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 w:val="20"/>
                <w:szCs w:val="20"/>
              </w:rPr>
            </w:pPr>
            <w:r w:rsidRPr="002024B4">
              <w:rPr>
                <w:rFonts w:eastAsia="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024B4" w:rsidRPr="002024B4" w:rsidRDefault="002024B4" w:rsidP="002024B4">
            <w:pPr>
              <w:spacing w:after="0"/>
              <w:jc w:val="center"/>
              <w:rPr>
                <w:rFonts w:eastAsia="Times New Roman" w:cs="Times New Roman"/>
                <w:b/>
                <w:sz w:val="20"/>
                <w:szCs w:val="20"/>
              </w:rPr>
            </w:pPr>
            <w:r w:rsidRPr="002024B4">
              <w:rPr>
                <w:rFonts w:eastAsia="Times New Roman" w:cs="Times New Roman"/>
                <w:b/>
                <w:sz w:val="20"/>
                <w:szCs w:val="20"/>
              </w:rPr>
              <w:t>22</w:t>
            </w:r>
          </w:p>
        </w:tc>
      </w:tr>
    </w:tbl>
    <w:p w:rsidR="002024B4" w:rsidRPr="002024B4" w:rsidRDefault="002024B4" w:rsidP="002024B4">
      <w:pPr>
        <w:spacing w:after="0"/>
        <w:jc w:val="left"/>
        <w:rPr>
          <w:rFonts w:eastAsia="Times New Roman" w:cs="Times New Roman"/>
          <w:szCs w:val="24"/>
          <w:lang w:eastAsia="ru-RU"/>
        </w:rPr>
      </w:pPr>
      <w:r w:rsidRPr="002024B4">
        <w:rPr>
          <w:rFonts w:eastAsia="Times New Roman" w:cs="Times New Roman"/>
          <w:szCs w:val="24"/>
          <w:lang w:eastAsia="ru-RU"/>
        </w:rPr>
        <w:tab/>
      </w:r>
    </w:p>
    <w:p w:rsidR="002024B4" w:rsidRPr="002024B4" w:rsidRDefault="002024B4" w:rsidP="002024B4">
      <w:pPr>
        <w:spacing w:after="0" w:line="240" w:lineRule="auto"/>
        <w:ind w:firstLine="708"/>
        <w:rPr>
          <w:rFonts w:eastAsia="Times New Roman" w:cs="Times New Roman"/>
          <w:b/>
          <w:szCs w:val="24"/>
          <w:lang w:eastAsia="ru-RU"/>
        </w:rPr>
      </w:pPr>
      <w:r w:rsidRPr="002024B4">
        <w:rPr>
          <w:rFonts w:eastAsia="Times New Roman" w:cs="Times New Roman"/>
          <w:b/>
          <w:szCs w:val="24"/>
          <w:lang w:eastAsia="ru-RU"/>
        </w:rPr>
        <w:t xml:space="preserve">9 А класс: </w:t>
      </w:r>
      <w:proofErr w:type="gramStart"/>
      <w:r w:rsidRPr="002024B4">
        <w:rPr>
          <w:rFonts w:eastAsia="Times New Roman" w:cs="Times New Roman"/>
          <w:b/>
          <w:szCs w:val="24"/>
          <w:lang w:eastAsia="ru-RU"/>
        </w:rPr>
        <w:t>оценки:  «</w:t>
      </w:r>
      <w:proofErr w:type="gramEnd"/>
      <w:r w:rsidRPr="002024B4">
        <w:rPr>
          <w:rFonts w:eastAsia="Times New Roman" w:cs="Times New Roman"/>
          <w:b/>
          <w:szCs w:val="24"/>
          <w:lang w:eastAsia="ru-RU"/>
        </w:rPr>
        <w:t xml:space="preserve">5» -2, «4» - 5, «3» -3, «2» -0;  </w:t>
      </w:r>
    </w:p>
    <w:p w:rsidR="002024B4" w:rsidRPr="002024B4" w:rsidRDefault="002024B4" w:rsidP="002024B4">
      <w:pPr>
        <w:spacing w:after="0" w:line="240" w:lineRule="auto"/>
        <w:rPr>
          <w:rFonts w:eastAsia="Times New Roman" w:cs="Times New Roman"/>
          <w:szCs w:val="24"/>
          <w:lang w:eastAsia="ru-RU"/>
        </w:rPr>
      </w:pP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Анастасия, Худи Каролина получили на экзамене оценки «5», повысили годовую оценку. </w:t>
      </w:r>
    </w:p>
    <w:p w:rsidR="002024B4" w:rsidRPr="002024B4" w:rsidRDefault="002024B4" w:rsidP="002024B4">
      <w:pPr>
        <w:spacing w:after="0" w:line="240" w:lineRule="auto"/>
        <w:rPr>
          <w:rFonts w:eastAsia="Times New Roman" w:cs="Times New Roman"/>
          <w:szCs w:val="24"/>
          <w:lang w:eastAsia="ru-RU"/>
        </w:rPr>
      </w:pPr>
      <w:proofErr w:type="spellStart"/>
      <w:r w:rsidRPr="002024B4">
        <w:rPr>
          <w:rFonts w:eastAsia="Times New Roman" w:cs="Times New Roman"/>
          <w:szCs w:val="24"/>
          <w:lang w:eastAsia="ru-RU"/>
        </w:rPr>
        <w:t>Ополев</w:t>
      </w:r>
      <w:proofErr w:type="spellEnd"/>
      <w:r w:rsidRPr="002024B4">
        <w:rPr>
          <w:rFonts w:eastAsia="Times New Roman" w:cs="Times New Roman"/>
          <w:szCs w:val="24"/>
          <w:lang w:eastAsia="ru-RU"/>
        </w:rPr>
        <w:t xml:space="preserve"> Кирилл повысил годовую оценку, получив на экзамене «4».</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 Остальные ученики подтвердили годовые результаты.</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Общая успеваемость </w:t>
      </w:r>
      <w:proofErr w:type="gramStart"/>
      <w:r w:rsidRPr="002024B4">
        <w:rPr>
          <w:rFonts w:eastAsia="Times New Roman" w:cs="Times New Roman"/>
          <w:szCs w:val="24"/>
          <w:lang w:eastAsia="ru-RU"/>
        </w:rPr>
        <w:t>-  100</w:t>
      </w:r>
      <w:proofErr w:type="gramEnd"/>
      <w:r w:rsidRPr="002024B4">
        <w:rPr>
          <w:rFonts w:eastAsia="Times New Roman" w:cs="Times New Roman"/>
          <w:szCs w:val="24"/>
          <w:lang w:eastAsia="ru-RU"/>
        </w:rPr>
        <w:t>%</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Качественная успеваемость – 70%</w:t>
      </w:r>
    </w:p>
    <w:p w:rsidR="002024B4" w:rsidRPr="002024B4" w:rsidRDefault="002024B4" w:rsidP="002024B4">
      <w:pPr>
        <w:spacing w:after="0" w:line="240" w:lineRule="auto"/>
        <w:rPr>
          <w:rFonts w:eastAsia="Times New Roman" w:cs="Times New Roman"/>
          <w:szCs w:val="24"/>
          <w:lang w:eastAsia="ru-RU"/>
        </w:rPr>
      </w:pPr>
    </w:p>
    <w:p w:rsidR="002024B4" w:rsidRPr="002024B4" w:rsidRDefault="002024B4" w:rsidP="002024B4">
      <w:pPr>
        <w:spacing w:after="0" w:line="240" w:lineRule="auto"/>
        <w:ind w:firstLine="708"/>
        <w:rPr>
          <w:rFonts w:eastAsia="Times New Roman" w:cs="Times New Roman"/>
          <w:b/>
          <w:szCs w:val="24"/>
          <w:lang w:eastAsia="ru-RU"/>
        </w:rPr>
      </w:pPr>
      <w:r w:rsidRPr="002024B4">
        <w:rPr>
          <w:rFonts w:eastAsia="Times New Roman" w:cs="Times New Roman"/>
          <w:b/>
          <w:szCs w:val="24"/>
          <w:lang w:eastAsia="ru-RU"/>
        </w:rPr>
        <w:t xml:space="preserve">9 Б класс: </w:t>
      </w:r>
      <w:proofErr w:type="gramStart"/>
      <w:r w:rsidRPr="002024B4">
        <w:rPr>
          <w:rFonts w:eastAsia="Times New Roman" w:cs="Times New Roman"/>
          <w:b/>
          <w:szCs w:val="24"/>
          <w:lang w:eastAsia="ru-RU"/>
        </w:rPr>
        <w:t>оценки:  «</w:t>
      </w:r>
      <w:proofErr w:type="gramEnd"/>
      <w:r w:rsidRPr="002024B4">
        <w:rPr>
          <w:rFonts w:eastAsia="Times New Roman" w:cs="Times New Roman"/>
          <w:b/>
          <w:szCs w:val="24"/>
          <w:lang w:eastAsia="ru-RU"/>
        </w:rPr>
        <w:t xml:space="preserve">5» -0, «4» - 1, «3» - 4, «2» - 0; </w:t>
      </w:r>
    </w:p>
    <w:p w:rsidR="002024B4" w:rsidRPr="002024B4" w:rsidRDefault="002024B4" w:rsidP="002024B4">
      <w:pPr>
        <w:spacing w:after="0" w:line="240" w:lineRule="auto"/>
        <w:rPr>
          <w:rFonts w:eastAsia="Times New Roman" w:cs="Times New Roman"/>
          <w:szCs w:val="24"/>
          <w:lang w:eastAsia="ru-RU"/>
        </w:rPr>
      </w:pPr>
      <w:proofErr w:type="spellStart"/>
      <w:proofErr w:type="gram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Владислав</w:t>
      </w:r>
      <w:proofErr w:type="gramEnd"/>
      <w:r w:rsidRPr="002024B4">
        <w:rPr>
          <w:rFonts w:eastAsia="Times New Roman" w:cs="Times New Roman"/>
          <w:szCs w:val="24"/>
          <w:lang w:eastAsia="ru-RU"/>
        </w:rPr>
        <w:t xml:space="preserve"> Максимович получил на экзамене оценки «4».</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Все ребята подтвердили годовые результаты.  </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Общая успеваемость </w:t>
      </w:r>
      <w:proofErr w:type="gramStart"/>
      <w:r w:rsidRPr="002024B4">
        <w:rPr>
          <w:rFonts w:eastAsia="Times New Roman" w:cs="Times New Roman"/>
          <w:szCs w:val="24"/>
          <w:lang w:eastAsia="ru-RU"/>
        </w:rPr>
        <w:t>-  100</w:t>
      </w:r>
      <w:proofErr w:type="gramEnd"/>
      <w:r w:rsidRPr="002024B4">
        <w:rPr>
          <w:rFonts w:eastAsia="Times New Roman" w:cs="Times New Roman"/>
          <w:szCs w:val="24"/>
          <w:lang w:eastAsia="ru-RU"/>
        </w:rPr>
        <w:t>%</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Качественная успеваемость – 20%</w:t>
      </w:r>
    </w:p>
    <w:p w:rsidR="002024B4" w:rsidRPr="002024B4" w:rsidRDefault="002024B4" w:rsidP="002024B4">
      <w:pPr>
        <w:spacing w:after="0" w:line="240" w:lineRule="auto"/>
        <w:rPr>
          <w:rFonts w:eastAsia="Times New Roman" w:cs="Times New Roman"/>
          <w:b/>
          <w:szCs w:val="24"/>
          <w:lang w:eastAsia="ru-RU"/>
        </w:rPr>
      </w:pPr>
      <w:r w:rsidRPr="002024B4">
        <w:rPr>
          <w:rFonts w:eastAsia="Times New Roman" w:cs="Times New Roman"/>
          <w:b/>
          <w:szCs w:val="24"/>
          <w:lang w:eastAsia="ru-RU"/>
        </w:rPr>
        <w:t xml:space="preserve">9 В класс: </w:t>
      </w:r>
      <w:proofErr w:type="gramStart"/>
      <w:r w:rsidRPr="002024B4">
        <w:rPr>
          <w:rFonts w:eastAsia="Times New Roman" w:cs="Times New Roman"/>
          <w:b/>
          <w:szCs w:val="24"/>
          <w:lang w:eastAsia="ru-RU"/>
        </w:rPr>
        <w:t>оценки:  «</w:t>
      </w:r>
      <w:proofErr w:type="gramEnd"/>
      <w:r w:rsidRPr="002024B4">
        <w:rPr>
          <w:rFonts w:eastAsia="Times New Roman" w:cs="Times New Roman"/>
          <w:b/>
          <w:szCs w:val="24"/>
          <w:lang w:eastAsia="ru-RU"/>
        </w:rPr>
        <w:t>5» -0, «4» - 9, «3» - 4, «2» - 0;</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Олег набрал 26 баллов – одного балла не хватило до «5».</w:t>
      </w:r>
    </w:p>
    <w:p w:rsidR="002024B4" w:rsidRPr="002024B4" w:rsidRDefault="002024B4" w:rsidP="002024B4">
      <w:pPr>
        <w:spacing w:after="0" w:line="240" w:lineRule="auto"/>
        <w:rPr>
          <w:rFonts w:eastAsia="Times New Roman" w:cs="Times New Roman"/>
          <w:szCs w:val="24"/>
          <w:lang w:eastAsia="ru-RU"/>
        </w:rPr>
      </w:pPr>
      <w:proofErr w:type="spellStart"/>
      <w:r w:rsidRPr="002024B4">
        <w:rPr>
          <w:rFonts w:eastAsia="Times New Roman" w:cs="Times New Roman"/>
          <w:szCs w:val="24"/>
          <w:lang w:eastAsia="ru-RU"/>
        </w:rPr>
        <w:t>Адер</w:t>
      </w:r>
      <w:proofErr w:type="spellEnd"/>
      <w:r w:rsidRPr="002024B4">
        <w:rPr>
          <w:rFonts w:eastAsia="Times New Roman" w:cs="Times New Roman"/>
          <w:szCs w:val="24"/>
          <w:lang w:eastAsia="ru-RU"/>
        </w:rPr>
        <w:t xml:space="preserve"> Борис, </w:t>
      </w:r>
      <w:proofErr w:type="spellStart"/>
      <w:r w:rsidRPr="002024B4">
        <w:rPr>
          <w:rFonts w:eastAsia="Times New Roman" w:cs="Times New Roman"/>
          <w:szCs w:val="24"/>
          <w:lang w:eastAsia="ru-RU"/>
        </w:rPr>
        <w:t>Вэхо</w:t>
      </w:r>
      <w:proofErr w:type="spellEnd"/>
      <w:r w:rsidRPr="002024B4">
        <w:rPr>
          <w:rFonts w:eastAsia="Times New Roman" w:cs="Times New Roman"/>
          <w:szCs w:val="24"/>
          <w:lang w:eastAsia="ru-RU"/>
        </w:rPr>
        <w:t xml:space="preserve"> Оксана, </w:t>
      </w:r>
      <w:proofErr w:type="spellStart"/>
      <w:r w:rsidRPr="002024B4">
        <w:rPr>
          <w:rFonts w:eastAsia="Times New Roman" w:cs="Times New Roman"/>
          <w:szCs w:val="24"/>
          <w:lang w:eastAsia="ru-RU"/>
        </w:rPr>
        <w:t>Лапсуй</w:t>
      </w:r>
      <w:proofErr w:type="spellEnd"/>
      <w:r w:rsidRPr="002024B4">
        <w:rPr>
          <w:rFonts w:eastAsia="Times New Roman" w:cs="Times New Roman"/>
          <w:szCs w:val="24"/>
          <w:lang w:eastAsia="ru-RU"/>
        </w:rPr>
        <w:t xml:space="preserve"> Алексей, </w:t>
      </w:r>
      <w:proofErr w:type="spellStart"/>
      <w:r w:rsidRPr="002024B4">
        <w:rPr>
          <w:rFonts w:eastAsia="Times New Roman" w:cs="Times New Roman"/>
          <w:szCs w:val="24"/>
          <w:lang w:eastAsia="ru-RU"/>
        </w:rPr>
        <w:t>Салиндер</w:t>
      </w:r>
      <w:proofErr w:type="spellEnd"/>
      <w:r w:rsidRPr="002024B4">
        <w:rPr>
          <w:rFonts w:eastAsia="Times New Roman" w:cs="Times New Roman"/>
          <w:szCs w:val="24"/>
          <w:lang w:eastAsia="ru-RU"/>
        </w:rPr>
        <w:t xml:space="preserve"> Виолетта, </w:t>
      </w:r>
      <w:proofErr w:type="spellStart"/>
      <w:r w:rsidRPr="002024B4">
        <w:rPr>
          <w:rFonts w:eastAsia="Times New Roman" w:cs="Times New Roman"/>
          <w:szCs w:val="24"/>
          <w:lang w:eastAsia="ru-RU"/>
        </w:rPr>
        <w:t>Хэно</w:t>
      </w:r>
      <w:proofErr w:type="spellEnd"/>
      <w:r w:rsidRPr="002024B4">
        <w:rPr>
          <w:rFonts w:eastAsia="Times New Roman" w:cs="Times New Roman"/>
          <w:szCs w:val="24"/>
          <w:lang w:eastAsia="ru-RU"/>
        </w:rPr>
        <w:t xml:space="preserve"> Павел, </w:t>
      </w:r>
      <w:proofErr w:type="spellStart"/>
      <w:r w:rsidRPr="002024B4">
        <w:rPr>
          <w:rFonts w:eastAsia="Times New Roman" w:cs="Times New Roman"/>
          <w:szCs w:val="24"/>
          <w:lang w:eastAsia="ru-RU"/>
        </w:rPr>
        <w:t>Хэно</w:t>
      </w:r>
      <w:proofErr w:type="spellEnd"/>
      <w:r w:rsidRPr="002024B4">
        <w:rPr>
          <w:rFonts w:eastAsia="Times New Roman" w:cs="Times New Roman"/>
          <w:szCs w:val="24"/>
          <w:lang w:eastAsia="ru-RU"/>
        </w:rPr>
        <w:t xml:space="preserve"> </w:t>
      </w:r>
      <w:proofErr w:type="gramStart"/>
      <w:r w:rsidRPr="002024B4">
        <w:rPr>
          <w:rFonts w:eastAsia="Times New Roman" w:cs="Times New Roman"/>
          <w:szCs w:val="24"/>
          <w:lang w:eastAsia="ru-RU"/>
        </w:rPr>
        <w:t xml:space="preserve">Савелий,  </w:t>
      </w:r>
      <w:proofErr w:type="spellStart"/>
      <w:r w:rsidRPr="002024B4">
        <w:rPr>
          <w:rFonts w:eastAsia="Times New Roman" w:cs="Times New Roman"/>
          <w:szCs w:val="24"/>
          <w:lang w:eastAsia="ru-RU"/>
        </w:rPr>
        <w:t>Ядне</w:t>
      </w:r>
      <w:proofErr w:type="spellEnd"/>
      <w:proofErr w:type="gramEnd"/>
      <w:r w:rsidRPr="002024B4">
        <w:rPr>
          <w:rFonts w:eastAsia="Times New Roman" w:cs="Times New Roman"/>
          <w:szCs w:val="24"/>
          <w:lang w:eastAsia="ru-RU"/>
        </w:rPr>
        <w:t xml:space="preserve"> Полина, </w:t>
      </w:r>
      <w:proofErr w:type="spellStart"/>
      <w:r w:rsidRPr="002024B4">
        <w:rPr>
          <w:rFonts w:eastAsia="Times New Roman" w:cs="Times New Roman"/>
          <w:szCs w:val="24"/>
          <w:lang w:eastAsia="ru-RU"/>
        </w:rPr>
        <w:t>Ядне</w:t>
      </w:r>
      <w:proofErr w:type="spellEnd"/>
      <w:r w:rsidRPr="002024B4">
        <w:rPr>
          <w:rFonts w:eastAsia="Times New Roman" w:cs="Times New Roman"/>
          <w:szCs w:val="24"/>
          <w:lang w:eastAsia="ru-RU"/>
        </w:rPr>
        <w:t xml:space="preserve"> Юлия получили на экзамене оценки «4», повысили годовую оценку. Остальные ученики подтвердили годовые результаты.</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Общая успеваемость </w:t>
      </w:r>
      <w:proofErr w:type="gramStart"/>
      <w:r w:rsidRPr="002024B4">
        <w:rPr>
          <w:rFonts w:eastAsia="Times New Roman" w:cs="Times New Roman"/>
          <w:szCs w:val="24"/>
          <w:lang w:eastAsia="ru-RU"/>
        </w:rPr>
        <w:t>-  100</w:t>
      </w:r>
      <w:proofErr w:type="gramEnd"/>
      <w:r w:rsidRPr="002024B4">
        <w:rPr>
          <w:rFonts w:eastAsia="Times New Roman" w:cs="Times New Roman"/>
          <w:szCs w:val="24"/>
          <w:lang w:eastAsia="ru-RU"/>
        </w:rPr>
        <w:t>%</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Качественная успеваемость – 69%</w:t>
      </w:r>
    </w:p>
    <w:p w:rsidR="002024B4" w:rsidRPr="002024B4" w:rsidRDefault="002024B4" w:rsidP="002024B4">
      <w:pPr>
        <w:spacing w:after="0" w:line="240" w:lineRule="auto"/>
        <w:rPr>
          <w:rFonts w:eastAsia="Times New Roman" w:cs="Times New Roman"/>
          <w:b/>
          <w:szCs w:val="24"/>
          <w:lang w:eastAsia="ru-RU"/>
        </w:rPr>
      </w:pPr>
      <w:r w:rsidRPr="002024B4">
        <w:rPr>
          <w:rFonts w:eastAsia="Times New Roman" w:cs="Times New Roman"/>
          <w:b/>
          <w:szCs w:val="24"/>
          <w:lang w:eastAsia="ru-RU"/>
        </w:rPr>
        <w:t xml:space="preserve">9 Г класс: </w:t>
      </w:r>
      <w:proofErr w:type="gramStart"/>
      <w:r w:rsidRPr="002024B4">
        <w:rPr>
          <w:rFonts w:eastAsia="Times New Roman" w:cs="Times New Roman"/>
          <w:b/>
          <w:szCs w:val="24"/>
          <w:lang w:eastAsia="ru-RU"/>
        </w:rPr>
        <w:t>оценки:  «</w:t>
      </w:r>
      <w:proofErr w:type="gramEnd"/>
      <w:r w:rsidRPr="002024B4">
        <w:rPr>
          <w:rFonts w:eastAsia="Times New Roman" w:cs="Times New Roman"/>
          <w:b/>
          <w:szCs w:val="24"/>
          <w:lang w:eastAsia="ru-RU"/>
        </w:rPr>
        <w:t xml:space="preserve">5» -0, «4» - 0, «3» - 4, «2» - 0; </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Все ребята подтвердили годовые результаты.  </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Общая успеваемость </w:t>
      </w:r>
      <w:proofErr w:type="gramStart"/>
      <w:r w:rsidRPr="002024B4">
        <w:rPr>
          <w:rFonts w:eastAsia="Times New Roman" w:cs="Times New Roman"/>
          <w:szCs w:val="24"/>
          <w:lang w:eastAsia="ru-RU"/>
        </w:rPr>
        <w:t>-  100</w:t>
      </w:r>
      <w:proofErr w:type="gramEnd"/>
      <w:r w:rsidRPr="002024B4">
        <w:rPr>
          <w:rFonts w:eastAsia="Times New Roman" w:cs="Times New Roman"/>
          <w:szCs w:val="24"/>
          <w:lang w:eastAsia="ru-RU"/>
        </w:rPr>
        <w:t>%</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Качественная успеваемость – 0%</w:t>
      </w:r>
    </w:p>
    <w:p w:rsidR="002024B4" w:rsidRPr="002024B4" w:rsidRDefault="002024B4" w:rsidP="002024B4">
      <w:pPr>
        <w:spacing w:after="0" w:line="240" w:lineRule="auto"/>
        <w:rPr>
          <w:rFonts w:eastAsia="Times New Roman" w:cs="Times New Roman"/>
          <w:b/>
          <w:szCs w:val="24"/>
          <w:lang w:eastAsia="ru-RU"/>
        </w:rPr>
      </w:pPr>
      <w:r w:rsidRPr="002024B4">
        <w:rPr>
          <w:rFonts w:eastAsia="Times New Roman" w:cs="Times New Roman"/>
          <w:b/>
          <w:szCs w:val="24"/>
          <w:lang w:eastAsia="ru-RU"/>
        </w:rPr>
        <w:t xml:space="preserve">9 Д класс: </w:t>
      </w:r>
      <w:proofErr w:type="gramStart"/>
      <w:r w:rsidRPr="002024B4">
        <w:rPr>
          <w:rFonts w:eastAsia="Times New Roman" w:cs="Times New Roman"/>
          <w:b/>
          <w:szCs w:val="24"/>
          <w:lang w:eastAsia="ru-RU"/>
        </w:rPr>
        <w:t>оценки:  «</w:t>
      </w:r>
      <w:proofErr w:type="gramEnd"/>
      <w:r w:rsidRPr="002024B4">
        <w:rPr>
          <w:rFonts w:eastAsia="Times New Roman" w:cs="Times New Roman"/>
          <w:b/>
          <w:szCs w:val="24"/>
          <w:lang w:eastAsia="ru-RU"/>
        </w:rPr>
        <w:t xml:space="preserve">5» -3, «4» - 2, «3» -0, «2» -0;  </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Вануйто Савелий, </w:t>
      </w:r>
      <w:proofErr w:type="spellStart"/>
      <w:r w:rsidRPr="002024B4">
        <w:rPr>
          <w:rFonts w:eastAsia="Times New Roman" w:cs="Times New Roman"/>
          <w:szCs w:val="24"/>
          <w:lang w:eastAsia="ru-RU"/>
        </w:rPr>
        <w:t>Окотетто</w:t>
      </w:r>
      <w:proofErr w:type="spellEnd"/>
      <w:r w:rsidRPr="002024B4">
        <w:rPr>
          <w:rFonts w:eastAsia="Times New Roman" w:cs="Times New Roman"/>
          <w:szCs w:val="24"/>
          <w:lang w:eastAsia="ru-RU"/>
        </w:rPr>
        <w:t xml:space="preserve"> Юрий, </w:t>
      </w:r>
      <w:proofErr w:type="spellStart"/>
      <w:r w:rsidRPr="002024B4">
        <w:rPr>
          <w:rFonts w:eastAsia="Times New Roman" w:cs="Times New Roman"/>
          <w:szCs w:val="24"/>
          <w:lang w:eastAsia="ru-RU"/>
        </w:rPr>
        <w:t>Ядне</w:t>
      </w:r>
      <w:proofErr w:type="spellEnd"/>
      <w:r w:rsidRPr="002024B4">
        <w:rPr>
          <w:rFonts w:eastAsia="Times New Roman" w:cs="Times New Roman"/>
          <w:szCs w:val="24"/>
          <w:lang w:eastAsia="ru-RU"/>
        </w:rPr>
        <w:t xml:space="preserve"> Эльвира получили на экзамене оценки «5», повысили годовую оценку. </w:t>
      </w:r>
    </w:p>
    <w:p w:rsidR="002024B4" w:rsidRPr="002024B4" w:rsidRDefault="002024B4" w:rsidP="002024B4">
      <w:pPr>
        <w:spacing w:after="0" w:line="240" w:lineRule="auto"/>
        <w:rPr>
          <w:rFonts w:eastAsia="Times New Roman" w:cs="Times New Roman"/>
          <w:szCs w:val="24"/>
          <w:lang w:eastAsia="ru-RU"/>
        </w:rPr>
      </w:pPr>
      <w:proofErr w:type="spellStart"/>
      <w:r w:rsidRPr="002024B4">
        <w:rPr>
          <w:rFonts w:eastAsia="Times New Roman" w:cs="Times New Roman"/>
          <w:szCs w:val="24"/>
          <w:lang w:eastAsia="ru-RU"/>
        </w:rPr>
        <w:t>Ядне</w:t>
      </w:r>
      <w:proofErr w:type="spellEnd"/>
      <w:r w:rsidRPr="002024B4">
        <w:rPr>
          <w:rFonts w:eastAsia="Times New Roman" w:cs="Times New Roman"/>
          <w:szCs w:val="24"/>
          <w:lang w:eastAsia="ru-RU"/>
        </w:rPr>
        <w:t xml:space="preserve"> Роман повысил годовую оценку, получив на экзамене «4».</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 Остальные ученики подтвердили годовые результаты.</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Общая успеваемость </w:t>
      </w:r>
      <w:proofErr w:type="gramStart"/>
      <w:r w:rsidRPr="002024B4">
        <w:rPr>
          <w:rFonts w:eastAsia="Times New Roman" w:cs="Times New Roman"/>
          <w:szCs w:val="24"/>
          <w:lang w:eastAsia="ru-RU"/>
        </w:rPr>
        <w:t>-  100</w:t>
      </w:r>
      <w:proofErr w:type="gramEnd"/>
      <w:r w:rsidRPr="002024B4">
        <w:rPr>
          <w:rFonts w:eastAsia="Times New Roman" w:cs="Times New Roman"/>
          <w:szCs w:val="24"/>
          <w:lang w:eastAsia="ru-RU"/>
        </w:rPr>
        <w:t>%</w:t>
      </w: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Качественная успеваемость –100%</w:t>
      </w:r>
    </w:p>
    <w:p w:rsidR="002024B4" w:rsidRPr="002024B4" w:rsidRDefault="002024B4" w:rsidP="002024B4">
      <w:pPr>
        <w:spacing w:after="0" w:line="240" w:lineRule="auto"/>
        <w:rPr>
          <w:rFonts w:eastAsia="Times New Roman" w:cs="Times New Roman"/>
          <w:szCs w:val="24"/>
          <w:lang w:eastAsia="ru-RU"/>
        </w:rPr>
      </w:pPr>
    </w:p>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b/>
          <w:szCs w:val="24"/>
          <w:lang w:eastAsia="ru-RU"/>
        </w:rPr>
        <w:t>Анализ затруднений,</w:t>
      </w:r>
    </w:p>
    <w:p w:rsidR="002024B4" w:rsidRPr="002024B4" w:rsidRDefault="002024B4" w:rsidP="002024B4">
      <w:pPr>
        <w:autoSpaceDE w:val="0"/>
        <w:autoSpaceDN w:val="0"/>
        <w:adjustRightInd w:val="0"/>
        <w:spacing w:after="0" w:line="240" w:lineRule="auto"/>
        <w:ind w:firstLine="550"/>
        <w:jc w:val="center"/>
        <w:rPr>
          <w:rFonts w:eastAsia="Times New Roman" w:cs="Times New Roman"/>
          <w:b/>
          <w:szCs w:val="24"/>
          <w:lang w:eastAsia="ru-RU"/>
        </w:rPr>
      </w:pPr>
      <w:r w:rsidRPr="002024B4">
        <w:rPr>
          <w:rFonts w:eastAsia="Times New Roman" w:cs="Times New Roman"/>
          <w:b/>
          <w:szCs w:val="24"/>
          <w:lang w:eastAsia="ru-RU"/>
        </w:rPr>
        <w:t>возникших у учащихся при выполнении заданий ОГЭ</w:t>
      </w:r>
    </w:p>
    <w:p w:rsidR="002024B4" w:rsidRPr="002024B4" w:rsidRDefault="002024B4" w:rsidP="002024B4">
      <w:pPr>
        <w:spacing w:after="0" w:line="240" w:lineRule="auto"/>
        <w:rPr>
          <w:rFonts w:eastAsia="Times New Roman" w:cs="Times New Roman"/>
          <w:szCs w:val="24"/>
          <w:lang w:eastAsia="ru-RU"/>
        </w:rPr>
      </w:pPr>
    </w:p>
    <w:tbl>
      <w:tblPr>
        <w:tblW w:w="9353" w:type="dxa"/>
        <w:jc w:val="center"/>
        <w:tblLayout w:type="fixed"/>
        <w:tblCellMar>
          <w:left w:w="0" w:type="dxa"/>
          <w:right w:w="0" w:type="dxa"/>
        </w:tblCellMar>
        <w:tblLook w:val="0000" w:firstRow="0" w:lastRow="0" w:firstColumn="0" w:lastColumn="0" w:noHBand="0" w:noVBand="0"/>
      </w:tblPr>
      <w:tblGrid>
        <w:gridCol w:w="565"/>
        <w:gridCol w:w="7090"/>
        <w:gridCol w:w="1698"/>
      </w:tblGrid>
      <w:tr w:rsidR="002024B4" w:rsidRPr="002024B4" w:rsidTr="002024B4">
        <w:trPr>
          <w:trHeight w:val="562"/>
          <w:jc w:val="center"/>
        </w:trPr>
        <w:tc>
          <w:tcPr>
            <w:tcW w:w="565" w:type="dxa"/>
            <w:vMerge w:val="restart"/>
            <w:tcBorders>
              <w:top w:val="single" w:sz="4" w:space="0" w:color="auto"/>
              <w:left w:val="single" w:sz="4" w:space="0" w:color="auto"/>
              <w:bottom w:val="nil"/>
              <w:right w:val="single" w:sz="4" w:space="0" w:color="auto"/>
            </w:tcBorders>
            <w:shd w:val="clear" w:color="auto" w:fill="FFFFFF"/>
          </w:tcPr>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lang w:eastAsia="ru-RU"/>
              </w:rPr>
              <w:t>№</w:t>
            </w:r>
          </w:p>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bCs/>
                <w:szCs w:val="24"/>
                <w:lang w:eastAsia="ru-RU"/>
              </w:rPr>
              <w:t>п/п</w:t>
            </w:r>
          </w:p>
        </w:tc>
        <w:tc>
          <w:tcPr>
            <w:tcW w:w="7090" w:type="dxa"/>
            <w:tcBorders>
              <w:top w:val="single" w:sz="4" w:space="0" w:color="auto"/>
              <w:left w:val="single" w:sz="4" w:space="0" w:color="auto"/>
              <w:bottom w:val="nil"/>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Проверяемые элементы</w:t>
            </w:r>
          </w:p>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содержания</w:t>
            </w:r>
          </w:p>
        </w:tc>
        <w:tc>
          <w:tcPr>
            <w:tcW w:w="1698" w:type="dxa"/>
            <w:vMerge w:val="restart"/>
            <w:tcBorders>
              <w:top w:val="single" w:sz="4" w:space="0" w:color="auto"/>
              <w:left w:val="single" w:sz="4" w:space="0" w:color="auto"/>
              <w:bottom w:val="nil"/>
              <w:right w:val="single" w:sz="4" w:space="0" w:color="auto"/>
            </w:tcBorders>
            <w:shd w:val="clear" w:color="auto" w:fill="FFFFFF"/>
          </w:tcPr>
          <w:p w:rsidR="002024B4" w:rsidRPr="002024B4" w:rsidRDefault="002024B4" w:rsidP="002024B4">
            <w:pPr>
              <w:spacing w:after="0" w:line="240" w:lineRule="auto"/>
              <w:jc w:val="center"/>
              <w:rPr>
                <w:rFonts w:eastAsia="Times New Roman" w:cs="Times New Roman"/>
                <w:bCs/>
                <w:szCs w:val="24"/>
                <w:lang w:eastAsia="ru-RU"/>
              </w:rPr>
            </w:pPr>
            <w:r w:rsidRPr="002024B4">
              <w:rPr>
                <w:rFonts w:eastAsia="Times New Roman" w:cs="Times New Roman"/>
                <w:szCs w:val="24"/>
              </w:rPr>
              <w:t>% выполнения</w:t>
            </w:r>
          </w:p>
        </w:tc>
      </w:tr>
      <w:tr w:rsidR="002024B4" w:rsidRPr="002024B4" w:rsidTr="002024B4">
        <w:trPr>
          <w:trHeight w:val="55"/>
          <w:jc w:val="center"/>
        </w:trPr>
        <w:tc>
          <w:tcPr>
            <w:tcW w:w="565" w:type="dxa"/>
            <w:vMerge/>
            <w:tcBorders>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p>
        </w:tc>
        <w:tc>
          <w:tcPr>
            <w:tcW w:w="7090" w:type="dxa"/>
            <w:tcBorders>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p>
        </w:tc>
        <w:tc>
          <w:tcPr>
            <w:tcW w:w="1698" w:type="dxa"/>
            <w:vMerge/>
            <w:tcBorders>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center"/>
              <w:rPr>
                <w:rFonts w:eastAsia="Times New Roman" w:cs="Times New Roman"/>
                <w:szCs w:val="24"/>
                <w:lang w:eastAsia="ru-RU"/>
              </w:rPr>
            </w:pPr>
          </w:p>
        </w:tc>
      </w:tr>
      <w:tr w:rsidR="002024B4" w:rsidRPr="002024B4" w:rsidTr="002024B4">
        <w:trPr>
          <w:trHeight w:val="81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1</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ascii="TimesNewRomanPSMT" w:eastAsia="Calibri" w:hAnsi="TimesNewRomanPSMT" w:cs="TimesNewRomanPSMT"/>
                <w:szCs w:val="24"/>
              </w:rPr>
            </w:pPr>
            <w:r w:rsidRPr="002024B4">
              <w:rPr>
                <w:rFonts w:ascii="TimesNewRomanPSMT" w:eastAsia="Calibri" w:hAnsi="TimesNewRomanPSMT" w:cs="TimesNewRomanPSMT"/>
                <w:szCs w:val="24"/>
              </w:rPr>
              <w:t xml:space="preserve"> Знать и понимать географические особенности природы материков и океанов, народов Земли; различия в хозяйственном освоении разных территорий и акваторий; результаты выдающихся географических открытий и путешествий.</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65 %</w:t>
            </w:r>
          </w:p>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rPr>
              <w:t>(24 учащихся)</w:t>
            </w:r>
          </w:p>
        </w:tc>
      </w:tr>
      <w:tr w:rsidR="002024B4" w:rsidRPr="002024B4" w:rsidTr="002024B4">
        <w:trPr>
          <w:trHeight w:val="647"/>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lastRenderedPageBreak/>
              <w:t>2</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lang w:eastAsia="ru-RU"/>
              </w:rPr>
            </w:pPr>
            <w:r w:rsidRPr="002024B4">
              <w:rPr>
                <w:rFonts w:ascii="TimesNewRomanPSMT" w:eastAsia="Calibri" w:hAnsi="TimesNewRomanPSMT" w:cs="TimesNewRomanPSMT"/>
                <w:szCs w:val="24"/>
              </w:rPr>
              <w:t>Знать специфику географического положения России.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81 %</w:t>
            </w:r>
          </w:p>
          <w:p w:rsidR="002024B4" w:rsidRPr="002024B4" w:rsidRDefault="002024B4" w:rsidP="002024B4">
            <w:pPr>
              <w:spacing w:after="0" w:line="240" w:lineRule="auto"/>
              <w:jc w:val="center"/>
              <w:rPr>
                <w:rFonts w:eastAsia="Times New Roman" w:cs="Times New Roman"/>
                <w:szCs w:val="24"/>
                <w:lang w:eastAsia="ru-RU"/>
              </w:rPr>
            </w:pPr>
            <w:r w:rsidRPr="002024B4">
              <w:rPr>
                <w:rFonts w:eastAsia="Times New Roman" w:cs="Times New Roman"/>
                <w:szCs w:val="24"/>
              </w:rPr>
              <w:t>(30 учащихся)</w:t>
            </w:r>
          </w:p>
        </w:tc>
      </w:tr>
      <w:tr w:rsidR="002024B4" w:rsidRPr="002024B4" w:rsidTr="002024B4">
        <w:trPr>
          <w:trHeight w:val="62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3</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lang w:eastAsia="ru-RU"/>
              </w:rPr>
            </w:pPr>
            <w:r w:rsidRPr="002024B4">
              <w:rPr>
                <w:rFonts w:ascii="TimesNewRomanPSMT" w:eastAsia="Calibri" w:hAnsi="TimesNewRomanPSMT" w:cs="TimesNewRomanPSMT"/>
                <w:szCs w:val="24"/>
              </w:rPr>
              <w:t>Знать и понимать особенности природы России.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70 %</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(26 учащихся)</w:t>
            </w:r>
          </w:p>
        </w:tc>
      </w:tr>
      <w:tr w:rsidR="002024B4" w:rsidRPr="002024B4" w:rsidTr="002024B4">
        <w:trPr>
          <w:cantSplit/>
          <w:trHeight w:val="11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4</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ascii="TimesNewRomanPSMT" w:eastAsia="Calibri" w:hAnsi="TimesNewRomanPSMT" w:cs="TimesNewRomanPSMT"/>
                <w:szCs w:val="24"/>
              </w:rPr>
            </w:pPr>
            <w:r w:rsidRPr="002024B4">
              <w:rPr>
                <w:rFonts w:ascii="TimesNewRomanPSMT" w:eastAsia="Calibri" w:hAnsi="TimesNewRomanPSMT" w:cs="TimesNewRomanPSMT"/>
                <w:szCs w:val="24"/>
              </w:rPr>
              <w:t xml:space="preserve">Знать и понимать природные и антропогенные причины возникновения </w:t>
            </w:r>
            <w:proofErr w:type="spellStart"/>
            <w:r w:rsidRPr="002024B4">
              <w:rPr>
                <w:rFonts w:ascii="TimesNewRomanPSMT" w:eastAsia="Calibri" w:hAnsi="TimesNewRomanPSMT" w:cs="TimesNewRomanPSMT"/>
                <w:szCs w:val="24"/>
              </w:rPr>
              <w:t>геоэкологических</w:t>
            </w:r>
            <w:proofErr w:type="spellEnd"/>
            <w:r w:rsidRPr="002024B4">
              <w:rPr>
                <w:rFonts w:ascii="TimesNewRomanPSMT" w:eastAsia="Calibri" w:hAnsi="TimesNewRomanPSMT" w:cs="TimesNewRomanPSMT"/>
                <w:szCs w:val="24"/>
              </w:rPr>
              <w:t xml:space="preserve"> проблем; меры по сохранению природы и защите людей от стихийных природных и техногенных явлений</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76%</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(28 учеников)</w:t>
            </w:r>
          </w:p>
        </w:tc>
      </w:tr>
      <w:tr w:rsidR="002024B4" w:rsidRPr="002024B4" w:rsidTr="002024B4">
        <w:trPr>
          <w:trHeight w:val="619"/>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5</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lang w:eastAsia="ru-RU"/>
              </w:rPr>
            </w:pPr>
            <w:r w:rsidRPr="002024B4">
              <w:rPr>
                <w:rFonts w:ascii="TimesNewRomanPSMT" w:eastAsia="Calibri" w:hAnsi="TimesNewRomanPSMT" w:cs="TimesNewRomanPSMT"/>
                <w:szCs w:val="24"/>
              </w:rPr>
              <w:t>Знать и понимать особенности основных отраслей хозяйства России, природно-хозяйственных зон и районов.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57%</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 xml:space="preserve">(21 учеников) </w:t>
            </w:r>
          </w:p>
        </w:tc>
      </w:tr>
      <w:tr w:rsidR="002024B4" w:rsidRPr="002024B4" w:rsidTr="002024B4">
        <w:trPr>
          <w:trHeight w:val="62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6</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lang w:eastAsia="ru-RU"/>
              </w:rPr>
            </w:pPr>
            <w:r w:rsidRPr="002024B4">
              <w:rPr>
                <w:rFonts w:ascii="TimesNewRomanPSMT" w:eastAsia="Calibri" w:hAnsi="TimesNewRomanPSMT" w:cs="TimesNewRomanPSMT"/>
                <w:szCs w:val="24"/>
              </w:rPr>
              <w:t xml:space="preserve"> Уметь приводить примеры природных ресурсов, их использования и охраны, формирования культурно-бытовых особенностей народов под влиянием среды их обитания; уметь находить в разных источниках информацию, необходимую для изучения экологических проблем.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62%</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(23 учеников)</w:t>
            </w:r>
          </w:p>
        </w:tc>
      </w:tr>
      <w:tr w:rsidR="002024B4" w:rsidRPr="002024B4" w:rsidTr="002024B4">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7</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lang w:eastAsia="ru-RU"/>
              </w:rPr>
            </w:pPr>
            <w:r w:rsidRPr="002024B4">
              <w:rPr>
                <w:rFonts w:ascii="TimesNewRomanPSMT" w:eastAsia="Calibri" w:hAnsi="TimesNewRomanPSMT" w:cs="TimesNewRomanPSMT"/>
                <w:szCs w:val="24"/>
              </w:rPr>
              <w:t>Уметь находить информацию, необходимую для изучения разных территорий Земли, их обеспеченности природными и человеческими ресурсами.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86%</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(32 учеников)</w:t>
            </w:r>
          </w:p>
        </w:tc>
      </w:tr>
      <w:tr w:rsidR="002024B4" w:rsidRPr="002024B4" w:rsidTr="002024B4">
        <w:trPr>
          <w:trHeight w:val="24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8</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Уметь анализировать в разных источниках информацию, необходимую для изучения разных территорий Земли, их обеспеченности природными и человеческими ресурсами.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76%</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(28 учеников)</w:t>
            </w:r>
          </w:p>
        </w:tc>
      </w:tr>
      <w:tr w:rsidR="002024B4" w:rsidRPr="002024B4" w:rsidTr="002024B4">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9</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Знать и понимать особенности населения России.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68%</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(25 учеников)</w:t>
            </w:r>
          </w:p>
        </w:tc>
      </w:tr>
      <w:tr w:rsidR="002024B4" w:rsidRPr="002024B4" w:rsidTr="002024B4">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10</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 xml:space="preserve"> Понимать географические явления и процессы в геосферах.</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89%</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(33 учеников)</w:t>
            </w:r>
          </w:p>
        </w:tc>
      </w:tr>
      <w:tr w:rsidR="002024B4" w:rsidRPr="002024B4" w:rsidTr="002024B4">
        <w:trPr>
          <w:trHeight w:val="24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11</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Уметь анализировать информацию, необходимую для изучения разных территорий Земли.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84%</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(31 ученика)</w:t>
            </w:r>
          </w:p>
        </w:tc>
      </w:tr>
      <w:tr w:rsidR="002024B4" w:rsidRPr="002024B4" w:rsidTr="002024B4">
        <w:trPr>
          <w:trHeight w:val="24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12</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 xml:space="preserve"> Знать и понимать природные и антропогенные причины возникновения </w:t>
            </w:r>
            <w:proofErr w:type="spellStart"/>
            <w:r w:rsidRPr="002024B4">
              <w:rPr>
                <w:rFonts w:ascii="TimesNewRomanPSMT" w:eastAsia="Calibri" w:hAnsi="TimesNewRomanPSMT" w:cs="TimesNewRomanPSMT"/>
                <w:szCs w:val="24"/>
              </w:rPr>
              <w:t>геоэкологических</w:t>
            </w:r>
            <w:proofErr w:type="spellEnd"/>
            <w:r w:rsidRPr="002024B4">
              <w:rPr>
                <w:rFonts w:ascii="TimesNewRomanPSMT" w:eastAsia="Calibri" w:hAnsi="TimesNewRomanPSMT" w:cs="TimesNewRomanPSMT"/>
                <w:szCs w:val="24"/>
              </w:rPr>
              <w:t xml:space="preserve"> проблем.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32%</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(12 учеников)</w:t>
            </w:r>
          </w:p>
        </w:tc>
      </w:tr>
      <w:tr w:rsidR="002024B4" w:rsidRPr="002024B4" w:rsidTr="002024B4">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bCs/>
                <w:szCs w:val="24"/>
                <w:lang w:eastAsia="ru-RU"/>
              </w:rPr>
              <w:t>13</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Уметь выделять (узнавать) существенные признаки географических объектов и явлений.</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68%</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(25 учеников)</w:t>
            </w:r>
          </w:p>
        </w:tc>
      </w:tr>
      <w:tr w:rsidR="002024B4" w:rsidRPr="002024B4" w:rsidTr="002024B4">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bCs/>
                <w:szCs w:val="24"/>
                <w:lang w:eastAsia="ru-RU"/>
              </w:rPr>
            </w:pPr>
            <w:r w:rsidRPr="002024B4">
              <w:rPr>
                <w:rFonts w:eastAsia="Times New Roman" w:cs="Times New Roman"/>
                <w:bCs/>
                <w:szCs w:val="24"/>
                <w:lang w:eastAsia="ru-RU"/>
              </w:rPr>
              <w:t>14</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 xml:space="preserve">Уметь объяснять существенные признаки географических объектов </w:t>
            </w:r>
            <w:proofErr w:type="gramStart"/>
            <w:r w:rsidRPr="002024B4">
              <w:rPr>
                <w:rFonts w:ascii="TimesNewRomanPSMT" w:eastAsia="Calibri" w:hAnsi="TimesNewRomanPSMT" w:cs="TimesNewRomanPSMT"/>
                <w:szCs w:val="24"/>
              </w:rPr>
              <w:t>и  явлений</w:t>
            </w:r>
            <w:proofErr w:type="gramEnd"/>
            <w:r w:rsidRPr="002024B4">
              <w:rPr>
                <w:rFonts w:ascii="TimesNewRomanPSMT" w:eastAsia="Calibri" w:hAnsi="TimesNewRomanPSMT" w:cs="TimesNewRomanPSMT"/>
                <w:szCs w:val="24"/>
              </w:rPr>
              <w:t xml:space="preserve">. Знать и понимать природные и антропогенные причины возникновения </w:t>
            </w:r>
            <w:proofErr w:type="spellStart"/>
            <w:r w:rsidRPr="002024B4">
              <w:rPr>
                <w:rFonts w:ascii="TimesNewRomanPSMT" w:eastAsia="Calibri" w:hAnsi="TimesNewRomanPSMT" w:cs="TimesNewRomanPSMT"/>
                <w:szCs w:val="24"/>
              </w:rPr>
              <w:t>геоэкологических</w:t>
            </w:r>
            <w:proofErr w:type="spellEnd"/>
            <w:r w:rsidRPr="002024B4">
              <w:rPr>
                <w:rFonts w:ascii="TimesNewRomanPSMT" w:eastAsia="Calibri" w:hAnsi="TimesNewRomanPSMT" w:cs="TimesNewRomanPSMT"/>
                <w:szCs w:val="24"/>
              </w:rPr>
              <w:t xml:space="preserve"> проблем.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57%</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 xml:space="preserve">(21 учеников) </w:t>
            </w:r>
          </w:p>
          <w:p w:rsidR="002024B4" w:rsidRPr="002024B4" w:rsidRDefault="002024B4" w:rsidP="002024B4">
            <w:pPr>
              <w:autoSpaceDE w:val="0"/>
              <w:autoSpaceDN w:val="0"/>
              <w:adjustRightInd w:val="0"/>
              <w:spacing w:after="0"/>
              <w:jc w:val="center"/>
              <w:rPr>
                <w:rFonts w:eastAsia="Times New Roman" w:cs="Times New Roman"/>
                <w:szCs w:val="24"/>
              </w:rPr>
            </w:pPr>
          </w:p>
        </w:tc>
      </w:tr>
      <w:tr w:rsidR="002024B4" w:rsidRPr="002024B4" w:rsidTr="002024B4">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bCs/>
                <w:szCs w:val="24"/>
                <w:lang w:eastAsia="ru-RU"/>
              </w:rPr>
            </w:pPr>
            <w:r w:rsidRPr="002024B4">
              <w:rPr>
                <w:rFonts w:eastAsia="Times New Roman" w:cs="Times New Roman"/>
                <w:bCs/>
                <w:szCs w:val="24"/>
                <w:lang w:eastAsia="ru-RU"/>
              </w:rPr>
              <w:t>15</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Знать и понимать основные термины и понятия; уметь использовать приобретенные знания и умения в практической деятельности и повседневной жизни для решения практических задач.</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41%</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(15 учеников выполнили полностью)</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22%- 8 ученика выполнили частично</w:t>
            </w:r>
          </w:p>
        </w:tc>
      </w:tr>
      <w:tr w:rsidR="002024B4" w:rsidRPr="002024B4" w:rsidTr="002024B4">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bCs/>
                <w:szCs w:val="24"/>
                <w:lang w:eastAsia="ru-RU"/>
              </w:rPr>
            </w:pPr>
            <w:r w:rsidRPr="002024B4">
              <w:rPr>
                <w:rFonts w:eastAsia="Times New Roman" w:cs="Times New Roman"/>
                <w:bCs/>
                <w:szCs w:val="24"/>
                <w:lang w:eastAsia="ru-RU"/>
              </w:rPr>
              <w:t>16</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Уметь использовать приобретенные знания и умения в практической деятельности и повседневной жизни для чтения карт различного содержания.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57%</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(21 учеников)</w:t>
            </w:r>
          </w:p>
          <w:p w:rsidR="002024B4" w:rsidRPr="002024B4" w:rsidRDefault="002024B4" w:rsidP="002024B4">
            <w:pPr>
              <w:autoSpaceDE w:val="0"/>
              <w:autoSpaceDN w:val="0"/>
              <w:adjustRightInd w:val="0"/>
              <w:spacing w:after="0"/>
              <w:jc w:val="center"/>
              <w:rPr>
                <w:rFonts w:eastAsia="Times New Roman" w:cs="Times New Roman"/>
                <w:szCs w:val="24"/>
              </w:rPr>
            </w:pPr>
          </w:p>
        </w:tc>
      </w:tr>
      <w:tr w:rsidR="002024B4" w:rsidRPr="002024B4" w:rsidTr="002024B4">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bCs/>
                <w:szCs w:val="24"/>
                <w:lang w:eastAsia="ru-RU"/>
              </w:rPr>
            </w:pPr>
            <w:r w:rsidRPr="002024B4">
              <w:rPr>
                <w:rFonts w:eastAsia="Times New Roman" w:cs="Times New Roman"/>
                <w:bCs/>
                <w:szCs w:val="24"/>
                <w:lang w:eastAsia="ru-RU"/>
              </w:rPr>
              <w:t>17</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Уметь определять на карте географические координаты.</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84%</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(31 учеников)</w:t>
            </w:r>
          </w:p>
        </w:tc>
      </w:tr>
      <w:tr w:rsidR="002024B4" w:rsidRPr="002024B4" w:rsidTr="002024B4">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bCs/>
                <w:szCs w:val="24"/>
                <w:lang w:eastAsia="ru-RU"/>
              </w:rPr>
            </w:pPr>
            <w:r w:rsidRPr="002024B4">
              <w:rPr>
                <w:rFonts w:eastAsia="Times New Roman" w:cs="Times New Roman"/>
                <w:bCs/>
                <w:szCs w:val="24"/>
                <w:lang w:eastAsia="ru-RU"/>
              </w:rPr>
              <w:lastRenderedPageBreak/>
              <w:t>18</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Уметь определять на карте расстояния.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49%</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(18 учеников)</w:t>
            </w:r>
          </w:p>
        </w:tc>
      </w:tr>
      <w:tr w:rsidR="002024B4" w:rsidRPr="002024B4" w:rsidTr="002024B4">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bCs/>
                <w:szCs w:val="24"/>
                <w:lang w:eastAsia="ru-RU"/>
              </w:rPr>
            </w:pPr>
            <w:r w:rsidRPr="002024B4">
              <w:rPr>
                <w:rFonts w:eastAsia="Times New Roman" w:cs="Times New Roman"/>
                <w:bCs/>
                <w:szCs w:val="24"/>
                <w:lang w:eastAsia="ru-RU"/>
              </w:rPr>
              <w:t>19</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Уметь определять на карте направления.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89%</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(33 учеников)</w:t>
            </w:r>
          </w:p>
        </w:tc>
      </w:tr>
      <w:tr w:rsidR="002024B4" w:rsidRPr="002024B4" w:rsidTr="002024B4">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bCs/>
                <w:szCs w:val="24"/>
                <w:lang w:eastAsia="ru-RU"/>
              </w:rPr>
            </w:pPr>
            <w:r w:rsidRPr="002024B4">
              <w:rPr>
                <w:rFonts w:eastAsia="Times New Roman" w:cs="Times New Roman"/>
                <w:bCs/>
                <w:szCs w:val="24"/>
                <w:lang w:eastAsia="ru-RU"/>
              </w:rPr>
              <w:t>20</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 xml:space="preserve">Уметь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 </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84%</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(31 ученик выполнили полностью)</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11%- 4 ученика выполнили частично</w:t>
            </w:r>
          </w:p>
        </w:tc>
      </w:tr>
      <w:tr w:rsidR="002024B4" w:rsidRPr="002024B4" w:rsidTr="002024B4">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bCs/>
                <w:szCs w:val="24"/>
                <w:lang w:eastAsia="ru-RU"/>
              </w:rPr>
            </w:pPr>
            <w:r w:rsidRPr="002024B4">
              <w:rPr>
                <w:rFonts w:eastAsia="Times New Roman" w:cs="Times New Roman"/>
                <w:bCs/>
                <w:szCs w:val="24"/>
                <w:lang w:eastAsia="ru-RU"/>
              </w:rPr>
              <w:t>21</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ascii="TimesNewRomanPSMT" w:eastAsia="Calibri" w:hAnsi="TimesNewRomanPSMT" w:cs="TimesNewRomanPSMT"/>
                <w:szCs w:val="24"/>
              </w:rPr>
            </w:pPr>
            <w:r w:rsidRPr="002024B4">
              <w:rPr>
                <w:rFonts w:ascii="TimesNewRomanPSMT" w:eastAsia="Calibri" w:hAnsi="TimesNewRomanPSMT" w:cs="TimesNewRomanPSMT"/>
                <w:szCs w:val="24"/>
              </w:rPr>
              <w:t>Уметь использовать приобретенные знания и умения в практической деятельности и повседневной жизни для чтения карт различного содержания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81%</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(30 учеников)</w:t>
            </w:r>
          </w:p>
        </w:tc>
      </w:tr>
      <w:tr w:rsidR="002024B4" w:rsidRPr="002024B4" w:rsidTr="002024B4">
        <w:trPr>
          <w:cantSplit/>
          <w:trHeight w:val="8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bCs/>
                <w:szCs w:val="24"/>
                <w:lang w:eastAsia="ru-RU"/>
              </w:rPr>
            </w:pPr>
            <w:r w:rsidRPr="002024B4">
              <w:rPr>
                <w:rFonts w:eastAsia="Times New Roman" w:cs="Times New Roman"/>
                <w:bCs/>
                <w:szCs w:val="24"/>
                <w:lang w:eastAsia="ru-RU"/>
              </w:rPr>
              <w:t>22</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ascii="TimesNewRomanPSMT" w:eastAsia="Calibri" w:hAnsi="TimesNewRomanPSMT" w:cs="TimesNewRomanPSMT"/>
                <w:szCs w:val="24"/>
              </w:rPr>
            </w:pPr>
            <w:r w:rsidRPr="002024B4">
              <w:rPr>
                <w:rFonts w:ascii="TimesNewRomanPSMT" w:eastAsia="Calibri" w:hAnsi="TimesNewRomanPSMT" w:cs="TimesNewRomanPSMT"/>
                <w:szCs w:val="24"/>
              </w:rPr>
              <w:t>Уметь находить в разных источниках информацию, необходимую для изучения географических объектов и явлений</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70%</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(26 учеников)</w:t>
            </w:r>
          </w:p>
        </w:tc>
      </w:tr>
      <w:tr w:rsidR="002024B4" w:rsidRPr="002024B4" w:rsidTr="002024B4">
        <w:trPr>
          <w:cantSplit/>
          <w:trHeight w:val="699"/>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szCs w:val="24"/>
                <w:lang w:eastAsia="ru-RU"/>
              </w:rPr>
              <w:t>23</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ascii="TimesNewRomanPSMT" w:eastAsia="Calibri" w:hAnsi="TimesNewRomanPSMT" w:cs="TimesNewRomanPSMT"/>
                <w:szCs w:val="24"/>
              </w:rPr>
            </w:pPr>
            <w:r w:rsidRPr="002024B4">
              <w:rPr>
                <w:rFonts w:ascii="TimesNewRomanPSMT" w:eastAsia="Calibri" w:hAnsi="TimesNewRomanPSMT" w:cs="TimesNewRomanPSMT"/>
                <w:szCs w:val="24"/>
              </w:rPr>
              <w:t>Знать и понимать особенности основных отраслей хозяйства, природно-хозяйственных зон и районов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16%</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(6 учеников)</w:t>
            </w:r>
          </w:p>
        </w:tc>
      </w:tr>
      <w:tr w:rsidR="002024B4" w:rsidRPr="002024B4" w:rsidTr="002024B4">
        <w:trPr>
          <w:trHeight w:val="816"/>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szCs w:val="24"/>
                <w:lang w:eastAsia="ru-RU"/>
              </w:rPr>
              <w:t>24</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ascii="TimesNewRomanPSMT" w:eastAsia="Calibri" w:hAnsi="TimesNewRomanPSMT" w:cs="TimesNewRomanPSMT"/>
                <w:szCs w:val="24"/>
              </w:rPr>
            </w:pPr>
            <w:r w:rsidRPr="002024B4">
              <w:rPr>
                <w:rFonts w:ascii="TimesNewRomanPSMT" w:eastAsia="Calibri" w:hAnsi="TimesNewRomanPSMT" w:cs="TimesNewRomanPSMT"/>
                <w:szCs w:val="24"/>
              </w:rPr>
              <w:t>Знать и понимать географические явления и процессы в геосферах</w:t>
            </w:r>
          </w:p>
          <w:p w:rsidR="002024B4" w:rsidRPr="002024B4" w:rsidRDefault="002024B4" w:rsidP="002024B4">
            <w:pPr>
              <w:spacing w:after="0" w:line="240" w:lineRule="auto"/>
              <w:jc w:val="left"/>
              <w:rPr>
                <w:rFonts w:eastAsia="Times New Roman" w:cs="Times New Roman"/>
                <w:szCs w:val="24"/>
                <w:u w:val="single"/>
                <w:lang w:eastAsia="ru-RU"/>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86%</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(32 учеников)</w:t>
            </w:r>
          </w:p>
        </w:tc>
      </w:tr>
      <w:tr w:rsidR="002024B4" w:rsidRPr="002024B4" w:rsidTr="002024B4">
        <w:trPr>
          <w:trHeight w:val="619"/>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szCs w:val="24"/>
                <w:lang w:eastAsia="ru-RU"/>
              </w:rPr>
              <w:t>25</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Знать и понимать особенности природы, населения, основных отраслей хозяйства, природно-хозяйственных зон и районов России; связь между географическим положением, природными условиями, ресурсами и хозяйством отдельных стран.</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41%</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(15 учеников)</w:t>
            </w:r>
          </w:p>
        </w:tc>
      </w:tr>
      <w:tr w:rsidR="002024B4" w:rsidRPr="002024B4" w:rsidTr="002024B4">
        <w:trPr>
          <w:trHeight w:val="6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szCs w:val="24"/>
                <w:lang w:eastAsia="ru-RU"/>
              </w:rPr>
              <w:t>26</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Уметь использовать приобретенные знания и умения в практической деятельности и повседневной жизни для определения поясного времени.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84%</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(31 учеников)</w:t>
            </w:r>
          </w:p>
        </w:tc>
      </w:tr>
      <w:tr w:rsidR="002024B4" w:rsidRPr="002024B4" w:rsidTr="002024B4">
        <w:trPr>
          <w:trHeight w:val="6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szCs w:val="24"/>
                <w:lang w:eastAsia="ru-RU"/>
              </w:rPr>
              <w:t>27</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Уметь анализировать информацию, необходимую для изучения разных территорий Земли.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57%</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 xml:space="preserve">(21 учеников) </w:t>
            </w:r>
          </w:p>
          <w:p w:rsidR="002024B4" w:rsidRPr="002024B4" w:rsidRDefault="002024B4" w:rsidP="002024B4">
            <w:pPr>
              <w:autoSpaceDE w:val="0"/>
              <w:autoSpaceDN w:val="0"/>
              <w:adjustRightInd w:val="0"/>
              <w:spacing w:after="0"/>
              <w:jc w:val="center"/>
              <w:rPr>
                <w:rFonts w:eastAsia="Times New Roman" w:cs="Times New Roman"/>
                <w:szCs w:val="24"/>
              </w:rPr>
            </w:pPr>
          </w:p>
        </w:tc>
      </w:tr>
      <w:tr w:rsidR="002024B4" w:rsidRPr="002024B4" w:rsidTr="002024B4">
        <w:trPr>
          <w:trHeight w:val="6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szCs w:val="24"/>
                <w:lang w:eastAsia="ru-RU"/>
              </w:rPr>
              <w:t>28</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ascii="TimesNewRomanPSMT" w:eastAsia="Calibri" w:hAnsi="TimesNewRomanPSMT" w:cs="TimesNewRomanPSMT"/>
                <w:szCs w:val="24"/>
              </w:rPr>
            </w:pPr>
            <w:r w:rsidRPr="002024B4">
              <w:rPr>
                <w:rFonts w:ascii="TimesNewRomanPSMT" w:eastAsia="Calibri" w:hAnsi="TimesNewRomanPSMT" w:cs="TimesNewRomanPSMT"/>
                <w:szCs w:val="24"/>
              </w:rPr>
              <w:t>Уметь выявлять на основе представленных в разной форме результатов измерений эмпирические зависимости.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57%</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 xml:space="preserve">(21 учеников) </w:t>
            </w:r>
          </w:p>
          <w:p w:rsidR="002024B4" w:rsidRPr="002024B4" w:rsidRDefault="002024B4" w:rsidP="002024B4">
            <w:pPr>
              <w:autoSpaceDE w:val="0"/>
              <w:autoSpaceDN w:val="0"/>
              <w:adjustRightInd w:val="0"/>
              <w:spacing w:after="0"/>
              <w:jc w:val="center"/>
              <w:rPr>
                <w:rFonts w:eastAsia="Times New Roman" w:cs="Times New Roman"/>
                <w:szCs w:val="24"/>
              </w:rPr>
            </w:pPr>
          </w:p>
        </w:tc>
      </w:tr>
      <w:tr w:rsidR="002024B4" w:rsidRPr="002024B4" w:rsidTr="002024B4">
        <w:trPr>
          <w:trHeight w:val="6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szCs w:val="24"/>
                <w:lang w:eastAsia="ru-RU"/>
              </w:rPr>
              <w:t>29</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eastAsia="Times New Roman" w:cs="Times New Roman"/>
                <w:szCs w:val="24"/>
                <w:u w:val="single"/>
                <w:lang w:eastAsia="ru-RU"/>
              </w:rPr>
            </w:pPr>
            <w:r w:rsidRPr="002024B4">
              <w:rPr>
                <w:rFonts w:ascii="TimesNewRomanPSMT" w:eastAsia="Calibri" w:hAnsi="TimesNewRomanPSMT" w:cs="TimesNewRomanPSMT"/>
                <w:szCs w:val="24"/>
              </w:rPr>
              <w:t xml:space="preserve"> Понимать географические следствия движений Земли.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27%</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(10 учеников)</w:t>
            </w:r>
          </w:p>
        </w:tc>
      </w:tr>
      <w:tr w:rsidR="002024B4" w:rsidRPr="002024B4" w:rsidTr="002024B4">
        <w:trPr>
          <w:trHeight w:val="6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spacing w:after="0" w:line="240" w:lineRule="auto"/>
              <w:jc w:val="left"/>
              <w:rPr>
                <w:rFonts w:eastAsia="Times New Roman" w:cs="Times New Roman"/>
                <w:szCs w:val="24"/>
                <w:lang w:eastAsia="ru-RU"/>
              </w:rPr>
            </w:pPr>
            <w:r w:rsidRPr="002024B4">
              <w:rPr>
                <w:rFonts w:eastAsia="Times New Roman" w:cs="Times New Roman"/>
                <w:szCs w:val="24"/>
                <w:lang w:eastAsia="ru-RU"/>
              </w:rPr>
              <w:t>30</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line="240" w:lineRule="auto"/>
              <w:jc w:val="left"/>
              <w:rPr>
                <w:rFonts w:ascii="TimesNewRomanPSMT" w:eastAsia="Calibri" w:hAnsi="TimesNewRomanPSMT" w:cs="TimesNewRomanPSMT"/>
                <w:szCs w:val="24"/>
              </w:rPr>
            </w:pPr>
            <w:r w:rsidRPr="002024B4">
              <w:rPr>
                <w:rFonts w:ascii="TimesNewRomanPSMT" w:eastAsia="Calibri" w:hAnsi="TimesNewRomanPSMT" w:cs="TimesNewRomanPSMT"/>
                <w:szCs w:val="24"/>
              </w:rPr>
              <w:t>Уметь выделять (узнавать) существенные признаки географических объектов и явлений.</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24%</w:t>
            </w:r>
          </w:p>
          <w:p w:rsidR="002024B4" w:rsidRPr="002024B4" w:rsidRDefault="002024B4" w:rsidP="002024B4">
            <w:pPr>
              <w:autoSpaceDE w:val="0"/>
              <w:autoSpaceDN w:val="0"/>
              <w:adjustRightInd w:val="0"/>
              <w:spacing w:after="0"/>
              <w:jc w:val="center"/>
              <w:rPr>
                <w:rFonts w:eastAsia="Times New Roman" w:cs="Times New Roman"/>
                <w:szCs w:val="24"/>
              </w:rPr>
            </w:pPr>
            <w:r w:rsidRPr="002024B4">
              <w:rPr>
                <w:rFonts w:eastAsia="Times New Roman" w:cs="Times New Roman"/>
                <w:szCs w:val="24"/>
              </w:rPr>
              <w:t>(9 учеников)</w:t>
            </w:r>
          </w:p>
        </w:tc>
      </w:tr>
    </w:tbl>
    <w:p w:rsidR="002024B4" w:rsidRPr="002024B4" w:rsidRDefault="002024B4" w:rsidP="002024B4">
      <w:pPr>
        <w:spacing w:after="0" w:line="240" w:lineRule="auto"/>
        <w:rPr>
          <w:rFonts w:eastAsia="Times New Roman" w:cs="Times New Roman"/>
          <w:b/>
          <w:szCs w:val="24"/>
          <w:lang w:eastAsia="ru-RU"/>
        </w:rPr>
      </w:pPr>
    </w:p>
    <w:p w:rsidR="002024B4" w:rsidRPr="002024B4" w:rsidRDefault="002024B4" w:rsidP="002024B4">
      <w:pPr>
        <w:autoSpaceDE w:val="0"/>
        <w:autoSpaceDN w:val="0"/>
        <w:adjustRightInd w:val="0"/>
        <w:spacing w:after="0" w:line="240" w:lineRule="auto"/>
        <w:jc w:val="left"/>
        <w:rPr>
          <w:rFonts w:ascii="TimesNewRomanPSMT" w:eastAsia="Calibri" w:hAnsi="TimesNewRomanPSMT" w:cs="TimesNewRomanPSMT"/>
          <w:szCs w:val="24"/>
        </w:rPr>
      </w:pPr>
      <w:r w:rsidRPr="002024B4">
        <w:rPr>
          <w:rFonts w:ascii="TimesNewRomanPSMT" w:eastAsia="Calibri" w:hAnsi="TimesNewRomanPSMT" w:cs="TimesNewRomanPSMT"/>
          <w:szCs w:val="24"/>
        </w:rPr>
        <w:t xml:space="preserve">Всего заданий – </w:t>
      </w:r>
      <w:r w:rsidRPr="002024B4">
        <w:rPr>
          <w:rFonts w:ascii="TimesNewRomanPS-BoldMT" w:eastAsia="Calibri" w:hAnsi="TimesNewRomanPS-BoldMT" w:cs="TimesNewRomanPS-BoldMT"/>
          <w:b/>
          <w:bCs/>
          <w:szCs w:val="24"/>
        </w:rPr>
        <w:t>30</w:t>
      </w:r>
      <w:r w:rsidRPr="002024B4">
        <w:rPr>
          <w:rFonts w:ascii="TimesNewRomanPSMT" w:eastAsia="Calibri" w:hAnsi="TimesNewRomanPSMT" w:cs="TimesNewRomanPSMT"/>
          <w:szCs w:val="24"/>
        </w:rPr>
        <w:t xml:space="preserve">; из них по типу заданий: с кратким ответом – </w:t>
      </w:r>
      <w:r w:rsidRPr="002024B4">
        <w:rPr>
          <w:rFonts w:ascii="TimesNewRomanPS-BoldMT" w:eastAsia="Calibri" w:hAnsi="TimesNewRomanPS-BoldMT" w:cs="TimesNewRomanPS-BoldMT"/>
          <w:b/>
          <w:bCs/>
          <w:szCs w:val="24"/>
        </w:rPr>
        <w:t>27</w:t>
      </w:r>
      <w:r w:rsidRPr="002024B4">
        <w:rPr>
          <w:rFonts w:ascii="TimesNewRomanPSMT" w:eastAsia="Calibri" w:hAnsi="TimesNewRomanPSMT" w:cs="TimesNewRomanPSMT"/>
          <w:szCs w:val="24"/>
        </w:rPr>
        <w:t>; с развернутым</w:t>
      </w:r>
    </w:p>
    <w:p w:rsidR="002024B4" w:rsidRPr="002024B4" w:rsidRDefault="002024B4" w:rsidP="002024B4">
      <w:pPr>
        <w:autoSpaceDE w:val="0"/>
        <w:autoSpaceDN w:val="0"/>
        <w:adjustRightInd w:val="0"/>
        <w:spacing w:after="0" w:line="240" w:lineRule="auto"/>
        <w:jc w:val="left"/>
        <w:rPr>
          <w:rFonts w:ascii="TimesNewRomanPSMT" w:eastAsia="Calibri" w:hAnsi="TimesNewRomanPSMT" w:cs="TimesNewRomanPSMT"/>
          <w:szCs w:val="24"/>
        </w:rPr>
      </w:pPr>
      <w:r w:rsidRPr="002024B4">
        <w:rPr>
          <w:rFonts w:ascii="TimesNewRomanPSMT" w:eastAsia="Calibri" w:hAnsi="TimesNewRomanPSMT" w:cs="TimesNewRomanPSMT"/>
          <w:szCs w:val="24"/>
        </w:rPr>
        <w:t xml:space="preserve">ответом – </w:t>
      </w:r>
      <w:r w:rsidRPr="002024B4">
        <w:rPr>
          <w:rFonts w:ascii="TimesNewRomanPS-BoldMT" w:eastAsia="Calibri" w:hAnsi="TimesNewRomanPS-BoldMT" w:cs="TimesNewRomanPS-BoldMT"/>
          <w:b/>
          <w:bCs/>
          <w:szCs w:val="24"/>
        </w:rPr>
        <w:t>3</w:t>
      </w:r>
      <w:r w:rsidRPr="002024B4">
        <w:rPr>
          <w:rFonts w:ascii="TimesNewRomanPSMT" w:eastAsia="Calibri" w:hAnsi="TimesNewRomanPSMT" w:cs="TimesNewRomanPSMT"/>
          <w:szCs w:val="24"/>
        </w:rPr>
        <w:t xml:space="preserve">; по уровню сложности: Базовый – </w:t>
      </w:r>
      <w:proofErr w:type="gramStart"/>
      <w:r w:rsidRPr="002024B4">
        <w:rPr>
          <w:rFonts w:ascii="TimesNewRomanPS-BoldMT" w:eastAsia="Calibri" w:hAnsi="TimesNewRomanPS-BoldMT" w:cs="TimesNewRomanPS-BoldMT"/>
          <w:b/>
          <w:bCs/>
          <w:szCs w:val="24"/>
        </w:rPr>
        <w:t>17</w:t>
      </w:r>
      <w:r w:rsidRPr="002024B4">
        <w:rPr>
          <w:rFonts w:ascii="TimesNewRomanPSMT" w:eastAsia="Calibri" w:hAnsi="TimesNewRomanPSMT" w:cs="TimesNewRomanPSMT"/>
          <w:szCs w:val="24"/>
        </w:rPr>
        <w:t>;  Повышенный</w:t>
      </w:r>
      <w:proofErr w:type="gramEnd"/>
      <w:r w:rsidRPr="002024B4">
        <w:rPr>
          <w:rFonts w:ascii="TimesNewRomanPSMT" w:eastAsia="Calibri" w:hAnsi="TimesNewRomanPSMT" w:cs="TimesNewRomanPSMT"/>
          <w:szCs w:val="24"/>
        </w:rPr>
        <w:t xml:space="preserve"> – </w:t>
      </w:r>
      <w:r w:rsidRPr="002024B4">
        <w:rPr>
          <w:rFonts w:ascii="TimesNewRomanPS-BoldMT" w:eastAsia="Calibri" w:hAnsi="TimesNewRomanPS-BoldMT" w:cs="TimesNewRomanPS-BoldMT"/>
          <w:b/>
          <w:bCs/>
          <w:szCs w:val="24"/>
        </w:rPr>
        <w:t>10</w:t>
      </w:r>
      <w:r w:rsidRPr="002024B4">
        <w:rPr>
          <w:rFonts w:ascii="TimesNewRomanPSMT" w:eastAsia="Calibri" w:hAnsi="TimesNewRomanPSMT" w:cs="TimesNewRomanPSMT"/>
          <w:szCs w:val="24"/>
        </w:rPr>
        <w:t xml:space="preserve">; Высокий – </w:t>
      </w:r>
      <w:r w:rsidRPr="002024B4">
        <w:rPr>
          <w:rFonts w:ascii="TimesNewRomanPS-BoldMT" w:eastAsia="Calibri" w:hAnsi="TimesNewRomanPS-BoldMT" w:cs="TimesNewRomanPS-BoldMT"/>
          <w:b/>
          <w:bCs/>
          <w:szCs w:val="24"/>
        </w:rPr>
        <w:t>3</w:t>
      </w:r>
      <w:r w:rsidRPr="002024B4">
        <w:rPr>
          <w:rFonts w:ascii="TimesNewRomanPSMT" w:eastAsia="Calibri" w:hAnsi="TimesNewRomanPSMT" w:cs="TimesNewRomanPSMT"/>
          <w:szCs w:val="24"/>
        </w:rPr>
        <w:t xml:space="preserve">. </w:t>
      </w:r>
    </w:p>
    <w:p w:rsidR="002024B4" w:rsidRPr="002024B4" w:rsidRDefault="002024B4" w:rsidP="002024B4">
      <w:pPr>
        <w:autoSpaceDE w:val="0"/>
        <w:autoSpaceDN w:val="0"/>
        <w:adjustRightInd w:val="0"/>
        <w:spacing w:after="0" w:line="240" w:lineRule="auto"/>
        <w:jc w:val="left"/>
        <w:rPr>
          <w:rFonts w:ascii="TimesNewRomanPSMT" w:eastAsia="Calibri" w:hAnsi="TimesNewRomanPSMT" w:cs="TimesNewRomanPSMT"/>
          <w:szCs w:val="24"/>
        </w:rPr>
      </w:pPr>
      <w:r w:rsidRPr="002024B4">
        <w:rPr>
          <w:rFonts w:ascii="TimesNewRomanPSMT" w:eastAsia="Calibri" w:hAnsi="TimesNewRomanPSMT" w:cs="TimesNewRomanPSMT"/>
          <w:szCs w:val="24"/>
        </w:rPr>
        <w:t xml:space="preserve">Максимальный балл – </w:t>
      </w:r>
      <w:r w:rsidRPr="002024B4">
        <w:rPr>
          <w:rFonts w:ascii="TimesNewRomanPS-BoldMT" w:eastAsia="Calibri" w:hAnsi="TimesNewRomanPS-BoldMT" w:cs="TimesNewRomanPS-BoldMT"/>
          <w:b/>
          <w:bCs/>
          <w:szCs w:val="24"/>
        </w:rPr>
        <w:t>32</w:t>
      </w:r>
      <w:r w:rsidRPr="002024B4">
        <w:rPr>
          <w:rFonts w:ascii="TimesNewRomanPSMT" w:eastAsia="Calibri" w:hAnsi="TimesNewRomanPSMT" w:cs="TimesNewRomanPSMT"/>
          <w:szCs w:val="24"/>
        </w:rPr>
        <w:t>.</w:t>
      </w:r>
    </w:p>
    <w:p w:rsidR="002024B4" w:rsidRPr="002024B4" w:rsidRDefault="002024B4" w:rsidP="002024B4">
      <w:pPr>
        <w:spacing w:after="0" w:line="240" w:lineRule="auto"/>
        <w:ind w:firstLine="709"/>
        <w:rPr>
          <w:rFonts w:eastAsia="Times New Roman" w:cs="Times New Roman"/>
          <w:color w:val="000000"/>
          <w:szCs w:val="24"/>
          <w:lang w:eastAsia="ru-RU"/>
        </w:rPr>
      </w:pPr>
      <w:r w:rsidRPr="002024B4">
        <w:rPr>
          <w:rFonts w:eastAsia="Times New Roman" w:cs="Times New Roman"/>
          <w:color w:val="000000"/>
          <w:szCs w:val="24"/>
          <w:lang w:eastAsia="ru-RU"/>
        </w:rPr>
        <w:t xml:space="preserve">ОГЭ (ГИА) по географии – один из экзаменов по выбору в конце 9 класса. Обычно его выбирают либо те учащиеся, которые чувствуют себя уверенно в этом предмете, либо те, кому он нужен для поступления в специализированные классы. Уровень подготовки данных учащихся средний. ГИА по географии – экзамен довольно специфичный, и поэтому считается одним из сложных. В школьной программе, несмотря на прохождение тем, включенных в </w:t>
      </w:r>
      <w:r w:rsidRPr="002024B4">
        <w:rPr>
          <w:rFonts w:eastAsia="Times New Roman" w:cs="Times New Roman"/>
          <w:color w:val="000000"/>
          <w:szCs w:val="24"/>
          <w:lang w:eastAsia="ru-RU"/>
        </w:rPr>
        <w:lastRenderedPageBreak/>
        <w:t>кодификатор ГИА по географии, не задерживаются на заданиях ГИА серьёзно, поэтому учащимся требуется дополнительная подготовка. Однако многие учащиеся самостоятельно не занимались подготовкой к экзамену.</w:t>
      </w:r>
    </w:p>
    <w:p w:rsidR="002024B4" w:rsidRPr="002024B4" w:rsidRDefault="002024B4" w:rsidP="002024B4">
      <w:pPr>
        <w:spacing w:after="0" w:line="240" w:lineRule="auto"/>
        <w:ind w:firstLine="709"/>
        <w:rPr>
          <w:rFonts w:eastAsia="Times New Roman" w:cs="Times New Roman"/>
          <w:color w:val="000000"/>
          <w:szCs w:val="24"/>
          <w:lang w:eastAsia="ru-RU"/>
        </w:rPr>
      </w:pPr>
      <w:r w:rsidRPr="002024B4">
        <w:rPr>
          <w:rFonts w:eastAsia="Times New Roman" w:cs="Times New Roman"/>
          <w:color w:val="000000"/>
          <w:szCs w:val="24"/>
          <w:lang w:eastAsia="ru-RU"/>
        </w:rPr>
        <w:t xml:space="preserve">Сложности экзамену добавляет и тот факт, что </w:t>
      </w:r>
      <w:r w:rsidRPr="002024B4">
        <w:rPr>
          <w:rFonts w:eastAsia="Times New Roman" w:cs="Times New Roman"/>
          <w:b/>
          <w:bCs/>
          <w:color w:val="000000"/>
          <w:szCs w:val="24"/>
          <w:lang w:eastAsia="ru-RU"/>
        </w:rPr>
        <w:t>знания по географии разнообразны по форме</w:t>
      </w:r>
      <w:r w:rsidRPr="002024B4">
        <w:rPr>
          <w:rFonts w:eastAsia="Times New Roman" w:cs="Times New Roman"/>
          <w:color w:val="000000"/>
          <w:szCs w:val="24"/>
          <w:lang w:eastAsia="ru-RU"/>
        </w:rPr>
        <w:t xml:space="preserve"> – это и теоретический материал, и работа с картами, и необходимость пространственного мышления. Поэтому, если учащиеся выбрали ГИА по географии в 9 классе как дополнительное испытание, необходима серьезная дополнительная подготовка, так как непосредственно перед экзаменом не получится запомнить большой объём информации. Не все ученики определились сразу с выбором предмета. Требования к подготовке выпускников основной школы по географии подразумевают не только овладение суммой базовых знаний и умений, но и сформированность способности самостоятельного применения этих знаний и умений в практической деятельности и современной жизни. </w:t>
      </w:r>
    </w:p>
    <w:p w:rsidR="002024B4" w:rsidRPr="002024B4" w:rsidRDefault="002024B4" w:rsidP="002024B4">
      <w:pPr>
        <w:spacing w:after="0" w:line="240" w:lineRule="auto"/>
        <w:rPr>
          <w:rFonts w:eastAsia="Times New Roman" w:cs="Times New Roman"/>
          <w:b/>
          <w:szCs w:val="24"/>
          <w:u w:val="single"/>
          <w:lang w:eastAsia="ru-RU"/>
        </w:rPr>
      </w:pP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В течение этого учебного года учителем велась целенаправленная, планомерная, систематическая подготовка </w:t>
      </w:r>
      <w:proofErr w:type="gramStart"/>
      <w:r w:rsidRPr="002024B4">
        <w:rPr>
          <w:rFonts w:eastAsia="Times New Roman" w:cs="Times New Roman"/>
          <w:szCs w:val="24"/>
          <w:lang w:eastAsia="ru-RU"/>
        </w:rPr>
        <w:t>учеников  к</w:t>
      </w:r>
      <w:proofErr w:type="gramEnd"/>
      <w:r w:rsidRPr="002024B4">
        <w:rPr>
          <w:rFonts w:eastAsia="Times New Roman" w:cs="Times New Roman"/>
          <w:szCs w:val="24"/>
          <w:lang w:eastAsia="ru-RU"/>
        </w:rPr>
        <w:t xml:space="preserve"> ОГЭ по географии.</w:t>
      </w:r>
      <w:r w:rsidRPr="002024B4">
        <w:rPr>
          <w:rFonts w:eastAsia="Times New Roman" w:cs="Times New Roman"/>
          <w:b/>
          <w:szCs w:val="24"/>
          <w:lang w:eastAsia="ru-RU"/>
        </w:rPr>
        <w:t xml:space="preserve"> </w:t>
      </w:r>
      <w:r w:rsidRPr="002024B4">
        <w:rPr>
          <w:rFonts w:eastAsia="Times New Roman" w:cs="Times New Roman"/>
          <w:color w:val="000000"/>
          <w:szCs w:val="24"/>
          <w:lang w:eastAsia="ru-RU"/>
        </w:rPr>
        <w:t>В 2018-2019 учебном году для успешной сдачи экзамена с сентября стали проводиться индивидуально-групповые консультации по подготовке к ГИА.</w:t>
      </w:r>
      <w:r w:rsidRPr="002024B4">
        <w:rPr>
          <w:rFonts w:eastAsia="Times New Roman" w:cs="Times New Roman"/>
          <w:szCs w:val="24"/>
          <w:lang w:eastAsia="ru-RU"/>
        </w:rPr>
        <w:t xml:space="preserve"> Учащиеся были ознакомлены с </w:t>
      </w:r>
      <w:proofErr w:type="gramStart"/>
      <w:r w:rsidRPr="002024B4">
        <w:rPr>
          <w:rFonts w:eastAsia="Times New Roman" w:cs="Times New Roman"/>
          <w:szCs w:val="24"/>
          <w:lang w:eastAsia="ru-RU"/>
        </w:rPr>
        <w:t>графиком  консультаций</w:t>
      </w:r>
      <w:proofErr w:type="gramEnd"/>
      <w:r w:rsidRPr="002024B4">
        <w:rPr>
          <w:rFonts w:eastAsia="Times New Roman" w:cs="Times New Roman"/>
          <w:szCs w:val="24"/>
          <w:lang w:eastAsia="ru-RU"/>
        </w:rPr>
        <w:t xml:space="preserve"> для подготовки к ОГЭ по географии. </w:t>
      </w:r>
      <w:r w:rsidRPr="002024B4">
        <w:rPr>
          <w:rFonts w:eastAsia="Times New Roman" w:cs="Times New Roman"/>
          <w:color w:val="000000"/>
          <w:szCs w:val="24"/>
          <w:lang w:eastAsia="ru-RU"/>
        </w:rPr>
        <w:t xml:space="preserve"> Велся учет учащихся, посещающих консультации. В случае непосещения информация доводилась до классных руководителей, до администрации. Проводилась индивидуальная профилактическая работа с родителями </w:t>
      </w:r>
      <w:proofErr w:type="gramStart"/>
      <w:r w:rsidRPr="002024B4">
        <w:rPr>
          <w:rFonts w:eastAsia="Times New Roman" w:cs="Times New Roman"/>
          <w:color w:val="000000"/>
          <w:szCs w:val="24"/>
          <w:lang w:eastAsia="ru-RU"/>
        </w:rPr>
        <w:t>учащихся</w:t>
      </w:r>
      <w:proofErr w:type="gramEnd"/>
      <w:r w:rsidRPr="002024B4">
        <w:rPr>
          <w:rFonts w:eastAsia="Times New Roman" w:cs="Times New Roman"/>
          <w:color w:val="000000"/>
          <w:szCs w:val="24"/>
          <w:lang w:eastAsia="ru-RU"/>
        </w:rPr>
        <w:t xml:space="preserve"> недобросовестно относящихся к подготовке к экзаменам. Проводились пробные экзамены. </w:t>
      </w:r>
      <w:r w:rsidRPr="002024B4">
        <w:rPr>
          <w:rFonts w:eastAsia="Times New Roman" w:cs="Times New Roman"/>
          <w:szCs w:val="24"/>
          <w:lang w:eastAsia="ru-RU"/>
        </w:rPr>
        <w:t>Осуществлялось постоянное информирование учащихся 9 класса и их родителей по вопросам подготовки к ОГЭ: до сведения учащихся и родителей своевременно доводились результаты всех репетиционных работ и также были рассмотрены основные ошибки учащихся с целью их дальнейшей коррекции.</w:t>
      </w:r>
    </w:p>
    <w:p w:rsidR="002024B4" w:rsidRPr="002024B4" w:rsidRDefault="002024B4" w:rsidP="002024B4">
      <w:pPr>
        <w:spacing w:after="0" w:line="240" w:lineRule="auto"/>
        <w:ind w:firstLine="709"/>
        <w:rPr>
          <w:rFonts w:eastAsia="Times New Roman" w:cs="Times New Roman"/>
          <w:color w:val="000000"/>
          <w:szCs w:val="24"/>
          <w:lang w:eastAsia="ru-RU"/>
        </w:rPr>
      </w:pPr>
      <w:proofErr w:type="gramStart"/>
      <w:r w:rsidRPr="002024B4">
        <w:rPr>
          <w:rFonts w:eastAsia="Times New Roman" w:cs="Times New Roman"/>
          <w:color w:val="000000"/>
          <w:szCs w:val="24"/>
          <w:lang w:eastAsia="ru-RU"/>
        </w:rPr>
        <w:t>Работа,  проведенная</w:t>
      </w:r>
      <w:proofErr w:type="gramEnd"/>
      <w:r w:rsidRPr="002024B4">
        <w:rPr>
          <w:rFonts w:eastAsia="Times New Roman" w:cs="Times New Roman"/>
          <w:color w:val="000000"/>
          <w:szCs w:val="24"/>
          <w:lang w:eastAsia="ru-RU"/>
        </w:rPr>
        <w:t xml:space="preserve"> с учащимися,  носила положительную динамику. Результаты пробного экзамена, проведенного в конце учебного года, показали, что были ученики, которые выполняли работу на «отлично» «хорошо» и «удовлетворительно». Однако еще имелись учащиеся группы риска. С учениками продолжалась работа по преодолению затруднений при выполнении заданий, выполнялись задания в текстовом варианте, в электронном виде, проводился разбор выполненных работ, анализ основных ошибок. Учащиеся научились заполнять бланки ответов, знали перечень требований к уровню и системе оценивания выполнения отдельных заданий и экзаменационной работы в целом. </w:t>
      </w:r>
      <w:proofErr w:type="gramStart"/>
      <w:r w:rsidRPr="002024B4">
        <w:rPr>
          <w:rFonts w:eastAsia="Times New Roman" w:cs="Times New Roman"/>
          <w:color w:val="000000"/>
          <w:szCs w:val="24"/>
          <w:lang w:eastAsia="ru-RU"/>
        </w:rPr>
        <w:t>Многие  научились</w:t>
      </w:r>
      <w:proofErr w:type="gramEnd"/>
      <w:r w:rsidRPr="002024B4">
        <w:rPr>
          <w:rFonts w:eastAsia="Times New Roman" w:cs="Times New Roman"/>
          <w:color w:val="000000"/>
          <w:szCs w:val="24"/>
          <w:lang w:eastAsia="ru-RU"/>
        </w:rPr>
        <w:t xml:space="preserve"> ориентироваться в атласах, находить нужные карты. </w:t>
      </w:r>
    </w:p>
    <w:p w:rsidR="002024B4" w:rsidRPr="002024B4" w:rsidRDefault="002024B4" w:rsidP="002024B4">
      <w:pPr>
        <w:spacing w:after="0" w:line="240" w:lineRule="auto"/>
        <w:rPr>
          <w:rFonts w:eastAsia="Times New Roman" w:cs="Times New Roman"/>
          <w:b/>
          <w:szCs w:val="24"/>
          <w:u w:val="single"/>
          <w:lang w:eastAsia="ru-RU"/>
        </w:rPr>
      </w:pPr>
    </w:p>
    <w:p w:rsidR="002024B4" w:rsidRPr="002024B4" w:rsidRDefault="002024B4" w:rsidP="002024B4">
      <w:pPr>
        <w:spacing w:after="0" w:line="240" w:lineRule="auto"/>
        <w:rPr>
          <w:rFonts w:eastAsia="Times New Roman" w:cs="Times New Roman"/>
          <w:szCs w:val="24"/>
          <w:lang w:eastAsia="ru-RU"/>
        </w:rPr>
      </w:pPr>
      <w:r w:rsidRPr="002024B4">
        <w:rPr>
          <w:rFonts w:eastAsia="Times New Roman" w:cs="Times New Roman"/>
          <w:szCs w:val="24"/>
          <w:lang w:eastAsia="ru-RU"/>
        </w:rPr>
        <w:t xml:space="preserve">Курс «География» имеет большой объем информации, а всего два часа в неделю, поэтому времени для закрепления теоретического материала и отработки практических </w:t>
      </w:r>
      <w:proofErr w:type="gramStart"/>
      <w:r w:rsidRPr="002024B4">
        <w:rPr>
          <w:rFonts w:eastAsia="Times New Roman" w:cs="Times New Roman"/>
          <w:szCs w:val="24"/>
          <w:lang w:eastAsia="ru-RU"/>
        </w:rPr>
        <w:t>умений  недостаточно</w:t>
      </w:r>
      <w:proofErr w:type="gramEnd"/>
      <w:r w:rsidRPr="002024B4">
        <w:rPr>
          <w:rFonts w:eastAsia="Times New Roman" w:cs="Times New Roman"/>
          <w:szCs w:val="24"/>
          <w:lang w:eastAsia="ru-RU"/>
        </w:rPr>
        <w:t>.</w:t>
      </w:r>
    </w:p>
    <w:p w:rsidR="002024B4" w:rsidRPr="002024B4" w:rsidRDefault="002024B4" w:rsidP="002024B4">
      <w:pPr>
        <w:spacing w:after="0" w:line="240" w:lineRule="auto"/>
        <w:jc w:val="left"/>
        <w:rPr>
          <w:rFonts w:eastAsia="Times New Roman" w:cs="Times New Roman"/>
          <w:b/>
          <w:szCs w:val="24"/>
          <w:lang w:eastAsia="ru-RU"/>
        </w:rPr>
      </w:pPr>
    </w:p>
    <w:p w:rsidR="002024B4" w:rsidRPr="002024B4" w:rsidRDefault="002024B4" w:rsidP="002024B4">
      <w:pPr>
        <w:spacing w:after="0" w:line="240" w:lineRule="auto"/>
        <w:jc w:val="left"/>
        <w:rPr>
          <w:rFonts w:eastAsia="Times New Roman" w:cs="Times New Roman"/>
          <w:b/>
          <w:szCs w:val="24"/>
          <w:lang w:eastAsia="ru-RU"/>
        </w:rPr>
      </w:pPr>
      <w:r w:rsidRPr="002024B4">
        <w:rPr>
          <w:rFonts w:eastAsia="Times New Roman" w:cs="Times New Roman"/>
          <w:b/>
          <w:szCs w:val="24"/>
          <w:lang w:eastAsia="ru-RU"/>
        </w:rPr>
        <w:t xml:space="preserve">Причины ошибок, данных результатов: </w:t>
      </w:r>
    </w:p>
    <w:p w:rsidR="002024B4" w:rsidRPr="002024B4" w:rsidRDefault="002024B4" w:rsidP="00197F31">
      <w:pPr>
        <w:numPr>
          <w:ilvl w:val="0"/>
          <w:numId w:val="71"/>
        </w:numPr>
        <w:spacing w:after="0" w:line="288" w:lineRule="auto"/>
        <w:ind w:left="720"/>
        <w:contextualSpacing/>
        <w:jc w:val="left"/>
        <w:rPr>
          <w:rFonts w:eastAsia="Times New Roman" w:cs="Times New Roman"/>
          <w:iCs/>
          <w:szCs w:val="24"/>
          <w:lang w:bidi="en-US"/>
        </w:rPr>
      </w:pPr>
      <w:r w:rsidRPr="002024B4">
        <w:rPr>
          <w:rFonts w:eastAsia="Times New Roman" w:cs="Times New Roman"/>
          <w:iCs/>
          <w:szCs w:val="24"/>
          <w:lang w:bidi="en-US"/>
        </w:rPr>
        <w:t xml:space="preserve">Невнимательное </w:t>
      </w:r>
      <w:proofErr w:type="gramStart"/>
      <w:r w:rsidRPr="002024B4">
        <w:rPr>
          <w:rFonts w:eastAsia="Times New Roman" w:cs="Times New Roman"/>
          <w:iCs/>
          <w:szCs w:val="24"/>
          <w:lang w:bidi="en-US"/>
        </w:rPr>
        <w:t>прочтение  инструкций</w:t>
      </w:r>
      <w:proofErr w:type="gramEnd"/>
      <w:r w:rsidRPr="002024B4">
        <w:rPr>
          <w:rFonts w:eastAsia="Times New Roman" w:cs="Times New Roman"/>
          <w:iCs/>
          <w:szCs w:val="24"/>
          <w:lang w:bidi="en-US"/>
        </w:rPr>
        <w:t xml:space="preserve"> учащимися к каждому типу заданий и предписаний к их выполнению, влекущее за собой неправильное заполнение бланков ответа.</w:t>
      </w:r>
    </w:p>
    <w:p w:rsidR="002024B4" w:rsidRPr="002024B4" w:rsidRDefault="002024B4" w:rsidP="00197F31">
      <w:pPr>
        <w:numPr>
          <w:ilvl w:val="0"/>
          <w:numId w:val="71"/>
        </w:numPr>
        <w:spacing w:after="0" w:line="240" w:lineRule="auto"/>
        <w:ind w:left="720"/>
        <w:contextualSpacing/>
        <w:jc w:val="left"/>
        <w:rPr>
          <w:rFonts w:eastAsia="Times New Roman" w:cs="Times New Roman"/>
          <w:iCs/>
          <w:szCs w:val="24"/>
          <w:lang w:bidi="en-US"/>
        </w:rPr>
      </w:pPr>
      <w:r w:rsidRPr="002024B4">
        <w:rPr>
          <w:rFonts w:eastAsia="Times New Roman" w:cs="Times New Roman"/>
          <w:iCs/>
          <w:szCs w:val="24"/>
          <w:lang w:bidi="en-US"/>
        </w:rPr>
        <w:t>Низкая самоподготовка обучающихся к экзамену, отсутствие знаний по определенной теме или неумение использовать знания при ответе на задание.</w:t>
      </w:r>
    </w:p>
    <w:p w:rsidR="002024B4" w:rsidRPr="002024B4" w:rsidRDefault="002024B4" w:rsidP="00197F31">
      <w:pPr>
        <w:numPr>
          <w:ilvl w:val="0"/>
          <w:numId w:val="71"/>
        </w:numPr>
        <w:spacing w:after="0" w:line="240" w:lineRule="auto"/>
        <w:ind w:left="720"/>
        <w:contextualSpacing/>
        <w:jc w:val="left"/>
        <w:rPr>
          <w:rFonts w:eastAsia="Times New Roman" w:cs="Times New Roman"/>
          <w:iCs/>
          <w:szCs w:val="24"/>
          <w:lang w:bidi="en-US"/>
        </w:rPr>
      </w:pPr>
      <w:r w:rsidRPr="002024B4">
        <w:rPr>
          <w:rFonts w:eastAsia="Times New Roman" w:cs="Times New Roman"/>
          <w:iCs/>
          <w:szCs w:val="24"/>
          <w:lang w:bidi="en-US"/>
        </w:rPr>
        <w:t>Неумение выделить главное в формулировке задания, провести его анализ, расставить приоритеты при решении.</w:t>
      </w:r>
    </w:p>
    <w:p w:rsidR="002024B4" w:rsidRPr="002024B4" w:rsidRDefault="002024B4" w:rsidP="00197F31">
      <w:pPr>
        <w:numPr>
          <w:ilvl w:val="0"/>
          <w:numId w:val="71"/>
        </w:numPr>
        <w:spacing w:after="0" w:line="240" w:lineRule="auto"/>
        <w:ind w:left="720"/>
        <w:contextualSpacing/>
        <w:jc w:val="left"/>
        <w:rPr>
          <w:rFonts w:eastAsia="Times New Roman" w:cs="Times New Roman"/>
          <w:iCs/>
          <w:szCs w:val="24"/>
          <w:lang w:bidi="en-US"/>
        </w:rPr>
      </w:pPr>
      <w:r w:rsidRPr="002024B4">
        <w:rPr>
          <w:rFonts w:eastAsia="Times New Roman" w:cs="Times New Roman"/>
          <w:iCs/>
          <w:szCs w:val="24"/>
          <w:lang w:bidi="en-US"/>
        </w:rPr>
        <w:t xml:space="preserve">Несформированность умения работать с картами, климатической диаграммой, схемой, таблицей, отсутствие </w:t>
      </w:r>
      <w:proofErr w:type="gramStart"/>
      <w:r w:rsidRPr="002024B4">
        <w:rPr>
          <w:rFonts w:eastAsia="Times New Roman" w:cs="Times New Roman"/>
          <w:iCs/>
          <w:szCs w:val="24"/>
          <w:lang w:bidi="en-US"/>
        </w:rPr>
        <w:t>навыка  выделять</w:t>
      </w:r>
      <w:proofErr w:type="gramEnd"/>
      <w:r w:rsidRPr="002024B4">
        <w:rPr>
          <w:rFonts w:eastAsia="Times New Roman" w:cs="Times New Roman"/>
          <w:iCs/>
          <w:szCs w:val="24"/>
          <w:lang w:bidi="en-US"/>
        </w:rPr>
        <w:t xml:space="preserve"> главное, существенное, вычленять необходимую информацию.</w:t>
      </w:r>
    </w:p>
    <w:p w:rsidR="002024B4" w:rsidRPr="002024B4" w:rsidRDefault="002024B4" w:rsidP="00197F31">
      <w:pPr>
        <w:numPr>
          <w:ilvl w:val="0"/>
          <w:numId w:val="71"/>
        </w:numPr>
        <w:spacing w:after="0" w:line="240" w:lineRule="auto"/>
        <w:ind w:left="720"/>
        <w:contextualSpacing/>
        <w:jc w:val="left"/>
        <w:rPr>
          <w:rFonts w:eastAsia="Times New Roman" w:cs="Times New Roman"/>
          <w:iCs/>
          <w:szCs w:val="24"/>
          <w:lang w:bidi="en-US"/>
        </w:rPr>
      </w:pPr>
      <w:r w:rsidRPr="002024B4">
        <w:rPr>
          <w:rFonts w:eastAsia="Times New Roman" w:cs="Times New Roman"/>
          <w:iCs/>
          <w:szCs w:val="24"/>
          <w:lang w:bidi="en-US"/>
        </w:rPr>
        <w:t xml:space="preserve">Отсутствие контроля со стороны </w:t>
      </w:r>
      <w:proofErr w:type="gramStart"/>
      <w:r w:rsidRPr="002024B4">
        <w:rPr>
          <w:rFonts w:eastAsia="Times New Roman" w:cs="Times New Roman"/>
          <w:iCs/>
          <w:szCs w:val="24"/>
          <w:lang w:bidi="en-US"/>
        </w:rPr>
        <w:t>родителей  за</w:t>
      </w:r>
      <w:proofErr w:type="gramEnd"/>
      <w:r w:rsidRPr="002024B4">
        <w:rPr>
          <w:rFonts w:eastAsia="Times New Roman" w:cs="Times New Roman"/>
          <w:iCs/>
          <w:szCs w:val="24"/>
          <w:lang w:bidi="en-US"/>
        </w:rPr>
        <w:t xml:space="preserve"> выполнением домашнего задания и посещением консультаций.</w:t>
      </w:r>
    </w:p>
    <w:p w:rsidR="002024B4" w:rsidRPr="002024B4" w:rsidRDefault="002024B4" w:rsidP="00197F31">
      <w:pPr>
        <w:numPr>
          <w:ilvl w:val="0"/>
          <w:numId w:val="71"/>
        </w:numPr>
        <w:spacing w:after="0" w:line="240" w:lineRule="auto"/>
        <w:ind w:left="720"/>
        <w:contextualSpacing/>
        <w:jc w:val="left"/>
        <w:rPr>
          <w:rFonts w:eastAsia="Times New Roman" w:cs="Times New Roman"/>
          <w:iCs/>
          <w:szCs w:val="24"/>
          <w:lang w:bidi="en-US"/>
        </w:rPr>
      </w:pPr>
      <w:r w:rsidRPr="002024B4">
        <w:rPr>
          <w:rFonts w:eastAsia="Times New Roman" w:cs="Times New Roman"/>
          <w:iCs/>
          <w:szCs w:val="24"/>
          <w:lang w:bidi="en-US"/>
        </w:rPr>
        <w:lastRenderedPageBreak/>
        <w:t xml:space="preserve">Пропуски уроков </w:t>
      </w:r>
      <w:proofErr w:type="gramStart"/>
      <w:r w:rsidRPr="002024B4">
        <w:rPr>
          <w:rFonts w:eastAsia="Times New Roman" w:cs="Times New Roman"/>
          <w:iCs/>
          <w:szCs w:val="24"/>
          <w:lang w:bidi="en-US"/>
        </w:rPr>
        <w:t>и  консультаций</w:t>
      </w:r>
      <w:proofErr w:type="gramEnd"/>
      <w:r w:rsidRPr="002024B4">
        <w:rPr>
          <w:rFonts w:eastAsia="Times New Roman" w:cs="Times New Roman"/>
          <w:iCs/>
          <w:szCs w:val="24"/>
          <w:lang w:bidi="en-US"/>
        </w:rPr>
        <w:t xml:space="preserve"> отдельными учащимися.</w:t>
      </w:r>
    </w:p>
    <w:p w:rsidR="002024B4" w:rsidRPr="002024B4" w:rsidRDefault="002024B4" w:rsidP="00197F31">
      <w:pPr>
        <w:numPr>
          <w:ilvl w:val="0"/>
          <w:numId w:val="71"/>
        </w:numPr>
        <w:spacing w:after="0" w:line="240" w:lineRule="auto"/>
        <w:ind w:left="720"/>
        <w:contextualSpacing/>
        <w:jc w:val="left"/>
        <w:rPr>
          <w:rFonts w:eastAsia="Times New Roman" w:cs="Times New Roman"/>
          <w:iCs/>
          <w:szCs w:val="24"/>
          <w:lang w:bidi="en-US"/>
        </w:rPr>
      </w:pPr>
      <w:r w:rsidRPr="002024B4">
        <w:rPr>
          <w:rFonts w:eastAsia="Times New Roman" w:cs="Times New Roman"/>
          <w:iCs/>
          <w:szCs w:val="24"/>
          <w:lang w:bidi="en-US"/>
        </w:rPr>
        <w:t>Низкая вычислительная подготовка учащихся влияет на запись требуемого точного ответа.</w:t>
      </w:r>
    </w:p>
    <w:p w:rsidR="002024B4" w:rsidRPr="002024B4" w:rsidRDefault="002024B4" w:rsidP="002024B4">
      <w:pPr>
        <w:spacing w:after="0" w:line="240" w:lineRule="auto"/>
        <w:rPr>
          <w:rFonts w:eastAsia="Times New Roman" w:cs="Times New Roman"/>
          <w:b/>
          <w:szCs w:val="24"/>
          <w:lang w:eastAsia="ru-RU"/>
        </w:rPr>
      </w:pPr>
      <w:r w:rsidRPr="002024B4">
        <w:rPr>
          <w:rFonts w:eastAsia="Times New Roman" w:cs="Times New Roman"/>
          <w:b/>
          <w:szCs w:val="24"/>
          <w:lang w:eastAsia="ru-RU"/>
        </w:rPr>
        <w:t xml:space="preserve">Рекомендации учителю, </w:t>
      </w:r>
      <w:proofErr w:type="gramStart"/>
      <w:r w:rsidRPr="002024B4">
        <w:rPr>
          <w:rFonts w:eastAsia="Times New Roman" w:cs="Times New Roman"/>
          <w:b/>
          <w:szCs w:val="24"/>
          <w:lang w:eastAsia="ru-RU"/>
        </w:rPr>
        <w:t>преподающему  географию</w:t>
      </w:r>
      <w:proofErr w:type="gramEnd"/>
      <w:r w:rsidRPr="002024B4">
        <w:rPr>
          <w:rFonts w:eastAsia="Times New Roman" w:cs="Times New Roman"/>
          <w:b/>
          <w:szCs w:val="24"/>
          <w:lang w:eastAsia="ru-RU"/>
        </w:rPr>
        <w:t>:</w:t>
      </w:r>
    </w:p>
    <w:p w:rsidR="002024B4" w:rsidRPr="002024B4" w:rsidRDefault="002024B4" w:rsidP="00197F31">
      <w:pPr>
        <w:numPr>
          <w:ilvl w:val="0"/>
          <w:numId w:val="66"/>
        </w:numPr>
        <w:spacing w:after="0" w:line="240" w:lineRule="auto"/>
        <w:jc w:val="left"/>
        <w:rPr>
          <w:rFonts w:eastAsia="Times New Roman" w:cs="Times New Roman"/>
          <w:szCs w:val="24"/>
          <w:lang w:eastAsia="ru-RU"/>
        </w:rPr>
      </w:pPr>
      <w:r w:rsidRPr="002024B4">
        <w:rPr>
          <w:rFonts w:eastAsia="Times New Roman" w:cs="Times New Roman"/>
          <w:szCs w:val="24"/>
          <w:lang w:eastAsia="ru-RU"/>
        </w:rPr>
        <w:t xml:space="preserve">в процессе преподавания курса географии и проведении тематического контроля знаний </w:t>
      </w:r>
      <w:proofErr w:type="gramStart"/>
      <w:r w:rsidRPr="002024B4">
        <w:rPr>
          <w:rFonts w:eastAsia="Times New Roman" w:cs="Times New Roman"/>
          <w:szCs w:val="24"/>
          <w:lang w:eastAsia="ru-RU"/>
        </w:rPr>
        <w:t>необходимо  шире</w:t>
      </w:r>
      <w:proofErr w:type="gramEnd"/>
      <w:r w:rsidRPr="002024B4">
        <w:rPr>
          <w:rFonts w:eastAsia="Times New Roman" w:cs="Times New Roman"/>
          <w:szCs w:val="24"/>
          <w:lang w:eastAsia="ru-RU"/>
        </w:rPr>
        <w:t xml:space="preserve"> использовать разнообразные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w:t>
      </w:r>
    </w:p>
    <w:p w:rsidR="002024B4" w:rsidRPr="002024B4" w:rsidRDefault="002024B4" w:rsidP="00197F31">
      <w:pPr>
        <w:numPr>
          <w:ilvl w:val="0"/>
          <w:numId w:val="66"/>
        </w:numPr>
        <w:spacing w:after="0" w:line="240" w:lineRule="auto"/>
        <w:jc w:val="left"/>
        <w:rPr>
          <w:rFonts w:eastAsia="Times New Roman" w:cs="Times New Roman"/>
          <w:szCs w:val="24"/>
          <w:lang w:eastAsia="ru-RU"/>
        </w:rPr>
      </w:pPr>
      <w:r w:rsidRPr="002024B4">
        <w:rPr>
          <w:rFonts w:eastAsia="Times New Roman" w:cs="Times New Roman"/>
          <w:szCs w:val="24"/>
          <w:lang w:eastAsia="ru-RU"/>
        </w:rPr>
        <w:t>в начале изучения каждой из тем в 5-9 классах необходимо чётко выявлять степень усвоения тех опорных знаний по данной теме, которые должны были быть усвоены в основной школе;</w:t>
      </w:r>
    </w:p>
    <w:p w:rsidR="002024B4" w:rsidRPr="002024B4" w:rsidRDefault="002024B4" w:rsidP="00197F31">
      <w:pPr>
        <w:numPr>
          <w:ilvl w:val="0"/>
          <w:numId w:val="67"/>
        </w:numPr>
        <w:spacing w:after="0" w:line="288" w:lineRule="auto"/>
        <w:contextualSpacing/>
        <w:jc w:val="left"/>
        <w:rPr>
          <w:rFonts w:eastAsia="Times New Roman" w:cs="Times New Roman"/>
          <w:iCs/>
          <w:szCs w:val="24"/>
          <w:lang w:bidi="en-US"/>
        </w:rPr>
      </w:pPr>
      <w:r w:rsidRPr="002024B4">
        <w:rPr>
          <w:rFonts w:eastAsia="Times New Roman" w:cs="Times New Roman"/>
          <w:iCs/>
          <w:szCs w:val="24"/>
          <w:lang w:bidi="en-US"/>
        </w:rPr>
        <w:t>внимательно проанализировать результаты экзамена по географии за предыдущий год и ознакомить с ними всех заинтересованных лиц;</w:t>
      </w:r>
    </w:p>
    <w:p w:rsidR="002024B4" w:rsidRPr="002024B4" w:rsidRDefault="002024B4" w:rsidP="00197F31">
      <w:pPr>
        <w:numPr>
          <w:ilvl w:val="0"/>
          <w:numId w:val="67"/>
        </w:numPr>
        <w:spacing w:after="0" w:line="288" w:lineRule="auto"/>
        <w:contextualSpacing/>
        <w:jc w:val="left"/>
        <w:rPr>
          <w:rFonts w:eastAsia="Times New Roman" w:cs="Times New Roman"/>
          <w:iCs/>
          <w:szCs w:val="24"/>
          <w:lang w:bidi="en-US"/>
        </w:rPr>
      </w:pPr>
      <w:r w:rsidRPr="002024B4">
        <w:rPr>
          <w:rFonts w:eastAsia="Times New Roman" w:cs="Times New Roman"/>
          <w:iCs/>
          <w:szCs w:val="24"/>
          <w:lang w:bidi="en-US"/>
        </w:rPr>
        <w:t>ознакомить обучающихся со структурой и содержанием экзаменационной работы, процедурой проведения экзамена, с критериями оценки составных частей экзаменационной работы;</w:t>
      </w:r>
    </w:p>
    <w:p w:rsidR="002024B4" w:rsidRPr="002024B4" w:rsidRDefault="002024B4" w:rsidP="00197F31">
      <w:pPr>
        <w:numPr>
          <w:ilvl w:val="0"/>
          <w:numId w:val="67"/>
        </w:numPr>
        <w:spacing w:after="0" w:line="288" w:lineRule="auto"/>
        <w:contextualSpacing/>
        <w:jc w:val="left"/>
        <w:rPr>
          <w:rFonts w:eastAsia="Times New Roman" w:cs="Times New Roman"/>
          <w:iCs/>
          <w:szCs w:val="24"/>
          <w:lang w:bidi="en-US"/>
        </w:rPr>
      </w:pPr>
      <w:r w:rsidRPr="002024B4">
        <w:rPr>
          <w:rFonts w:eastAsia="Times New Roman" w:cs="Times New Roman"/>
          <w:iCs/>
          <w:szCs w:val="24"/>
          <w:lang w:bidi="en-US"/>
        </w:rPr>
        <w:t>включать задания ГИА для решения их на уроке и дома;</w:t>
      </w:r>
    </w:p>
    <w:p w:rsidR="002024B4" w:rsidRPr="002024B4" w:rsidRDefault="002024B4" w:rsidP="00197F31">
      <w:pPr>
        <w:numPr>
          <w:ilvl w:val="0"/>
          <w:numId w:val="67"/>
        </w:numPr>
        <w:spacing w:after="0" w:line="288" w:lineRule="auto"/>
        <w:contextualSpacing/>
        <w:jc w:val="left"/>
        <w:rPr>
          <w:rFonts w:eastAsia="Times New Roman" w:cs="Times New Roman"/>
          <w:iCs/>
          <w:szCs w:val="24"/>
          <w:lang w:bidi="en-US"/>
        </w:rPr>
      </w:pPr>
      <w:r w:rsidRPr="002024B4">
        <w:rPr>
          <w:rFonts w:eastAsia="Times New Roman" w:cs="Times New Roman"/>
          <w:iCs/>
          <w:szCs w:val="24"/>
          <w:lang w:bidi="en-US"/>
        </w:rPr>
        <w:t xml:space="preserve">привлекать учителей </w:t>
      </w:r>
      <w:proofErr w:type="gramStart"/>
      <w:r w:rsidRPr="002024B4">
        <w:rPr>
          <w:rFonts w:eastAsia="Times New Roman" w:cs="Times New Roman"/>
          <w:iCs/>
          <w:szCs w:val="24"/>
          <w:lang w:bidi="en-US"/>
        </w:rPr>
        <w:t>математики  для</w:t>
      </w:r>
      <w:proofErr w:type="gramEnd"/>
      <w:r w:rsidRPr="002024B4">
        <w:rPr>
          <w:rFonts w:eastAsia="Times New Roman" w:cs="Times New Roman"/>
          <w:iCs/>
          <w:szCs w:val="24"/>
          <w:lang w:bidi="en-US"/>
        </w:rPr>
        <w:t xml:space="preserve"> ликвидации математических пробелов в знаниях учащихся при подготовке к итоговой аттестации;</w:t>
      </w:r>
    </w:p>
    <w:p w:rsidR="002024B4" w:rsidRPr="002024B4" w:rsidRDefault="002024B4" w:rsidP="00197F31">
      <w:pPr>
        <w:numPr>
          <w:ilvl w:val="0"/>
          <w:numId w:val="67"/>
        </w:numPr>
        <w:spacing w:after="0" w:line="288" w:lineRule="auto"/>
        <w:contextualSpacing/>
        <w:jc w:val="left"/>
        <w:rPr>
          <w:rFonts w:eastAsia="Times New Roman" w:cs="Times New Roman"/>
          <w:iCs/>
          <w:szCs w:val="24"/>
          <w:lang w:bidi="en-US"/>
        </w:rPr>
      </w:pPr>
      <w:r w:rsidRPr="002024B4">
        <w:rPr>
          <w:rFonts w:eastAsia="Times New Roman" w:cs="Times New Roman"/>
          <w:iCs/>
          <w:szCs w:val="24"/>
          <w:lang w:bidi="en-US"/>
        </w:rPr>
        <w:t>шире использовать возможности компьютерных классов для подготовки учащихся к государственной итоговой аттестации и прежде всего для контроля знаний по тестовой технологии.</w:t>
      </w:r>
    </w:p>
    <w:p w:rsidR="005F3592" w:rsidRPr="005F3592" w:rsidRDefault="005F3592" w:rsidP="005F3592">
      <w:pPr>
        <w:tabs>
          <w:tab w:val="num" w:pos="720"/>
        </w:tabs>
        <w:spacing w:after="0" w:line="240" w:lineRule="auto"/>
        <w:jc w:val="center"/>
        <w:rPr>
          <w:rFonts w:eastAsia="Times New Roman" w:cs="Times New Roman"/>
          <w:b/>
          <w:color w:val="000000"/>
          <w:szCs w:val="24"/>
          <w:lang w:eastAsia="ru-RU"/>
        </w:rPr>
      </w:pPr>
    </w:p>
    <w:p w:rsidR="005F3592" w:rsidRPr="005F3592" w:rsidRDefault="005F3592" w:rsidP="00E50FE2">
      <w:pPr>
        <w:tabs>
          <w:tab w:val="num" w:pos="720"/>
        </w:tabs>
        <w:spacing w:after="0"/>
        <w:jc w:val="center"/>
        <w:rPr>
          <w:rFonts w:eastAsia="Times New Roman" w:cs="Times New Roman"/>
          <w:b/>
          <w:color w:val="000000"/>
          <w:szCs w:val="24"/>
          <w:lang w:eastAsia="ru-RU"/>
        </w:rPr>
      </w:pPr>
      <w:proofErr w:type="gramStart"/>
      <w:r w:rsidRPr="005F3592">
        <w:rPr>
          <w:rFonts w:eastAsia="Times New Roman" w:cs="Times New Roman"/>
          <w:b/>
          <w:color w:val="000000"/>
          <w:szCs w:val="24"/>
          <w:lang w:eastAsia="ru-RU"/>
        </w:rPr>
        <w:t>Результаты  итоговой</w:t>
      </w:r>
      <w:proofErr w:type="gramEnd"/>
      <w:r w:rsidRPr="005F3592">
        <w:rPr>
          <w:rFonts w:eastAsia="Times New Roman" w:cs="Times New Roman"/>
          <w:b/>
          <w:color w:val="000000"/>
          <w:szCs w:val="24"/>
          <w:lang w:eastAsia="ru-RU"/>
        </w:rPr>
        <w:t xml:space="preserve">  аттестации  по БИОЛОГИИ </w:t>
      </w:r>
    </w:p>
    <w:p w:rsidR="00F46A94" w:rsidRPr="00F46A94" w:rsidRDefault="00F46A94" w:rsidP="00F46A94">
      <w:pPr>
        <w:spacing w:after="0" w:line="240" w:lineRule="auto"/>
        <w:jc w:val="center"/>
        <w:rPr>
          <w:rFonts w:eastAsia="Times New Roman" w:cs="Times New Roman"/>
          <w:szCs w:val="24"/>
          <w:lang w:eastAsia="ru-RU"/>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775"/>
        <w:gridCol w:w="1318"/>
        <w:gridCol w:w="1234"/>
        <w:gridCol w:w="1148"/>
        <w:gridCol w:w="1273"/>
        <w:gridCol w:w="961"/>
        <w:gridCol w:w="1280"/>
      </w:tblGrid>
      <w:tr w:rsidR="00F46A94" w:rsidRPr="00F46A94" w:rsidTr="00B404C2">
        <w:trPr>
          <w:trHeight w:val="853"/>
          <w:jc w:val="center"/>
        </w:trPr>
        <w:tc>
          <w:tcPr>
            <w:tcW w:w="833" w:type="dxa"/>
          </w:tcPr>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класс</w:t>
            </w:r>
          </w:p>
        </w:tc>
        <w:tc>
          <w:tcPr>
            <w:tcW w:w="1775" w:type="dxa"/>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Ф.И.О.  учителя</w:t>
            </w:r>
          </w:p>
        </w:tc>
        <w:tc>
          <w:tcPr>
            <w:tcW w:w="1318" w:type="dxa"/>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Всего</w:t>
            </w:r>
          </w:p>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уч-ся,</w:t>
            </w:r>
          </w:p>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сдававших экзамены</w:t>
            </w:r>
          </w:p>
        </w:tc>
        <w:tc>
          <w:tcPr>
            <w:tcW w:w="1234" w:type="dxa"/>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«5»</w:t>
            </w:r>
          </w:p>
          <w:p w:rsidR="00F46A94" w:rsidRPr="00F46A94" w:rsidRDefault="00F46A94" w:rsidP="00F46A94">
            <w:pPr>
              <w:spacing w:after="0" w:line="240" w:lineRule="auto"/>
              <w:jc w:val="center"/>
              <w:rPr>
                <w:rFonts w:eastAsia="Times New Roman" w:cs="Times New Roman"/>
                <w:sz w:val="18"/>
                <w:szCs w:val="18"/>
                <w:lang w:eastAsia="ru-RU"/>
              </w:rPr>
            </w:pPr>
          </w:p>
        </w:tc>
        <w:tc>
          <w:tcPr>
            <w:tcW w:w="1148" w:type="dxa"/>
            <w:shd w:val="clear" w:color="auto" w:fill="auto"/>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«4»</w:t>
            </w:r>
          </w:p>
        </w:tc>
        <w:tc>
          <w:tcPr>
            <w:tcW w:w="1273" w:type="dxa"/>
            <w:shd w:val="clear" w:color="auto" w:fill="auto"/>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«3»</w:t>
            </w:r>
          </w:p>
          <w:p w:rsidR="00F46A94" w:rsidRPr="00F46A94" w:rsidRDefault="00F46A94" w:rsidP="00F46A94">
            <w:pPr>
              <w:spacing w:after="0" w:line="240" w:lineRule="auto"/>
              <w:jc w:val="center"/>
              <w:rPr>
                <w:rFonts w:eastAsia="Times New Roman" w:cs="Times New Roman"/>
                <w:sz w:val="18"/>
                <w:szCs w:val="18"/>
                <w:lang w:eastAsia="ru-RU"/>
              </w:rPr>
            </w:pPr>
          </w:p>
        </w:tc>
        <w:tc>
          <w:tcPr>
            <w:tcW w:w="961" w:type="dxa"/>
            <w:shd w:val="clear" w:color="auto" w:fill="auto"/>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«2»</w:t>
            </w:r>
          </w:p>
        </w:tc>
        <w:tc>
          <w:tcPr>
            <w:tcW w:w="1280" w:type="dxa"/>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w:t>
            </w:r>
            <w:proofErr w:type="gramStart"/>
            <w:r w:rsidRPr="00F46A94">
              <w:rPr>
                <w:rFonts w:eastAsia="Times New Roman" w:cs="Times New Roman"/>
                <w:sz w:val="18"/>
                <w:szCs w:val="18"/>
                <w:lang w:eastAsia="ru-RU"/>
              </w:rPr>
              <w:t>4  и</w:t>
            </w:r>
            <w:proofErr w:type="gramEnd"/>
            <w:r w:rsidRPr="00F46A94">
              <w:rPr>
                <w:rFonts w:eastAsia="Times New Roman" w:cs="Times New Roman"/>
                <w:sz w:val="18"/>
                <w:szCs w:val="18"/>
                <w:lang w:eastAsia="ru-RU"/>
              </w:rPr>
              <w:t xml:space="preserve">  5»  в</w:t>
            </w:r>
          </w:p>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процентах</w:t>
            </w:r>
          </w:p>
        </w:tc>
      </w:tr>
      <w:tr w:rsidR="00F46A94" w:rsidRPr="00F46A94" w:rsidTr="00B404C2">
        <w:trPr>
          <w:jc w:val="center"/>
        </w:trPr>
        <w:tc>
          <w:tcPr>
            <w:tcW w:w="833" w:type="dxa"/>
          </w:tcPr>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9А</w:t>
            </w:r>
          </w:p>
        </w:tc>
        <w:tc>
          <w:tcPr>
            <w:tcW w:w="1775"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 w:val="22"/>
                <w:lang w:eastAsia="ru-RU"/>
              </w:rPr>
              <w:t>Новиков А.М.</w:t>
            </w:r>
          </w:p>
        </w:tc>
        <w:tc>
          <w:tcPr>
            <w:tcW w:w="1318"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2</w:t>
            </w:r>
          </w:p>
        </w:tc>
        <w:tc>
          <w:tcPr>
            <w:tcW w:w="1234"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0</w:t>
            </w:r>
          </w:p>
        </w:tc>
        <w:tc>
          <w:tcPr>
            <w:tcW w:w="1148"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2</w:t>
            </w:r>
          </w:p>
        </w:tc>
        <w:tc>
          <w:tcPr>
            <w:tcW w:w="1273"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0</w:t>
            </w:r>
          </w:p>
        </w:tc>
        <w:tc>
          <w:tcPr>
            <w:tcW w:w="961"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0</w:t>
            </w:r>
          </w:p>
        </w:tc>
        <w:tc>
          <w:tcPr>
            <w:tcW w:w="1280"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100%</w:t>
            </w:r>
          </w:p>
        </w:tc>
      </w:tr>
      <w:tr w:rsidR="00F46A94" w:rsidRPr="00F46A94" w:rsidTr="00B404C2">
        <w:trPr>
          <w:jc w:val="center"/>
        </w:trPr>
        <w:tc>
          <w:tcPr>
            <w:tcW w:w="833" w:type="dxa"/>
          </w:tcPr>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9Г</w:t>
            </w:r>
          </w:p>
        </w:tc>
        <w:tc>
          <w:tcPr>
            <w:tcW w:w="1775"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 w:val="22"/>
                <w:lang w:eastAsia="ru-RU"/>
              </w:rPr>
              <w:t>Новиков А.М.</w:t>
            </w:r>
          </w:p>
        </w:tc>
        <w:tc>
          <w:tcPr>
            <w:tcW w:w="1318"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1</w:t>
            </w:r>
          </w:p>
        </w:tc>
        <w:tc>
          <w:tcPr>
            <w:tcW w:w="1234"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0</w:t>
            </w:r>
          </w:p>
        </w:tc>
        <w:tc>
          <w:tcPr>
            <w:tcW w:w="1148"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0</w:t>
            </w:r>
          </w:p>
        </w:tc>
        <w:tc>
          <w:tcPr>
            <w:tcW w:w="1273"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1</w:t>
            </w:r>
          </w:p>
        </w:tc>
        <w:tc>
          <w:tcPr>
            <w:tcW w:w="961"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0</w:t>
            </w:r>
          </w:p>
        </w:tc>
        <w:tc>
          <w:tcPr>
            <w:tcW w:w="1280"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0%</w:t>
            </w:r>
          </w:p>
        </w:tc>
      </w:tr>
      <w:tr w:rsidR="00F46A94" w:rsidRPr="00F46A94" w:rsidTr="00B404C2">
        <w:trPr>
          <w:jc w:val="center"/>
        </w:trPr>
        <w:tc>
          <w:tcPr>
            <w:tcW w:w="833" w:type="dxa"/>
          </w:tcPr>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9Д</w:t>
            </w:r>
          </w:p>
        </w:tc>
        <w:tc>
          <w:tcPr>
            <w:tcW w:w="1775"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 w:val="22"/>
                <w:lang w:eastAsia="ru-RU"/>
              </w:rPr>
              <w:t>Новиков А.М.</w:t>
            </w:r>
          </w:p>
        </w:tc>
        <w:tc>
          <w:tcPr>
            <w:tcW w:w="1318"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2</w:t>
            </w:r>
          </w:p>
        </w:tc>
        <w:tc>
          <w:tcPr>
            <w:tcW w:w="1234"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0</w:t>
            </w:r>
          </w:p>
        </w:tc>
        <w:tc>
          <w:tcPr>
            <w:tcW w:w="1148"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1</w:t>
            </w:r>
          </w:p>
        </w:tc>
        <w:tc>
          <w:tcPr>
            <w:tcW w:w="1273"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1</w:t>
            </w:r>
          </w:p>
        </w:tc>
        <w:tc>
          <w:tcPr>
            <w:tcW w:w="961"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0</w:t>
            </w:r>
          </w:p>
        </w:tc>
        <w:tc>
          <w:tcPr>
            <w:tcW w:w="1280"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50%</w:t>
            </w:r>
          </w:p>
        </w:tc>
      </w:tr>
      <w:tr w:rsidR="00F46A94" w:rsidRPr="00F46A94" w:rsidTr="00B404C2">
        <w:trPr>
          <w:jc w:val="center"/>
        </w:trPr>
        <w:tc>
          <w:tcPr>
            <w:tcW w:w="833" w:type="dxa"/>
          </w:tcPr>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Итого</w:t>
            </w:r>
          </w:p>
        </w:tc>
        <w:tc>
          <w:tcPr>
            <w:tcW w:w="1775" w:type="dxa"/>
          </w:tcPr>
          <w:p w:rsidR="00F46A94" w:rsidRPr="00F46A94" w:rsidRDefault="00F46A94" w:rsidP="00F46A94">
            <w:pPr>
              <w:spacing w:after="0" w:line="240" w:lineRule="auto"/>
              <w:rPr>
                <w:rFonts w:eastAsia="Times New Roman" w:cs="Times New Roman"/>
                <w:szCs w:val="24"/>
                <w:lang w:eastAsia="ru-RU"/>
              </w:rPr>
            </w:pPr>
          </w:p>
        </w:tc>
        <w:tc>
          <w:tcPr>
            <w:tcW w:w="1318"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5</w:t>
            </w:r>
          </w:p>
        </w:tc>
        <w:tc>
          <w:tcPr>
            <w:tcW w:w="1234"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0</w:t>
            </w:r>
          </w:p>
        </w:tc>
        <w:tc>
          <w:tcPr>
            <w:tcW w:w="1148"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3</w:t>
            </w:r>
          </w:p>
        </w:tc>
        <w:tc>
          <w:tcPr>
            <w:tcW w:w="1273"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2</w:t>
            </w:r>
          </w:p>
        </w:tc>
        <w:tc>
          <w:tcPr>
            <w:tcW w:w="961"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0</w:t>
            </w:r>
          </w:p>
        </w:tc>
        <w:tc>
          <w:tcPr>
            <w:tcW w:w="1280"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60%</w:t>
            </w:r>
          </w:p>
        </w:tc>
      </w:tr>
    </w:tbl>
    <w:p w:rsidR="00F46A94" w:rsidRPr="00F46A94" w:rsidRDefault="00F46A94" w:rsidP="00F46A94">
      <w:pPr>
        <w:spacing w:after="0" w:line="240" w:lineRule="auto"/>
        <w:jc w:val="left"/>
        <w:rPr>
          <w:rFonts w:eastAsia="Times New Roman" w:cs="Times New Roman"/>
          <w:szCs w:val="24"/>
          <w:lang w:eastAsia="ru-RU"/>
        </w:rPr>
      </w:pPr>
    </w:p>
    <w:p w:rsidR="00F46A94" w:rsidRPr="00F46A94" w:rsidRDefault="00F46A94" w:rsidP="00F46A94">
      <w:pPr>
        <w:spacing w:after="0" w:line="240" w:lineRule="auto"/>
        <w:jc w:val="left"/>
        <w:rPr>
          <w:rFonts w:eastAsia="Times New Roman" w:cs="Times New Roman"/>
          <w:szCs w:val="24"/>
          <w:lang w:eastAsia="ru-RU"/>
        </w:rPr>
      </w:pPr>
    </w:p>
    <w:p w:rsidR="00F46A94" w:rsidRPr="00F46A94" w:rsidRDefault="00F46A94" w:rsidP="00F46A94">
      <w:pPr>
        <w:spacing w:after="0"/>
        <w:rPr>
          <w:rFonts w:eastAsia="Times New Roman" w:cs="Times New Roman"/>
          <w:szCs w:val="24"/>
          <w:lang w:eastAsia="ru-RU"/>
        </w:rPr>
      </w:pPr>
    </w:p>
    <w:p w:rsidR="00F46A94" w:rsidRPr="00F46A94" w:rsidRDefault="00F46A94" w:rsidP="00F46A94">
      <w:pPr>
        <w:spacing w:after="0"/>
        <w:jc w:val="center"/>
        <w:rPr>
          <w:rFonts w:eastAsia="Times New Roman" w:cs="Times New Roman"/>
          <w:b/>
          <w:szCs w:val="24"/>
          <w:lang w:eastAsia="ru-RU"/>
        </w:rPr>
      </w:pPr>
      <w:r w:rsidRPr="00F46A94">
        <w:rPr>
          <w:rFonts w:eastAsia="Times New Roman" w:cs="Times New Roman"/>
          <w:b/>
          <w:szCs w:val="24"/>
          <w:lang w:eastAsia="ru-RU"/>
        </w:rPr>
        <w:t xml:space="preserve">Результаты итоговой аттестации по </w:t>
      </w:r>
      <w:proofErr w:type="gramStart"/>
      <w:r w:rsidRPr="00F46A94">
        <w:rPr>
          <w:rFonts w:eastAsia="Times New Roman" w:cs="Times New Roman"/>
          <w:b/>
          <w:szCs w:val="24"/>
          <w:lang w:eastAsia="ru-RU"/>
        </w:rPr>
        <w:t>биологии  были</w:t>
      </w:r>
      <w:proofErr w:type="gramEnd"/>
      <w:r w:rsidRPr="00F46A94">
        <w:rPr>
          <w:rFonts w:eastAsia="Times New Roman" w:cs="Times New Roman"/>
          <w:b/>
          <w:szCs w:val="24"/>
          <w:lang w:eastAsia="ru-RU"/>
        </w:rPr>
        <w:t xml:space="preserve"> сопоставлены с итоговыми отметками учащихся. Данные приведены в таблице</w:t>
      </w:r>
    </w:p>
    <w:p w:rsidR="00F46A94" w:rsidRPr="00F46A94" w:rsidRDefault="00F46A94" w:rsidP="00F46A94">
      <w:pPr>
        <w:spacing w:after="0" w:line="240" w:lineRule="auto"/>
        <w:jc w:val="left"/>
        <w:rPr>
          <w:rFonts w:eastAsia="Times New Roman" w:cs="Times New Roman"/>
          <w:color w:val="404040"/>
          <w:szCs w:val="24"/>
          <w:lang w:eastAsia="ru-RU"/>
        </w:rPr>
      </w:pP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92"/>
        <w:gridCol w:w="793"/>
        <w:gridCol w:w="362"/>
        <w:gridCol w:w="362"/>
        <w:gridCol w:w="350"/>
        <w:gridCol w:w="296"/>
        <w:gridCol w:w="590"/>
        <w:gridCol w:w="590"/>
        <w:gridCol w:w="296"/>
        <w:gridCol w:w="296"/>
        <w:gridCol w:w="296"/>
        <w:gridCol w:w="296"/>
        <w:gridCol w:w="590"/>
        <w:gridCol w:w="590"/>
        <w:gridCol w:w="702"/>
        <w:gridCol w:w="702"/>
        <w:gridCol w:w="843"/>
      </w:tblGrid>
      <w:tr w:rsidR="00F46A94" w:rsidRPr="00F46A94" w:rsidTr="00B404C2">
        <w:trPr>
          <w:trHeight w:val="1208"/>
        </w:trPr>
        <w:tc>
          <w:tcPr>
            <w:tcW w:w="590" w:type="dxa"/>
            <w:vMerge w:val="restart"/>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Класс</w:t>
            </w:r>
          </w:p>
        </w:tc>
        <w:tc>
          <w:tcPr>
            <w:tcW w:w="557" w:type="dxa"/>
            <w:vMerge w:val="restart"/>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 xml:space="preserve">Кол-во </w:t>
            </w:r>
            <w:proofErr w:type="spellStart"/>
            <w:r w:rsidRPr="00F46A94">
              <w:rPr>
                <w:rFonts w:eastAsia="Times New Roman" w:cs="Times New Roman"/>
                <w:color w:val="404040"/>
                <w:sz w:val="16"/>
                <w:szCs w:val="16"/>
                <w:lang w:eastAsia="ru-RU"/>
              </w:rPr>
              <w:t>обуч-ся</w:t>
            </w:r>
            <w:proofErr w:type="spellEnd"/>
          </w:p>
        </w:tc>
        <w:tc>
          <w:tcPr>
            <w:tcW w:w="742" w:type="dxa"/>
            <w:vMerge w:val="restart"/>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Сдавали экзамен в формате ГИА</w:t>
            </w:r>
          </w:p>
        </w:tc>
        <w:tc>
          <w:tcPr>
            <w:tcW w:w="1375" w:type="dxa"/>
            <w:gridSpan w:val="4"/>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Результаты государственной итоговой аттестации</w:t>
            </w:r>
          </w:p>
        </w:tc>
        <w:tc>
          <w:tcPr>
            <w:tcW w:w="593" w:type="dxa"/>
            <w:vMerge w:val="restart"/>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Общ. %</w:t>
            </w:r>
          </w:p>
        </w:tc>
        <w:tc>
          <w:tcPr>
            <w:tcW w:w="488" w:type="dxa"/>
            <w:vMerge w:val="restart"/>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roofErr w:type="spellStart"/>
            <w:r w:rsidRPr="00F46A94">
              <w:rPr>
                <w:rFonts w:eastAsia="Times New Roman" w:cs="Times New Roman"/>
                <w:color w:val="404040"/>
                <w:sz w:val="16"/>
                <w:szCs w:val="16"/>
                <w:lang w:eastAsia="ru-RU"/>
              </w:rPr>
              <w:t>Кач</w:t>
            </w:r>
            <w:proofErr w:type="spellEnd"/>
            <w:r w:rsidRPr="00F46A94">
              <w:rPr>
                <w:rFonts w:eastAsia="Times New Roman" w:cs="Times New Roman"/>
                <w:color w:val="404040"/>
                <w:sz w:val="16"/>
                <w:szCs w:val="16"/>
                <w:lang w:eastAsia="ru-RU"/>
              </w:rPr>
              <w:t>. %</w:t>
            </w:r>
          </w:p>
        </w:tc>
        <w:tc>
          <w:tcPr>
            <w:tcW w:w="1302" w:type="dxa"/>
            <w:gridSpan w:val="4"/>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Итоговые отметки учащихся по биологии</w:t>
            </w:r>
          </w:p>
        </w:tc>
        <w:tc>
          <w:tcPr>
            <w:tcW w:w="557" w:type="dxa"/>
            <w:vMerge w:val="restart"/>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Общ. %</w:t>
            </w:r>
          </w:p>
        </w:tc>
        <w:tc>
          <w:tcPr>
            <w:tcW w:w="520" w:type="dxa"/>
            <w:vMerge w:val="restart"/>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roofErr w:type="spellStart"/>
            <w:r w:rsidRPr="00F46A94">
              <w:rPr>
                <w:rFonts w:eastAsia="Times New Roman" w:cs="Times New Roman"/>
                <w:color w:val="404040"/>
                <w:sz w:val="16"/>
                <w:szCs w:val="16"/>
                <w:lang w:eastAsia="ru-RU"/>
              </w:rPr>
              <w:t>Кач</w:t>
            </w:r>
            <w:proofErr w:type="spellEnd"/>
            <w:r w:rsidRPr="00F46A94">
              <w:rPr>
                <w:rFonts w:eastAsia="Times New Roman" w:cs="Times New Roman"/>
                <w:color w:val="404040"/>
                <w:sz w:val="16"/>
                <w:szCs w:val="16"/>
                <w:lang w:eastAsia="ru-RU"/>
              </w:rPr>
              <w:t>. %</w:t>
            </w:r>
          </w:p>
        </w:tc>
        <w:tc>
          <w:tcPr>
            <w:tcW w:w="659" w:type="dxa"/>
            <w:vMerge w:val="restart"/>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Сдали выше оценки за год</w:t>
            </w:r>
          </w:p>
        </w:tc>
        <w:tc>
          <w:tcPr>
            <w:tcW w:w="659" w:type="dxa"/>
            <w:vMerge w:val="restart"/>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Сдали ниже оценки за год</w:t>
            </w:r>
          </w:p>
        </w:tc>
        <w:tc>
          <w:tcPr>
            <w:tcW w:w="787" w:type="dxa"/>
            <w:vMerge w:val="restart"/>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roofErr w:type="spellStart"/>
            <w:proofErr w:type="gramStart"/>
            <w:r w:rsidRPr="00F46A94">
              <w:rPr>
                <w:rFonts w:eastAsia="Times New Roman" w:cs="Times New Roman"/>
                <w:color w:val="404040"/>
                <w:sz w:val="16"/>
                <w:szCs w:val="16"/>
                <w:lang w:eastAsia="ru-RU"/>
              </w:rPr>
              <w:t>Подтвер-дили</w:t>
            </w:r>
            <w:proofErr w:type="spellEnd"/>
            <w:proofErr w:type="gramEnd"/>
            <w:r w:rsidRPr="00F46A94">
              <w:rPr>
                <w:rFonts w:eastAsia="Times New Roman" w:cs="Times New Roman"/>
                <w:color w:val="404040"/>
                <w:sz w:val="16"/>
                <w:szCs w:val="16"/>
                <w:lang w:eastAsia="ru-RU"/>
              </w:rPr>
              <w:t xml:space="preserve"> оценки </w:t>
            </w:r>
          </w:p>
        </w:tc>
      </w:tr>
      <w:tr w:rsidR="00F46A94" w:rsidRPr="00F46A94" w:rsidTr="00B404C2">
        <w:trPr>
          <w:trHeight w:val="394"/>
        </w:trPr>
        <w:tc>
          <w:tcPr>
            <w:tcW w:w="590" w:type="dxa"/>
            <w:vMerge/>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
        </w:tc>
        <w:tc>
          <w:tcPr>
            <w:tcW w:w="557" w:type="dxa"/>
            <w:vMerge/>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
        </w:tc>
        <w:tc>
          <w:tcPr>
            <w:tcW w:w="742" w:type="dxa"/>
            <w:vMerge/>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5</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4</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3</w:t>
            </w:r>
          </w:p>
        </w:tc>
        <w:tc>
          <w:tcPr>
            <w:tcW w:w="28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2</w:t>
            </w:r>
          </w:p>
        </w:tc>
        <w:tc>
          <w:tcPr>
            <w:tcW w:w="593" w:type="dxa"/>
            <w:vMerge/>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
        </w:tc>
        <w:tc>
          <w:tcPr>
            <w:tcW w:w="488" w:type="dxa"/>
            <w:vMerge/>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
        </w:tc>
        <w:tc>
          <w:tcPr>
            <w:tcW w:w="28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5</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4</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3</w:t>
            </w:r>
          </w:p>
        </w:tc>
        <w:tc>
          <w:tcPr>
            <w:tcW w:w="28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2</w:t>
            </w:r>
          </w:p>
        </w:tc>
        <w:tc>
          <w:tcPr>
            <w:tcW w:w="557" w:type="dxa"/>
            <w:vMerge/>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
        </w:tc>
        <w:tc>
          <w:tcPr>
            <w:tcW w:w="520" w:type="dxa"/>
            <w:vMerge/>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
        </w:tc>
        <w:tc>
          <w:tcPr>
            <w:tcW w:w="659" w:type="dxa"/>
            <w:vMerge/>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
        </w:tc>
        <w:tc>
          <w:tcPr>
            <w:tcW w:w="659" w:type="dxa"/>
            <w:vMerge/>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
        </w:tc>
        <w:tc>
          <w:tcPr>
            <w:tcW w:w="787" w:type="dxa"/>
            <w:vMerge/>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p>
        </w:tc>
      </w:tr>
      <w:tr w:rsidR="00F46A94" w:rsidRPr="00F46A94" w:rsidTr="00B404C2">
        <w:trPr>
          <w:trHeight w:val="712"/>
        </w:trPr>
        <w:tc>
          <w:tcPr>
            <w:tcW w:w="590"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9 А</w:t>
            </w:r>
          </w:p>
        </w:tc>
        <w:tc>
          <w:tcPr>
            <w:tcW w:w="557"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14</w:t>
            </w:r>
          </w:p>
        </w:tc>
        <w:tc>
          <w:tcPr>
            <w:tcW w:w="74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2</w:t>
            </w:r>
          </w:p>
        </w:tc>
        <w:tc>
          <w:tcPr>
            <w:tcW w:w="362"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362"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362"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28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593"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488"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28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w:t>
            </w:r>
          </w:p>
        </w:tc>
        <w:tc>
          <w:tcPr>
            <w:tcW w:w="362"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362"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w:t>
            </w:r>
          </w:p>
        </w:tc>
        <w:tc>
          <w:tcPr>
            <w:tcW w:w="28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557"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520"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65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w:t>
            </w:r>
          </w:p>
        </w:tc>
        <w:tc>
          <w:tcPr>
            <w:tcW w:w="65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w:t>
            </w:r>
          </w:p>
        </w:tc>
        <w:tc>
          <w:tcPr>
            <w:tcW w:w="787"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r>
      <w:tr w:rsidR="00F46A94" w:rsidRPr="00F46A94" w:rsidTr="00B404C2">
        <w:trPr>
          <w:trHeight w:val="755"/>
        </w:trPr>
        <w:tc>
          <w:tcPr>
            <w:tcW w:w="590"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lastRenderedPageBreak/>
              <w:t>9 Г</w:t>
            </w:r>
          </w:p>
        </w:tc>
        <w:tc>
          <w:tcPr>
            <w:tcW w:w="557"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15</w:t>
            </w:r>
          </w:p>
        </w:tc>
        <w:tc>
          <w:tcPr>
            <w:tcW w:w="74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w:t>
            </w:r>
          </w:p>
        </w:tc>
        <w:tc>
          <w:tcPr>
            <w:tcW w:w="362"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362"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362"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w:t>
            </w:r>
          </w:p>
        </w:tc>
        <w:tc>
          <w:tcPr>
            <w:tcW w:w="28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593"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488"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28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362"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362"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w:t>
            </w:r>
          </w:p>
        </w:tc>
        <w:tc>
          <w:tcPr>
            <w:tcW w:w="28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557"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520"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65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65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0</w:t>
            </w:r>
          </w:p>
        </w:tc>
        <w:tc>
          <w:tcPr>
            <w:tcW w:w="787"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w:t>
            </w:r>
          </w:p>
        </w:tc>
      </w:tr>
      <w:tr w:rsidR="00F46A94" w:rsidRPr="00F46A94" w:rsidTr="00B404C2">
        <w:trPr>
          <w:trHeight w:val="755"/>
        </w:trPr>
        <w:tc>
          <w:tcPr>
            <w:tcW w:w="590"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9 Д</w:t>
            </w:r>
          </w:p>
        </w:tc>
        <w:tc>
          <w:tcPr>
            <w:tcW w:w="557"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19</w:t>
            </w:r>
          </w:p>
        </w:tc>
        <w:tc>
          <w:tcPr>
            <w:tcW w:w="74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2</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0</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w:t>
            </w:r>
          </w:p>
        </w:tc>
        <w:tc>
          <w:tcPr>
            <w:tcW w:w="28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0</w:t>
            </w:r>
          </w:p>
        </w:tc>
        <w:tc>
          <w:tcPr>
            <w:tcW w:w="593"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100</w:t>
            </w:r>
          </w:p>
        </w:tc>
        <w:tc>
          <w:tcPr>
            <w:tcW w:w="488"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50%</w:t>
            </w:r>
          </w:p>
        </w:tc>
        <w:tc>
          <w:tcPr>
            <w:tcW w:w="28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0</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w:t>
            </w:r>
          </w:p>
        </w:tc>
        <w:tc>
          <w:tcPr>
            <w:tcW w:w="28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0</w:t>
            </w:r>
          </w:p>
        </w:tc>
        <w:tc>
          <w:tcPr>
            <w:tcW w:w="557"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100</w:t>
            </w:r>
          </w:p>
        </w:tc>
        <w:tc>
          <w:tcPr>
            <w:tcW w:w="520"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50%</w:t>
            </w:r>
          </w:p>
        </w:tc>
        <w:tc>
          <w:tcPr>
            <w:tcW w:w="65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0</w:t>
            </w:r>
          </w:p>
        </w:tc>
        <w:tc>
          <w:tcPr>
            <w:tcW w:w="65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0</w:t>
            </w:r>
          </w:p>
        </w:tc>
        <w:tc>
          <w:tcPr>
            <w:tcW w:w="787"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2</w:t>
            </w:r>
          </w:p>
        </w:tc>
      </w:tr>
      <w:tr w:rsidR="00F46A94" w:rsidRPr="00F46A94" w:rsidTr="00B404C2">
        <w:trPr>
          <w:trHeight w:val="755"/>
        </w:trPr>
        <w:tc>
          <w:tcPr>
            <w:tcW w:w="590"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Итого</w:t>
            </w:r>
          </w:p>
        </w:tc>
        <w:tc>
          <w:tcPr>
            <w:tcW w:w="557"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48</w:t>
            </w:r>
          </w:p>
        </w:tc>
        <w:tc>
          <w:tcPr>
            <w:tcW w:w="74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5</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0</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3</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2</w:t>
            </w:r>
          </w:p>
        </w:tc>
        <w:tc>
          <w:tcPr>
            <w:tcW w:w="28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0</w:t>
            </w:r>
          </w:p>
        </w:tc>
        <w:tc>
          <w:tcPr>
            <w:tcW w:w="593"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100%</w:t>
            </w:r>
          </w:p>
        </w:tc>
        <w:tc>
          <w:tcPr>
            <w:tcW w:w="488"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60%</w:t>
            </w:r>
          </w:p>
        </w:tc>
        <w:tc>
          <w:tcPr>
            <w:tcW w:w="28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w:t>
            </w:r>
          </w:p>
        </w:tc>
        <w:tc>
          <w:tcPr>
            <w:tcW w:w="362"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3</w:t>
            </w:r>
          </w:p>
        </w:tc>
        <w:tc>
          <w:tcPr>
            <w:tcW w:w="28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0</w:t>
            </w:r>
          </w:p>
        </w:tc>
        <w:tc>
          <w:tcPr>
            <w:tcW w:w="557"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100</w:t>
            </w:r>
          </w:p>
        </w:tc>
        <w:tc>
          <w:tcPr>
            <w:tcW w:w="520"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60%</w:t>
            </w:r>
          </w:p>
        </w:tc>
        <w:tc>
          <w:tcPr>
            <w:tcW w:w="65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w:t>
            </w:r>
          </w:p>
        </w:tc>
        <w:tc>
          <w:tcPr>
            <w:tcW w:w="659"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1</w:t>
            </w:r>
          </w:p>
        </w:tc>
        <w:tc>
          <w:tcPr>
            <w:tcW w:w="787" w:type="dxa"/>
            <w:shd w:val="clear" w:color="auto" w:fill="auto"/>
          </w:tcPr>
          <w:p w:rsidR="00F46A94" w:rsidRPr="00F46A94" w:rsidRDefault="00F46A94" w:rsidP="00F46A94">
            <w:pPr>
              <w:spacing w:after="0" w:line="240" w:lineRule="auto"/>
              <w:jc w:val="left"/>
              <w:rPr>
                <w:rFonts w:eastAsia="Times New Roman" w:cs="Times New Roman"/>
                <w:color w:val="404040"/>
                <w:sz w:val="16"/>
                <w:szCs w:val="16"/>
                <w:lang w:eastAsia="ru-RU"/>
              </w:rPr>
            </w:pPr>
            <w:r w:rsidRPr="00F46A94">
              <w:rPr>
                <w:rFonts w:eastAsia="Times New Roman" w:cs="Times New Roman"/>
                <w:color w:val="404040"/>
                <w:sz w:val="16"/>
                <w:szCs w:val="16"/>
                <w:lang w:eastAsia="ru-RU"/>
              </w:rPr>
              <w:t>3</w:t>
            </w:r>
          </w:p>
        </w:tc>
      </w:tr>
    </w:tbl>
    <w:p w:rsidR="00F46A94" w:rsidRPr="00F46A94" w:rsidRDefault="00F46A94" w:rsidP="00F46A94">
      <w:pPr>
        <w:spacing w:after="0"/>
        <w:ind w:firstLine="709"/>
        <w:jc w:val="left"/>
        <w:rPr>
          <w:rFonts w:eastAsia="Times New Roman" w:cs="Times New Roman"/>
          <w:color w:val="404040"/>
          <w:szCs w:val="24"/>
          <w:lang w:eastAsia="ru-RU"/>
        </w:rPr>
      </w:pPr>
    </w:p>
    <w:p w:rsidR="00F46A94" w:rsidRPr="00F46A94" w:rsidRDefault="00F46A94" w:rsidP="00F46A94">
      <w:pPr>
        <w:spacing w:after="0" w:line="240" w:lineRule="auto"/>
        <w:ind w:firstLine="708"/>
        <w:rPr>
          <w:rFonts w:eastAsia="Times New Roman" w:cs="Times New Roman"/>
          <w:szCs w:val="24"/>
          <w:lang w:eastAsia="ru-RU"/>
        </w:rPr>
      </w:pPr>
      <w:r w:rsidRPr="00F46A94">
        <w:rPr>
          <w:rFonts w:eastAsia="Times New Roman" w:cs="Times New Roman"/>
          <w:b/>
          <w:szCs w:val="24"/>
          <w:lang w:eastAsia="ru-RU"/>
        </w:rPr>
        <w:t>9А класс:</w:t>
      </w:r>
      <w:r w:rsidRPr="00F46A94">
        <w:rPr>
          <w:rFonts w:eastAsia="Times New Roman" w:cs="Times New Roman"/>
          <w:color w:val="FF0000"/>
          <w:szCs w:val="24"/>
          <w:lang w:eastAsia="ru-RU"/>
        </w:rPr>
        <w:t xml:space="preserve"> </w:t>
      </w:r>
      <w:r w:rsidRPr="00F46A94">
        <w:rPr>
          <w:rFonts w:eastAsia="Times New Roman" w:cs="Times New Roman"/>
          <w:szCs w:val="24"/>
          <w:lang w:eastAsia="ru-RU"/>
        </w:rPr>
        <w:t xml:space="preserve">оценки: </w:t>
      </w:r>
      <w:r w:rsidRPr="00F46A94">
        <w:rPr>
          <w:rFonts w:eastAsia="Times New Roman" w:cs="Times New Roman"/>
          <w:b/>
          <w:szCs w:val="24"/>
          <w:lang w:eastAsia="ru-RU"/>
        </w:rPr>
        <w:t>«4»</w:t>
      </w:r>
      <w:r w:rsidRPr="00F46A94">
        <w:rPr>
          <w:rFonts w:eastAsia="Times New Roman" w:cs="Times New Roman"/>
          <w:szCs w:val="24"/>
          <w:lang w:eastAsia="ru-RU"/>
        </w:rPr>
        <w:t xml:space="preserve"> - 2 (</w:t>
      </w:r>
      <w:proofErr w:type="spellStart"/>
      <w:r w:rsidRPr="00F46A94">
        <w:rPr>
          <w:rFonts w:eastAsia="Times New Roman" w:cs="Times New Roman"/>
          <w:szCs w:val="24"/>
          <w:lang w:eastAsia="ru-RU"/>
        </w:rPr>
        <w:t>Тибичи</w:t>
      </w:r>
      <w:proofErr w:type="spellEnd"/>
      <w:r w:rsidRPr="00F46A94">
        <w:rPr>
          <w:rFonts w:eastAsia="Times New Roman" w:cs="Times New Roman"/>
          <w:szCs w:val="24"/>
          <w:lang w:eastAsia="ru-RU"/>
        </w:rPr>
        <w:t xml:space="preserve"> Сергей Данилович, </w:t>
      </w:r>
      <w:proofErr w:type="spellStart"/>
      <w:r w:rsidRPr="00F46A94">
        <w:rPr>
          <w:rFonts w:eastAsia="Times New Roman" w:cs="Times New Roman"/>
          <w:szCs w:val="24"/>
          <w:lang w:eastAsia="ru-RU"/>
        </w:rPr>
        <w:t>Лапсуй</w:t>
      </w:r>
      <w:proofErr w:type="spellEnd"/>
      <w:r w:rsidRPr="00F46A94">
        <w:rPr>
          <w:rFonts w:eastAsia="Times New Roman" w:cs="Times New Roman"/>
          <w:szCs w:val="24"/>
          <w:lang w:eastAsia="ru-RU"/>
        </w:rPr>
        <w:t xml:space="preserve"> Полина Юрьевна).</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 xml:space="preserve">Общая успеваемость </w:t>
      </w:r>
      <w:proofErr w:type="gramStart"/>
      <w:r w:rsidRPr="00F46A94">
        <w:rPr>
          <w:rFonts w:eastAsia="Times New Roman" w:cs="Times New Roman"/>
          <w:szCs w:val="24"/>
          <w:lang w:eastAsia="ru-RU"/>
        </w:rPr>
        <w:t>-  100</w:t>
      </w:r>
      <w:proofErr w:type="gramEnd"/>
      <w:r w:rsidRPr="00F46A94">
        <w:rPr>
          <w:rFonts w:eastAsia="Times New Roman" w:cs="Times New Roman"/>
          <w:szCs w:val="24"/>
          <w:lang w:eastAsia="ru-RU"/>
        </w:rPr>
        <w:t>%</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Качественная успеваемость – 100%</w:t>
      </w:r>
    </w:p>
    <w:p w:rsidR="00F46A94" w:rsidRPr="00F46A94" w:rsidRDefault="00F46A94" w:rsidP="00F46A94">
      <w:pPr>
        <w:spacing w:after="0" w:line="240" w:lineRule="auto"/>
        <w:ind w:firstLine="708"/>
        <w:rPr>
          <w:rFonts w:eastAsia="Times New Roman" w:cs="Times New Roman"/>
          <w:szCs w:val="24"/>
          <w:lang w:eastAsia="ru-RU"/>
        </w:rPr>
      </w:pPr>
      <w:r w:rsidRPr="00F46A94">
        <w:rPr>
          <w:rFonts w:eastAsia="Times New Roman" w:cs="Times New Roman"/>
          <w:szCs w:val="24"/>
          <w:lang w:eastAsia="ru-RU"/>
        </w:rPr>
        <w:t xml:space="preserve">Максимальное количество баллов набрал </w:t>
      </w:r>
      <w:proofErr w:type="spellStart"/>
      <w:r w:rsidRPr="00F46A94">
        <w:rPr>
          <w:rFonts w:eastAsia="Times New Roman" w:cs="Times New Roman"/>
          <w:szCs w:val="24"/>
          <w:lang w:eastAsia="ru-RU"/>
        </w:rPr>
        <w:t>Тибичи</w:t>
      </w:r>
      <w:proofErr w:type="spellEnd"/>
      <w:r w:rsidRPr="00F46A94">
        <w:rPr>
          <w:rFonts w:eastAsia="Times New Roman" w:cs="Times New Roman"/>
          <w:szCs w:val="24"/>
          <w:lang w:eastAsia="ru-RU"/>
        </w:rPr>
        <w:t xml:space="preserve"> Сергей (33 балла, 71,7%); минимальное количество (30 баллов, 65,2%) – </w:t>
      </w:r>
      <w:proofErr w:type="spellStart"/>
      <w:r w:rsidRPr="00F46A94">
        <w:rPr>
          <w:rFonts w:eastAsia="Times New Roman" w:cs="Times New Roman"/>
          <w:szCs w:val="24"/>
          <w:lang w:eastAsia="ru-RU"/>
        </w:rPr>
        <w:t>Лапсуй</w:t>
      </w:r>
      <w:proofErr w:type="spellEnd"/>
      <w:r w:rsidRPr="00F46A94">
        <w:rPr>
          <w:rFonts w:eastAsia="Times New Roman" w:cs="Times New Roman"/>
          <w:szCs w:val="24"/>
          <w:lang w:eastAsia="ru-RU"/>
        </w:rPr>
        <w:t xml:space="preserve"> Полина.</w:t>
      </w:r>
    </w:p>
    <w:p w:rsidR="00F46A94" w:rsidRPr="00F46A94" w:rsidRDefault="00F46A94" w:rsidP="00F46A94">
      <w:pPr>
        <w:spacing w:after="0"/>
        <w:ind w:firstLine="709"/>
        <w:rPr>
          <w:rFonts w:eastAsia="Times New Roman" w:cs="Times New Roman"/>
          <w:szCs w:val="24"/>
          <w:lang w:eastAsia="ru-RU"/>
        </w:rPr>
      </w:pPr>
      <w:r w:rsidRPr="00F46A94">
        <w:rPr>
          <w:rFonts w:eastAsia="Times New Roman" w:cs="Times New Roman"/>
          <w:szCs w:val="24"/>
          <w:lang w:eastAsia="ru-RU"/>
        </w:rPr>
        <w:t xml:space="preserve">Анализ результатов итоговой аттестации по биологии выявил, что подтвердили у одного учащегося годовая оценка в сравнении с </w:t>
      </w:r>
      <w:proofErr w:type="gramStart"/>
      <w:r w:rsidRPr="00F46A94">
        <w:rPr>
          <w:rFonts w:eastAsia="Times New Roman" w:cs="Times New Roman"/>
          <w:szCs w:val="24"/>
          <w:lang w:eastAsia="ru-RU"/>
        </w:rPr>
        <w:t>экзаменационной</w:t>
      </w:r>
      <w:proofErr w:type="gramEnd"/>
      <w:r w:rsidRPr="00F46A94">
        <w:rPr>
          <w:rFonts w:eastAsia="Times New Roman" w:cs="Times New Roman"/>
          <w:szCs w:val="24"/>
          <w:lang w:eastAsia="ru-RU"/>
        </w:rPr>
        <w:t xml:space="preserve"> оказалась завышена, у другого ученика, напротив, занижена.</w:t>
      </w:r>
    </w:p>
    <w:p w:rsidR="00F46A94" w:rsidRPr="00F46A94" w:rsidRDefault="00F46A94" w:rsidP="00F46A94">
      <w:pPr>
        <w:spacing w:after="0" w:line="240" w:lineRule="auto"/>
        <w:ind w:firstLine="708"/>
        <w:rPr>
          <w:rFonts w:eastAsia="Times New Roman" w:cs="Times New Roman"/>
          <w:szCs w:val="24"/>
          <w:lang w:eastAsia="ru-RU"/>
        </w:rPr>
      </w:pPr>
      <w:r w:rsidRPr="00F46A94">
        <w:rPr>
          <w:rFonts w:eastAsia="Times New Roman" w:cs="Times New Roman"/>
          <w:b/>
          <w:szCs w:val="24"/>
          <w:lang w:eastAsia="ru-RU"/>
        </w:rPr>
        <w:t>9Г класс:</w:t>
      </w:r>
      <w:r w:rsidRPr="00F46A94">
        <w:rPr>
          <w:rFonts w:eastAsia="Times New Roman" w:cs="Times New Roman"/>
          <w:szCs w:val="24"/>
          <w:lang w:eastAsia="ru-RU"/>
        </w:rPr>
        <w:t xml:space="preserve"> </w:t>
      </w:r>
      <w:proofErr w:type="gramStart"/>
      <w:r w:rsidRPr="00F46A94">
        <w:rPr>
          <w:rFonts w:eastAsia="Times New Roman" w:cs="Times New Roman"/>
          <w:szCs w:val="24"/>
          <w:lang w:eastAsia="ru-RU"/>
        </w:rPr>
        <w:t>оценка:«</w:t>
      </w:r>
      <w:proofErr w:type="gramEnd"/>
      <w:r w:rsidRPr="00F46A94">
        <w:rPr>
          <w:rFonts w:eastAsia="Times New Roman" w:cs="Times New Roman"/>
          <w:szCs w:val="24"/>
          <w:lang w:eastAsia="ru-RU"/>
        </w:rPr>
        <w:t>3» - 1,</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 xml:space="preserve">Общая успеваемость –100%, качественная успеваемость – 0 %. </w:t>
      </w:r>
      <w:proofErr w:type="spellStart"/>
      <w:r w:rsidRPr="00F46A94">
        <w:rPr>
          <w:rFonts w:eastAsia="Times New Roman" w:cs="Times New Roman"/>
          <w:szCs w:val="24"/>
          <w:lang w:eastAsia="ru-RU"/>
        </w:rPr>
        <w:t>Салиндер</w:t>
      </w:r>
      <w:proofErr w:type="spellEnd"/>
      <w:r w:rsidRPr="00F46A94">
        <w:rPr>
          <w:rFonts w:eastAsia="Times New Roman" w:cs="Times New Roman"/>
          <w:szCs w:val="24"/>
          <w:lang w:eastAsia="ru-RU"/>
        </w:rPr>
        <w:t xml:space="preserve"> Надежда Егоровна набрала 20 баллов, что соответствует 43,4%. Годовая оценка подтверждена.</w:t>
      </w:r>
    </w:p>
    <w:p w:rsidR="00F46A94" w:rsidRPr="00F46A94" w:rsidRDefault="00F46A94" w:rsidP="00F46A94">
      <w:pPr>
        <w:spacing w:after="0" w:line="240" w:lineRule="auto"/>
        <w:ind w:firstLine="708"/>
        <w:rPr>
          <w:rFonts w:eastAsia="Times New Roman" w:cs="Times New Roman"/>
          <w:szCs w:val="24"/>
          <w:lang w:eastAsia="ru-RU"/>
        </w:rPr>
      </w:pPr>
      <w:r w:rsidRPr="00F46A94">
        <w:rPr>
          <w:rFonts w:eastAsia="Times New Roman" w:cs="Times New Roman"/>
          <w:b/>
          <w:szCs w:val="24"/>
          <w:lang w:eastAsia="ru-RU"/>
        </w:rPr>
        <w:t>9Д класс:</w:t>
      </w:r>
      <w:r w:rsidRPr="00F46A94">
        <w:rPr>
          <w:rFonts w:eastAsia="Times New Roman" w:cs="Times New Roman"/>
          <w:szCs w:val="24"/>
          <w:lang w:eastAsia="ru-RU"/>
        </w:rPr>
        <w:t xml:space="preserve"> оценки: «3» - 1(Вануйто Илона Сергеевна), оценка «4» - 1(Вануйто Эльвира Сергеевна). Общая успеваемость –100%, качественная успеваемость – 50%.</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ab/>
        <w:t>Максимальное количество баллов (из 46 возможных) набрала Вануйто Эльвира (32 баллов</w:t>
      </w:r>
      <w:proofErr w:type="gramStart"/>
      <w:r w:rsidRPr="00F46A94">
        <w:rPr>
          <w:rFonts w:eastAsia="Times New Roman" w:cs="Times New Roman"/>
          <w:szCs w:val="24"/>
          <w:lang w:eastAsia="ru-RU"/>
        </w:rPr>
        <w:t>),  минимальное</w:t>
      </w:r>
      <w:proofErr w:type="gramEnd"/>
      <w:r w:rsidRPr="00F46A94">
        <w:rPr>
          <w:rFonts w:eastAsia="Times New Roman" w:cs="Times New Roman"/>
          <w:szCs w:val="24"/>
          <w:lang w:eastAsia="ru-RU"/>
        </w:rPr>
        <w:t xml:space="preserve"> количество баллов – Вануйто Илона(25 баллов)</w:t>
      </w:r>
      <w:r w:rsidRPr="00F46A94">
        <w:rPr>
          <w:rFonts w:eastAsia="Times New Roman" w:cs="Times New Roman"/>
          <w:szCs w:val="24"/>
          <w:lang w:eastAsia="ru-RU"/>
        </w:rPr>
        <w:tab/>
      </w:r>
    </w:p>
    <w:p w:rsidR="00F46A94" w:rsidRPr="00F46A94" w:rsidRDefault="00F46A94" w:rsidP="00F46A94">
      <w:pPr>
        <w:spacing w:after="0"/>
        <w:ind w:firstLine="709"/>
        <w:rPr>
          <w:rFonts w:eastAsia="Times New Roman" w:cs="Times New Roman"/>
          <w:szCs w:val="24"/>
          <w:lang w:eastAsia="ru-RU"/>
        </w:rPr>
      </w:pPr>
      <w:r w:rsidRPr="00F46A94">
        <w:rPr>
          <w:rFonts w:eastAsia="Times New Roman" w:cs="Times New Roman"/>
          <w:szCs w:val="24"/>
          <w:lang w:eastAsia="ru-RU"/>
        </w:rPr>
        <w:t xml:space="preserve">Анализ результатов итоговой аттестации по биологии выявил, что подтвердили результаты 60% обучающихся (3 учащихся), 20% ухудшили свой результат (1 учащийся). 20% улучшили (1 учащийся). </w:t>
      </w:r>
    </w:p>
    <w:p w:rsidR="00F46A94" w:rsidRPr="00F46A94" w:rsidRDefault="00F46A94" w:rsidP="00F46A94">
      <w:pPr>
        <w:spacing w:after="0"/>
        <w:ind w:firstLine="709"/>
        <w:jc w:val="left"/>
        <w:rPr>
          <w:rFonts w:eastAsia="Times New Roman" w:cs="Times New Roman"/>
          <w:szCs w:val="24"/>
          <w:lang w:eastAsia="ru-RU"/>
        </w:rPr>
      </w:pPr>
    </w:p>
    <w:p w:rsidR="00F46A94" w:rsidRPr="00F46A94" w:rsidRDefault="00F46A94" w:rsidP="00F46A94">
      <w:pPr>
        <w:spacing w:after="0" w:line="240" w:lineRule="auto"/>
        <w:jc w:val="left"/>
        <w:rPr>
          <w:rFonts w:eastAsia="Times New Roman" w:cs="Times New Roman"/>
          <w:szCs w:val="24"/>
          <w:lang w:eastAsia="ru-RU"/>
        </w:rPr>
      </w:pPr>
    </w:p>
    <w:p w:rsidR="00F46A94" w:rsidRPr="00F46A94" w:rsidRDefault="00F46A94" w:rsidP="00F46A94">
      <w:pPr>
        <w:spacing w:line="288" w:lineRule="auto"/>
        <w:ind w:left="720"/>
        <w:contextualSpacing/>
        <w:jc w:val="left"/>
        <w:rPr>
          <w:rFonts w:eastAsia="Times New Roman" w:cs="Times New Roman"/>
          <w:b/>
          <w:i/>
          <w:iCs/>
          <w:szCs w:val="24"/>
          <w:lang w:bidi="en-US"/>
        </w:rPr>
      </w:pPr>
    </w:p>
    <w:p w:rsidR="00F46A94" w:rsidRPr="00F46A94" w:rsidRDefault="00F46A94" w:rsidP="00F46A94">
      <w:pPr>
        <w:spacing w:line="288" w:lineRule="auto"/>
        <w:ind w:left="720"/>
        <w:contextualSpacing/>
        <w:jc w:val="center"/>
        <w:rPr>
          <w:rFonts w:eastAsia="Times New Roman" w:cs="Times New Roman"/>
          <w:b/>
          <w:i/>
          <w:iCs/>
          <w:szCs w:val="24"/>
          <w:lang w:bidi="en-US"/>
        </w:rPr>
      </w:pPr>
      <w:r w:rsidRPr="00F46A94">
        <w:rPr>
          <w:rFonts w:eastAsia="Times New Roman" w:cs="Times New Roman"/>
          <w:b/>
          <w:i/>
          <w:iCs/>
          <w:szCs w:val="24"/>
          <w:lang w:bidi="en-US"/>
        </w:rPr>
        <w:t xml:space="preserve">Анализ выполнения отдельных заданий учащимися 9-х классов ОГЭ </w:t>
      </w:r>
    </w:p>
    <w:p w:rsidR="00F46A94" w:rsidRPr="00F46A94" w:rsidRDefault="00F46A94" w:rsidP="00F46A94">
      <w:pPr>
        <w:spacing w:line="288" w:lineRule="auto"/>
        <w:ind w:left="720"/>
        <w:contextualSpacing/>
        <w:jc w:val="center"/>
        <w:rPr>
          <w:rFonts w:eastAsia="Times New Roman" w:cs="Times New Roman"/>
          <w:b/>
          <w:i/>
          <w:iCs/>
          <w:szCs w:val="24"/>
          <w:lang w:bidi="en-US"/>
        </w:rPr>
      </w:pPr>
      <w:r w:rsidRPr="00F46A94">
        <w:rPr>
          <w:rFonts w:eastAsia="Times New Roman" w:cs="Times New Roman"/>
          <w:b/>
          <w:i/>
          <w:iCs/>
          <w:szCs w:val="24"/>
          <w:lang w:bidi="en-US"/>
        </w:rPr>
        <w:t>по биологии</w:t>
      </w:r>
    </w:p>
    <w:p w:rsidR="00F46A94" w:rsidRPr="00F46A94" w:rsidRDefault="00F46A94" w:rsidP="00F46A94">
      <w:pPr>
        <w:spacing w:line="288" w:lineRule="auto"/>
        <w:ind w:left="720"/>
        <w:contextualSpacing/>
        <w:jc w:val="center"/>
        <w:rPr>
          <w:rFonts w:eastAsia="Times New Roman" w:cs="Times New Roman"/>
          <w:b/>
          <w:i/>
          <w:iCs/>
          <w:szCs w:val="24"/>
          <w:lang w:bidi="en-US"/>
        </w:rPr>
      </w:pPr>
    </w:p>
    <w:p w:rsidR="00F46A94" w:rsidRPr="00F46A94" w:rsidRDefault="00F46A94" w:rsidP="00F46A94">
      <w:pPr>
        <w:spacing w:line="288" w:lineRule="auto"/>
        <w:ind w:left="720"/>
        <w:contextualSpacing/>
        <w:jc w:val="center"/>
        <w:rPr>
          <w:rFonts w:eastAsia="Times New Roman" w:cs="Times New Roman"/>
          <w:b/>
          <w:i/>
          <w:iCs/>
          <w:szCs w:val="24"/>
          <w:lang w:bidi="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025"/>
        <w:gridCol w:w="893"/>
        <w:gridCol w:w="874"/>
        <w:gridCol w:w="1022"/>
        <w:gridCol w:w="1322"/>
      </w:tblGrid>
      <w:tr w:rsidR="00F46A94" w:rsidRPr="00F46A94" w:rsidTr="00B404C2">
        <w:tc>
          <w:tcPr>
            <w:tcW w:w="761"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 п/п</w:t>
            </w:r>
          </w:p>
        </w:tc>
        <w:tc>
          <w:tcPr>
            <w:tcW w:w="4025"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Содержание задания</w:t>
            </w:r>
          </w:p>
        </w:tc>
        <w:tc>
          <w:tcPr>
            <w:tcW w:w="4111" w:type="dxa"/>
            <w:gridSpan w:val="4"/>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 выполнения</w:t>
            </w:r>
          </w:p>
        </w:tc>
      </w:tr>
      <w:tr w:rsidR="00F46A94" w:rsidRPr="00F46A94" w:rsidTr="00B404C2">
        <w:tc>
          <w:tcPr>
            <w:tcW w:w="0" w:type="auto"/>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b/>
                <w:szCs w:val="24"/>
              </w:rPr>
            </w:pPr>
          </w:p>
        </w:tc>
        <w:tc>
          <w:tcPr>
            <w:tcW w:w="893"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9 «А»</w:t>
            </w:r>
          </w:p>
        </w:tc>
        <w:tc>
          <w:tcPr>
            <w:tcW w:w="874"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9 «Г»</w:t>
            </w:r>
          </w:p>
        </w:tc>
        <w:tc>
          <w:tcPr>
            <w:tcW w:w="1022"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9 «Д»</w:t>
            </w:r>
          </w:p>
        </w:tc>
        <w:tc>
          <w:tcPr>
            <w:tcW w:w="1322"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Всего</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jc w:val="left"/>
              <w:rPr>
                <w:rFonts w:eastAsia="Calibri" w:cs="Times New Roman"/>
                <w:szCs w:val="24"/>
              </w:rPr>
            </w:pPr>
            <w:r w:rsidRPr="00F46A94">
              <w:rPr>
                <w:rFonts w:eastAsia="Calibri" w:cs="Times New Roman"/>
                <w:szCs w:val="24"/>
              </w:rPr>
              <w:t>Роль биологии в формировании современной естественно-научной картины мира, в практической деятельности людей</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jc w:val="left"/>
              <w:rPr>
                <w:rFonts w:eastAsia="Calibri" w:cs="Times New Roman"/>
                <w:szCs w:val="24"/>
              </w:rPr>
            </w:pPr>
            <w:r w:rsidRPr="00F46A94">
              <w:rPr>
                <w:rFonts w:eastAsia="Calibri" w:cs="Times New Roman"/>
                <w:szCs w:val="24"/>
              </w:rPr>
              <w:t>Клеточное строение организмов как доказательство их родства, единства живой природы</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№3</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Признаки организмов. Одноклеточные и многоклеточные организмы. Царство грибы.</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40%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№4</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Царство Растения.</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Царство Растения.</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lastRenderedPageBreak/>
              <w:t>№6</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Царство Животные.</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№7</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Царство Животные.</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№8</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Общий план строения и процессы жизнедеятельности. </w:t>
            </w:r>
            <w:r w:rsidRPr="00F46A94">
              <w:rPr>
                <w:rFonts w:eastAsia="Times New Roman" w:cs="Times New Roman"/>
                <w:color w:val="000000"/>
                <w:szCs w:val="24"/>
                <w:lang w:eastAsia="ru-RU"/>
              </w:rPr>
              <w:br/>
            </w:r>
            <w:r w:rsidRPr="00F46A94">
              <w:rPr>
                <w:rFonts w:eastAsia="Times New Roman" w:cs="Times New Roman"/>
                <w:color w:val="000000"/>
                <w:szCs w:val="24"/>
                <w:shd w:val="clear" w:color="auto" w:fill="FFFFFF"/>
                <w:lang w:eastAsia="ru-RU"/>
              </w:rPr>
              <w:t>Сходство человека с животными и отличие от них. </w:t>
            </w:r>
            <w:r w:rsidRPr="00F46A94">
              <w:rPr>
                <w:rFonts w:eastAsia="Times New Roman" w:cs="Times New Roman"/>
                <w:color w:val="000000"/>
                <w:szCs w:val="24"/>
                <w:lang w:eastAsia="ru-RU"/>
              </w:rPr>
              <w:br/>
            </w:r>
            <w:r w:rsidRPr="00F46A94">
              <w:rPr>
                <w:rFonts w:eastAsia="Times New Roman" w:cs="Times New Roman"/>
                <w:color w:val="000000"/>
                <w:szCs w:val="24"/>
                <w:shd w:val="clear" w:color="auto" w:fill="FFFFFF"/>
                <w:lang w:eastAsia="ru-RU"/>
              </w:rPr>
              <w:t>Размножение и развитие организма человека.</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№9</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Нейрогуморальная регуляция процессов жизнедеятельности организма.</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40%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Опора и движение.</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40%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№11</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Внутренняя среда.</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№12</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Транспорт веществ.</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40%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№13</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Питание. Дыхание.</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40%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№14</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Обмен веществ. Выделение. Покровы тела.</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№15</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Органы чувств.</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№16</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Психология и поведение человека.</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80%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№17</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Соблюдение санитарно-гигиенических норм и правил здорового образа жизни.</w:t>
            </w:r>
            <w:r w:rsidRPr="00F46A94">
              <w:rPr>
                <w:rFonts w:eastAsia="Times New Roman" w:cs="Times New Roman"/>
                <w:color w:val="000000"/>
                <w:szCs w:val="24"/>
                <w:lang w:eastAsia="ru-RU"/>
              </w:rPr>
              <w:br/>
            </w:r>
            <w:r w:rsidRPr="00F46A94">
              <w:rPr>
                <w:rFonts w:eastAsia="Times New Roman" w:cs="Times New Roman"/>
                <w:color w:val="000000"/>
                <w:szCs w:val="24"/>
                <w:shd w:val="clear" w:color="auto" w:fill="FFFFFF"/>
                <w:lang w:eastAsia="ru-RU"/>
              </w:rPr>
              <w:t>Приемы оказания первой доврачебной помощи</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№18</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Влияние экологических факторов на организмы.</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80%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№19</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proofErr w:type="spellStart"/>
            <w:r w:rsidRPr="00F46A94">
              <w:rPr>
                <w:rFonts w:eastAsia="Times New Roman" w:cs="Times New Roman"/>
                <w:color w:val="000000"/>
                <w:szCs w:val="24"/>
                <w:shd w:val="clear" w:color="auto" w:fill="FFFFFF"/>
                <w:lang w:eastAsia="ru-RU"/>
              </w:rPr>
              <w:t>Экосистемная</w:t>
            </w:r>
            <w:proofErr w:type="spellEnd"/>
            <w:r w:rsidRPr="00F46A94">
              <w:rPr>
                <w:rFonts w:eastAsia="Times New Roman" w:cs="Times New Roman"/>
                <w:color w:val="000000"/>
                <w:szCs w:val="24"/>
                <w:shd w:val="clear" w:color="auto" w:fill="FFFFFF"/>
                <w:lang w:eastAsia="ru-RU"/>
              </w:rPr>
              <w:t xml:space="preserve"> организация живой природы. Биосфера. Учение об эволюции органического мира.</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№20</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Умение интерпретировать результаты научных исследований, представленные в графической форме.</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№21</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hd w:val="clear" w:color="auto" w:fill="FFFFFF"/>
              <w:spacing w:before="100" w:beforeAutospacing="1" w:after="100" w:afterAutospacing="1" w:line="240" w:lineRule="auto"/>
              <w:jc w:val="left"/>
              <w:rPr>
                <w:rFonts w:eastAsia="Times New Roman" w:cs="Times New Roman"/>
                <w:color w:val="000000"/>
                <w:szCs w:val="24"/>
                <w:lang w:eastAsia="ru-RU"/>
              </w:rPr>
            </w:pPr>
            <w:r w:rsidRPr="00F46A94">
              <w:rPr>
                <w:rFonts w:eastAsia="Times New Roman" w:cs="Times New Roman"/>
                <w:color w:val="000000"/>
                <w:szCs w:val="24"/>
                <w:lang w:eastAsia="ru-RU"/>
              </w:rPr>
              <w:t>Умение определять структуру объекта, выделять значимые функциональные связи и отношения между частями целого</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80%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№22</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Умение оценивать правильность биологических суждений.</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80%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№23</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Умение проводить множественный выбор.</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25%</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№24</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Умение проводить множественный выбор.</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25%</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70%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№25</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Умение устанавливать соответствие.</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75%</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№26</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 xml:space="preserve">Умение определять </w:t>
            </w:r>
            <w:r w:rsidRPr="00F46A94">
              <w:rPr>
                <w:rFonts w:eastAsia="Times New Roman" w:cs="Times New Roman"/>
                <w:color w:val="000000"/>
                <w:szCs w:val="24"/>
                <w:shd w:val="clear" w:color="auto" w:fill="FFFFFF"/>
                <w:lang w:eastAsia="ru-RU"/>
              </w:rPr>
              <w:lastRenderedPageBreak/>
              <w:t>последовательности биологических процессов, явлений, объектов.</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lastRenderedPageBreak/>
              <w:t>25%</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40%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№27</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Умение включать в биологический текст пропущенные термины и понятия из числа предложенных.</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40%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№28</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Умение соотносить морфологические признаки организма или его отдельных органов с предложенными моделями, по заданному алгоритму.</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100%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66,6%</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66,6%</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№29</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Умение работать с текстом биологического содержания (понимать, сравнивать, обобщать).</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83,3%</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66,6%</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83,3%</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80%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№30</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Умение работать со статистическими данными, представленными в табличной форме.</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83,3%</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66,6%</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№31</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 xml:space="preserve">Умение определять </w:t>
            </w:r>
            <w:proofErr w:type="spellStart"/>
            <w:r w:rsidRPr="00F46A94">
              <w:rPr>
                <w:rFonts w:eastAsia="Times New Roman" w:cs="Times New Roman"/>
                <w:color w:val="000000"/>
                <w:szCs w:val="24"/>
                <w:shd w:val="clear" w:color="auto" w:fill="FFFFFF"/>
                <w:lang w:eastAsia="ru-RU"/>
              </w:rPr>
              <w:t>энерготраты</w:t>
            </w:r>
            <w:proofErr w:type="spellEnd"/>
            <w:r w:rsidRPr="00F46A94">
              <w:rPr>
                <w:rFonts w:eastAsia="Times New Roman" w:cs="Times New Roman"/>
                <w:color w:val="000000"/>
                <w:szCs w:val="24"/>
                <w:shd w:val="clear" w:color="auto" w:fill="FFFFFF"/>
                <w:lang w:eastAsia="ru-RU"/>
              </w:rPr>
              <w:t xml:space="preserve"> при различной физической нагрузке. Составлять рационы питания</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83,3%</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33,3%</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№32</w:t>
            </w: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color w:val="000000"/>
                <w:szCs w:val="24"/>
                <w:shd w:val="clear" w:color="auto" w:fill="FFFFFF"/>
                <w:lang w:eastAsia="ru-RU"/>
              </w:rPr>
              <w:t>Умение обосновывать необходимость рационального и здорового питания.</w:t>
            </w: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0</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50%</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25%</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20%</w:t>
            </w:r>
          </w:p>
        </w:tc>
      </w:tr>
      <w:tr w:rsidR="00F46A94" w:rsidRPr="00F46A94" w:rsidTr="00B404C2">
        <w:tc>
          <w:tcPr>
            <w:tcW w:w="7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p>
        </w:tc>
        <w:tc>
          <w:tcPr>
            <w:tcW w:w="40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p>
        </w:tc>
        <w:tc>
          <w:tcPr>
            <w:tcW w:w="8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68,4%</w:t>
            </w:r>
          </w:p>
        </w:tc>
        <w:tc>
          <w:tcPr>
            <w:tcW w:w="87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43,4%</w:t>
            </w:r>
          </w:p>
        </w:tc>
        <w:tc>
          <w:tcPr>
            <w:tcW w:w="10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61,9%</w:t>
            </w:r>
          </w:p>
        </w:tc>
        <w:tc>
          <w:tcPr>
            <w:tcW w:w="132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Cs w:val="24"/>
              </w:rPr>
            </w:pPr>
            <w:r w:rsidRPr="00F46A94">
              <w:rPr>
                <w:rFonts w:eastAsia="Times New Roman" w:cs="Times New Roman"/>
                <w:szCs w:val="24"/>
              </w:rPr>
              <w:t>60,8%</w:t>
            </w:r>
          </w:p>
        </w:tc>
      </w:tr>
    </w:tbl>
    <w:p w:rsidR="00F46A94" w:rsidRPr="00F46A94" w:rsidRDefault="00F46A94" w:rsidP="00F46A94">
      <w:pPr>
        <w:spacing w:after="0" w:line="240" w:lineRule="auto"/>
        <w:jc w:val="left"/>
        <w:rPr>
          <w:rFonts w:eastAsia="Times New Roman" w:cs="Times New Roman"/>
          <w:b/>
          <w:szCs w:val="24"/>
          <w:lang w:eastAsia="ru-RU"/>
        </w:rPr>
      </w:pPr>
    </w:p>
    <w:p w:rsidR="00F46A94" w:rsidRPr="00F46A94" w:rsidRDefault="00F46A94" w:rsidP="00F46A94">
      <w:pPr>
        <w:spacing w:after="0" w:line="240" w:lineRule="auto"/>
        <w:rPr>
          <w:rFonts w:eastAsia="Times New Roman" w:cs="Times New Roman"/>
          <w:b/>
          <w:szCs w:val="24"/>
          <w:lang w:eastAsia="ru-RU"/>
        </w:rPr>
      </w:pPr>
      <w:r w:rsidRPr="00F46A94">
        <w:rPr>
          <w:rFonts w:eastAsia="Times New Roman" w:cs="Times New Roman"/>
          <w:b/>
          <w:szCs w:val="24"/>
          <w:lang w:eastAsia="ru-RU"/>
        </w:rPr>
        <w:br w:type="textWrapping" w:clear="all"/>
        <w:t>В выполнении заданий ОГЭ (9 классы):</w:t>
      </w:r>
    </w:p>
    <w:p w:rsidR="00F46A94" w:rsidRPr="00F46A94" w:rsidRDefault="00F46A94" w:rsidP="00F46A94">
      <w:pPr>
        <w:spacing w:after="0" w:line="240" w:lineRule="auto"/>
        <w:rPr>
          <w:rFonts w:eastAsia="Times New Roman" w:cs="Times New Roman"/>
          <w:szCs w:val="24"/>
          <w:lang w:eastAsia="ru-RU"/>
        </w:rPr>
      </w:pPr>
      <w:proofErr w:type="gramStart"/>
      <w:r w:rsidRPr="00F46A94">
        <w:rPr>
          <w:rFonts w:eastAsia="Times New Roman" w:cs="Times New Roman"/>
          <w:szCs w:val="24"/>
          <w:lang w:eastAsia="ru-RU"/>
        </w:rPr>
        <w:t>На  оптимальном</w:t>
      </w:r>
      <w:proofErr w:type="gramEnd"/>
      <w:r w:rsidRPr="00F46A94">
        <w:rPr>
          <w:rFonts w:eastAsia="Times New Roman" w:cs="Times New Roman"/>
          <w:szCs w:val="24"/>
          <w:lang w:eastAsia="ru-RU"/>
        </w:rPr>
        <w:t xml:space="preserve"> уровне (50%-70%) находятся знания обучающихся по заданиям  - №2, №4, №11, №14, №15, №19, №23, №24, №25, №28, №30, №31.</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На критическом уровне (30-50%)- №3, №9, №10, №12, №13, №26, №27.</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На недопустимом уровне (менее 30%) - №5, №19, №20.</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Задания, с которым не справился ни один учащийся: №5 (</w:t>
      </w:r>
      <w:r w:rsidRPr="00F46A94">
        <w:rPr>
          <w:rFonts w:eastAsia="Times New Roman" w:cs="Times New Roman"/>
          <w:color w:val="000000"/>
          <w:szCs w:val="24"/>
          <w:shd w:val="clear" w:color="auto" w:fill="FFFFFF"/>
          <w:lang w:eastAsia="ru-RU"/>
        </w:rPr>
        <w:t>Царство Растения)</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 xml:space="preserve">Высокие результаты (свыше 70%) показаны в заданиях: №1, №6, №7, №8, №16, №17, №18, №20, №21, №22, №29. </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 xml:space="preserve">Причины низких результатов по отдельным заданиям: </w:t>
      </w:r>
    </w:p>
    <w:p w:rsidR="00F46A94" w:rsidRPr="00F46A94" w:rsidRDefault="00F46A94" w:rsidP="00197F31">
      <w:pPr>
        <w:numPr>
          <w:ilvl w:val="0"/>
          <w:numId w:val="63"/>
        </w:numPr>
        <w:spacing w:after="0" w:line="240" w:lineRule="auto"/>
        <w:contextualSpacing/>
        <w:jc w:val="left"/>
        <w:rPr>
          <w:rFonts w:eastAsia="Times New Roman" w:cs="Times New Roman"/>
          <w:iCs/>
          <w:szCs w:val="24"/>
          <w:lang w:bidi="en-US"/>
        </w:rPr>
      </w:pPr>
      <w:r w:rsidRPr="00F46A94">
        <w:rPr>
          <w:rFonts w:eastAsia="Times New Roman" w:cs="Times New Roman"/>
          <w:iCs/>
          <w:szCs w:val="24"/>
          <w:lang w:bidi="en-US"/>
        </w:rPr>
        <w:t>Отсутствие контроля со стороны родителей и воспитателей за выполнением домашнего задания и посещением консультаций.</w:t>
      </w:r>
    </w:p>
    <w:p w:rsidR="00F46A94" w:rsidRPr="00F46A94" w:rsidRDefault="00F46A94" w:rsidP="00197F31">
      <w:pPr>
        <w:numPr>
          <w:ilvl w:val="0"/>
          <w:numId w:val="63"/>
        </w:numPr>
        <w:spacing w:after="0" w:line="240" w:lineRule="auto"/>
        <w:contextualSpacing/>
        <w:jc w:val="left"/>
        <w:rPr>
          <w:rFonts w:eastAsia="Times New Roman" w:cs="Times New Roman"/>
          <w:iCs/>
          <w:szCs w:val="24"/>
          <w:lang w:bidi="en-US"/>
        </w:rPr>
      </w:pPr>
      <w:r w:rsidRPr="00F46A94">
        <w:rPr>
          <w:rFonts w:eastAsia="Times New Roman" w:cs="Times New Roman"/>
          <w:iCs/>
          <w:szCs w:val="24"/>
          <w:lang w:bidi="en-US"/>
        </w:rPr>
        <w:t xml:space="preserve">Частые пропуски консультаций и индивидуальных занятий, во время повторения тем, </w:t>
      </w:r>
      <w:proofErr w:type="gramStart"/>
      <w:r w:rsidRPr="00F46A94">
        <w:rPr>
          <w:rFonts w:eastAsia="Times New Roman" w:cs="Times New Roman"/>
          <w:iCs/>
          <w:szCs w:val="24"/>
          <w:lang w:bidi="en-US"/>
        </w:rPr>
        <w:t>таких</w:t>
      </w:r>
      <w:proofErr w:type="gramEnd"/>
      <w:r w:rsidRPr="00F46A94">
        <w:rPr>
          <w:rFonts w:eastAsia="Times New Roman" w:cs="Times New Roman"/>
          <w:iCs/>
          <w:szCs w:val="24"/>
          <w:lang w:bidi="en-US"/>
        </w:rPr>
        <w:t xml:space="preserve"> как например, Царство Растения.</w:t>
      </w:r>
    </w:p>
    <w:p w:rsidR="00F46A94" w:rsidRPr="00F46A94" w:rsidRDefault="00F46A94" w:rsidP="00F46A94">
      <w:pPr>
        <w:spacing w:after="0"/>
        <w:ind w:left="284"/>
        <w:rPr>
          <w:rFonts w:eastAsia="Times New Roman" w:cs="Times New Roman"/>
          <w:szCs w:val="24"/>
          <w:lang w:eastAsia="ru-RU"/>
        </w:rPr>
      </w:pPr>
      <w:r w:rsidRPr="00F46A94">
        <w:rPr>
          <w:rFonts w:eastAsia="Times New Roman" w:cs="Times New Roman"/>
          <w:b/>
          <w:szCs w:val="24"/>
          <w:lang w:eastAsia="ru-RU"/>
        </w:rPr>
        <w:t>Вывод:</w:t>
      </w:r>
      <w:r w:rsidRPr="00F46A94">
        <w:rPr>
          <w:rFonts w:eastAsia="Times New Roman" w:cs="Times New Roman"/>
          <w:szCs w:val="24"/>
          <w:lang w:eastAsia="ru-RU"/>
        </w:rPr>
        <w:t xml:space="preserve"> Результаты ОГЭ по биологии в 2018-2019 учебном году считаю удовлетворительными. К минусам в работе могу отнести несоответствие годовых оценок и оценки за экзамен у двух учащихся как в сторону завышения годовой оценки, так и в сторону её занижения. </w:t>
      </w:r>
    </w:p>
    <w:p w:rsidR="00F46A94" w:rsidRPr="00F46A94" w:rsidRDefault="00F46A94" w:rsidP="00F46A94">
      <w:pPr>
        <w:spacing w:after="0" w:line="240" w:lineRule="auto"/>
        <w:rPr>
          <w:rFonts w:eastAsia="Times New Roman" w:cs="Times New Roman"/>
          <w:b/>
          <w:szCs w:val="24"/>
          <w:lang w:eastAsia="ru-RU"/>
        </w:rPr>
      </w:pPr>
      <w:r w:rsidRPr="00F46A94">
        <w:rPr>
          <w:rFonts w:eastAsia="Times New Roman" w:cs="Times New Roman"/>
          <w:b/>
          <w:szCs w:val="24"/>
          <w:lang w:eastAsia="ru-RU"/>
        </w:rPr>
        <w:t>Рекомендации по подготовке к ГИА по биологии на 2019-2020 учебный год:</w:t>
      </w:r>
    </w:p>
    <w:p w:rsidR="00F46A94" w:rsidRPr="00F46A94" w:rsidRDefault="00F46A94" w:rsidP="00F46A94">
      <w:pPr>
        <w:spacing w:after="0" w:line="240" w:lineRule="auto"/>
        <w:ind w:left="284"/>
        <w:rPr>
          <w:rFonts w:eastAsia="Times New Roman" w:cs="Times New Roman"/>
          <w:szCs w:val="24"/>
          <w:lang w:eastAsia="ru-RU"/>
        </w:rPr>
      </w:pPr>
      <w:r w:rsidRPr="00F46A94">
        <w:rPr>
          <w:rFonts w:eastAsia="Times New Roman" w:cs="Times New Roman"/>
          <w:szCs w:val="24"/>
          <w:lang w:eastAsia="ru-RU"/>
        </w:rPr>
        <w:t>1.Обратить особое внимание на темы с низким процентом выполнения;</w:t>
      </w:r>
    </w:p>
    <w:p w:rsidR="00F46A94" w:rsidRPr="00F46A94" w:rsidRDefault="00F46A94" w:rsidP="00F46A94">
      <w:pPr>
        <w:spacing w:after="0" w:line="240" w:lineRule="auto"/>
        <w:ind w:left="284"/>
        <w:rPr>
          <w:rFonts w:eastAsia="Times New Roman" w:cs="Times New Roman"/>
          <w:szCs w:val="24"/>
          <w:lang w:eastAsia="ru-RU"/>
        </w:rPr>
      </w:pPr>
      <w:r w:rsidRPr="00F46A94">
        <w:rPr>
          <w:rFonts w:eastAsia="Times New Roman" w:cs="Times New Roman"/>
          <w:szCs w:val="24"/>
          <w:lang w:eastAsia="ru-RU"/>
        </w:rPr>
        <w:t>2.Организовать системную подготовку с разбором всех тем.</w:t>
      </w:r>
    </w:p>
    <w:p w:rsidR="005F3592" w:rsidRPr="005F3592" w:rsidRDefault="005F3592" w:rsidP="005F3592">
      <w:pPr>
        <w:spacing w:after="0" w:line="240" w:lineRule="auto"/>
        <w:rPr>
          <w:rFonts w:eastAsia="Times New Roman" w:cs="Times New Roman"/>
          <w:color w:val="FF0000"/>
          <w:szCs w:val="24"/>
          <w:lang w:eastAsia="ru-RU"/>
        </w:rPr>
      </w:pPr>
    </w:p>
    <w:p w:rsidR="005F3592" w:rsidRPr="005F3592" w:rsidRDefault="005F3592" w:rsidP="005F3592">
      <w:pPr>
        <w:tabs>
          <w:tab w:val="num" w:pos="720"/>
        </w:tabs>
        <w:spacing w:after="0" w:line="240" w:lineRule="auto"/>
        <w:jc w:val="center"/>
        <w:rPr>
          <w:rFonts w:eastAsia="Times New Roman" w:cs="Times New Roman"/>
          <w:b/>
          <w:color w:val="000000"/>
          <w:szCs w:val="24"/>
          <w:lang w:eastAsia="ru-RU"/>
        </w:rPr>
      </w:pPr>
      <w:proofErr w:type="gramStart"/>
      <w:r w:rsidRPr="005F3592">
        <w:rPr>
          <w:rFonts w:eastAsia="Times New Roman" w:cs="Times New Roman"/>
          <w:b/>
          <w:color w:val="000000"/>
          <w:szCs w:val="24"/>
          <w:lang w:eastAsia="ru-RU"/>
        </w:rPr>
        <w:t>Результаты  итоговой</w:t>
      </w:r>
      <w:proofErr w:type="gramEnd"/>
      <w:r w:rsidRPr="005F3592">
        <w:rPr>
          <w:rFonts w:eastAsia="Times New Roman" w:cs="Times New Roman"/>
          <w:b/>
          <w:color w:val="000000"/>
          <w:szCs w:val="24"/>
          <w:lang w:eastAsia="ru-RU"/>
        </w:rPr>
        <w:t xml:space="preserve">  аттестации  по ОБЩЕСТВОЗНАНИЮ </w:t>
      </w:r>
    </w:p>
    <w:p w:rsidR="00F46A94" w:rsidRPr="00F46A94" w:rsidRDefault="00F46A94" w:rsidP="00F46A94">
      <w:pPr>
        <w:spacing w:after="0" w:line="240" w:lineRule="auto"/>
        <w:jc w:val="center"/>
        <w:rPr>
          <w:rFonts w:eastAsia="Times New Roman" w:cs="Times New Roman"/>
          <w:b/>
          <w:szCs w:val="24"/>
          <w:lang w:eastAsia="ru-RU"/>
        </w:rPr>
      </w:pPr>
      <w:r w:rsidRPr="00F46A94">
        <w:rPr>
          <w:rFonts w:eastAsia="Times New Roman" w:cs="Times New Roman"/>
          <w:b/>
          <w:szCs w:val="24"/>
          <w:lang w:eastAsia="ru-RU"/>
        </w:rPr>
        <w:t xml:space="preserve">ОГЭ по обществознанию </w:t>
      </w:r>
      <w:r w:rsidRPr="00F46A94">
        <w:rPr>
          <w:rFonts w:eastAsia="Times New Roman" w:cs="Times New Roman"/>
          <w:szCs w:val="24"/>
          <w:lang w:eastAsia="ru-RU"/>
        </w:rPr>
        <w:t>сдавали 41 учащийся</w:t>
      </w:r>
    </w:p>
    <w:p w:rsidR="00F46A94" w:rsidRPr="00F46A94" w:rsidRDefault="00F46A94" w:rsidP="00F46A94">
      <w:pPr>
        <w:spacing w:after="0" w:line="240" w:lineRule="auto"/>
        <w:rPr>
          <w:rFonts w:eastAsia="Times New Roman" w:cs="Times New Roman"/>
          <w:szCs w:val="24"/>
          <w:lang w:eastAsia="ru-RU"/>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775"/>
        <w:gridCol w:w="1318"/>
        <w:gridCol w:w="1234"/>
        <w:gridCol w:w="1148"/>
        <w:gridCol w:w="1273"/>
        <w:gridCol w:w="961"/>
        <w:gridCol w:w="1280"/>
      </w:tblGrid>
      <w:tr w:rsidR="00F46A94" w:rsidRPr="00F46A94" w:rsidTr="00B404C2">
        <w:trPr>
          <w:trHeight w:val="853"/>
          <w:jc w:val="center"/>
        </w:trPr>
        <w:tc>
          <w:tcPr>
            <w:tcW w:w="833"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rPr>
                <w:rFonts w:eastAsia="Times New Roman" w:cs="Times New Roman"/>
                <w:szCs w:val="24"/>
              </w:rPr>
            </w:pPr>
            <w:r w:rsidRPr="00F46A94">
              <w:rPr>
                <w:rFonts w:eastAsia="Times New Roman" w:cs="Times New Roman"/>
                <w:szCs w:val="24"/>
              </w:rPr>
              <w:lastRenderedPageBreak/>
              <w:t>класс</w:t>
            </w:r>
          </w:p>
        </w:tc>
        <w:tc>
          <w:tcPr>
            <w:tcW w:w="1775"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sz w:val="18"/>
                <w:szCs w:val="18"/>
              </w:rPr>
            </w:pPr>
            <w:r w:rsidRPr="00F46A94">
              <w:rPr>
                <w:rFonts w:eastAsia="Times New Roman" w:cs="Times New Roman"/>
                <w:sz w:val="18"/>
                <w:szCs w:val="18"/>
              </w:rPr>
              <w:t>Ф.И.О.  учителя</w:t>
            </w:r>
          </w:p>
        </w:tc>
        <w:tc>
          <w:tcPr>
            <w:tcW w:w="1318"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sz w:val="18"/>
                <w:szCs w:val="18"/>
              </w:rPr>
            </w:pPr>
            <w:r w:rsidRPr="00F46A94">
              <w:rPr>
                <w:rFonts w:eastAsia="Times New Roman" w:cs="Times New Roman"/>
                <w:sz w:val="18"/>
                <w:szCs w:val="18"/>
              </w:rPr>
              <w:t>Всего</w:t>
            </w:r>
          </w:p>
          <w:p w:rsidR="00F46A94" w:rsidRPr="00F46A94" w:rsidRDefault="00F46A94" w:rsidP="00F46A94">
            <w:pPr>
              <w:spacing w:after="0"/>
              <w:jc w:val="center"/>
              <w:rPr>
                <w:rFonts w:eastAsia="Times New Roman" w:cs="Times New Roman"/>
                <w:sz w:val="18"/>
                <w:szCs w:val="18"/>
              </w:rPr>
            </w:pPr>
            <w:r w:rsidRPr="00F46A94">
              <w:rPr>
                <w:rFonts w:eastAsia="Times New Roman" w:cs="Times New Roman"/>
                <w:sz w:val="18"/>
                <w:szCs w:val="18"/>
              </w:rPr>
              <w:t>уч-ся,</w:t>
            </w:r>
          </w:p>
          <w:p w:rsidR="00F46A94" w:rsidRPr="00F46A94" w:rsidRDefault="00F46A94" w:rsidP="00F46A94">
            <w:pPr>
              <w:spacing w:after="0"/>
              <w:jc w:val="center"/>
              <w:rPr>
                <w:rFonts w:eastAsia="Times New Roman" w:cs="Times New Roman"/>
                <w:sz w:val="18"/>
                <w:szCs w:val="18"/>
              </w:rPr>
            </w:pPr>
            <w:r w:rsidRPr="00F46A94">
              <w:rPr>
                <w:rFonts w:eastAsia="Times New Roman" w:cs="Times New Roman"/>
                <w:sz w:val="18"/>
                <w:szCs w:val="18"/>
              </w:rPr>
              <w:t>сдававших экзамены</w:t>
            </w:r>
          </w:p>
        </w:tc>
        <w:tc>
          <w:tcPr>
            <w:tcW w:w="123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18"/>
                <w:szCs w:val="18"/>
              </w:rPr>
            </w:pPr>
            <w:r w:rsidRPr="00F46A94">
              <w:rPr>
                <w:rFonts w:eastAsia="Times New Roman" w:cs="Times New Roman"/>
                <w:sz w:val="18"/>
                <w:szCs w:val="18"/>
              </w:rPr>
              <w:t>«5»</w:t>
            </w:r>
          </w:p>
          <w:p w:rsidR="00F46A94" w:rsidRPr="00F46A94" w:rsidRDefault="00F46A94" w:rsidP="00F46A94">
            <w:pPr>
              <w:spacing w:after="0"/>
              <w:jc w:val="center"/>
              <w:rPr>
                <w:rFonts w:eastAsia="Times New Roman" w:cs="Times New Roman"/>
                <w:sz w:val="18"/>
                <w:szCs w:val="18"/>
              </w:rPr>
            </w:pPr>
          </w:p>
        </w:tc>
        <w:tc>
          <w:tcPr>
            <w:tcW w:w="1148"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sz w:val="18"/>
                <w:szCs w:val="18"/>
              </w:rPr>
            </w:pPr>
            <w:r w:rsidRPr="00F46A94">
              <w:rPr>
                <w:rFonts w:eastAsia="Times New Roman" w:cs="Times New Roman"/>
                <w:sz w:val="18"/>
                <w:szCs w:val="18"/>
              </w:rPr>
              <w:t>«4»</w:t>
            </w:r>
          </w:p>
        </w:tc>
        <w:tc>
          <w:tcPr>
            <w:tcW w:w="127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18"/>
                <w:szCs w:val="18"/>
              </w:rPr>
            </w:pPr>
            <w:r w:rsidRPr="00F46A94">
              <w:rPr>
                <w:rFonts w:eastAsia="Times New Roman" w:cs="Times New Roman"/>
                <w:sz w:val="18"/>
                <w:szCs w:val="18"/>
              </w:rPr>
              <w:t>«3»</w:t>
            </w:r>
          </w:p>
          <w:p w:rsidR="00F46A94" w:rsidRPr="00F46A94" w:rsidRDefault="00F46A94" w:rsidP="00F46A94">
            <w:pPr>
              <w:spacing w:after="0"/>
              <w:jc w:val="center"/>
              <w:rPr>
                <w:rFonts w:eastAsia="Times New Roman" w:cs="Times New Roman"/>
                <w:sz w:val="18"/>
                <w:szCs w:val="18"/>
              </w:rPr>
            </w:pPr>
          </w:p>
        </w:tc>
        <w:tc>
          <w:tcPr>
            <w:tcW w:w="961"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sz w:val="18"/>
                <w:szCs w:val="18"/>
              </w:rPr>
            </w:pPr>
            <w:r w:rsidRPr="00F46A94">
              <w:rPr>
                <w:rFonts w:eastAsia="Times New Roman" w:cs="Times New Roman"/>
                <w:sz w:val="18"/>
                <w:szCs w:val="18"/>
              </w:rPr>
              <w:t>«2»</w:t>
            </w:r>
          </w:p>
        </w:tc>
        <w:tc>
          <w:tcPr>
            <w:tcW w:w="1280"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sz w:val="18"/>
                <w:szCs w:val="18"/>
              </w:rPr>
            </w:pPr>
            <w:r w:rsidRPr="00F46A94">
              <w:rPr>
                <w:rFonts w:eastAsia="Times New Roman" w:cs="Times New Roman"/>
                <w:sz w:val="18"/>
                <w:szCs w:val="18"/>
              </w:rPr>
              <w:t>«</w:t>
            </w:r>
            <w:proofErr w:type="gramStart"/>
            <w:r w:rsidRPr="00F46A94">
              <w:rPr>
                <w:rFonts w:eastAsia="Times New Roman" w:cs="Times New Roman"/>
                <w:sz w:val="18"/>
                <w:szCs w:val="18"/>
              </w:rPr>
              <w:t>4  и</w:t>
            </w:r>
            <w:proofErr w:type="gramEnd"/>
            <w:r w:rsidRPr="00F46A94">
              <w:rPr>
                <w:rFonts w:eastAsia="Times New Roman" w:cs="Times New Roman"/>
                <w:sz w:val="18"/>
                <w:szCs w:val="18"/>
              </w:rPr>
              <w:t xml:space="preserve">  5»  в</w:t>
            </w:r>
          </w:p>
          <w:p w:rsidR="00F46A94" w:rsidRPr="00F46A94" w:rsidRDefault="00F46A94" w:rsidP="00F46A94">
            <w:pPr>
              <w:spacing w:after="0"/>
              <w:jc w:val="center"/>
              <w:rPr>
                <w:rFonts w:eastAsia="Times New Roman" w:cs="Times New Roman"/>
                <w:sz w:val="18"/>
                <w:szCs w:val="18"/>
              </w:rPr>
            </w:pPr>
            <w:r w:rsidRPr="00F46A94">
              <w:rPr>
                <w:rFonts w:eastAsia="Times New Roman" w:cs="Times New Roman"/>
                <w:sz w:val="18"/>
                <w:szCs w:val="18"/>
              </w:rPr>
              <w:t>процентах</w:t>
            </w:r>
          </w:p>
        </w:tc>
      </w:tr>
      <w:tr w:rsidR="00F46A94" w:rsidRPr="00F46A94" w:rsidTr="00B404C2">
        <w:trPr>
          <w:jc w:val="center"/>
        </w:trPr>
        <w:tc>
          <w:tcPr>
            <w:tcW w:w="833"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rPr>
                <w:rFonts w:eastAsia="Times New Roman" w:cs="Times New Roman"/>
                <w:szCs w:val="24"/>
              </w:rPr>
            </w:pPr>
            <w:r w:rsidRPr="00F46A94">
              <w:rPr>
                <w:rFonts w:eastAsia="Times New Roman" w:cs="Times New Roman"/>
                <w:szCs w:val="24"/>
              </w:rPr>
              <w:t>9А</w:t>
            </w:r>
          </w:p>
        </w:tc>
        <w:tc>
          <w:tcPr>
            <w:tcW w:w="177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sz w:val="22"/>
              </w:rPr>
            </w:pPr>
            <w:proofErr w:type="spellStart"/>
            <w:r w:rsidRPr="00F46A94">
              <w:rPr>
                <w:rFonts w:eastAsia="Times New Roman" w:cs="Times New Roman"/>
                <w:sz w:val="22"/>
              </w:rPr>
              <w:t>Шестерикова</w:t>
            </w:r>
            <w:proofErr w:type="spellEnd"/>
            <w:r w:rsidRPr="00F46A94">
              <w:rPr>
                <w:rFonts w:eastAsia="Times New Roman" w:cs="Times New Roman"/>
                <w:sz w:val="22"/>
              </w:rPr>
              <w:t xml:space="preserve"> С.М.</w:t>
            </w:r>
          </w:p>
        </w:tc>
        <w:tc>
          <w:tcPr>
            <w:tcW w:w="13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8</w:t>
            </w:r>
          </w:p>
        </w:tc>
        <w:tc>
          <w:tcPr>
            <w:tcW w:w="123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w:t>
            </w:r>
          </w:p>
        </w:tc>
        <w:tc>
          <w:tcPr>
            <w:tcW w:w="114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3</w:t>
            </w:r>
          </w:p>
        </w:tc>
        <w:tc>
          <w:tcPr>
            <w:tcW w:w="127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5</w:t>
            </w:r>
          </w:p>
        </w:tc>
        <w:tc>
          <w:tcPr>
            <w:tcW w:w="9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0</w:t>
            </w:r>
          </w:p>
        </w:tc>
        <w:tc>
          <w:tcPr>
            <w:tcW w:w="128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38%</w:t>
            </w:r>
          </w:p>
        </w:tc>
      </w:tr>
      <w:tr w:rsidR="00F46A94" w:rsidRPr="00F46A94" w:rsidTr="00B404C2">
        <w:trPr>
          <w:jc w:val="center"/>
        </w:trPr>
        <w:tc>
          <w:tcPr>
            <w:tcW w:w="833"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rPr>
                <w:rFonts w:eastAsia="Times New Roman" w:cs="Times New Roman"/>
                <w:szCs w:val="24"/>
              </w:rPr>
            </w:pPr>
            <w:r w:rsidRPr="00F46A94">
              <w:rPr>
                <w:rFonts w:eastAsia="Times New Roman" w:cs="Times New Roman"/>
                <w:szCs w:val="24"/>
              </w:rPr>
              <w:t>9Б</w:t>
            </w:r>
          </w:p>
        </w:tc>
        <w:tc>
          <w:tcPr>
            <w:tcW w:w="177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line="240" w:lineRule="auto"/>
              <w:jc w:val="left"/>
              <w:rPr>
                <w:rFonts w:eastAsia="Times New Roman" w:cs="Times New Roman"/>
                <w:szCs w:val="24"/>
                <w:lang w:eastAsia="ru-RU"/>
              </w:rPr>
            </w:pPr>
            <w:proofErr w:type="spellStart"/>
            <w:r w:rsidRPr="00F46A94">
              <w:rPr>
                <w:rFonts w:eastAsia="Times New Roman" w:cs="Times New Roman"/>
                <w:sz w:val="22"/>
              </w:rPr>
              <w:t>Шестерикова</w:t>
            </w:r>
            <w:proofErr w:type="spellEnd"/>
            <w:r w:rsidRPr="00F46A94">
              <w:rPr>
                <w:rFonts w:eastAsia="Times New Roman" w:cs="Times New Roman"/>
                <w:sz w:val="22"/>
              </w:rPr>
              <w:t xml:space="preserve"> С.М.</w:t>
            </w:r>
          </w:p>
        </w:tc>
        <w:tc>
          <w:tcPr>
            <w:tcW w:w="13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8</w:t>
            </w:r>
          </w:p>
        </w:tc>
        <w:tc>
          <w:tcPr>
            <w:tcW w:w="123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w:t>
            </w:r>
          </w:p>
        </w:tc>
        <w:tc>
          <w:tcPr>
            <w:tcW w:w="114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2</w:t>
            </w:r>
          </w:p>
        </w:tc>
        <w:tc>
          <w:tcPr>
            <w:tcW w:w="127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6</w:t>
            </w:r>
          </w:p>
        </w:tc>
        <w:tc>
          <w:tcPr>
            <w:tcW w:w="9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0</w:t>
            </w:r>
          </w:p>
        </w:tc>
        <w:tc>
          <w:tcPr>
            <w:tcW w:w="128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25%</w:t>
            </w:r>
          </w:p>
        </w:tc>
      </w:tr>
      <w:tr w:rsidR="00F46A94" w:rsidRPr="00F46A94" w:rsidTr="00B404C2">
        <w:trPr>
          <w:jc w:val="center"/>
        </w:trPr>
        <w:tc>
          <w:tcPr>
            <w:tcW w:w="83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rPr>
                <w:rFonts w:eastAsia="Times New Roman" w:cs="Times New Roman"/>
                <w:szCs w:val="24"/>
              </w:rPr>
            </w:pPr>
            <w:r w:rsidRPr="00F46A94">
              <w:rPr>
                <w:rFonts w:eastAsia="Times New Roman" w:cs="Times New Roman"/>
                <w:szCs w:val="24"/>
              </w:rPr>
              <w:t>9В</w:t>
            </w:r>
          </w:p>
        </w:tc>
        <w:tc>
          <w:tcPr>
            <w:tcW w:w="177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line="240" w:lineRule="auto"/>
              <w:jc w:val="left"/>
              <w:rPr>
                <w:rFonts w:eastAsia="Times New Roman" w:cs="Times New Roman"/>
                <w:sz w:val="22"/>
              </w:rPr>
            </w:pPr>
            <w:r w:rsidRPr="00F46A94">
              <w:rPr>
                <w:rFonts w:eastAsia="Times New Roman" w:cs="Times New Roman"/>
                <w:sz w:val="22"/>
              </w:rPr>
              <w:t>Юсупова С.Р.</w:t>
            </w:r>
          </w:p>
        </w:tc>
        <w:tc>
          <w:tcPr>
            <w:tcW w:w="13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10</w:t>
            </w:r>
          </w:p>
        </w:tc>
        <w:tc>
          <w:tcPr>
            <w:tcW w:w="123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w:t>
            </w:r>
          </w:p>
        </w:tc>
        <w:tc>
          <w:tcPr>
            <w:tcW w:w="114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2</w:t>
            </w:r>
          </w:p>
        </w:tc>
        <w:tc>
          <w:tcPr>
            <w:tcW w:w="127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8</w:t>
            </w:r>
          </w:p>
        </w:tc>
        <w:tc>
          <w:tcPr>
            <w:tcW w:w="9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0</w:t>
            </w:r>
          </w:p>
        </w:tc>
        <w:tc>
          <w:tcPr>
            <w:tcW w:w="128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20%</w:t>
            </w:r>
          </w:p>
        </w:tc>
      </w:tr>
      <w:tr w:rsidR="00F46A94" w:rsidRPr="00F46A94" w:rsidTr="00B404C2">
        <w:trPr>
          <w:jc w:val="center"/>
        </w:trPr>
        <w:tc>
          <w:tcPr>
            <w:tcW w:w="83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rPr>
                <w:rFonts w:eastAsia="Times New Roman" w:cs="Times New Roman"/>
                <w:szCs w:val="24"/>
              </w:rPr>
            </w:pPr>
            <w:r w:rsidRPr="00F46A94">
              <w:rPr>
                <w:rFonts w:eastAsia="Times New Roman" w:cs="Times New Roman"/>
                <w:szCs w:val="24"/>
              </w:rPr>
              <w:t>9Г</w:t>
            </w:r>
          </w:p>
        </w:tc>
        <w:tc>
          <w:tcPr>
            <w:tcW w:w="177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line="240" w:lineRule="auto"/>
              <w:jc w:val="left"/>
              <w:rPr>
                <w:rFonts w:eastAsia="Times New Roman" w:cs="Times New Roman"/>
                <w:sz w:val="22"/>
              </w:rPr>
            </w:pPr>
            <w:r w:rsidRPr="00F46A94">
              <w:rPr>
                <w:rFonts w:eastAsia="Times New Roman" w:cs="Times New Roman"/>
                <w:sz w:val="22"/>
              </w:rPr>
              <w:t>Юсупова С.Р.</w:t>
            </w:r>
          </w:p>
        </w:tc>
        <w:tc>
          <w:tcPr>
            <w:tcW w:w="13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3</w:t>
            </w:r>
          </w:p>
        </w:tc>
        <w:tc>
          <w:tcPr>
            <w:tcW w:w="123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w:t>
            </w:r>
          </w:p>
        </w:tc>
        <w:tc>
          <w:tcPr>
            <w:tcW w:w="114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w:t>
            </w:r>
          </w:p>
        </w:tc>
        <w:tc>
          <w:tcPr>
            <w:tcW w:w="127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3</w:t>
            </w:r>
          </w:p>
        </w:tc>
        <w:tc>
          <w:tcPr>
            <w:tcW w:w="9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0</w:t>
            </w:r>
          </w:p>
        </w:tc>
        <w:tc>
          <w:tcPr>
            <w:tcW w:w="128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0%</w:t>
            </w:r>
          </w:p>
        </w:tc>
      </w:tr>
      <w:tr w:rsidR="00F46A94" w:rsidRPr="00F46A94" w:rsidTr="00B404C2">
        <w:trPr>
          <w:jc w:val="center"/>
        </w:trPr>
        <w:tc>
          <w:tcPr>
            <w:tcW w:w="833"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rPr>
                <w:rFonts w:eastAsia="Times New Roman" w:cs="Times New Roman"/>
                <w:szCs w:val="24"/>
              </w:rPr>
            </w:pPr>
            <w:r w:rsidRPr="00F46A94">
              <w:rPr>
                <w:rFonts w:eastAsia="Times New Roman" w:cs="Times New Roman"/>
                <w:szCs w:val="24"/>
              </w:rPr>
              <w:t>9Д</w:t>
            </w:r>
          </w:p>
        </w:tc>
        <w:tc>
          <w:tcPr>
            <w:tcW w:w="177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line="240" w:lineRule="auto"/>
              <w:jc w:val="left"/>
              <w:rPr>
                <w:rFonts w:eastAsia="Times New Roman" w:cs="Times New Roman"/>
                <w:szCs w:val="24"/>
                <w:lang w:eastAsia="ru-RU"/>
              </w:rPr>
            </w:pPr>
            <w:r w:rsidRPr="00F46A94">
              <w:rPr>
                <w:rFonts w:eastAsia="Times New Roman" w:cs="Times New Roman"/>
                <w:sz w:val="22"/>
              </w:rPr>
              <w:t>Юсупова С.Р.</w:t>
            </w:r>
          </w:p>
        </w:tc>
        <w:tc>
          <w:tcPr>
            <w:tcW w:w="13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12</w:t>
            </w:r>
          </w:p>
        </w:tc>
        <w:tc>
          <w:tcPr>
            <w:tcW w:w="123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w:t>
            </w:r>
          </w:p>
        </w:tc>
        <w:tc>
          <w:tcPr>
            <w:tcW w:w="114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3</w:t>
            </w:r>
          </w:p>
        </w:tc>
        <w:tc>
          <w:tcPr>
            <w:tcW w:w="127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9</w:t>
            </w:r>
          </w:p>
        </w:tc>
        <w:tc>
          <w:tcPr>
            <w:tcW w:w="9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0</w:t>
            </w:r>
          </w:p>
        </w:tc>
        <w:tc>
          <w:tcPr>
            <w:tcW w:w="128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25%</w:t>
            </w:r>
          </w:p>
        </w:tc>
      </w:tr>
      <w:tr w:rsidR="00F46A94" w:rsidRPr="00F46A94" w:rsidTr="00B404C2">
        <w:trPr>
          <w:jc w:val="center"/>
        </w:trPr>
        <w:tc>
          <w:tcPr>
            <w:tcW w:w="833"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rPr>
                <w:rFonts w:eastAsia="Times New Roman" w:cs="Times New Roman"/>
                <w:szCs w:val="24"/>
              </w:rPr>
            </w:pPr>
            <w:r w:rsidRPr="00F46A94">
              <w:rPr>
                <w:rFonts w:eastAsia="Times New Roman" w:cs="Times New Roman"/>
                <w:szCs w:val="24"/>
              </w:rPr>
              <w:t>Итого</w:t>
            </w:r>
          </w:p>
        </w:tc>
        <w:tc>
          <w:tcPr>
            <w:tcW w:w="177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rPr>
                <w:rFonts w:eastAsia="Times New Roman" w:cs="Times New Roman"/>
                <w:szCs w:val="24"/>
              </w:rPr>
            </w:pPr>
          </w:p>
        </w:tc>
        <w:tc>
          <w:tcPr>
            <w:tcW w:w="13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41</w:t>
            </w:r>
          </w:p>
        </w:tc>
        <w:tc>
          <w:tcPr>
            <w:tcW w:w="123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w:t>
            </w:r>
          </w:p>
        </w:tc>
        <w:tc>
          <w:tcPr>
            <w:tcW w:w="114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10</w:t>
            </w:r>
          </w:p>
        </w:tc>
        <w:tc>
          <w:tcPr>
            <w:tcW w:w="127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27</w:t>
            </w:r>
          </w:p>
        </w:tc>
        <w:tc>
          <w:tcPr>
            <w:tcW w:w="96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0</w:t>
            </w:r>
          </w:p>
        </w:tc>
        <w:tc>
          <w:tcPr>
            <w:tcW w:w="128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color w:val="000000"/>
                <w:szCs w:val="24"/>
              </w:rPr>
            </w:pPr>
            <w:r w:rsidRPr="00F46A94">
              <w:rPr>
                <w:rFonts w:eastAsia="Times New Roman" w:cs="Times New Roman"/>
                <w:color w:val="000000"/>
                <w:szCs w:val="24"/>
              </w:rPr>
              <w:t>24%</w:t>
            </w:r>
          </w:p>
        </w:tc>
      </w:tr>
    </w:tbl>
    <w:p w:rsidR="00F46A94" w:rsidRPr="00F46A94" w:rsidRDefault="00F46A94" w:rsidP="00F46A94">
      <w:pPr>
        <w:spacing w:after="0" w:line="240" w:lineRule="auto"/>
        <w:jc w:val="left"/>
        <w:rPr>
          <w:rFonts w:eastAsia="Times New Roman" w:cs="Times New Roman"/>
          <w:szCs w:val="24"/>
          <w:lang w:eastAsia="ru-RU"/>
        </w:rPr>
      </w:pPr>
    </w:p>
    <w:p w:rsidR="00F46A94" w:rsidRPr="00F46A94" w:rsidRDefault="00F46A94" w:rsidP="00F46A94">
      <w:pPr>
        <w:spacing w:after="0" w:line="240" w:lineRule="auto"/>
        <w:jc w:val="left"/>
        <w:rPr>
          <w:rFonts w:eastAsia="Times New Roman" w:cs="Times New Roman"/>
          <w:szCs w:val="24"/>
          <w:lang w:eastAsia="ru-RU"/>
        </w:rPr>
      </w:pPr>
    </w:p>
    <w:p w:rsidR="00F46A94" w:rsidRPr="00F46A94" w:rsidRDefault="00F46A94" w:rsidP="00F46A94">
      <w:pPr>
        <w:spacing w:after="0"/>
        <w:rPr>
          <w:rFonts w:eastAsia="Times New Roman" w:cs="Times New Roman"/>
          <w:szCs w:val="24"/>
          <w:lang w:eastAsia="ru-RU"/>
        </w:rPr>
      </w:pPr>
      <w:r w:rsidRPr="00F46A94">
        <w:rPr>
          <w:rFonts w:eastAsia="Times New Roman" w:cs="Times New Roman"/>
          <w:szCs w:val="24"/>
          <w:lang w:eastAsia="ru-RU"/>
        </w:rPr>
        <w:t xml:space="preserve">     </w:t>
      </w:r>
    </w:p>
    <w:p w:rsidR="00F46A94" w:rsidRPr="00F46A94" w:rsidRDefault="00F46A94" w:rsidP="00F46A94">
      <w:pPr>
        <w:spacing w:after="0"/>
        <w:jc w:val="center"/>
        <w:rPr>
          <w:rFonts w:eastAsia="Times New Roman" w:cs="Times New Roman"/>
          <w:b/>
          <w:szCs w:val="24"/>
          <w:lang w:eastAsia="ru-RU"/>
        </w:rPr>
      </w:pPr>
      <w:r w:rsidRPr="00F46A94">
        <w:rPr>
          <w:rFonts w:eastAsia="Times New Roman" w:cs="Times New Roman"/>
          <w:b/>
          <w:szCs w:val="24"/>
          <w:lang w:eastAsia="ru-RU"/>
        </w:rPr>
        <w:t xml:space="preserve">Результаты итоговой аттестации по </w:t>
      </w:r>
      <w:proofErr w:type="gramStart"/>
      <w:r w:rsidRPr="00F46A94">
        <w:rPr>
          <w:rFonts w:eastAsia="Times New Roman" w:cs="Times New Roman"/>
          <w:b/>
          <w:szCs w:val="24"/>
          <w:lang w:eastAsia="ru-RU"/>
        </w:rPr>
        <w:t>обществознанию  были</w:t>
      </w:r>
      <w:proofErr w:type="gramEnd"/>
      <w:r w:rsidRPr="00F46A94">
        <w:rPr>
          <w:rFonts w:eastAsia="Times New Roman" w:cs="Times New Roman"/>
          <w:b/>
          <w:szCs w:val="24"/>
          <w:lang w:eastAsia="ru-RU"/>
        </w:rPr>
        <w:t xml:space="preserve"> сопоставлены с итоговыми отметками учащихся. Данные приведены в таблице</w:t>
      </w:r>
    </w:p>
    <w:p w:rsidR="00F46A94" w:rsidRPr="00F46A94" w:rsidRDefault="00F46A94" w:rsidP="00F46A94">
      <w:pPr>
        <w:spacing w:after="0" w:line="240" w:lineRule="auto"/>
        <w:jc w:val="left"/>
        <w:rPr>
          <w:rFonts w:eastAsia="Times New Roman" w:cs="Times New Roman"/>
          <w:color w:val="404040"/>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65"/>
        <w:gridCol w:w="751"/>
        <w:gridCol w:w="751"/>
        <w:gridCol w:w="296"/>
        <w:gridCol w:w="408"/>
        <w:gridCol w:w="425"/>
        <w:gridCol w:w="283"/>
        <w:gridCol w:w="567"/>
        <w:gridCol w:w="426"/>
        <w:gridCol w:w="290"/>
        <w:gridCol w:w="418"/>
        <w:gridCol w:w="426"/>
        <w:gridCol w:w="283"/>
        <w:gridCol w:w="460"/>
        <w:gridCol w:w="493"/>
        <w:gridCol w:w="667"/>
        <w:gridCol w:w="667"/>
        <w:gridCol w:w="797"/>
      </w:tblGrid>
      <w:tr w:rsidR="00F46A94" w:rsidRPr="00F46A94" w:rsidTr="00B404C2">
        <w:trPr>
          <w:trHeight w:val="1208"/>
        </w:trPr>
        <w:tc>
          <w:tcPr>
            <w:tcW w:w="598"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Класс</w:t>
            </w:r>
          </w:p>
        </w:tc>
        <w:tc>
          <w:tcPr>
            <w:tcW w:w="565"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 xml:space="preserve">Кол-во </w:t>
            </w:r>
            <w:proofErr w:type="spellStart"/>
            <w:r w:rsidRPr="00F46A94">
              <w:rPr>
                <w:rFonts w:eastAsia="Times New Roman" w:cs="Times New Roman"/>
                <w:color w:val="404040"/>
                <w:sz w:val="16"/>
                <w:szCs w:val="16"/>
              </w:rPr>
              <w:t>обуч-ся</w:t>
            </w:r>
            <w:proofErr w:type="spellEnd"/>
          </w:p>
        </w:tc>
        <w:tc>
          <w:tcPr>
            <w:tcW w:w="751"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Сдавали экзамен в формате ОГЭ</w:t>
            </w:r>
          </w:p>
        </w:tc>
        <w:tc>
          <w:tcPr>
            <w:tcW w:w="751"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Сдавали экзамен в формате ГВЭ</w:t>
            </w:r>
          </w:p>
        </w:tc>
        <w:tc>
          <w:tcPr>
            <w:tcW w:w="1412" w:type="dxa"/>
            <w:gridSpan w:val="4"/>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Результаты государственной итоговой аттестации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Общ   %</w:t>
            </w:r>
          </w:p>
        </w:tc>
        <w:tc>
          <w:tcPr>
            <w:tcW w:w="426"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proofErr w:type="spellStart"/>
            <w:r w:rsidRPr="00F46A94">
              <w:rPr>
                <w:rFonts w:eastAsia="Times New Roman" w:cs="Times New Roman"/>
                <w:color w:val="404040"/>
                <w:sz w:val="16"/>
                <w:szCs w:val="16"/>
              </w:rPr>
              <w:t>Кач</w:t>
            </w:r>
            <w:proofErr w:type="spellEnd"/>
            <w:r w:rsidRPr="00F46A94">
              <w:rPr>
                <w:rFonts w:eastAsia="Times New Roman" w:cs="Times New Roman"/>
                <w:color w:val="404040"/>
                <w:sz w:val="16"/>
                <w:szCs w:val="16"/>
              </w:rPr>
              <w:t>. %</w:t>
            </w:r>
          </w:p>
        </w:tc>
        <w:tc>
          <w:tcPr>
            <w:tcW w:w="1417" w:type="dxa"/>
            <w:gridSpan w:val="4"/>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Итоговые отметки учащихся по обществознанию</w:t>
            </w:r>
          </w:p>
        </w:tc>
        <w:tc>
          <w:tcPr>
            <w:tcW w:w="460"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Общ. %</w:t>
            </w:r>
          </w:p>
        </w:tc>
        <w:tc>
          <w:tcPr>
            <w:tcW w:w="493"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proofErr w:type="spellStart"/>
            <w:r w:rsidRPr="00F46A94">
              <w:rPr>
                <w:rFonts w:eastAsia="Times New Roman" w:cs="Times New Roman"/>
                <w:color w:val="404040"/>
                <w:sz w:val="16"/>
                <w:szCs w:val="16"/>
              </w:rPr>
              <w:t>Кач</w:t>
            </w:r>
            <w:proofErr w:type="spellEnd"/>
            <w:r w:rsidRPr="00F46A94">
              <w:rPr>
                <w:rFonts w:eastAsia="Times New Roman" w:cs="Times New Roman"/>
                <w:color w:val="404040"/>
                <w:sz w:val="16"/>
                <w:szCs w:val="16"/>
              </w:rPr>
              <w:t>. %</w:t>
            </w:r>
          </w:p>
        </w:tc>
        <w:tc>
          <w:tcPr>
            <w:tcW w:w="667"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Сдали выше оценки за год</w:t>
            </w:r>
          </w:p>
        </w:tc>
        <w:tc>
          <w:tcPr>
            <w:tcW w:w="667"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Сдали ниже оценки за год</w:t>
            </w:r>
          </w:p>
        </w:tc>
        <w:tc>
          <w:tcPr>
            <w:tcW w:w="797" w:type="dxa"/>
            <w:vMerge w:val="restart"/>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proofErr w:type="spellStart"/>
            <w:proofErr w:type="gramStart"/>
            <w:r w:rsidRPr="00F46A94">
              <w:rPr>
                <w:rFonts w:eastAsia="Times New Roman" w:cs="Times New Roman"/>
                <w:color w:val="404040"/>
                <w:sz w:val="16"/>
                <w:szCs w:val="16"/>
              </w:rPr>
              <w:t>Подтвер-дили</w:t>
            </w:r>
            <w:proofErr w:type="spellEnd"/>
            <w:proofErr w:type="gramEnd"/>
            <w:r w:rsidRPr="00F46A94">
              <w:rPr>
                <w:rFonts w:eastAsia="Times New Roman" w:cs="Times New Roman"/>
                <w:color w:val="404040"/>
                <w:sz w:val="16"/>
                <w:szCs w:val="16"/>
              </w:rPr>
              <w:t xml:space="preserve"> оценки </w:t>
            </w:r>
          </w:p>
        </w:tc>
      </w:tr>
      <w:tr w:rsidR="00F46A94" w:rsidRPr="00F46A94" w:rsidTr="00B404C2">
        <w:trPr>
          <w:trHeight w:val="394"/>
        </w:trPr>
        <w:tc>
          <w:tcPr>
            <w:tcW w:w="598"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color w:val="404040"/>
                <w:sz w:val="16"/>
                <w:szCs w:val="16"/>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color w:val="404040"/>
                <w:sz w:val="16"/>
                <w:szCs w:val="1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color w:val="404040"/>
                <w:sz w:val="16"/>
                <w:szCs w:val="1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color w:val="404040"/>
                <w:sz w:val="16"/>
                <w:szCs w:val="16"/>
              </w:rPr>
            </w:pPr>
          </w:p>
        </w:tc>
        <w:tc>
          <w:tcPr>
            <w:tcW w:w="296"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5</w:t>
            </w:r>
          </w:p>
        </w:tc>
        <w:tc>
          <w:tcPr>
            <w:tcW w:w="408"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 xml:space="preserve">4      </w:t>
            </w:r>
          </w:p>
        </w:tc>
        <w:tc>
          <w:tcPr>
            <w:tcW w:w="425"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3</w:t>
            </w:r>
          </w:p>
        </w:tc>
        <w:tc>
          <w:tcPr>
            <w:tcW w:w="283"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color w:val="40404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color w:val="404040"/>
                <w:sz w:val="16"/>
                <w:szCs w:val="16"/>
              </w:rPr>
            </w:pPr>
          </w:p>
        </w:tc>
        <w:tc>
          <w:tcPr>
            <w:tcW w:w="290"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5</w:t>
            </w:r>
          </w:p>
        </w:tc>
        <w:tc>
          <w:tcPr>
            <w:tcW w:w="418"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4</w:t>
            </w:r>
          </w:p>
        </w:tc>
        <w:tc>
          <w:tcPr>
            <w:tcW w:w="426"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3</w:t>
            </w:r>
          </w:p>
        </w:tc>
        <w:tc>
          <w:tcPr>
            <w:tcW w:w="283"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2</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color w:val="404040"/>
                <w:sz w:val="16"/>
                <w:szCs w:val="16"/>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color w:val="404040"/>
                <w:sz w:val="16"/>
                <w:szCs w:val="16"/>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color w:val="404040"/>
                <w:sz w:val="16"/>
                <w:szCs w:val="16"/>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color w:val="404040"/>
                <w:sz w:val="16"/>
                <w:szCs w:val="16"/>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color w:val="404040"/>
                <w:sz w:val="16"/>
                <w:szCs w:val="16"/>
              </w:rPr>
            </w:pPr>
          </w:p>
        </w:tc>
      </w:tr>
      <w:tr w:rsidR="00F46A94" w:rsidRPr="00F46A94" w:rsidTr="00B404C2">
        <w:trPr>
          <w:trHeight w:val="712"/>
        </w:trPr>
        <w:tc>
          <w:tcPr>
            <w:tcW w:w="598"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9 А</w:t>
            </w:r>
          </w:p>
        </w:tc>
        <w:tc>
          <w:tcPr>
            <w:tcW w:w="56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8</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8</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0</w:t>
            </w:r>
          </w:p>
        </w:tc>
        <w:tc>
          <w:tcPr>
            <w:tcW w:w="29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w:t>
            </w:r>
          </w:p>
        </w:tc>
        <w:tc>
          <w:tcPr>
            <w:tcW w:w="40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5</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38</w:t>
            </w:r>
          </w:p>
        </w:tc>
        <w:tc>
          <w:tcPr>
            <w:tcW w:w="29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w:t>
            </w:r>
          </w:p>
        </w:tc>
        <w:tc>
          <w:tcPr>
            <w:tcW w:w="4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w:t>
            </w:r>
          </w:p>
        </w:tc>
        <w:tc>
          <w:tcPr>
            <w:tcW w:w="46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100</w:t>
            </w:r>
          </w:p>
        </w:tc>
        <w:tc>
          <w:tcPr>
            <w:tcW w:w="4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75</w:t>
            </w:r>
          </w:p>
        </w:tc>
        <w:tc>
          <w:tcPr>
            <w:tcW w:w="6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w:t>
            </w:r>
          </w:p>
        </w:tc>
        <w:tc>
          <w:tcPr>
            <w:tcW w:w="6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3</w:t>
            </w:r>
          </w:p>
        </w:tc>
        <w:tc>
          <w:tcPr>
            <w:tcW w:w="79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FF0000"/>
                <w:sz w:val="16"/>
                <w:szCs w:val="16"/>
              </w:rPr>
            </w:pPr>
            <w:r w:rsidRPr="00F46A94">
              <w:rPr>
                <w:rFonts w:eastAsia="Times New Roman" w:cs="Times New Roman"/>
                <w:sz w:val="16"/>
                <w:szCs w:val="16"/>
              </w:rPr>
              <w:t>5</w:t>
            </w:r>
          </w:p>
        </w:tc>
      </w:tr>
      <w:tr w:rsidR="00F46A94" w:rsidRPr="00F46A94" w:rsidTr="00B404C2">
        <w:trPr>
          <w:trHeight w:val="755"/>
        </w:trPr>
        <w:tc>
          <w:tcPr>
            <w:tcW w:w="598"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9 Б</w:t>
            </w:r>
          </w:p>
        </w:tc>
        <w:tc>
          <w:tcPr>
            <w:tcW w:w="56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8</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8</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0</w:t>
            </w:r>
          </w:p>
        </w:tc>
        <w:tc>
          <w:tcPr>
            <w:tcW w:w="29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w:t>
            </w:r>
          </w:p>
        </w:tc>
        <w:tc>
          <w:tcPr>
            <w:tcW w:w="40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6</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25</w:t>
            </w:r>
          </w:p>
        </w:tc>
        <w:tc>
          <w:tcPr>
            <w:tcW w:w="29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w:t>
            </w:r>
          </w:p>
        </w:tc>
        <w:tc>
          <w:tcPr>
            <w:tcW w:w="4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3</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5</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w:t>
            </w:r>
          </w:p>
        </w:tc>
        <w:tc>
          <w:tcPr>
            <w:tcW w:w="46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100</w:t>
            </w:r>
          </w:p>
        </w:tc>
        <w:tc>
          <w:tcPr>
            <w:tcW w:w="4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38</w:t>
            </w:r>
          </w:p>
        </w:tc>
        <w:tc>
          <w:tcPr>
            <w:tcW w:w="6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w:t>
            </w:r>
          </w:p>
        </w:tc>
        <w:tc>
          <w:tcPr>
            <w:tcW w:w="6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w:t>
            </w:r>
          </w:p>
        </w:tc>
        <w:tc>
          <w:tcPr>
            <w:tcW w:w="79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FF0000"/>
                <w:sz w:val="16"/>
                <w:szCs w:val="16"/>
              </w:rPr>
            </w:pPr>
            <w:r w:rsidRPr="00F46A94">
              <w:rPr>
                <w:rFonts w:eastAsia="Times New Roman" w:cs="Times New Roman"/>
                <w:sz w:val="16"/>
                <w:szCs w:val="16"/>
              </w:rPr>
              <w:t>6</w:t>
            </w:r>
          </w:p>
        </w:tc>
      </w:tr>
      <w:tr w:rsidR="00F46A94" w:rsidRPr="00F46A94" w:rsidTr="00B404C2">
        <w:trPr>
          <w:trHeight w:val="755"/>
        </w:trPr>
        <w:tc>
          <w:tcPr>
            <w:tcW w:w="598"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9 В</w:t>
            </w:r>
          </w:p>
        </w:tc>
        <w:tc>
          <w:tcPr>
            <w:tcW w:w="56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10</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10</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0</w:t>
            </w:r>
          </w:p>
        </w:tc>
        <w:tc>
          <w:tcPr>
            <w:tcW w:w="29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0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7</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20</w:t>
            </w:r>
          </w:p>
        </w:tc>
        <w:tc>
          <w:tcPr>
            <w:tcW w:w="29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w:t>
            </w:r>
          </w:p>
        </w:tc>
        <w:tc>
          <w:tcPr>
            <w:tcW w:w="4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7</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6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100</w:t>
            </w:r>
          </w:p>
        </w:tc>
        <w:tc>
          <w:tcPr>
            <w:tcW w:w="4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30</w:t>
            </w:r>
          </w:p>
        </w:tc>
        <w:tc>
          <w:tcPr>
            <w:tcW w:w="6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w:t>
            </w:r>
          </w:p>
        </w:tc>
        <w:tc>
          <w:tcPr>
            <w:tcW w:w="6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3</w:t>
            </w:r>
          </w:p>
        </w:tc>
        <w:tc>
          <w:tcPr>
            <w:tcW w:w="79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7</w:t>
            </w:r>
          </w:p>
        </w:tc>
      </w:tr>
      <w:tr w:rsidR="00F46A94" w:rsidRPr="00F46A94" w:rsidTr="00B404C2">
        <w:trPr>
          <w:trHeight w:val="755"/>
        </w:trPr>
        <w:tc>
          <w:tcPr>
            <w:tcW w:w="59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9 Г</w:t>
            </w:r>
          </w:p>
        </w:tc>
        <w:tc>
          <w:tcPr>
            <w:tcW w:w="56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3</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3</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0</w:t>
            </w:r>
          </w:p>
        </w:tc>
        <w:tc>
          <w:tcPr>
            <w:tcW w:w="29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0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0</w:t>
            </w:r>
          </w:p>
        </w:tc>
        <w:tc>
          <w:tcPr>
            <w:tcW w:w="29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6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100</w:t>
            </w:r>
          </w:p>
        </w:tc>
        <w:tc>
          <w:tcPr>
            <w:tcW w:w="4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0</w:t>
            </w:r>
          </w:p>
        </w:tc>
        <w:tc>
          <w:tcPr>
            <w:tcW w:w="6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w:t>
            </w:r>
          </w:p>
        </w:tc>
        <w:tc>
          <w:tcPr>
            <w:tcW w:w="6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2</w:t>
            </w:r>
          </w:p>
        </w:tc>
        <w:tc>
          <w:tcPr>
            <w:tcW w:w="79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w:t>
            </w:r>
          </w:p>
        </w:tc>
      </w:tr>
      <w:tr w:rsidR="00F46A94" w:rsidRPr="00F46A94" w:rsidTr="00B404C2">
        <w:trPr>
          <w:trHeight w:val="755"/>
        </w:trPr>
        <w:tc>
          <w:tcPr>
            <w:tcW w:w="59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9 Д</w:t>
            </w:r>
          </w:p>
        </w:tc>
        <w:tc>
          <w:tcPr>
            <w:tcW w:w="56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12</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12</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0</w:t>
            </w:r>
          </w:p>
        </w:tc>
        <w:tc>
          <w:tcPr>
            <w:tcW w:w="29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0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9</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25</w:t>
            </w:r>
          </w:p>
        </w:tc>
        <w:tc>
          <w:tcPr>
            <w:tcW w:w="29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6</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6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100</w:t>
            </w:r>
          </w:p>
        </w:tc>
        <w:tc>
          <w:tcPr>
            <w:tcW w:w="4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50</w:t>
            </w:r>
          </w:p>
        </w:tc>
        <w:tc>
          <w:tcPr>
            <w:tcW w:w="6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w:t>
            </w:r>
          </w:p>
        </w:tc>
        <w:tc>
          <w:tcPr>
            <w:tcW w:w="6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4</w:t>
            </w:r>
          </w:p>
        </w:tc>
        <w:tc>
          <w:tcPr>
            <w:tcW w:w="79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8</w:t>
            </w:r>
          </w:p>
        </w:tc>
      </w:tr>
      <w:tr w:rsidR="00F46A94" w:rsidRPr="00F46A94" w:rsidTr="00B404C2">
        <w:trPr>
          <w:trHeight w:val="755"/>
        </w:trPr>
        <w:tc>
          <w:tcPr>
            <w:tcW w:w="598"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Итого</w:t>
            </w:r>
          </w:p>
        </w:tc>
        <w:tc>
          <w:tcPr>
            <w:tcW w:w="56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41</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41</w:t>
            </w:r>
          </w:p>
        </w:tc>
        <w:tc>
          <w:tcPr>
            <w:tcW w:w="7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0</w:t>
            </w:r>
          </w:p>
        </w:tc>
        <w:tc>
          <w:tcPr>
            <w:tcW w:w="29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0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27</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24</w:t>
            </w:r>
          </w:p>
        </w:tc>
        <w:tc>
          <w:tcPr>
            <w:tcW w:w="29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w:t>
            </w:r>
          </w:p>
        </w:tc>
        <w:tc>
          <w:tcPr>
            <w:tcW w:w="4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17</w:t>
            </w:r>
          </w:p>
        </w:tc>
        <w:tc>
          <w:tcPr>
            <w:tcW w:w="42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23</w:t>
            </w:r>
          </w:p>
        </w:tc>
        <w:tc>
          <w:tcPr>
            <w:tcW w:w="28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w:t>
            </w:r>
          </w:p>
        </w:tc>
        <w:tc>
          <w:tcPr>
            <w:tcW w:w="46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100</w:t>
            </w:r>
          </w:p>
        </w:tc>
        <w:tc>
          <w:tcPr>
            <w:tcW w:w="49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left"/>
              <w:rPr>
                <w:rFonts w:eastAsia="Times New Roman" w:cs="Times New Roman"/>
                <w:color w:val="404040"/>
                <w:sz w:val="16"/>
                <w:szCs w:val="16"/>
              </w:rPr>
            </w:pPr>
            <w:r w:rsidRPr="00F46A94">
              <w:rPr>
                <w:rFonts w:eastAsia="Times New Roman" w:cs="Times New Roman"/>
                <w:color w:val="404040"/>
                <w:sz w:val="16"/>
                <w:szCs w:val="16"/>
              </w:rPr>
              <w:t>44</w:t>
            </w:r>
          </w:p>
        </w:tc>
        <w:tc>
          <w:tcPr>
            <w:tcW w:w="667"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w:t>
            </w:r>
          </w:p>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(2%)</w:t>
            </w:r>
          </w:p>
        </w:tc>
        <w:tc>
          <w:tcPr>
            <w:tcW w:w="667"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13</w:t>
            </w:r>
          </w:p>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(32%)</w:t>
            </w:r>
          </w:p>
        </w:tc>
        <w:tc>
          <w:tcPr>
            <w:tcW w:w="797"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27</w:t>
            </w:r>
          </w:p>
          <w:p w:rsidR="00F46A94" w:rsidRPr="00F46A94" w:rsidRDefault="00F46A94" w:rsidP="00F46A94">
            <w:pPr>
              <w:spacing w:after="0"/>
              <w:jc w:val="left"/>
              <w:rPr>
                <w:rFonts w:eastAsia="Times New Roman" w:cs="Times New Roman"/>
                <w:color w:val="000000"/>
                <w:sz w:val="16"/>
                <w:szCs w:val="16"/>
              </w:rPr>
            </w:pPr>
            <w:r w:rsidRPr="00F46A94">
              <w:rPr>
                <w:rFonts w:eastAsia="Times New Roman" w:cs="Times New Roman"/>
                <w:color w:val="000000"/>
                <w:sz w:val="16"/>
                <w:szCs w:val="16"/>
              </w:rPr>
              <w:t>(66%)</w:t>
            </w:r>
          </w:p>
        </w:tc>
      </w:tr>
    </w:tbl>
    <w:p w:rsidR="00F46A94" w:rsidRPr="00F46A94" w:rsidRDefault="00F46A94" w:rsidP="00F46A94">
      <w:pPr>
        <w:spacing w:after="0"/>
        <w:jc w:val="left"/>
        <w:rPr>
          <w:rFonts w:eastAsia="Times New Roman" w:cs="Times New Roman"/>
          <w:color w:val="404040"/>
          <w:szCs w:val="24"/>
          <w:lang w:eastAsia="ru-RU"/>
        </w:rPr>
      </w:pP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b/>
          <w:color w:val="000000"/>
          <w:szCs w:val="24"/>
          <w:lang w:eastAsia="ru-RU"/>
        </w:rPr>
        <w:t>9А класс:</w:t>
      </w:r>
      <w:r w:rsidRPr="00F46A94">
        <w:rPr>
          <w:rFonts w:eastAsia="Times New Roman" w:cs="Times New Roman"/>
          <w:color w:val="000000"/>
          <w:szCs w:val="24"/>
          <w:lang w:eastAsia="ru-RU"/>
        </w:rPr>
        <w:t xml:space="preserve"> </w:t>
      </w:r>
      <w:proofErr w:type="gramStart"/>
      <w:r w:rsidRPr="00F46A94">
        <w:rPr>
          <w:rFonts w:eastAsia="Times New Roman" w:cs="Times New Roman"/>
          <w:color w:val="000000"/>
          <w:szCs w:val="24"/>
          <w:lang w:eastAsia="ru-RU"/>
        </w:rPr>
        <w:t xml:space="preserve">оценки:  </w:t>
      </w:r>
      <w:r w:rsidRPr="00F46A94">
        <w:rPr>
          <w:rFonts w:eastAsia="Times New Roman" w:cs="Times New Roman"/>
          <w:b/>
          <w:color w:val="000000"/>
          <w:szCs w:val="24"/>
          <w:lang w:eastAsia="ru-RU"/>
        </w:rPr>
        <w:t>«</w:t>
      </w:r>
      <w:proofErr w:type="gramEnd"/>
      <w:r w:rsidRPr="00F46A94">
        <w:rPr>
          <w:rFonts w:eastAsia="Times New Roman" w:cs="Times New Roman"/>
          <w:b/>
          <w:color w:val="000000"/>
          <w:szCs w:val="24"/>
          <w:lang w:eastAsia="ru-RU"/>
        </w:rPr>
        <w:t>5»</w:t>
      </w:r>
      <w:r w:rsidRPr="00F46A94">
        <w:rPr>
          <w:rFonts w:eastAsia="Times New Roman" w:cs="Times New Roman"/>
          <w:color w:val="000000"/>
          <w:szCs w:val="24"/>
          <w:lang w:eastAsia="ru-RU"/>
        </w:rPr>
        <w:t xml:space="preserve"> -0, </w:t>
      </w:r>
      <w:r w:rsidRPr="00F46A94">
        <w:rPr>
          <w:rFonts w:eastAsia="Times New Roman" w:cs="Times New Roman"/>
          <w:b/>
          <w:color w:val="000000"/>
          <w:szCs w:val="24"/>
          <w:lang w:eastAsia="ru-RU"/>
        </w:rPr>
        <w:t>«4»</w:t>
      </w:r>
      <w:r w:rsidRPr="00F46A94">
        <w:rPr>
          <w:rFonts w:eastAsia="Times New Roman" w:cs="Times New Roman"/>
          <w:color w:val="000000"/>
          <w:szCs w:val="24"/>
          <w:lang w:eastAsia="ru-RU"/>
        </w:rPr>
        <w:t xml:space="preserve"> - 3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Анастасия, </w:t>
      </w:r>
      <w:proofErr w:type="spellStart"/>
      <w:r w:rsidRPr="00F46A94">
        <w:rPr>
          <w:rFonts w:eastAsia="Times New Roman" w:cs="Times New Roman"/>
          <w:color w:val="000000"/>
          <w:szCs w:val="24"/>
          <w:lang w:eastAsia="ru-RU"/>
        </w:rPr>
        <w:t>Харючи</w:t>
      </w:r>
      <w:proofErr w:type="spellEnd"/>
      <w:r w:rsidRPr="00F46A94">
        <w:rPr>
          <w:rFonts w:eastAsia="Times New Roman" w:cs="Times New Roman"/>
          <w:color w:val="000000"/>
          <w:szCs w:val="24"/>
          <w:lang w:eastAsia="ru-RU"/>
        </w:rPr>
        <w:t xml:space="preserve"> Диана, Худи </w:t>
      </w:r>
      <w:proofErr w:type="spellStart"/>
      <w:r w:rsidRPr="00F46A94">
        <w:rPr>
          <w:rFonts w:eastAsia="Times New Roman" w:cs="Times New Roman"/>
          <w:color w:val="000000"/>
          <w:szCs w:val="24"/>
          <w:lang w:eastAsia="ru-RU"/>
        </w:rPr>
        <w:t>каролина</w:t>
      </w:r>
      <w:proofErr w:type="spellEnd"/>
      <w:r w:rsidRPr="00F46A94">
        <w:rPr>
          <w:rFonts w:eastAsia="Times New Roman" w:cs="Times New Roman"/>
          <w:color w:val="000000"/>
          <w:szCs w:val="24"/>
          <w:lang w:eastAsia="ru-RU"/>
        </w:rPr>
        <w:t xml:space="preserve"> );   </w:t>
      </w:r>
      <w:r w:rsidRPr="00F46A94">
        <w:rPr>
          <w:rFonts w:eastAsia="Times New Roman" w:cs="Times New Roman"/>
          <w:b/>
          <w:color w:val="000000"/>
          <w:szCs w:val="24"/>
          <w:lang w:eastAsia="ru-RU"/>
        </w:rPr>
        <w:t xml:space="preserve">«3» </w:t>
      </w:r>
      <w:r w:rsidRPr="00F46A94">
        <w:rPr>
          <w:rFonts w:eastAsia="Times New Roman" w:cs="Times New Roman"/>
          <w:color w:val="000000"/>
          <w:szCs w:val="24"/>
          <w:lang w:eastAsia="ru-RU"/>
        </w:rPr>
        <w:t>- 5 (</w:t>
      </w:r>
      <w:proofErr w:type="spellStart"/>
      <w:r w:rsidRPr="00F46A94">
        <w:rPr>
          <w:rFonts w:eastAsia="Times New Roman" w:cs="Times New Roman"/>
          <w:color w:val="000000"/>
          <w:szCs w:val="24"/>
          <w:lang w:eastAsia="ru-RU"/>
        </w:rPr>
        <w:t>Ополев</w:t>
      </w:r>
      <w:proofErr w:type="spellEnd"/>
      <w:r w:rsidRPr="00F46A94">
        <w:rPr>
          <w:rFonts w:eastAsia="Times New Roman" w:cs="Times New Roman"/>
          <w:color w:val="000000"/>
          <w:szCs w:val="24"/>
          <w:lang w:eastAsia="ru-RU"/>
        </w:rPr>
        <w:t xml:space="preserve"> Кирилл,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Виктор, Тогой Марьяна, Худи Ксения, Худи Виолетта) ; </w:t>
      </w:r>
      <w:r w:rsidRPr="00F46A94">
        <w:rPr>
          <w:rFonts w:eastAsia="Times New Roman" w:cs="Times New Roman"/>
          <w:b/>
          <w:color w:val="000000"/>
          <w:szCs w:val="24"/>
          <w:lang w:eastAsia="ru-RU"/>
        </w:rPr>
        <w:t>«2»</w:t>
      </w:r>
      <w:r w:rsidRPr="00F46A94">
        <w:rPr>
          <w:rFonts w:eastAsia="Times New Roman" w:cs="Times New Roman"/>
          <w:color w:val="000000"/>
          <w:szCs w:val="24"/>
          <w:lang w:eastAsia="ru-RU"/>
        </w:rPr>
        <w:t xml:space="preserve"> - 0.</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 xml:space="preserve">Общая успеваемость </w:t>
      </w:r>
      <w:proofErr w:type="gramStart"/>
      <w:r w:rsidRPr="00F46A94">
        <w:rPr>
          <w:rFonts w:eastAsia="Times New Roman" w:cs="Times New Roman"/>
          <w:color w:val="000000"/>
          <w:szCs w:val="24"/>
          <w:lang w:eastAsia="ru-RU"/>
        </w:rPr>
        <w:t>-  100</w:t>
      </w:r>
      <w:proofErr w:type="gramEnd"/>
      <w:r w:rsidRPr="00F46A94">
        <w:rPr>
          <w:rFonts w:eastAsia="Times New Roman" w:cs="Times New Roman"/>
          <w:color w:val="000000"/>
          <w:szCs w:val="24"/>
          <w:lang w:eastAsia="ru-RU"/>
        </w:rPr>
        <w:t>%</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Качественная успеваемость – 38%</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 xml:space="preserve">Максимальное количество баллов (из 39 </w:t>
      </w:r>
      <w:proofErr w:type="gramStart"/>
      <w:r w:rsidRPr="00F46A94">
        <w:rPr>
          <w:rFonts w:eastAsia="Times New Roman" w:cs="Times New Roman"/>
          <w:color w:val="000000"/>
          <w:szCs w:val="24"/>
          <w:lang w:eastAsia="ru-RU"/>
        </w:rPr>
        <w:t>возможных)  набрали</w:t>
      </w:r>
      <w:proofErr w:type="gramEnd"/>
      <w:r w:rsidRPr="00F46A94">
        <w:rPr>
          <w:rFonts w:eastAsia="Times New Roman" w:cs="Times New Roman"/>
          <w:color w:val="000000"/>
          <w:szCs w:val="24"/>
          <w:lang w:eastAsia="ru-RU"/>
        </w:rPr>
        <w:t xml:space="preserve">   Худи Каролина (29 баллов, 74%),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Анастасия (29 баллов 74%), минимальное количество (17 баллов, 44%) –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Виктор.</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lastRenderedPageBreak/>
        <w:t xml:space="preserve">За выполнение заданий части 2 (13 баллов, с развернутым ответом) максимальное количество </w:t>
      </w:r>
      <w:proofErr w:type="gramStart"/>
      <w:r w:rsidRPr="00F46A94">
        <w:rPr>
          <w:rFonts w:eastAsia="Times New Roman" w:cs="Times New Roman"/>
          <w:color w:val="000000"/>
          <w:szCs w:val="24"/>
          <w:lang w:eastAsia="ru-RU"/>
        </w:rPr>
        <w:t>баллов  набрали</w:t>
      </w:r>
      <w:proofErr w:type="gramEnd"/>
      <w:r w:rsidRPr="00F46A94">
        <w:rPr>
          <w:rFonts w:eastAsia="Times New Roman" w:cs="Times New Roman"/>
          <w:color w:val="000000"/>
          <w:szCs w:val="24"/>
          <w:lang w:eastAsia="ru-RU"/>
        </w:rPr>
        <w:t xml:space="preserve"> – Худи Каролина (10 б.), Тогой Марьяна (9 б.), </w:t>
      </w:r>
      <w:proofErr w:type="spellStart"/>
      <w:r w:rsidRPr="00F46A94">
        <w:rPr>
          <w:rFonts w:eastAsia="Times New Roman" w:cs="Times New Roman"/>
          <w:color w:val="000000"/>
          <w:szCs w:val="24"/>
          <w:lang w:eastAsia="ru-RU"/>
        </w:rPr>
        <w:t>Харючи</w:t>
      </w:r>
      <w:proofErr w:type="spellEnd"/>
      <w:r w:rsidRPr="00F46A94">
        <w:rPr>
          <w:rFonts w:eastAsia="Times New Roman" w:cs="Times New Roman"/>
          <w:color w:val="000000"/>
          <w:szCs w:val="24"/>
          <w:lang w:eastAsia="ru-RU"/>
        </w:rPr>
        <w:t xml:space="preserve"> Диана (9б.). Минимальное количество баллов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Виктор (3 б.), </w:t>
      </w:r>
      <w:proofErr w:type="spellStart"/>
      <w:r w:rsidRPr="00F46A94">
        <w:rPr>
          <w:rFonts w:eastAsia="Times New Roman" w:cs="Times New Roman"/>
          <w:color w:val="000000"/>
          <w:szCs w:val="24"/>
          <w:lang w:eastAsia="ru-RU"/>
        </w:rPr>
        <w:t>Харючи</w:t>
      </w:r>
      <w:proofErr w:type="spellEnd"/>
      <w:r w:rsidRPr="00F46A94">
        <w:rPr>
          <w:rFonts w:eastAsia="Times New Roman" w:cs="Times New Roman"/>
          <w:color w:val="000000"/>
          <w:szCs w:val="24"/>
          <w:lang w:eastAsia="ru-RU"/>
        </w:rPr>
        <w:t xml:space="preserve"> Ксения (4 б.).</w:t>
      </w:r>
    </w:p>
    <w:p w:rsidR="00F46A94" w:rsidRPr="00F46A94" w:rsidRDefault="00F46A94" w:rsidP="00F46A94">
      <w:pPr>
        <w:spacing w:after="0" w:line="240" w:lineRule="auto"/>
        <w:rPr>
          <w:rFonts w:eastAsia="Times New Roman" w:cs="Times New Roman"/>
          <w:color w:val="000000"/>
          <w:szCs w:val="24"/>
          <w:lang w:eastAsia="ru-RU"/>
        </w:rPr>
      </w:pPr>
    </w:p>
    <w:p w:rsidR="00F46A94" w:rsidRPr="00F46A94" w:rsidRDefault="00F46A94" w:rsidP="00F46A94">
      <w:pPr>
        <w:spacing w:after="0" w:line="240" w:lineRule="auto"/>
        <w:rPr>
          <w:rFonts w:eastAsia="Times New Roman" w:cs="Times New Roman"/>
          <w:color w:val="000000"/>
          <w:szCs w:val="24"/>
          <w:lang w:eastAsia="ru-RU"/>
        </w:rPr>
      </w:pPr>
    </w:p>
    <w:p w:rsidR="00F46A94" w:rsidRPr="00F46A94" w:rsidRDefault="00F46A94" w:rsidP="00F46A94">
      <w:pPr>
        <w:spacing w:after="0" w:line="240" w:lineRule="auto"/>
        <w:jc w:val="left"/>
        <w:rPr>
          <w:rFonts w:eastAsia="Times New Roman" w:cs="Times New Roman"/>
          <w:szCs w:val="24"/>
          <w:lang w:eastAsia="ru-RU"/>
        </w:rPr>
      </w:pPr>
      <w:r w:rsidRPr="00F46A94">
        <w:rPr>
          <w:rFonts w:eastAsia="Times New Roman" w:cs="Times New Roman"/>
          <w:b/>
          <w:szCs w:val="24"/>
          <w:lang w:eastAsia="ru-RU"/>
        </w:rPr>
        <w:t>9Б класс:</w:t>
      </w:r>
      <w:r w:rsidRPr="00F46A94">
        <w:rPr>
          <w:rFonts w:eastAsia="Times New Roman" w:cs="Times New Roman"/>
          <w:szCs w:val="24"/>
          <w:lang w:eastAsia="ru-RU"/>
        </w:rPr>
        <w:t xml:space="preserve"> оценки: </w:t>
      </w:r>
      <w:r w:rsidRPr="00F46A94">
        <w:rPr>
          <w:rFonts w:eastAsia="Times New Roman" w:cs="Times New Roman"/>
          <w:b/>
          <w:szCs w:val="24"/>
          <w:lang w:eastAsia="ru-RU"/>
        </w:rPr>
        <w:t>«5»</w:t>
      </w:r>
      <w:r w:rsidRPr="00F46A94">
        <w:rPr>
          <w:rFonts w:eastAsia="Times New Roman" w:cs="Times New Roman"/>
          <w:szCs w:val="24"/>
          <w:lang w:eastAsia="ru-RU"/>
        </w:rPr>
        <w:t xml:space="preserve"> - 0, «4» - 2 (</w:t>
      </w:r>
      <w:proofErr w:type="spellStart"/>
      <w:r w:rsidRPr="00F46A94">
        <w:rPr>
          <w:rFonts w:eastAsia="Times New Roman" w:cs="Times New Roman"/>
          <w:szCs w:val="24"/>
          <w:lang w:eastAsia="ru-RU"/>
        </w:rPr>
        <w:t>Салиндер</w:t>
      </w:r>
      <w:proofErr w:type="spellEnd"/>
      <w:r w:rsidRPr="00F46A94">
        <w:rPr>
          <w:rFonts w:eastAsia="Times New Roman" w:cs="Times New Roman"/>
          <w:szCs w:val="24"/>
          <w:lang w:eastAsia="ru-RU"/>
        </w:rPr>
        <w:t xml:space="preserve"> Арина, </w:t>
      </w:r>
      <w:proofErr w:type="spellStart"/>
      <w:r w:rsidRPr="00F46A94">
        <w:rPr>
          <w:rFonts w:eastAsia="Times New Roman" w:cs="Times New Roman"/>
          <w:szCs w:val="24"/>
          <w:lang w:eastAsia="ru-RU"/>
        </w:rPr>
        <w:t>Харючи</w:t>
      </w:r>
      <w:proofErr w:type="spellEnd"/>
      <w:r w:rsidRPr="00F46A94">
        <w:rPr>
          <w:rFonts w:eastAsia="Times New Roman" w:cs="Times New Roman"/>
          <w:szCs w:val="24"/>
          <w:lang w:eastAsia="ru-RU"/>
        </w:rPr>
        <w:t xml:space="preserve"> Ольга) «3» - 6 (</w:t>
      </w:r>
      <w:proofErr w:type="spellStart"/>
      <w:r w:rsidRPr="00F46A94">
        <w:rPr>
          <w:rFonts w:eastAsia="Times New Roman" w:cs="Times New Roman"/>
          <w:szCs w:val="24"/>
          <w:lang w:eastAsia="ru-RU"/>
        </w:rPr>
        <w:t>Ахметзянова</w:t>
      </w:r>
      <w:proofErr w:type="spellEnd"/>
      <w:r w:rsidRPr="00F46A94">
        <w:rPr>
          <w:rFonts w:eastAsia="Times New Roman" w:cs="Times New Roman"/>
          <w:szCs w:val="24"/>
          <w:lang w:eastAsia="ru-RU"/>
        </w:rPr>
        <w:t xml:space="preserve"> Дарья, </w:t>
      </w:r>
      <w:proofErr w:type="spellStart"/>
      <w:r w:rsidRPr="00F46A94">
        <w:rPr>
          <w:rFonts w:eastAsia="Times New Roman" w:cs="Times New Roman"/>
          <w:szCs w:val="24"/>
          <w:lang w:eastAsia="ru-RU"/>
        </w:rPr>
        <w:t>Ненянг</w:t>
      </w:r>
      <w:proofErr w:type="spellEnd"/>
      <w:r w:rsidRPr="00F46A94">
        <w:rPr>
          <w:rFonts w:eastAsia="Times New Roman" w:cs="Times New Roman"/>
          <w:szCs w:val="24"/>
          <w:lang w:eastAsia="ru-RU"/>
        </w:rPr>
        <w:t xml:space="preserve"> Даниил, </w:t>
      </w:r>
      <w:proofErr w:type="spellStart"/>
      <w:r w:rsidRPr="00F46A94">
        <w:rPr>
          <w:rFonts w:eastAsia="Times New Roman" w:cs="Times New Roman"/>
          <w:szCs w:val="24"/>
          <w:lang w:eastAsia="ru-RU"/>
        </w:rPr>
        <w:t>Салиндер</w:t>
      </w:r>
      <w:proofErr w:type="spellEnd"/>
      <w:r w:rsidRPr="00F46A94">
        <w:rPr>
          <w:rFonts w:eastAsia="Times New Roman" w:cs="Times New Roman"/>
          <w:szCs w:val="24"/>
          <w:lang w:eastAsia="ru-RU"/>
        </w:rPr>
        <w:t xml:space="preserve"> </w:t>
      </w:r>
      <w:proofErr w:type="spellStart"/>
      <w:r w:rsidRPr="00F46A94">
        <w:rPr>
          <w:rFonts w:eastAsia="Times New Roman" w:cs="Times New Roman"/>
          <w:szCs w:val="24"/>
          <w:lang w:eastAsia="ru-RU"/>
        </w:rPr>
        <w:t>Ейко</w:t>
      </w:r>
      <w:proofErr w:type="spellEnd"/>
      <w:r w:rsidRPr="00F46A94">
        <w:rPr>
          <w:rFonts w:eastAsia="Times New Roman" w:cs="Times New Roman"/>
          <w:szCs w:val="24"/>
          <w:lang w:eastAsia="ru-RU"/>
        </w:rPr>
        <w:t xml:space="preserve">, </w:t>
      </w:r>
      <w:proofErr w:type="spellStart"/>
      <w:r w:rsidRPr="00F46A94">
        <w:rPr>
          <w:rFonts w:eastAsia="Times New Roman" w:cs="Times New Roman"/>
          <w:szCs w:val="24"/>
          <w:lang w:eastAsia="ru-RU"/>
        </w:rPr>
        <w:t>Салиндер</w:t>
      </w:r>
      <w:proofErr w:type="spellEnd"/>
      <w:r w:rsidRPr="00F46A94">
        <w:rPr>
          <w:rFonts w:eastAsia="Times New Roman" w:cs="Times New Roman"/>
          <w:szCs w:val="24"/>
          <w:lang w:eastAsia="ru-RU"/>
        </w:rPr>
        <w:t xml:space="preserve"> </w:t>
      </w:r>
      <w:proofErr w:type="gramStart"/>
      <w:r w:rsidRPr="00F46A94">
        <w:rPr>
          <w:rFonts w:eastAsia="Times New Roman" w:cs="Times New Roman"/>
          <w:szCs w:val="24"/>
          <w:lang w:eastAsia="ru-RU"/>
        </w:rPr>
        <w:t xml:space="preserve">Ирина,  </w:t>
      </w:r>
      <w:proofErr w:type="spellStart"/>
      <w:r w:rsidRPr="00F46A94">
        <w:rPr>
          <w:rFonts w:eastAsia="Times New Roman" w:cs="Times New Roman"/>
          <w:szCs w:val="24"/>
          <w:lang w:eastAsia="ru-RU"/>
        </w:rPr>
        <w:t>Салиндер</w:t>
      </w:r>
      <w:proofErr w:type="spellEnd"/>
      <w:proofErr w:type="gramEnd"/>
      <w:r w:rsidRPr="00F46A94">
        <w:rPr>
          <w:rFonts w:eastAsia="Times New Roman" w:cs="Times New Roman"/>
          <w:szCs w:val="24"/>
          <w:lang w:eastAsia="ru-RU"/>
        </w:rPr>
        <w:t xml:space="preserve"> </w:t>
      </w:r>
      <w:proofErr w:type="spellStart"/>
      <w:r w:rsidRPr="00F46A94">
        <w:rPr>
          <w:rFonts w:eastAsia="Times New Roman" w:cs="Times New Roman"/>
          <w:szCs w:val="24"/>
          <w:lang w:eastAsia="ru-RU"/>
        </w:rPr>
        <w:t>мария</w:t>
      </w:r>
      <w:proofErr w:type="spellEnd"/>
      <w:r w:rsidRPr="00F46A94">
        <w:rPr>
          <w:rFonts w:eastAsia="Times New Roman" w:cs="Times New Roman"/>
          <w:szCs w:val="24"/>
          <w:lang w:eastAsia="ru-RU"/>
        </w:rPr>
        <w:t xml:space="preserve">, </w:t>
      </w:r>
      <w:proofErr w:type="spellStart"/>
      <w:r w:rsidRPr="00F46A94">
        <w:rPr>
          <w:rFonts w:eastAsia="Times New Roman" w:cs="Times New Roman"/>
          <w:szCs w:val="24"/>
          <w:lang w:eastAsia="ru-RU"/>
        </w:rPr>
        <w:t>Харючи</w:t>
      </w:r>
      <w:proofErr w:type="spellEnd"/>
      <w:r w:rsidRPr="00F46A94">
        <w:rPr>
          <w:rFonts w:eastAsia="Times New Roman" w:cs="Times New Roman"/>
          <w:szCs w:val="24"/>
          <w:lang w:eastAsia="ru-RU"/>
        </w:rPr>
        <w:t xml:space="preserve"> </w:t>
      </w:r>
      <w:proofErr w:type="spellStart"/>
      <w:r w:rsidRPr="00F46A94">
        <w:rPr>
          <w:rFonts w:eastAsia="Times New Roman" w:cs="Times New Roman"/>
          <w:szCs w:val="24"/>
          <w:lang w:eastAsia="ru-RU"/>
        </w:rPr>
        <w:t>Ялэмтадне</w:t>
      </w:r>
      <w:proofErr w:type="spellEnd"/>
      <w:r w:rsidRPr="00F46A94">
        <w:rPr>
          <w:rFonts w:eastAsia="Times New Roman" w:cs="Times New Roman"/>
          <w:szCs w:val="24"/>
          <w:lang w:eastAsia="ru-RU"/>
        </w:rPr>
        <w:t>), «2» - 0.</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Общая успеваемость –100%</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Качественная успеваемость – 25%</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 xml:space="preserve">Максимальное количество баллов (из 39 возможных) набрали </w:t>
      </w:r>
      <w:proofErr w:type="spellStart"/>
      <w:r w:rsidRPr="00F46A94">
        <w:rPr>
          <w:rFonts w:eastAsia="Times New Roman" w:cs="Times New Roman"/>
          <w:szCs w:val="24"/>
          <w:lang w:eastAsia="ru-RU"/>
        </w:rPr>
        <w:t>Салиндер</w:t>
      </w:r>
      <w:proofErr w:type="spellEnd"/>
      <w:r w:rsidRPr="00F46A94">
        <w:rPr>
          <w:rFonts w:eastAsia="Times New Roman" w:cs="Times New Roman"/>
          <w:szCs w:val="24"/>
          <w:lang w:eastAsia="ru-RU"/>
        </w:rPr>
        <w:t xml:space="preserve"> Арина (25 баллов,64%), </w:t>
      </w:r>
      <w:proofErr w:type="spellStart"/>
      <w:r w:rsidRPr="00F46A94">
        <w:rPr>
          <w:rFonts w:eastAsia="Times New Roman" w:cs="Times New Roman"/>
          <w:szCs w:val="24"/>
          <w:lang w:eastAsia="ru-RU"/>
        </w:rPr>
        <w:t>Харючи</w:t>
      </w:r>
      <w:proofErr w:type="spellEnd"/>
      <w:r w:rsidRPr="00F46A94">
        <w:rPr>
          <w:rFonts w:eastAsia="Times New Roman" w:cs="Times New Roman"/>
          <w:szCs w:val="24"/>
          <w:lang w:eastAsia="ru-RU"/>
        </w:rPr>
        <w:t xml:space="preserve"> Ольга (25 баллов, 64%). Минимальное – </w:t>
      </w:r>
      <w:proofErr w:type="spellStart"/>
      <w:r w:rsidRPr="00F46A94">
        <w:rPr>
          <w:rFonts w:eastAsia="Times New Roman" w:cs="Times New Roman"/>
          <w:szCs w:val="24"/>
          <w:lang w:eastAsia="ru-RU"/>
        </w:rPr>
        <w:t>Ахметзянова</w:t>
      </w:r>
      <w:proofErr w:type="spellEnd"/>
      <w:r w:rsidRPr="00F46A94">
        <w:rPr>
          <w:rFonts w:eastAsia="Times New Roman" w:cs="Times New Roman"/>
          <w:szCs w:val="24"/>
          <w:lang w:eastAsia="ru-RU"/>
        </w:rPr>
        <w:t xml:space="preserve"> Дарья (18 баллов, 46%), </w:t>
      </w:r>
      <w:proofErr w:type="spellStart"/>
      <w:r w:rsidRPr="00F46A94">
        <w:rPr>
          <w:rFonts w:eastAsia="Times New Roman" w:cs="Times New Roman"/>
          <w:szCs w:val="24"/>
          <w:lang w:eastAsia="ru-RU"/>
        </w:rPr>
        <w:t>Салиндер</w:t>
      </w:r>
      <w:proofErr w:type="spellEnd"/>
      <w:r w:rsidRPr="00F46A94">
        <w:rPr>
          <w:rFonts w:eastAsia="Times New Roman" w:cs="Times New Roman"/>
          <w:szCs w:val="24"/>
          <w:lang w:eastAsia="ru-RU"/>
        </w:rPr>
        <w:t xml:space="preserve"> Мария (18 баллов, 46%).</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color w:val="FF0000"/>
          <w:szCs w:val="24"/>
          <w:lang w:eastAsia="ru-RU"/>
        </w:rPr>
        <w:t xml:space="preserve"> </w:t>
      </w:r>
      <w:r w:rsidRPr="00F46A94">
        <w:rPr>
          <w:rFonts w:eastAsia="Times New Roman" w:cs="Times New Roman"/>
          <w:szCs w:val="24"/>
          <w:lang w:eastAsia="ru-RU"/>
        </w:rPr>
        <w:t xml:space="preserve">За выполнение заданий части 2 (13 баллов, с развернутым ответом) максимальное количество </w:t>
      </w:r>
      <w:proofErr w:type="gramStart"/>
      <w:r w:rsidRPr="00F46A94">
        <w:rPr>
          <w:rFonts w:eastAsia="Times New Roman" w:cs="Times New Roman"/>
          <w:szCs w:val="24"/>
          <w:lang w:eastAsia="ru-RU"/>
        </w:rPr>
        <w:t>баллов  набрали</w:t>
      </w:r>
      <w:proofErr w:type="gramEnd"/>
      <w:r w:rsidRPr="00F46A94">
        <w:rPr>
          <w:rFonts w:eastAsia="Times New Roman" w:cs="Times New Roman"/>
          <w:szCs w:val="24"/>
          <w:lang w:eastAsia="ru-RU"/>
        </w:rPr>
        <w:t xml:space="preserve"> – </w:t>
      </w:r>
      <w:proofErr w:type="spellStart"/>
      <w:r w:rsidRPr="00F46A94">
        <w:rPr>
          <w:rFonts w:eastAsia="Times New Roman" w:cs="Times New Roman"/>
          <w:szCs w:val="24"/>
          <w:lang w:eastAsia="ru-RU"/>
        </w:rPr>
        <w:t>Салиндер</w:t>
      </w:r>
      <w:proofErr w:type="spellEnd"/>
      <w:r w:rsidRPr="00F46A94">
        <w:rPr>
          <w:rFonts w:eastAsia="Times New Roman" w:cs="Times New Roman"/>
          <w:szCs w:val="24"/>
          <w:lang w:eastAsia="ru-RU"/>
        </w:rPr>
        <w:t xml:space="preserve"> Арина (10 б.), </w:t>
      </w:r>
      <w:proofErr w:type="spellStart"/>
      <w:r w:rsidRPr="00F46A94">
        <w:rPr>
          <w:rFonts w:eastAsia="Times New Roman" w:cs="Times New Roman"/>
          <w:szCs w:val="24"/>
          <w:lang w:eastAsia="ru-RU"/>
        </w:rPr>
        <w:t>Харючи</w:t>
      </w:r>
      <w:proofErr w:type="spellEnd"/>
      <w:r w:rsidRPr="00F46A94">
        <w:rPr>
          <w:rFonts w:eastAsia="Times New Roman" w:cs="Times New Roman"/>
          <w:szCs w:val="24"/>
          <w:lang w:eastAsia="ru-RU"/>
        </w:rPr>
        <w:t xml:space="preserve"> Ольга  (8 б.), минимальное количество баллов </w:t>
      </w:r>
      <w:proofErr w:type="spellStart"/>
      <w:r w:rsidRPr="00F46A94">
        <w:rPr>
          <w:rFonts w:eastAsia="Times New Roman" w:cs="Times New Roman"/>
          <w:szCs w:val="24"/>
          <w:lang w:eastAsia="ru-RU"/>
        </w:rPr>
        <w:t>Салиндер</w:t>
      </w:r>
      <w:proofErr w:type="spellEnd"/>
      <w:r w:rsidRPr="00F46A94">
        <w:rPr>
          <w:rFonts w:eastAsia="Times New Roman" w:cs="Times New Roman"/>
          <w:szCs w:val="24"/>
          <w:lang w:eastAsia="ru-RU"/>
        </w:rPr>
        <w:t xml:space="preserve"> Мария (4 б.).</w:t>
      </w:r>
    </w:p>
    <w:p w:rsidR="00F46A94" w:rsidRPr="00F46A94" w:rsidRDefault="00F46A94" w:rsidP="00F46A94">
      <w:pPr>
        <w:spacing w:after="0" w:line="240" w:lineRule="auto"/>
        <w:rPr>
          <w:rFonts w:eastAsia="Times New Roman" w:cs="Times New Roman"/>
          <w:color w:val="FF0000"/>
          <w:szCs w:val="24"/>
          <w:lang w:eastAsia="ru-RU"/>
        </w:rPr>
      </w:pPr>
    </w:p>
    <w:p w:rsidR="00F46A94" w:rsidRPr="00F46A94" w:rsidRDefault="00F46A94" w:rsidP="00F46A94">
      <w:pPr>
        <w:spacing w:after="0" w:line="240" w:lineRule="auto"/>
        <w:rPr>
          <w:rFonts w:eastAsia="Times New Roman" w:cs="Times New Roman"/>
          <w:color w:val="FF0000"/>
          <w:szCs w:val="24"/>
          <w:lang w:eastAsia="ru-RU"/>
        </w:rPr>
      </w:pPr>
      <w:r w:rsidRPr="00F46A94">
        <w:rPr>
          <w:rFonts w:eastAsia="Times New Roman" w:cs="Times New Roman"/>
          <w:szCs w:val="24"/>
          <w:lang w:eastAsia="ru-RU"/>
        </w:rPr>
        <w:t xml:space="preserve">   </w:t>
      </w:r>
      <w:r w:rsidRPr="00F46A94">
        <w:rPr>
          <w:rFonts w:eastAsia="Times New Roman" w:cs="Times New Roman"/>
          <w:b/>
          <w:szCs w:val="24"/>
          <w:lang w:eastAsia="ru-RU"/>
        </w:rPr>
        <w:t>9В класс:</w:t>
      </w:r>
      <w:r w:rsidRPr="00F46A94">
        <w:rPr>
          <w:rFonts w:eastAsia="Times New Roman" w:cs="Times New Roman"/>
          <w:szCs w:val="24"/>
          <w:lang w:eastAsia="ru-RU"/>
        </w:rPr>
        <w:t xml:space="preserve"> </w:t>
      </w:r>
      <w:proofErr w:type="gramStart"/>
      <w:r w:rsidRPr="00F46A94">
        <w:rPr>
          <w:rFonts w:eastAsia="Times New Roman" w:cs="Times New Roman"/>
          <w:szCs w:val="24"/>
          <w:lang w:eastAsia="ru-RU"/>
        </w:rPr>
        <w:t xml:space="preserve">оценки:  </w:t>
      </w:r>
      <w:r w:rsidRPr="00F46A94">
        <w:rPr>
          <w:rFonts w:eastAsia="Times New Roman" w:cs="Times New Roman"/>
          <w:b/>
          <w:szCs w:val="24"/>
          <w:lang w:eastAsia="ru-RU"/>
        </w:rPr>
        <w:t>«</w:t>
      </w:r>
      <w:proofErr w:type="gramEnd"/>
      <w:r w:rsidRPr="00F46A94">
        <w:rPr>
          <w:rFonts w:eastAsia="Times New Roman" w:cs="Times New Roman"/>
          <w:b/>
          <w:szCs w:val="24"/>
          <w:lang w:eastAsia="ru-RU"/>
        </w:rPr>
        <w:t>5»</w:t>
      </w:r>
      <w:r w:rsidRPr="00F46A94">
        <w:rPr>
          <w:rFonts w:eastAsia="Times New Roman" w:cs="Times New Roman"/>
          <w:szCs w:val="24"/>
          <w:lang w:eastAsia="ru-RU"/>
        </w:rPr>
        <w:t xml:space="preserve"> -0, </w:t>
      </w:r>
      <w:r w:rsidRPr="00F46A94">
        <w:rPr>
          <w:rFonts w:eastAsia="Times New Roman" w:cs="Times New Roman"/>
          <w:b/>
          <w:szCs w:val="24"/>
          <w:lang w:eastAsia="ru-RU"/>
        </w:rPr>
        <w:t>«4»</w:t>
      </w:r>
      <w:r w:rsidRPr="00F46A94">
        <w:rPr>
          <w:rFonts w:eastAsia="Times New Roman" w:cs="Times New Roman"/>
          <w:szCs w:val="24"/>
          <w:lang w:eastAsia="ru-RU"/>
        </w:rPr>
        <w:t xml:space="preserve"> - 2   (</w:t>
      </w:r>
      <w:proofErr w:type="spellStart"/>
      <w:r w:rsidRPr="00F46A94">
        <w:rPr>
          <w:rFonts w:eastAsia="Times New Roman" w:cs="Times New Roman"/>
          <w:szCs w:val="24"/>
          <w:lang w:eastAsia="ru-RU"/>
        </w:rPr>
        <w:t>Тибичи</w:t>
      </w:r>
      <w:proofErr w:type="spellEnd"/>
      <w:r w:rsidRPr="00F46A94">
        <w:rPr>
          <w:rFonts w:eastAsia="Times New Roman" w:cs="Times New Roman"/>
          <w:szCs w:val="24"/>
          <w:lang w:eastAsia="ru-RU"/>
        </w:rPr>
        <w:t xml:space="preserve"> Александр, </w:t>
      </w:r>
      <w:proofErr w:type="spellStart"/>
      <w:r w:rsidRPr="00F46A94">
        <w:rPr>
          <w:rFonts w:eastAsia="Times New Roman" w:cs="Times New Roman"/>
          <w:szCs w:val="24"/>
          <w:lang w:eastAsia="ru-RU"/>
        </w:rPr>
        <w:t>Тибичи</w:t>
      </w:r>
      <w:proofErr w:type="spellEnd"/>
      <w:r w:rsidRPr="00F46A94">
        <w:rPr>
          <w:rFonts w:eastAsia="Times New Roman" w:cs="Times New Roman"/>
          <w:szCs w:val="24"/>
          <w:lang w:eastAsia="ru-RU"/>
        </w:rPr>
        <w:t xml:space="preserve"> Ярослав);   </w:t>
      </w:r>
      <w:r w:rsidRPr="00F46A94">
        <w:rPr>
          <w:rFonts w:eastAsia="Times New Roman" w:cs="Times New Roman"/>
          <w:b/>
          <w:szCs w:val="24"/>
          <w:lang w:eastAsia="ru-RU"/>
        </w:rPr>
        <w:t xml:space="preserve">«3» </w:t>
      </w:r>
      <w:r w:rsidRPr="00F46A94">
        <w:rPr>
          <w:rFonts w:eastAsia="Times New Roman" w:cs="Times New Roman"/>
          <w:szCs w:val="24"/>
          <w:lang w:eastAsia="ru-RU"/>
        </w:rPr>
        <w:t>- 8 (</w:t>
      </w:r>
      <w:proofErr w:type="spellStart"/>
      <w:r w:rsidRPr="00F46A94">
        <w:rPr>
          <w:rFonts w:eastAsia="Times New Roman" w:cs="Times New Roman"/>
          <w:szCs w:val="24"/>
          <w:lang w:eastAsia="ru-RU"/>
        </w:rPr>
        <w:t>Адер</w:t>
      </w:r>
      <w:proofErr w:type="spellEnd"/>
      <w:r w:rsidRPr="00F46A94">
        <w:rPr>
          <w:rFonts w:eastAsia="Times New Roman" w:cs="Times New Roman"/>
          <w:szCs w:val="24"/>
          <w:lang w:eastAsia="ru-RU"/>
        </w:rPr>
        <w:t xml:space="preserve"> Ангелина, </w:t>
      </w:r>
      <w:proofErr w:type="spellStart"/>
      <w:r w:rsidRPr="00F46A94">
        <w:rPr>
          <w:rFonts w:eastAsia="Times New Roman" w:cs="Times New Roman"/>
          <w:szCs w:val="24"/>
          <w:lang w:eastAsia="ru-RU"/>
        </w:rPr>
        <w:t>Лапсуй</w:t>
      </w:r>
      <w:proofErr w:type="spellEnd"/>
      <w:r w:rsidRPr="00F46A94">
        <w:rPr>
          <w:rFonts w:eastAsia="Times New Roman" w:cs="Times New Roman"/>
          <w:szCs w:val="24"/>
          <w:lang w:eastAsia="ru-RU"/>
        </w:rPr>
        <w:t xml:space="preserve"> Алексей, </w:t>
      </w:r>
      <w:proofErr w:type="spellStart"/>
      <w:r w:rsidRPr="00F46A94">
        <w:rPr>
          <w:rFonts w:eastAsia="Times New Roman" w:cs="Times New Roman"/>
          <w:szCs w:val="24"/>
          <w:lang w:eastAsia="ru-RU"/>
        </w:rPr>
        <w:t>Салиндер</w:t>
      </w:r>
      <w:proofErr w:type="spellEnd"/>
      <w:r w:rsidRPr="00F46A94">
        <w:rPr>
          <w:rFonts w:eastAsia="Times New Roman" w:cs="Times New Roman"/>
          <w:szCs w:val="24"/>
          <w:lang w:eastAsia="ru-RU"/>
        </w:rPr>
        <w:t xml:space="preserve"> Олег, </w:t>
      </w:r>
      <w:proofErr w:type="spellStart"/>
      <w:r w:rsidRPr="00F46A94">
        <w:rPr>
          <w:rFonts w:eastAsia="Times New Roman" w:cs="Times New Roman"/>
          <w:szCs w:val="24"/>
          <w:lang w:eastAsia="ru-RU"/>
        </w:rPr>
        <w:t>Хэно</w:t>
      </w:r>
      <w:proofErr w:type="spellEnd"/>
      <w:r w:rsidRPr="00F46A94">
        <w:rPr>
          <w:rFonts w:eastAsia="Times New Roman" w:cs="Times New Roman"/>
          <w:szCs w:val="24"/>
          <w:lang w:eastAsia="ru-RU"/>
        </w:rPr>
        <w:t xml:space="preserve"> Павел, </w:t>
      </w:r>
      <w:proofErr w:type="spellStart"/>
      <w:r w:rsidRPr="00F46A94">
        <w:rPr>
          <w:rFonts w:eastAsia="Times New Roman" w:cs="Times New Roman"/>
          <w:szCs w:val="24"/>
          <w:lang w:eastAsia="ru-RU"/>
        </w:rPr>
        <w:t>Ядне</w:t>
      </w:r>
      <w:proofErr w:type="spellEnd"/>
      <w:r w:rsidRPr="00F46A94">
        <w:rPr>
          <w:rFonts w:eastAsia="Times New Roman" w:cs="Times New Roman"/>
          <w:szCs w:val="24"/>
          <w:lang w:eastAsia="ru-RU"/>
        </w:rPr>
        <w:t xml:space="preserve"> Любовь, </w:t>
      </w:r>
      <w:proofErr w:type="spellStart"/>
      <w:r w:rsidRPr="00F46A94">
        <w:rPr>
          <w:rFonts w:eastAsia="Times New Roman" w:cs="Times New Roman"/>
          <w:szCs w:val="24"/>
          <w:lang w:eastAsia="ru-RU"/>
        </w:rPr>
        <w:t>Ядне</w:t>
      </w:r>
      <w:proofErr w:type="spellEnd"/>
      <w:r w:rsidRPr="00F46A94">
        <w:rPr>
          <w:rFonts w:eastAsia="Times New Roman" w:cs="Times New Roman"/>
          <w:szCs w:val="24"/>
          <w:lang w:eastAsia="ru-RU"/>
        </w:rPr>
        <w:t xml:space="preserve"> Полина, </w:t>
      </w:r>
      <w:proofErr w:type="spellStart"/>
      <w:r w:rsidRPr="00F46A94">
        <w:rPr>
          <w:rFonts w:eastAsia="Times New Roman" w:cs="Times New Roman"/>
          <w:szCs w:val="24"/>
          <w:lang w:eastAsia="ru-RU"/>
        </w:rPr>
        <w:t>Ядне</w:t>
      </w:r>
      <w:proofErr w:type="spellEnd"/>
      <w:r w:rsidRPr="00F46A94">
        <w:rPr>
          <w:rFonts w:eastAsia="Times New Roman" w:cs="Times New Roman"/>
          <w:szCs w:val="24"/>
          <w:lang w:eastAsia="ru-RU"/>
        </w:rPr>
        <w:t xml:space="preserve"> Юлия,</w:t>
      </w:r>
      <w:r w:rsidRPr="00F46A94">
        <w:rPr>
          <w:rFonts w:eastAsia="Times New Roman" w:cs="Times New Roman"/>
          <w:color w:val="FF0000"/>
          <w:szCs w:val="24"/>
          <w:lang w:eastAsia="ru-RU"/>
        </w:rPr>
        <w:t xml:space="preserve">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Виолетта); </w:t>
      </w:r>
      <w:r w:rsidRPr="00F46A94">
        <w:rPr>
          <w:rFonts w:eastAsia="Times New Roman" w:cs="Times New Roman"/>
          <w:b/>
          <w:color w:val="000000"/>
          <w:szCs w:val="24"/>
          <w:lang w:eastAsia="ru-RU"/>
        </w:rPr>
        <w:t>«2»</w:t>
      </w:r>
      <w:r w:rsidRPr="00F46A94">
        <w:rPr>
          <w:rFonts w:eastAsia="Times New Roman" w:cs="Times New Roman"/>
          <w:color w:val="000000"/>
          <w:szCs w:val="24"/>
          <w:lang w:eastAsia="ru-RU"/>
        </w:rPr>
        <w:t xml:space="preserve"> - 0</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szCs w:val="24"/>
          <w:lang w:eastAsia="ru-RU"/>
        </w:rPr>
        <w:t xml:space="preserve">Общая успеваемость </w:t>
      </w:r>
      <w:proofErr w:type="gramStart"/>
      <w:r w:rsidRPr="00F46A94">
        <w:rPr>
          <w:rFonts w:eastAsia="Times New Roman" w:cs="Times New Roman"/>
          <w:color w:val="000000"/>
          <w:szCs w:val="24"/>
          <w:lang w:eastAsia="ru-RU"/>
        </w:rPr>
        <w:t>-  100</w:t>
      </w:r>
      <w:proofErr w:type="gramEnd"/>
      <w:r w:rsidRPr="00F46A94">
        <w:rPr>
          <w:rFonts w:eastAsia="Times New Roman" w:cs="Times New Roman"/>
          <w:color w:val="000000"/>
          <w:szCs w:val="24"/>
          <w:lang w:eastAsia="ru-RU"/>
        </w:rPr>
        <w:t>%</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Качественная успеваемость – 20%</w:t>
      </w:r>
    </w:p>
    <w:p w:rsidR="00F46A94" w:rsidRPr="00F46A94" w:rsidRDefault="00F46A94" w:rsidP="00F46A94">
      <w:pPr>
        <w:spacing w:after="0" w:line="240" w:lineRule="auto"/>
        <w:rPr>
          <w:rFonts w:eastAsia="Times New Roman" w:cs="Times New Roman"/>
          <w:color w:val="FF0000"/>
          <w:szCs w:val="24"/>
          <w:lang w:eastAsia="ru-RU"/>
        </w:rPr>
      </w:pPr>
      <w:r w:rsidRPr="00F46A94">
        <w:rPr>
          <w:rFonts w:eastAsia="Times New Roman" w:cs="Times New Roman"/>
          <w:szCs w:val="24"/>
          <w:lang w:eastAsia="ru-RU"/>
        </w:rPr>
        <w:t xml:space="preserve">Максимальное количество </w:t>
      </w:r>
      <w:proofErr w:type="gramStart"/>
      <w:r w:rsidRPr="00F46A94">
        <w:rPr>
          <w:rFonts w:eastAsia="Times New Roman" w:cs="Times New Roman"/>
          <w:szCs w:val="24"/>
          <w:lang w:eastAsia="ru-RU"/>
        </w:rPr>
        <w:t>баллов  набрали</w:t>
      </w:r>
      <w:proofErr w:type="gramEnd"/>
      <w:r w:rsidRPr="00F46A94">
        <w:rPr>
          <w:rFonts w:eastAsia="Times New Roman" w:cs="Times New Roman"/>
          <w:szCs w:val="24"/>
          <w:lang w:eastAsia="ru-RU"/>
        </w:rPr>
        <w:t xml:space="preserve">   </w:t>
      </w:r>
      <w:proofErr w:type="spellStart"/>
      <w:r w:rsidRPr="00F46A94">
        <w:rPr>
          <w:rFonts w:eastAsia="Times New Roman" w:cs="Times New Roman"/>
          <w:szCs w:val="24"/>
          <w:lang w:eastAsia="ru-RU"/>
        </w:rPr>
        <w:t>Тибичи</w:t>
      </w:r>
      <w:proofErr w:type="spellEnd"/>
      <w:r w:rsidRPr="00F46A94">
        <w:rPr>
          <w:rFonts w:eastAsia="Times New Roman" w:cs="Times New Roman"/>
          <w:szCs w:val="24"/>
          <w:lang w:eastAsia="ru-RU"/>
        </w:rPr>
        <w:t xml:space="preserve"> Ярослав (31 баллов, 79%), </w:t>
      </w:r>
      <w:proofErr w:type="spellStart"/>
      <w:r w:rsidRPr="00F46A94">
        <w:rPr>
          <w:rFonts w:eastAsia="Times New Roman" w:cs="Times New Roman"/>
          <w:szCs w:val="24"/>
          <w:lang w:eastAsia="ru-RU"/>
        </w:rPr>
        <w:t>Тибичи</w:t>
      </w:r>
      <w:proofErr w:type="spellEnd"/>
      <w:r w:rsidRPr="00F46A94">
        <w:rPr>
          <w:rFonts w:eastAsia="Times New Roman" w:cs="Times New Roman"/>
          <w:szCs w:val="24"/>
          <w:lang w:eastAsia="ru-RU"/>
        </w:rPr>
        <w:t xml:space="preserve"> Александр (27 баллов, 69%), минимальное количество</w:t>
      </w:r>
      <w:r w:rsidRPr="00F46A94">
        <w:rPr>
          <w:rFonts w:eastAsia="Times New Roman" w:cs="Times New Roman"/>
          <w:color w:val="FF0000"/>
          <w:szCs w:val="24"/>
          <w:lang w:eastAsia="ru-RU"/>
        </w:rPr>
        <w:t xml:space="preserve">– </w:t>
      </w:r>
      <w:proofErr w:type="spellStart"/>
      <w:r w:rsidRPr="00F46A94">
        <w:rPr>
          <w:rFonts w:eastAsia="Times New Roman" w:cs="Times New Roman"/>
          <w:color w:val="000000"/>
          <w:szCs w:val="24"/>
          <w:lang w:eastAsia="ru-RU"/>
        </w:rPr>
        <w:t>Хэно</w:t>
      </w:r>
      <w:proofErr w:type="spellEnd"/>
      <w:r w:rsidRPr="00F46A94">
        <w:rPr>
          <w:rFonts w:eastAsia="Times New Roman" w:cs="Times New Roman"/>
          <w:color w:val="000000"/>
          <w:szCs w:val="24"/>
          <w:lang w:eastAsia="ru-RU"/>
        </w:rPr>
        <w:t xml:space="preserve"> Павел (16 баллов, 41%).</w:t>
      </w:r>
    </w:p>
    <w:p w:rsidR="00F46A94" w:rsidRPr="00F46A94" w:rsidRDefault="00F46A94" w:rsidP="00F46A94">
      <w:pPr>
        <w:spacing w:after="0" w:line="240" w:lineRule="auto"/>
        <w:rPr>
          <w:rFonts w:eastAsia="Times New Roman" w:cs="Times New Roman"/>
          <w:color w:val="FF0000"/>
          <w:szCs w:val="24"/>
          <w:lang w:eastAsia="ru-RU"/>
        </w:rPr>
      </w:pPr>
      <w:r w:rsidRPr="00F46A94">
        <w:rPr>
          <w:rFonts w:eastAsia="Times New Roman" w:cs="Times New Roman"/>
          <w:szCs w:val="24"/>
          <w:lang w:eastAsia="ru-RU"/>
        </w:rPr>
        <w:t xml:space="preserve">За выполнение заданий части 2 (13 баллов, с развернутым ответом) максимальное количество </w:t>
      </w:r>
      <w:proofErr w:type="gramStart"/>
      <w:r w:rsidRPr="00F46A94">
        <w:rPr>
          <w:rFonts w:eastAsia="Times New Roman" w:cs="Times New Roman"/>
          <w:szCs w:val="24"/>
          <w:lang w:eastAsia="ru-RU"/>
        </w:rPr>
        <w:t>баллов  набрали</w:t>
      </w:r>
      <w:proofErr w:type="gramEnd"/>
      <w:r w:rsidRPr="00F46A94">
        <w:rPr>
          <w:rFonts w:eastAsia="Times New Roman" w:cs="Times New Roman"/>
          <w:szCs w:val="24"/>
          <w:lang w:eastAsia="ru-RU"/>
        </w:rPr>
        <w:t xml:space="preserve"> – </w:t>
      </w:r>
      <w:proofErr w:type="spellStart"/>
      <w:r w:rsidRPr="00F46A94">
        <w:rPr>
          <w:rFonts w:eastAsia="Times New Roman" w:cs="Times New Roman"/>
          <w:szCs w:val="24"/>
          <w:lang w:eastAsia="ru-RU"/>
        </w:rPr>
        <w:t>Тибичи</w:t>
      </w:r>
      <w:proofErr w:type="spellEnd"/>
      <w:r w:rsidRPr="00F46A94">
        <w:rPr>
          <w:rFonts w:eastAsia="Times New Roman" w:cs="Times New Roman"/>
          <w:szCs w:val="24"/>
          <w:lang w:eastAsia="ru-RU"/>
        </w:rPr>
        <w:t xml:space="preserve"> Ярослав (10 б.), </w:t>
      </w:r>
      <w:proofErr w:type="spellStart"/>
      <w:r w:rsidRPr="00F46A94">
        <w:rPr>
          <w:rFonts w:eastAsia="Times New Roman" w:cs="Times New Roman"/>
          <w:szCs w:val="24"/>
          <w:lang w:eastAsia="ru-RU"/>
        </w:rPr>
        <w:t>Тибичи</w:t>
      </w:r>
      <w:proofErr w:type="spellEnd"/>
      <w:r w:rsidRPr="00F46A94">
        <w:rPr>
          <w:rFonts w:eastAsia="Times New Roman" w:cs="Times New Roman"/>
          <w:szCs w:val="24"/>
          <w:lang w:eastAsia="ru-RU"/>
        </w:rPr>
        <w:t xml:space="preserve"> Александр (10 б.), минимальное количество баллов</w:t>
      </w:r>
      <w:r w:rsidRPr="00F46A94">
        <w:rPr>
          <w:rFonts w:eastAsia="Times New Roman" w:cs="Times New Roman"/>
          <w:color w:val="FF0000"/>
          <w:szCs w:val="24"/>
          <w:lang w:eastAsia="ru-RU"/>
        </w:rPr>
        <w:t xml:space="preserve"> </w:t>
      </w:r>
      <w:proofErr w:type="spellStart"/>
      <w:r w:rsidRPr="00F46A94">
        <w:rPr>
          <w:rFonts w:eastAsia="Times New Roman" w:cs="Times New Roman"/>
          <w:color w:val="000000"/>
          <w:szCs w:val="24"/>
          <w:lang w:eastAsia="ru-RU"/>
        </w:rPr>
        <w:t>Хэно</w:t>
      </w:r>
      <w:proofErr w:type="spellEnd"/>
      <w:r w:rsidRPr="00F46A94">
        <w:rPr>
          <w:rFonts w:eastAsia="Times New Roman" w:cs="Times New Roman"/>
          <w:color w:val="000000"/>
          <w:szCs w:val="24"/>
          <w:lang w:eastAsia="ru-RU"/>
        </w:rPr>
        <w:t xml:space="preserve"> Павел (5 б.).</w:t>
      </w:r>
    </w:p>
    <w:p w:rsidR="00F46A94" w:rsidRPr="00F46A94" w:rsidRDefault="00F46A94" w:rsidP="00F46A94">
      <w:pPr>
        <w:spacing w:after="0" w:line="240" w:lineRule="auto"/>
        <w:rPr>
          <w:rFonts w:eastAsia="Times New Roman" w:cs="Times New Roman"/>
          <w:b/>
          <w:color w:val="FF0000"/>
          <w:szCs w:val="24"/>
          <w:lang w:eastAsia="ru-RU"/>
        </w:rPr>
      </w:pP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b/>
          <w:szCs w:val="24"/>
          <w:lang w:eastAsia="ru-RU"/>
        </w:rPr>
        <w:t>9Г класс:</w:t>
      </w:r>
      <w:r w:rsidRPr="00F46A94">
        <w:rPr>
          <w:rFonts w:eastAsia="Times New Roman" w:cs="Times New Roman"/>
          <w:szCs w:val="24"/>
          <w:lang w:eastAsia="ru-RU"/>
        </w:rPr>
        <w:t xml:space="preserve"> </w:t>
      </w:r>
      <w:proofErr w:type="gramStart"/>
      <w:r w:rsidRPr="00F46A94">
        <w:rPr>
          <w:rFonts w:eastAsia="Times New Roman" w:cs="Times New Roman"/>
          <w:szCs w:val="24"/>
          <w:lang w:eastAsia="ru-RU"/>
        </w:rPr>
        <w:t xml:space="preserve">оценки:  </w:t>
      </w:r>
      <w:r w:rsidRPr="00F46A94">
        <w:rPr>
          <w:rFonts w:eastAsia="Times New Roman" w:cs="Times New Roman"/>
          <w:b/>
          <w:szCs w:val="24"/>
          <w:lang w:eastAsia="ru-RU"/>
        </w:rPr>
        <w:t>«</w:t>
      </w:r>
      <w:proofErr w:type="gramEnd"/>
      <w:r w:rsidRPr="00F46A94">
        <w:rPr>
          <w:rFonts w:eastAsia="Times New Roman" w:cs="Times New Roman"/>
          <w:b/>
          <w:szCs w:val="24"/>
          <w:lang w:eastAsia="ru-RU"/>
        </w:rPr>
        <w:t>5»</w:t>
      </w:r>
      <w:r w:rsidRPr="00F46A94">
        <w:rPr>
          <w:rFonts w:eastAsia="Times New Roman" w:cs="Times New Roman"/>
          <w:szCs w:val="24"/>
          <w:lang w:eastAsia="ru-RU"/>
        </w:rPr>
        <w:t xml:space="preserve"> -0, </w:t>
      </w:r>
      <w:r w:rsidRPr="00F46A94">
        <w:rPr>
          <w:rFonts w:eastAsia="Times New Roman" w:cs="Times New Roman"/>
          <w:b/>
          <w:szCs w:val="24"/>
          <w:lang w:eastAsia="ru-RU"/>
        </w:rPr>
        <w:t>«4»</w:t>
      </w:r>
      <w:r w:rsidRPr="00F46A94">
        <w:rPr>
          <w:rFonts w:eastAsia="Times New Roman" w:cs="Times New Roman"/>
          <w:szCs w:val="24"/>
          <w:lang w:eastAsia="ru-RU"/>
        </w:rPr>
        <w:t xml:space="preserve"> - 0,  </w:t>
      </w:r>
      <w:r w:rsidRPr="00F46A94">
        <w:rPr>
          <w:rFonts w:eastAsia="Times New Roman" w:cs="Times New Roman"/>
          <w:b/>
          <w:szCs w:val="24"/>
          <w:lang w:eastAsia="ru-RU"/>
        </w:rPr>
        <w:t>«3</w:t>
      </w:r>
      <w:r w:rsidRPr="00F46A94">
        <w:rPr>
          <w:rFonts w:eastAsia="Times New Roman" w:cs="Times New Roman"/>
          <w:b/>
          <w:color w:val="000000"/>
          <w:szCs w:val="24"/>
          <w:lang w:eastAsia="ru-RU"/>
        </w:rPr>
        <w:t xml:space="preserve">» </w:t>
      </w:r>
      <w:r w:rsidRPr="00F46A94">
        <w:rPr>
          <w:rFonts w:eastAsia="Times New Roman" w:cs="Times New Roman"/>
          <w:color w:val="000000"/>
          <w:szCs w:val="24"/>
          <w:lang w:eastAsia="ru-RU"/>
        </w:rPr>
        <w:t>- 1 (</w:t>
      </w:r>
      <w:proofErr w:type="spellStart"/>
      <w:r w:rsidRPr="00F46A94">
        <w:rPr>
          <w:rFonts w:eastAsia="Times New Roman" w:cs="Times New Roman"/>
          <w:color w:val="000000"/>
          <w:szCs w:val="24"/>
          <w:lang w:eastAsia="ru-RU"/>
        </w:rPr>
        <w:t>Неркахы</w:t>
      </w:r>
      <w:proofErr w:type="spellEnd"/>
      <w:r w:rsidRPr="00F46A94">
        <w:rPr>
          <w:rFonts w:eastAsia="Times New Roman" w:cs="Times New Roman"/>
          <w:color w:val="000000"/>
          <w:szCs w:val="24"/>
          <w:lang w:eastAsia="ru-RU"/>
        </w:rPr>
        <w:t xml:space="preserve"> Алина,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Надежда, </w:t>
      </w:r>
      <w:proofErr w:type="spellStart"/>
      <w:r w:rsidRPr="00F46A94">
        <w:rPr>
          <w:rFonts w:eastAsia="Times New Roman" w:cs="Times New Roman"/>
          <w:color w:val="000000"/>
          <w:szCs w:val="24"/>
          <w:lang w:eastAsia="ru-RU"/>
        </w:rPr>
        <w:t>Тэсида</w:t>
      </w:r>
      <w:proofErr w:type="spellEnd"/>
      <w:r w:rsidRPr="00F46A94">
        <w:rPr>
          <w:rFonts w:eastAsia="Times New Roman" w:cs="Times New Roman"/>
          <w:color w:val="000000"/>
          <w:szCs w:val="24"/>
          <w:lang w:eastAsia="ru-RU"/>
        </w:rPr>
        <w:t xml:space="preserve"> Зинаида), </w:t>
      </w:r>
      <w:r w:rsidRPr="00F46A94">
        <w:rPr>
          <w:rFonts w:eastAsia="Times New Roman" w:cs="Times New Roman"/>
          <w:b/>
          <w:color w:val="000000"/>
          <w:szCs w:val="24"/>
          <w:lang w:eastAsia="ru-RU"/>
        </w:rPr>
        <w:t>«2»</w:t>
      </w:r>
      <w:r w:rsidRPr="00F46A94">
        <w:rPr>
          <w:rFonts w:eastAsia="Times New Roman" w:cs="Times New Roman"/>
          <w:color w:val="000000"/>
          <w:szCs w:val="24"/>
          <w:lang w:eastAsia="ru-RU"/>
        </w:rPr>
        <w:t xml:space="preserve"> - 0.</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szCs w:val="24"/>
          <w:lang w:eastAsia="ru-RU"/>
        </w:rPr>
        <w:t xml:space="preserve">Общая </w:t>
      </w:r>
      <w:r w:rsidRPr="00F46A94">
        <w:rPr>
          <w:rFonts w:eastAsia="Times New Roman" w:cs="Times New Roman"/>
          <w:color w:val="000000"/>
          <w:szCs w:val="24"/>
          <w:lang w:eastAsia="ru-RU"/>
        </w:rPr>
        <w:t xml:space="preserve">успеваемость </w:t>
      </w:r>
      <w:proofErr w:type="gramStart"/>
      <w:r w:rsidRPr="00F46A94">
        <w:rPr>
          <w:rFonts w:eastAsia="Times New Roman" w:cs="Times New Roman"/>
          <w:color w:val="000000"/>
          <w:szCs w:val="24"/>
          <w:lang w:eastAsia="ru-RU"/>
        </w:rPr>
        <w:t>-  100</w:t>
      </w:r>
      <w:proofErr w:type="gramEnd"/>
      <w:r w:rsidRPr="00F46A94">
        <w:rPr>
          <w:rFonts w:eastAsia="Times New Roman" w:cs="Times New Roman"/>
          <w:color w:val="000000"/>
          <w:szCs w:val="24"/>
          <w:lang w:eastAsia="ru-RU"/>
        </w:rPr>
        <w:t>%</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Качественная успеваемость – 0%</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 xml:space="preserve">Максимальное количество </w:t>
      </w:r>
      <w:proofErr w:type="gramStart"/>
      <w:r w:rsidRPr="00F46A94">
        <w:rPr>
          <w:rFonts w:eastAsia="Times New Roman" w:cs="Times New Roman"/>
          <w:color w:val="000000"/>
          <w:szCs w:val="24"/>
          <w:lang w:eastAsia="ru-RU"/>
        </w:rPr>
        <w:t>баллов  набрала</w:t>
      </w:r>
      <w:proofErr w:type="gramEnd"/>
      <w:r w:rsidRPr="00F46A94">
        <w:rPr>
          <w:rFonts w:eastAsia="Times New Roman" w:cs="Times New Roman"/>
          <w:color w:val="000000"/>
          <w:szCs w:val="24"/>
          <w:lang w:eastAsia="ru-RU"/>
        </w:rPr>
        <w:t xml:space="preserve">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Надежда (21 баллов, 74%), минимальное количество– </w:t>
      </w:r>
      <w:proofErr w:type="spellStart"/>
      <w:r w:rsidRPr="00F46A94">
        <w:rPr>
          <w:rFonts w:eastAsia="Times New Roman" w:cs="Times New Roman"/>
          <w:color w:val="000000"/>
          <w:szCs w:val="24"/>
          <w:lang w:eastAsia="ru-RU"/>
        </w:rPr>
        <w:t>Неркахы</w:t>
      </w:r>
      <w:proofErr w:type="spellEnd"/>
      <w:r w:rsidRPr="00F46A94">
        <w:rPr>
          <w:rFonts w:eastAsia="Times New Roman" w:cs="Times New Roman"/>
          <w:color w:val="000000"/>
          <w:szCs w:val="24"/>
          <w:lang w:eastAsia="ru-RU"/>
        </w:rPr>
        <w:t xml:space="preserve"> Алина (18 баллов, 46%).</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 xml:space="preserve">За выполнение заданий части 2 (13 баллов, с развернутым ответом) максимальное количество </w:t>
      </w:r>
      <w:proofErr w:type="gramStart"/>
      <w:r w:rsidRPr="00F46A94">
        <w:rPr>
          <w:rFonts w:eastAsia="Times New Roman" w:cs="Times New Roman"/>
          <w:color w:val="000000"/>
          <w:szCs w:val="24"/>
          <w:lang w:eastAsia="ru-RU"/>
        </w:rPr>
        <w:t>баллов  набрала</w:t>
      </w:r>
      <w:proofErr w:type="gramEnd"/>
      <w:r w:rsidRPr="00F46A94">
        <w:rPr>
          <w:rFonts w:eastAsia="Times New Roman" w:cs="Times New Roman"/>
          <w:color w:val="000000"/>
          <w:szCs w:val="24"/>
          <w:lang w:eastAsia="ru-RU"/>
        </w:rPr>
        <w:t xml:space="preserve"> –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Надежда (7 б.), минимальное количество баллов </w:t>
      </w:r>
      <w:proofErr w:type="spellStart"/>
      <w:r w:rsidRPr="00F46A94">
        <w:rPr>
          <w:rFonts w:eastAsia="Times New Roman" w:cs="Times New Roman"/>
          <w:color w:val="000000"/>
          <w:szCs w:val="24"/>
          <w:lang w:eastAsia="ru-RU"/>
        </w:rPr>
        <w:t>Тэсида</w:t>
      </w:r>
      <w:proofErr w:type="spellEnd"/>
      <w:r w:rsidRPr="00F46A94">
        <w:rPr>
          <w:rFonts w:eastAsia="Times New Roman" w:cs="Times New Roman"/>
          <w:color w:val="000000"/>
          <w:szCs w:val="24"/>
          <w:lang w:eastAsia="ru-RU"/>
        </w:rPr>
        <w:t xml:space="preserve"> Зинаида (4 б.).</w:t>
      </w:r>
    </w:p>
    <w:p w:rsidR="00F46A94" w:rsidRPr="00F46A94" w:rsidRDefault="00F46A94" w:rsidP="00F46A94">
      <w:pPr>
        <w:spacing w:after="0" w:line="240" w:lineRule="auto"/>
        <w:rPr>
          <w:rFonts w:eastAsia="Times New Roman" w:cs="Times New Roman"/>
          <w:b/>
          <w:color w:val="FF0000"/>
          <w:szCs w:val="24"/>
          <w:lang w:eastAsia="ru-RU"/>
        </w:rPr>
      </w:pP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b/>
          <w:szCs w:val="24"/>
          <w:lang w:eastAsia="ru-RU"/>
        </w:rPr>
        <w:t>9Д класс:</w:t>
      </w:r>
      <w:r w:rsidRPr="00F46A94">
        <w:rPr>
          <w:rFonts w:eastAsia="Times New Roman" w:cs="Times New Roman"/>
          <w:szCs w:val="24"/>
          <w:lang w:eastAsia="ru-RU"/>
        </w:rPr>
        <w:t xml:space="preserve"> </w:t>
      </w:r>
      <w:proofErr w:type="gramStart"/>
      <w:r w:rsidRPr="00F46A94">
        <w:rPr>
          <w:rFonts w:eastAsia="Times New Roman" w:cs="Times New Roman"/>
          <w:szCs w:val="24"/>
          <w:lang w:eastAsia="ru-RU"/>
        </w:rPr>
        <w:t xml:space="preserve">оценки:  </w:t>
      </w:r>
      <w:r w:rsidRPr="00F46A94">
        <w:rPr>
          <w:rFonts w:eastAsia="Times New Roman" w:cs="Times New Roman"/>
          <w:b/>
          <w:szCs w:val="24"/>
          <w:lang w:eastAsia="ru-RU"/>
        </w:rPr>
        <w:t>«</w:t>
      </w:r>
      <w:proofErr w:type="gramEnd"/>
      <w:r w:rsidRPr="00F46A94">
        <w:rPr>
          <w:rFonts w:eastAsia="Times New Roman" w:cs="Times New Roman"/>
          <w:b/>
          <w:szCs w:val="24"/>
          <w:lang w:eastAsia="ru-RU"/>
        </w:rPr>
        <w:t>5»</w:t>
      </w:r>
      <w:r w:rsidRPr="00F46A94">
        <w:rPr>
          <w:rFonts w:eastAsia="Times New Roman" w:cs="Times New Roman"/>
          <w:szCs w:val="24"/>
          <w:lang w:eastAsia="ru-RU"/>
        </w:rPr>
        <w:t xml:space="preserve"> -0, </w:t>
      </w:r>
      <w:r w:rsidRPr="00F46A94">
        <w:rPr>
          <w:rFonts w:eastAsia="Times New Roman" w:cs="Times New Roman"/>
          <w:b/>
          <w:szCs w:val="24"/>
          <w:lang w:eastAsia="ru-RU"/>
        </w:rPr>
        <w:t>«4»</w:t>
      </w:r>
      <w:r w:rsidRPr="00F46A94">
        <w:rPr>
          <w:rFonts w:eastAsia="Times New Roman" w:cs="Times New Roman"/>
          <w:szCs w:val="24"/>
          <w:lang w:eastAsia="ru-RU"/>
        </w:rPr>
        <w:t xml:space="preserve"> - 3   (Вануйто Дмитрий, </w:t>
      </w:r>
      <w:proofErr w:type="spellStart"/>
      <w:r w:rsidRPr="00F46A94">
        <w:rPr>
          <w:rFonts w:eastAsia="Times New Roman" w:cs="Times New Roman"/>
          <w:szCs w:val="24"/>
          <w:lang w:eastAsia="ru-RU"/>
        </w:rPr>
        <w:t>Ядне</w:t>
      </w:r>
      <w:proofErr w:type="spellEnd"/>
      <w:r w:rsidRPr="00F46A94">
        <w:rPr>
          <w:rFonts w:eastAsia="Times New Roman" w:cs="Times New Roman"/>
          <w:szCs w:val="24"/>
          <w:lang w:eastAsia="ru-RU"/>
        </w:rPr>
        <w:t xml:space="preserve"> Татьяна, </w:t>
      </w:r>
      <w:proofErr w:type="spellStart"/>
      <w:r w:rsidRPr="00F46A94">
        <w:rPr>
          <w:rFonts w:eastAsia="Times New Roman" w:cs="Times New Roman"/>
          <w:szCs w:val="24"/>
          <w:lang w:eastAsia="ru-RU"/>
        </w:rPr>
        <w:t>Ядне</w:t>
      </w:r>
      <w:proofErr w:type="spellEnd"/>
      <w:r w:rsidRPr="00F46A94">
        <w:rPr>
          <w:rFonts w:eastAsia="Times New Roman" w:cs="Times New Roman"/>
          <w:szCs w:val="24"/>
          <w:lang w:eastAsia="ru-RU"/>
        </w:rPr>
        <w:t xml:space="preserve"> Эльвира);   </w:t>
      </w:r>
      <w:r w:rsidRPr="00F46A94">
        <w:rPr>
          <w:rFonts w:eastAsia="Times New Roman" w:cs="Times New Roman"/>
          <w:b/>
          <w:szCs w:val="24"/>
          <w:lang w:eastAsia="ru-RU"/>
        </w:rPr>
        <w:t xml:space="preserve">«3» </w:t>
      </w:r>
      <w:r w:rsidRPr="00F46A94">
        <w:rPr>
          <w:rFonts w:eastAsia="Times New Roman" w:cs="Times New Roman"/>
          <w:szCs w:val="24"/>
          <w:lang w:eastAsia="ru-RU"/>
        </w:rPr>
        <w:t>- 8 (</w:t>
      </w:r>
      <w:proofErr w:type="spellStart"/>
      <w:r w:rsidRPr="00F46A94">
        <w:rPr>
          <w:rFonts w:eastAsia="Times New Roman" w:cs="Times New Roman"/>
          <w:szCs w:val="24"/>
          <w:lang w:eastAsia="ru-RU"/>
        </w:rPr>
        <w:t>Адер</w:t>
      </w:r>
      <w:proofErr w:type="spellEnd"/>
      <w:r w:rsidRPr="00F46A94">
        <w:rPr>
          <w:rFonts w:eastAsia="Times New Roman" w:cs="Times New Roman"/>
          <w:szCs w:val="24"/>
          <w:lang w:eastAsia="ru-RU"/>
        </w:rPr>
        <w:t xml:space="preserve"> Сергей, Вануйто Милана, </w:t>
      </w:r>
      <w:proofErr w:type="spellStart"/>
      <w:r w:rsidRPr="00F46A94">
        <w:rPr>
          <w:rFonts w:eastAsia="Times New Roman" w:cs="Times New Roman"/>
          <w:szCs w:val="24"/>
          <w:lang w:eastAsia="ru-RU"/>
        </w:rPr>
        <w:t>Лапсуй</w:t>
      </w:r>
      <w:proofErr w:type="spellEnd"/>
      <w:r w:rsidRPr="00F46A94">
        <w:rPr>
          <w:rFonts w:eastAsia="Times New Roman" w:cs="Times New Roman"/>
          <w:szCs w:val="24"/>
          <w:lang w:eastAsia="ru-RU"/>
        </w:rPr>
        <w:t xml:space="preserve"> Диана, </w:t>
      </w:r>
      <w:proofErr w:type="spellStart"/>
      <w:r w:rsidRPr="00F46A94">
        <w:rPr>
          <w:rFonts w:eastAsia="Times New Roman" w:cs="Times New Roman"/>
          <w:szCs w:val="24"/>
          <w:lang w:eastAsia="ru-RU"/>
        </w:rPr>
        <w:t>Лапсуй</w:t>
      </w:r>
      <w:proofErr w:type="spellEnd"/>
      <w:r w:rsidRPr="00F46A94">
        <w:rPr>
          <w:rFonts w:eastAsia="Times New Roman" w:cs="Times New Roman"/>
          <w:szCs w:val="24"/>
          <w:lang w:eastAsia="ru-RU"/>
        </w:rPr>
        <w:t xml:space="preserve"> Оксана, </w:t>
      </w:r>
      <w:proofErr w:type="spellStart"/>
      <w:r w:rsidRPr="00F46A94">
        <w:rPr>
          <w:rFonts w:eastAsia="Times New Roman" w:cs="Times New Roman"/>
          <w:szCs w:val="24"/>
          <w:lang w:eastAsia="ru-RU"/>
        </w:rPr>
        <w:t>Салиндер</w:t>
      </w:r>
      <w:proofErr w:type="spellEnd"/>
      <w:r w:rsidRPr="00F46A94">
        <w:rPr>
          <w:rFonts w:eastAsia="Times New Roman" w:cs="Times New Roman"/>
          <w:szCs w:val="24"/>
          <w:lang w:eastAsia="ru-RU"/>
        </w:rPr>
        <w:t xml:space="preserve"> Зоя,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Луиза,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Наталья, Яр Августа, </w:t>
      </w:r>
      <w:proofErr w:type="spellStart"/>
      <w:r w:rsidRPr="00F46A94">
        <w:rPr>
          <w:rFonts w:eastAsia="Times New Roman" w:cs="Times New Roman"/>
          <w:color w:val="000000"/>
          <w:szCs w:val="24"/>
          <w:lang w:eastAsia="ru-RU"/>
        </w:rPr>
        <w:t>Окатетто</w:t>
      </w:r>
      <w:proofErr w:type="spellEnd"/>
      <w:r w:rsidRPr="00F46A94">
        <w:rPr>
          <w:rFonts w:eastAsia="Times New Roman" w:cs="Times New Roman"/>
          <w:color w:val="000000"/>
          <w:szCs w:val="24"/>
          <w:lang w:eastAsia="ru-RU"/>
        </w:rPr>
        <w:t xml:space="preserve"> Алиса),  </w:t>
      </w:r>
      <w:r w:rsidRPr="00F46A94">
        <w:rPr>
          <w:rFonts w:eastAsia="Times New Roman" w:cs="Times New Roman"/>
          <w:b/>
          <w:color w:val="000000"/>
          <w:szCs w:val="24"/>
          <w:lang w:eastAsia="ru-RU"/>
        </w:rPr>
        <w:t>«2»</w:t>
      </w:r>
      <w:r w:rsidRPr="00F46A94">
        <w:rPr>
          <w:rFonts w:eastAsia="Times New Roman" w:cs="Times New Roman"/>
          <w:color w:val="000000"/>
          <w:szCs w:val="24"/>
          <w:lang w:eastAsia="ru-RU"/>
        </w:rPr>
        <w:t xml:space="preserve"> -0.</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 xml:space="preserve">Общая успеваемость </w:t>
      </w:r>
      <w:proofErr w:type="gramStart"/>
      <w:r w:rsidRPr="00F46A94">
        <w:rPr>
          <w:rFonts w:eastAsia="Times New Roman" w:cs="Times New Roman"/>
          <w:color w:val="000000"/>
          <w:szCs w:val="24"/>
          <w:lang w:eastAsia="ru-RU"/>
        </w:rPr>
        <w:t>-  100</w:t>
      </w:r>
      <w:proofErr w:type="gramEnd"/>
      <w:r w:rsidRPr="00F46A94">
        <w:rPr>
          <w:rFonts w:eastAsia="Times New Roman" w:cs="Times New Roman"/>
          <w:color w:val="000000"/>
          <w:szCs w:val="24"/>
          <w:lang w:eastAsia="ru-RU"/>
        </w:rPr>
        <w:t>%</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Качественная успеваемость – 25%</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 xml:space="preserve">Максимальное количество </w:t>
      </w:r>
      <w:proofErr w:type="gramStart"/>
      <w:r w:rsidRPr="00F46A94">
        <w:rPr>
          <w:rFonts w:eastAsia="Times New Roman" w:cs="Times New Roman"/>
          <w:color w:val="000000"/>
          <w:szCs w:val="24"/>
          <w:lang w:eastAsia="ru-RU"/>
        </w:rPr>
        <w:t>баллов  набрали</w:t>
      </w:r>
      <w:proofErr w:type="gramEnd"/>
      <w:r w:rsidRPr="00F46A94">
        <w:rPr>
          <w:rFonts w:eastAsia="Times New Roman" w:cs="Times New Roman"/>
          <w:color w:val="000000"/>
          <w:szCs w:val="24"/>
          <w:lang w:eastAsia="ru-RU"/>
        </w:rPr>
        <w:t xml:space="preserve">   </w:t>
      </w:r>
      <w:proofErr w:type="spellStart"/>
      <w:r w:rsidRPr="00F46A94">
        <w:rPr>
          <w:rFonts w:eastAsia="Times New Roman" w:cs="Times New Roman"/>
          <w:color w:val="000000"/>
          <w:szCs w:val="24"/>
          <w:lang w:eastAsia="ru-RU"/>
        </w:rPr>
        <w:t>Ядне</w:t>
      </w:r>
      <w:proofErr w:type="spellEnd"/>
      <w:r w:rsidRPr="00F46A94">
        <w:rPr>
          <w:rFonts w:eastAsia="Times New Roman" w:cs="Times New Roman"/>
          <w:color w:val="000000"/>
          <w:szCs w:val="24"/>
          <w:lang w:eastAsia="ru-RU"/>
        </w:rPr>
        <w:t xml:space="preserve"> Татьяна (30 баллов, 77%), </w:t>
      </w:r>
      <w:proofErr w:type="spellStart"/>
      <w:r w:rsidRPr="00F46A94">
        <w:rPr>
          <w:rFonts w:eastAsia="Times New Roman" w:cs="Times New Roman"/>
          <w:color w:val="000000"/>
          <w:szCs w:val="24"/>
          <w:lang w:eastAsia="ru-RU"/>
        </w:rPr>
        <w:t>Ядне</w:t>
      </w:r>
      <w:proofErr w:type="spellEnd"/>
      <w:r w:rsidRPr="00F46A94">
        <w:rPr>
          <w:rFonts w:eastAsia="Times New Roman" w:cs="Times New Roman"/>
          <w:color w:val="000000"/>
          <w:szCs w:val="24"/>
          <w:lang w:eastAsia="ru-RU"/>
        </w:rPr>
        <w:t xml:space="preserve"> Эльвира (29 баллов,74%), минимальное количество–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w:t>
      </w:r>
      <w:proofErr w:type="spellStart"/>
      <w:r w:rsidRPr="00F46A94">
        <w:rPr>
          <w:rFonts w:eastAsia="Times New Roman" w:cs="Times New Roman"/>
          <w:color w:val="000000"/>
          <w:szCs w:val="24"/>
          <w:lang w:eastAsia="ru-RU"/>
        </w:rPr>
        <w:t>Наталья,Салиндер</w:t>
      </w:r>
      <w:proofErr w:type="spellEnd"/>
      <w:r w:rsidRPr="00F46A94">
        <w:rPr>
          <w:rFonts w:eastAsia="Times New Roman" w:cs="Times New Roman"/>
          <w:color w:val="000000"/>
          <w:szCs w:val="24"/>
          <w:lang w:eastAsia="ru-RU"/>
        </w:rPr>
        <w:t xml:space="preserve"> Зоя, </w:t>
      </w:r>
      <w:proofErr w:type="spellStart"/>
      <w:r w:rsidRPr="00F46A94">
        <w:rPr>
          <w:rFonts w:eastAsia="Times New Roman" w:cs="Times New Roman"/>
          <w:color w:val="000000"/>
          <w:szCs w:val="24"/>
          <w:lang w:eastAsia="ru-RU"/>
        </w:rPr>
        <w:t>Салиндер</w:t>
      </w:r>
      <w:proofErr w:type="spellEnd"/>
      <w:r w:rsidRPr="00F46A94">
        <w:rPr>
          <w:rFonts w:eastAsia="Times New Roman" w:cs="Times New Roman"/>
          <w:color w:val="000000"/>
          <w:szCs w:val="24"/>
          <w:lang w:eastAsia="ru-RU"/>
        </w:rPr>
        <w:t xml:space="preserve"> Луиза (17 баллов, 43%).</w:t>
      </w:r>
    </w:p>
    <w:p w:rsidR="00F46A94" w:rsidRPr="00F46A94" w:rsidRDefault="00F46A94" w:rsidP="00F46A94">
      <w:pPr>
        <w:spacing w:after="0" w:line="240" w:lineRule="auto"/>
        <w:rPr>
          <w:rFonts w:eastAsia="Times New Roman" w:cs="Times New Roman"/>
          <w:color w:val="FF0000"/>
          <w:szCs w:val="24"/>
          <w:lang w:eastAsia="ru-RU"/>
        </w:rPr>
      </w:pPr>
      <w:r w:rsidRPr="00F46A94">
        <w:rPr>
          <w:rFonts w:eastAsia="Times New Roman" w:cs="Times New Roman"/>
          <w:szCs w:val="24"/>
          <w:lang w:eastAsia="ru-RU"/>
        </w:rPr>
        <w:t xml:space="preserve">За выполнение заданий части 2 (13 баллов, с развернутым ответом) максимальное количество </w:t>
      </w:r>
      <w:proofErr w:type="gramStart"/>
      <w:r w:rsidRPr="00F46A94">
        <w:rPr>
          <w:rFonts w:eastAsia="Times New Roman" w:cs="Times New Roman"/>
          <w:szCs w:val="24"/>
          <w:lang w:eastAsia="ru-RU"/>
        </w:rPr>
        <w:t>баллов  набрали</w:t>
      </w:r>
      <w:proofErr w:type="gramEnd"/>
      <w:r w:rsidRPr="00F46A94">
        <w:rPr>
          <w:rFonts w:eastAsia="Times New Roman" w:cs="Times New Roman"/>
          <w:szCs w:val="24"/>
          <w:lang w:eastAsia="ru-RU"/>
        </w:rPr>
        <w:t xml:space="preserve"> – Вануйто Дмитрий (10 б.), </w:t>
      </w:r>
      <w:proofErr w:type="spellStart"/>
      <w:r w:rsidRPr="00F46A94">
        <w:rPr>
          <w:rFonts w:eastAsia="Times New Roman" w:cs="Times New Roman"/>
          <w:szCs w:val="24"/>
          <w:lang w:eastAsia="ru-RU"/>
        </w:rPr>
        <w:t>Ядне</w:t>
      </w:r>
      <w:proofErr w:type="spellEnd"/>
      <w:r w:rsidRPr="00F46A94">
        <w:rPr>
          <w:rFonts w:eastAsia="Times New Roman" w:cs="Times New Roman"/>
          <w:szCs w:val="24"/>
          <w:lang w:eastAsia="ru-RU"/>
        </w:rPr>
        <w:t xml:space="preserve"> Татьяна (9 б.), </w:t>
      </w:r>
      <w:proofErr w:type="spellStart"/>
      <w:r w:rsidRPr="00F46A94">
        <w:rPr>
          <w:rFonts w:eastAsia="Times New Roman" w:cs="Times New Roman"/>
          <w:szCs w:val="24"/>
          <w:lang w:eastAsia="ru-RU"/>
        </w:rPr>
        <w:t>Ядне</w:t>
      </w:r>
      <w:proofErr w:type="spellEnd"/>
      <w:r w:rsidRPr="00F46A94">
        <w:rPr>
          <w:rFonts w:eastAsia="Times New Roman" w:cs="Times New Roman"/>
          <w:szCs w:val="24"/>
          <w:lang w:eastAsia="ru-RU"/>
        </w:rPr>
        <w:t xml:space="preserve"> Эльвира (9б.), </w:t>
      </w:r>
      <w:proofErr w:type="spellStart"/>
      <w:r w:rsidRPr="00F46A94">
        <w:rPr>
          <w:rFonts w:eastAsia="Times New Roman" w:cs="Times New Roman"/>
          <w:szCs w:val="24"/>
          <w:lang w:eastAsia="ru-RU"/>
        </w:rPr>
        <w:t>Адер</w:t>
      </w:r>
      <w:proofErr w:type="spellEnd"/>
      <w:r w:rsidRPr="00F46A94">
        <w:rPr>
          <w:rFonts w:eastAsia="Times New Roman" w:cs="Times New Roman"/>
          <w:szCs w:val="24"/>
          <w:lang w:eastAsia="ru-RU"/>
        </w:rPr>
        <w:t xml:space="preserve"> Сергей (9б). Минимальное количество баллов </w:t>
      </w:r>
      <w:proofErr w:type="spellStart"/>
      <w:r w:rsidRPr="00F46A94">
        <w:rPr>
          <w:rFonts w:eastAsia="Times New Roman" w:cs="Times New Roman"/>
          <w:szCs w:val="24"/>
          <w:lang w:eastAsia="ru-RU"/>
        </w:rPr>
        <w:t>Салиндер</w:t>
      </w:r>
      <w:proofErr w:type="spellEnd"/>
      <w:r w:rsidRPr="00F46A94">
        <w:rPr>
          <w:rFonts w:eastAsia="Times New Roman" w:cs="Times New Roman"/>
          <w:szCs w:val="24"/>
          <w:lang w:eastAsia="ru-RU"/>
        </w:rPr>
        <w:t xml:space="preserve"> Наталья (3 б.).</w:t>
      </w:r>
    </w:p>
    <w:p w:rsidR="00F46A94" w:rsidRPr="00F46A94" w:rsidRDefault="00F46A94" w:rsidP="00F46A94">
      <w:pPr>
        <w:spacing w:after="0"/>
        <w:jc w:val="left"/>
        <w:rPr>
          <w:rFonts w:eastAsia="Times New Roman" w:cs="Times New Roman"/>
          <w:b/>
          <w:color w:val="FF0000"/>
          <w:szCs w:val="24"/>
          <w:lang w:eastAsia="ru-RU"/>
        </w:rPr>
      </w:pPr>
    </w:p>
    <w:p w:rsidR="00F46A94" w:rsidRPr="00F46A94" w:rsidRDefault="00F46A94" w:rsidP="00F46A94">
      <w:pPr>
        <w:spacing w:after="0"/>
        <w:jc w:val="left"/>
        <w:rPr>
          <w:rFonts w:eastAsia="Times New Roman" w:cs="Times New Roman"/>
          <w:color w:val="000000"/>
          <w:szCs w:val="24"/>
          <w:lang w:eastAsia="ru-RU"/>
        </w:rPr>
      </w:pPr>
      <w:r w:rsidRPr="00F46A94">
        <w:rPr>
          <w:rFonts w:eastAsia="Times New Roman" w:cs="Times New Roman"/>
          <w:color w:val="000000"/>
          <w:szCs w:val="24"/>
          <w:lang w:eastAsia="ru-RU"/>
        </w:rPr>
        <w:lastRenderedPageBreak/>
        <w:t xml:space="preserve">Анализ результатов итоговой аттестации по обществознанию выявил, что подтвердили </w:t>
      </w:r>
      <w:proofErr w:type="gramStart"/>
      <w:r w:rsidRPr="00F46A94">
        <w:rPr>
          <w:rFonts w:eastAsia="Times New Roman" w:cs="Times New Roman"/>
          <w:color w:val="000000"/>
          <w:szCs w:val="24"/>
          <w:lang w:eastAsia="ru-RU"/>
        </w:rPr>
        <w:t>результаты  66</w:t>
      </w:r>
      <w:proofErr w:type="gramEnd"/>
      <w:r w:rsidRPr="00F46A94">
        <w:rPr>
          <w:rFonts w:eastAsia="Times New Roman" w:cs="Times New Roman"/>
          <w:color w:val="000000"/>
          <w:szCs w:val="24"/>
          <w:lang w:eastAsia="ru-RU"/>
        </w:rPr>
        <w:t xml:space="preserve">% обучающихся (27 учащихся),  2% учащихся улучшили свой результат (1 учащихся), 32% показали результат ниже годовой (13 учащихся). </w:t>
      </w:r>
    </w:p>
    <w:p w:rsidR="00F46A94" w:rsidRPr="00F46A94" w:rsidRDefault="00F46A94" w:rsidP="00F46A94">
      <w:pPr>
        <w:spacing w:after="0" w:line="240" w:lineRule="auto"/>
        <w:jc w:val="left"/>
        <w:rPr>
          <w:rFonts w:eastAsia="Times New Roman" w:cs="Times New Roman"/>
          <w:b/>
          <w:szCs w:val="24"/>
          <w:lang w:eastAsia="ru-RU"/>
        </w:rPr>
      </w:pPr>
    </w:p>
    <w:p w:rsidR="00F46A94" w:rsidRPr="00F46A94" w:rsidRDefault="00F46A94" w:rsidP="00F46A94">
      <w:pPr>
        <w:spacing w:after="0" w:line="240" w:lineRule="auto"/>
        <w:jc w:val="center"/>
        <w:rPr>
          <w:rFonts w:eastAsia="Times New Roman" w:cs="Times New Roman"/>
          <w:b/>
          <w:szCs w:val="24"/>
          <w:lang w:eastAsia="ru-RU"/>
        </w:rPr>
      </w:pPr>
    </w:p>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
          <w:szCs w:val="24"/>
          <w:lang w:eastAsia="ru-RU"/>
        </w:rPr>
        <w:t>Анализ затруднений,</w:t>
      </w:r>
    </w:p>
    <w:p w:rsidR="00F46A94" w:rsidRPr="00F46A94" w:rsidRDefault="00F46A94" w:rsidP="00F46A94">
      <w:pPr>
        <w:autoSpaceDE w:val="0"/>
        <w:autoSpaceDN w:val="0"/>
        <w:adjustRightInd w:val="0"/>
        <w:spacing w:after="0" w:line="240" w:lineRule="auto"/>
        <w:jc w:val="center"/>
        <w:rPr>
          <w:rFonts w:eastAsia="Times New Roman" w:cs="Times New Roman"/>
          <w:b/>
          <w:bCs/>
          <w:szCs w:val="24"/>
          <w:lang w:eastAsia="ru-RU"/>
        </w:rPr>
      </w:pPr>
      <w:r w:rsidRPr="00F46A94">
        <w:rPr>
          <w:rFonts w:eastAsia="Times New Roman" w:cs="Times New Roman"/>
          <w:b/>
          <w:szCs w:val="24"/>
          <w:lang w:eastAsia="ru-RU"/>
        </w:rPr>
        <w:t>возникших у учащихся при выполнении заданий ОГЭ</w:t>
      </w:r>
    </w:p>
    <w:p w:rsidR="00F46A94" w:rsidRPr="00F46A94" w:rsidRDefault="00F46A94" w:rsidP="00F46A94">
      <w:pPr>
        <w:autoSpaceDE w:val="0"/>
        <w:autoSpaceDN w:val="0"/>
        <w:adjustRightInd w:val="0"/>
        <w:spacing w:after="0" w:line="240" w:lineRule="auto"/>
        <w:jc w:val="left"/>
        <w:rPr>
          <w:rFonts w:eastAsia="Times New Roman" w:cs="Times New Roman"/>
          <w:color w:val="FF0000"/>
          <w:szCs w:val="24"/>
          <w:lang w:eastAsia="ru-RU"/>
        </w:rPr>
      </w:pPr>
      <w:r w:rsidRPr="00F46A94">
        <w:rPr>
          <w:rFonts w:eastAsia="Times New Roman" w:cs="Times New Roman"/>
          <w:color w:val="FF0000"/>
          <w:szCs w:val="24"/>
          <w:lang w:eastAsia="ru-RU"/>
        </w:rPr>
        <w:t xml:space="preserve">       </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3827"/>
        <w:gridCol w:w="850"/>
        <w:gridCol w:w="851"/>
        <w:gridCol w:w="850"/>
        <w:gridCol w:w="851"/>
        <w:gridCol w:w="992"/>
        <w:gridCol w:w="850"/>
      </w:tblGrid>
      <w:tr w:rsidR="00F46A94" w:rsidRPr="00F46A94" w:rsidTr="00B404C2">
        <w:trPr>
          <w:trHeight w:val="378"/>
        </w:trPr>
        <w:tc>
          <w:tcPr>
            <w:tcW w:w="1702" w:type="dxa"/>
            <w:gridSpan w:val="2"/>
            <w:vMerge w:val="restart"/>
            <w:tcBorders>
              <w:top w:val="single" w:sz="4" w:space="0" w:color="auto"/>
              <w:left w:val="single" w:sz="4" w:space="0" w:color="auto"/>
              <w:right w:val="single" w:sz="4" w:space="0" w:color="auto"/>
            </w:tcBorders>
            <w:vAlign w:val="center"/>
            <w:hideMark/>
          </w:tcPr>
          <w:p w:rsidR="00F46A94" w:rsidRPr="00F46A94" w:rsidRDefault="00F46A94" w:rsidP="00F46A94">
            <w:pPr>
              <w:autoSpaceDE w:val="0"/>
              <w:autoSpaceDN w:val="0"/>
              <w:adjustRightInd w:val="0"/>
              <w:spacing w:after="0"/>
              <w:jc w:val="center"/>
              <w:rPr>
                <w:rFonts w:eastAsia="Times New Roman" w:cs="Times New Roman"/>
                <w:szCs w:val="24"/>
              </w:rPr>
            </w:pPr>
            <w:r w:rsidRPr="00F46A94">
              <w:rPr>
                <w:rFonts w:eastAsia="Times New Roman" w:cs="Times New Roman"/>
                <w:szCs w:val="24"/>
              </w:rPr>
              <w:t>Задание</w:t>
            </w:r>
          </w:p>
        </w:tc>
        <w:tc>
          <w:tcPr>
            <w:tcW w:w="3827" w:type="dxa"/>
            <w:vMerge w:val="restart"/>
            <w:tcBorders>
              <w:top w:val="single" w:sz="4" w:space="0" w:color="auto"/>
              <w:left w:val="single" w:sz="4" w:space="0" w:color="auto"/>
              <w:right w:val="single" w:sz="4" w:space="0" w:color="auto"/>
            </w:tcBorders>
            <w:vAlign w:val="center"/>
            <w:hideMark/>
          </w:tcPr>
          <w:p w:rsidR="00F46A94" w:rsidRPr="00F46A94" w:rsidRDefault="00F46A94" w:rsidP="00F46A94">
            <w:pPr>
              <w:autoSpaceDE w:val="0"/>
              <w:autoSpaceDN w:val="0"/>
              <w:adjustRightInd w:val="0"/>
              <w:spacing w:after="0"/>
              <w:jc w:val="center"/>
              <w:rPr>
                <w:rFonts w:eastAsia="Times New Roman" w:cs="Times New Roman"/>
                <w:szCs w:val="24"/>
              </w:rPr>
            </w:pPr>
            <w:r w:rsidRPr="00F46A94">
              <w:rPr>
                <w:rFonts w:eastAsia="Times New Roman" w:cs="Times New Roman"/>
                <w:szCs w:val="24"/>
              </w:rPr>
              <w:t>Проверяемые элементы содержания</w:t>
            </w:r>
          </w:p>
        </w:tc>
        <w:tc>
          <w:tcPr>
            <w:tcW w:w="5244" w:type="dxa"/>
            <w:gridSpan w:val="6"/>
            <w:tcBorders>
              <w:top w:val="single" w:sz="4" w:space="0" w:color="auto"/>
              <w:left w:val="single" w:sz="4" w:space="0" w:color="auto"/>
              <w:right w:val="single" w:sz="4" w:space="0" w:color="auto"/>
            </w:tcBorders>
          </w:tcPr>
          <w:p w:rsidR="00F46A94" w:rsidRPr="00F46A94" w:rsidRDefault="00F46A94" w:rsidP="00F46A94">
            <w:pPr>
              <w:autoSpaceDE w:val="0"/>
              <w:autoSpaceDN w:val="0"/>
              <w:adjustRightInd w:val="0"/>
              <w:spacing w:after="0"/>
              <w:jc w:val="center"/>
              <w:rPr>
                <w:rFonts w:eastAsia="Times New Roman" w:cs="Times New Roman"/>
                <w:color w:val="FF0000"/>
                <w:szCs w:val="24"/>
              </w:rPr>
            </w:pPr>
            <w:r w:rsidRPr="00F46A94">
              <w:rPr>
                <w:rFonts w:eastAsia="Times New Roman" w:cs="Times New Roman"/>
                <w:szCs w:val="24"/>
              </w:rPr>
              <w:t>% выполнения</w:t>
            </w:r>
          </w:p>
        </w:tc>
      </w:tr>
      <w:tr w:rsidR="00F46A94" w:rsidRPr="00F46A94" w:rsidTr="00B404C2">
        <w:trPr>
          <w:trHeight w:val="617"/>
        </w:trPr>
        <w:tc>
          <w:tcPr>
            <w:tcW w:w="1702" w:type="dxa"/>
            <w:gridSpan w:val="2"/>
            <w:vMerge/>
            <w:tcBorders>
              <w:left w:val="single" w:sz="4" w:space="0" w:color="auto"/>
              <w:bottom w:val="single" w:sz="4" w:space="0" w:color="auto"/>
              <w:right w:val="single" w:sz="4" w:space="0" w:color="auto"/>
            </w:tcBorders>
            <w:vAlign w:val="center"/>
          </w:tcPr>
          <w:p w:rsidR="00F46A94" w:rsidRPr="00F46A94" w:rsidRDefault="00F46A94" w:rsidP="00F46A94">
            <w:pPr>
              <w:autoSpaceDE w:val="0"/>
              <w:autoSpaceDN w:val="0"/>
              <w:adjustRightInd w:val="0"/>
              <w:spacing w:after="0"/>
              <w:jc w:val="center"/>
              <w:rPr>
                <w:rFonts w:eastAsia="Times New Roman" w:cs="Times New Roman"/>
                <w:szCs w:val="24"/>
              </w:rPr>
            </w:pPr>
          </w:p>
        </w:tc>
        <w:tc>
          <w:tcPr>
            <w:tcW w:w="3827" w:type="dxa"/>
            <w:vMerge/>
            <w:tcBorders>
              <w:left w:val="single" w:sz="4" w:space="0" w:color="auto"/>
              <w:bottom w:val="single" w:sz="4" w:space="0" w:color="auto"/>
              <w:right w:val="single" w:sz="4" w:space="0" w:color="auto"/>
            </w:tcBorders>
            <w:vAlign w:val="center"/>
          </w:tcPr>
          <w:p w:rsidR="00F46A94" w:rsidRPr="00F46A94" w:rsidRDefault="00F46A94" w:rsidP="00F46A94">
            <w:pPr>
              <w:autoSpaceDE w:val="0"/>
              <w:autoSpaceDN w:val="0"/>
              <w:adjustRightInd w:val="0"/>
              <w:spacing w:after="0"/>
              <w:jc w:val="center"/>
              <w:rPr>
                <w:rFonts w:eastAsia="Times New Roman" w:cs="Times New Roman"/>
                <w:szCs w:val="24"/>
              </w:rPr>
            </w:pPr>
          </w:p>
        </w:tc>
        <w:tc>
          <w:tcPr>
            <w:tcW w:w="850" w:type="dxa"/>
            <w:tcBorders>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center"/>
              <w:rPr>
                <w:rFonts w:eastAsia="Times New Roman" w:cs="Times New Roman"/>
                <w:szCs w:val="24"/>
              </w:rPr>
            </w:pPr>
            <w:r w:rsidRPr="00F46A94">
              <w:rPr>
                <w:rFonts w:eastAsia="Times New Roman" w:cs="Times New Roman"/>
                <w:szCs w:val="24"/>
              </w:rPr>
              <w:t>9А</w:t>
            </w:r>
          </w:p>
        </w:tc>
        <w:tc>
          <w:tcPr>
            <w:tcW w:w="851" w:type="dxa"/>
            <w:tcBorders>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center"/>
              <w:rPr>
                <w:rFonts w:eastAsia="Times New Roman" w:cs="Times New Roman"/>
                <w:szCs w:val="24"/>
              </w:rPr>
            </w:pPr>
            <w:r w:rsidRPr="00F46A94">
              <w:rPr>
                <w:rFonts w:eastAsia="Times New Roman" w:cs="Times New Roman"/>
                <w:szCs w:val="24"/>
              </w:rPr>
              <w:t>9Б</w:t>
            </w:r>
          </w:p>
        </w:tc>
        <w:tc>
          <w:tcPr>
            <w:tcW w:w="850" w:type="dxa"/>
            <w:tcBorders>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center"/>
              <w:rPr>
                <w:rFonts w:eastAsia="Times New Roman" w:cs="Times New Roman"/>
                <w:szCs w:val="24"/>
              </w:rPr>
            </w:pPr>
            <w:r w:rsidRPr="00F46A94">
              <w:rPr>
                <w:rFonts w:eastAsia="Times New Roman" w:cs="Times New Roman"/>
                <w:szCs w:val="24"/>
              </w:rPr>
              <w:t>9В</w:t>
            </w:r>
          </w:p>
        </w:tc>
        <w:tc>
          <w:tcPr>
            <w:tcW w:w="851" w:type="dxa"/>
            <w:tcBorders>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center"/>
              <w:rPr>
                <w:rFonts w:eastAsia="Times New Roman" w:cs="Times New Roman"/>
                <w:szCs w:val="24"/>
              </w:rPr>
            </w:pPr>
            <w:r w:rsidRPr="00F46A94">
              <w:rPr>
                <w:rFonts w:eastAsia="Times New Roman" w:cs="Times New Roman"/>
                <w:szCs w:val="24"/>
              </w:rPr>
              <w:t>9Г</w:t>
            </w:r>
          </w:p>
        </w:tc>
        <w:tc>
          <w:tcPr>
            <w:tcW w:w="992" w:type="dxa"/>
            <w:tcBorders>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center"/>
              <w:rPr>
                <w:rFonts w:eastAsia="Times New Roman" w:cs="Times New Roman"/>
                <w:szCs w:val="24"/>
              </w:rPr>
            </w:pPr>
            <w:r w:rsidRPr="00F46A94">
              <w:rPr>
                <w:rFonts w:eastAsia="Times New Roman" w:cs="Times New Roman"/>
                <w:szCs w:val="24"/>
              </w:rPr>
              <w:t>9Д</w:t>
            </w:r>
          </w:p>
        </w:tc>
        <w:tc>
          <w:tcPr>
            <w:tcW w:w="850" w:type="dxa"/>
            <w:tcBorders>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center"/>
              <w:rPr>
                <w:rFonts w:eastAsia="Times New Roman" w:cs="Times New Roman"/>
                <w:szCs w:val="24"/>
              </w:rPr>
            </w:pPr>
            <w:r w:rsidRPr="00F46A94">
              <w:rPr>
                <w:rFonts w:eastAsia="Times New Roman" w:cs="Times New Roman"/>
                <w:szCs w:val="24"/>
              </w:rPr>
              <w:t>Всего</w:t>
            </w:r>
          </w:p>
        </w:tc>
      </w:tr>
      <w:tr w:rsidR="00F46A94" w:rsidRPr="00F46A94" w:rsidTr="00B404C2">
        <w:tc>
          <w:tcPr>
            <w:tcW w:w="993" w:type="dxa"/>
            <w:vMerge w:val="restart"/>
            <w:tcBorders>
              <w:top w:val="single" w:sz="4" w:space="0" w:color="auto"/>
              <w:left w:val="single" w:sz="4" w:space="0" w:color="auto"/>
              <w:right w:val="single" w:sz="4" w:space="0" w:color="auto"/>
            </w:tcBorders>
            <w:hideMark/>
          </w:tcPr>
          <w:p w:rsidR="00F46A94" w:rsidRPr="00F46A94" w:rsidRDefault="00F46A94" w:rsidP="00F46A94">
            <w:pPr>
              <w:autoSpaceDE w:val="0"/>
              <w:autoSpaceDN w:val="0"/>
              <w:adjustRightInd w:val="0"/>
              <w:spacing w:after="0"/>
              <w:jc w:val="left"/>
              <w:rPr>
                <w:rFonts w:eastAsia="Times New Roman" w:cs="Times New Roman"/>
                <w:sz w:val="20"/>
                <w:szCs w:val="20"/>
              </w:rPr>
            </w:pPr>
            <w:r w:rsidRPr="00F46A94">
              <w:rPr>
                <w:rFonts w:eastAsia="Times New Roman" w:cs="Times New Roman"/>
                <w:sz w:val="20"/>
                <w:szCs w:val="20"/>
              </w:rPr>
              <w:t>Часть 1. Задание с кратким ответом</w:t>
            </w:r>
          </w:p>
        </w:tc>
        <w:tc>
          <w:tcPr>
            <w:tcW w:w="709"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szCs w:val="24"/>
              </w:rPr>
            </w:pPr>
            <w:r w:rsidRPr="00F46A94">
              <w:rPr>
                <w:rFonts w:eastAsia="Times New Roman" w:cs="Times New Roman"/>
                <w:szCs w:val="24"/>
              </w:rPr>
              <w:t>№1</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Общество как форма жизнедеятельности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людей; взаимодействие общества 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природы; основные сферы общественной</w:t>
            </w:r>
          </w:p>
          <w:p w:rsidR="00F46A94" w:rsidRPr="00F46A94" w:rsidRDefault="00F46A94" w:rsidP="00F46A94">
            <w:pPr>
              <w:autoSpaceDE w:val="0"/>
              <w:autoSpaceDN w:val="0"/>
              <w:adjustRightInd w:val="0"/>
              <w:spacing w:after="0"/>
              <w:rPr>
                <w:rFonts w:eastAsia="Times New Roman" w:cs="Times New Roman"/>
                <w:sz w:val="20"/>
                <w:szCs w:val="20"/>
              </w:rPr>
            </w:pPr>
            <w:r w:rsidRPr="00F46A94">
              <w:rPr>
                <w:rFonts w:eastAsia="Calibri" w:cs="Times New Roman"/>
                <w:sz w:val="20"/>
                <w:szCs w:val="20"/>
              </w:rPr>
              <w:t>жизни, их взаимосвязь</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 (63%)</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(83%)</w:t>
            </w:r>
          </w:p>
          <w:p w:rsidR="00F46A94" w:rsidRPr="00F46A94" w:rsidRDefault="00F46A94" w:rsidP="00F46A94">
            <w:pPr>
              <w:autoSpaceDE w:val="0"/>
              <w:autoSpaceDN w:val="0"/>
              <w:adjustRightInd w:val="0"/>
              <w:spacing w:after="0"/>
              <w:jc w:val="left"/>
              <w:rPr>
                <w:rFonts w:eastAsia="Times New Roman" w:cs="Times New Roman"/>
                <w:color w:val="00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(76%)</w:t>
            </w:r>
          </w:p>
        </w:tc>
      </w:tr>
      <w:tr w:rsidR="00F46A94" w:rsidRPr="00F46A94" w:rsidTr="00B404C2">
        <w:tc>
          <w:tcPr>
            <w:tcW w:w="993" w:type="dxa"/>
            <w:vMerge/>
            <w:tcBorders>
              <w:left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№2</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Биологическое и социальное в человеке;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личность; деятельность человека и ее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основные формы (труд, игра, учение);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человек и его ближайшее окружение;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межличностные отношения; общение,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межличностные конфликты, их</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конструктивное разрешение</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(33%)</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9</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(75%)</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№3</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Общество и человек</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(задание на обращение к социальным</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реалиям)</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(75%)</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9</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(90%)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9</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(75%)</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(85%)</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№4</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Общество и человек</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(58%)</w:t>
            </w:r>
          </w:p>
          <w:p w:rsidR="00F46A94" w:rsidRPr="00F46A94" w:rsidRDefault="00F46A94" w:rsidP="00F46A94">
            <w:pPr>
              <w:autoSpaceDE w:val="0"/>
              <w:autoSpaceDN w:val="0"/>
              <w:adjustRightInd w:val="0"/>
              <w:spacing w:after="0"/>
              <w:jc w:val="left"/>
              <w:rPr>
                <w:rFonts w:eastAsia="Times New Roman" w:cs="Times New Roman"/>
                <w:color w:val="00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(78%)</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№5</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Сфера духовной культуры и ее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особенности; наука в жизни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современного общества; образование 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его значимость в условиях</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информационного общества;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возможности получения общего 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профессионального образования в</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Российской Федерации; религия,</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религиозные организации и объединения,</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их роль в жизни современного общества;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свобода совести; мораль; гуманизм;</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патриотизм; гражданственность</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(75%)</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(88%)</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№6</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Сфера духовной культуры</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(88%)</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(33%)</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(58%)</w:t>
            </w:r>
          </w:p>
          <w:p w:rsidR="00F46A94" w:rsidRPr="00F46A94" w:rsidRDefault="00F46A94" w:rsidP="00F46A94">
            <w:pPr>
              <w:autoSpaceDE w:val="0"/>
              <w:autoSpaceDN w:val="0"/>
              <w:adjustRightInd w:val="0"/>
              <w:spacing w:after="0"/>
              <w:jc w:val="left"/>
              <w:rPr>
                <w:rFonts w:eastAsia="Times New Roman" w:cs="Times New Roman"/>
                <w:color w:val="00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(61%)</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№7</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Экономика, ее роль в жизни общества;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товары и услуги, ресурсы и потребности,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ограниченность ресурсов; экономические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системы и собственность; производство,</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производительность труда; разделение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труда и специализация; обмен, торговля;</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рынок и рыночный механизм</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(88%)</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(88%)</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(78%)</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№8</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Предпринимательство; малое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предпринимательство и индивидуальная</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трудовая деятельность; деньги;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заработная плата и стимулирование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труда; неравенство доходов 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lastRenderedPageBreak/>
              <w:t>экономические меры социальной</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поддержки; налоги, уплачиваемые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гражданами; экономические цели и</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функции государства</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lastRenderedPageBreak/>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(75%)</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(75%)</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(58%)</w:t>
            </w:r>
          </w:p>
          <w:p w:rsidR="00F46A94" w:rsidRPr="00F46A94" w:rsidRDefault="00F46A94" w:rsidP="00F46A94">
            <w:pPr>
              <w:autoSpaceDE w:val="0"/>
              <w:autoSpaceDN w:val="0"/>
              <w:adjustRightInd w:val="0"/>
              <w:spacing w:after="0"/>
              <w:jc w:val="left"/>
              <w:rPr>
                <w:rFonts w:eastAsia="Times New Roman" w:cs="Times New Roman"/>
                <w:color w:val="00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(66%)</w:t>
            </w:r>
          </w:p>
        </w:tc>
      </w:tr>
      <w:tr w:rsidR="00F46A94" w:rsidRPr="00F46A94" w:rsidTr="00B404C2">
        <w:tc>
          <w:tcPr>
            <w:tcW w:w="993" w:type="dxa"/>
            <w:vMerge/>
            <w:tcBorders>
              <w:left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№9</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Экономическая сфера жизни общества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(задание на обращение к социальным</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реалиям)</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(38%)</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(58%)</w:t>
            </w:r>
          </w:p>
          <w:p w:rsidR="00F46A94" w:rsidRPr="00F46A94" w:rsidRDefault="00F46A94" w:rsidP="00F46A94">
            <w:pPr>
              <w:autoSpaceDE w:val="0"/>
              <w:autoSpaceDN w:val="0"/>
              <w:adjustRightInd w:val="0"/>
              <w:spacing w:after="0"/>
              <w:jc w:val="left"/>
              <w:rPr>
                <w:rFonts w:eastAsia="Times New Roman" w:cs="Times New Roman"/>
                <w:color w:val="00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(51%)</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№10</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Экономическая сфера жизни общества</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(88%)</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(38%)</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(54%)</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№11</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Социальная структура общества, семья</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как малая группа, многообразие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социальных ролей в подростковом</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возрасте, социальные ценности и нормы,</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отклоняющееся поведение, социальный</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конфликт и пути его решения,</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межнациональные отношения</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(38%)</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(25%)</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(39%)</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№12</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Социальная сфера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(задание на обращение к социальным</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реалиям)</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(75%)</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30</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(73%)</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№13</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Социальная сфера</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(75%)</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(56%)</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№14</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Власть; роль политики в жизни общества;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понятие и признаки государства;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разделение властей; формы государства;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политический режим; демократия;</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местное самоуправление; участие9</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граждан в политической жизни; выборы,</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референдум; политические партии 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движения, их роль в общественной</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жизни; гражданское общество и правовое</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государство</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(58%)</w:t>
            </w:r>
          </w:p>
          <w:p w:rsidR="00F46A94" w:rsidRPr="00F46A94" w:rsidRDefault="00F46A94" w:rsidP="00F46A94">
            <w:pPr>
              <w:autoSpaceDE w:val="0"/>
              <w:autoSpaceDN w:val="0"/>
              <w:adjustRightInd w:val="0"/>
              <w:spacing w:after="0"/>
              <w:jc w:val="left"/>
              <w:rPr>
                <w:rFonts w:eastAsia="Times New Roman" w:cs="Times New Roman"/>
                <w:color w:val="00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(61%)</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szCs w:val="24"/>
              </w:rPr>
            </w:pPr>
            <w:r w:rsidRPr="00F46A94">
              <w:rPr>
                <w:rFonts w:eastAsia="Times New Roman" w:cs="Times New Roman"/>
                <w:szCs w:val="24"/>
              </w:rPr>
              <w:t>№15</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Сфера политики и социального</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управления</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(задание на обращение к социальным</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реалиям)</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(38%)</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19</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(46%)</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szCs w:val="24"/>
              </w:rPr>
            </w:pPr>
            <w:r w:rsidRPr="00F46A94">
              <w:rPr>
                <w:rFonts w:eastAsia="Times New Roman" w:cs="Times New Roman"/>
                <w:szCs w:val="24"/>
              </w:rPr>
              <w:t>№16</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Сфера политики и социального</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управления</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(25%)</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(38%)</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(37%)</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№17</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Право, его роль в жизни общества 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государства; норма права; нормативный</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правовой акт; признаки и виды</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правонарушений; понятие и виды</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юридической ответственности;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административные правоотношения,</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правонарушения и наказания; основные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понятия и институты уголовного права;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уголовная ответственность</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несовершеннолетних</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9</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(90%)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(58%)</w:t>
            </w:r>
          </w:p>
          <w:p w:rsidR="00F46A94" w:rsidRPr="00F46A94" w:rsidRDefault="00F46A94" w:rsidP="00F46A94">
            <w:pPr>
              <w:autoSpaceDE w:val="0"/>
              <w:autoSpaceDN w:val="0"/>
              <w:adjustRightInd w:val="0"/>
              <w:spacing w:after="0"/>
              <w:jc w:val="left"/>
              <w:rPr>
                <w:rFonts w:eastAsia="Times New Roman" w:cs="Times New Roman"/>
                <w:color w:val="00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(66%)</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№18</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Конституция Российской Федерации;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основы конституционного строя</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Российской Федерации; федеративное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устройство Российской Федерации;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органы государственной власти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Российской Федерации;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правоохранительные органы; судебная</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система; взаимоотношения органов</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государственной власти и граждан; права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и свободы человека и гражданина в</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Российской Федерации, их гарантии;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lastRenderedPageBreak/>
              <w:t>конституционные обязанности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гражданина; права ребенка и их защита;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особенности правового статуса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несовершеннолетних; механизмы</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реализации и защиты прав и свобод</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человека и гражданина; международно-</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правовая защита жертв вооруженных</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конфликтов</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lastRenderedPageBreak/>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(25%)</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(25%)</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(33%)</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(58%)</w:t>
            </w:r>
          </w:p>
          <w:p w:rsidR="00F46A94" w:rsidRPr="00F46A94" w:rsidRDefault="00F46A94" w:rsidP="00F46A94">
            <w:pPr>
              <w:autoSpaceDE w:val="0"/>
              <w:autoSpaceDN w:val="0"/>
              <w:adjustRightInd w:val="0"/>
              <w:spacing w:after="0"/>
              <w:jc w:val="left"/>
              <w:rPr>
                <w:rFonts w:eastAsia="Times New Roman" w:cs="Times New Roman"/>
                <w:color w:val="00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(37%)</w:t>
            </w:r>
          </w:p>
          <w:p w:rsidR="00F46A94" w:rsidRPr="00F46A94" w:rsidRDefault="00F46A94" w:rsidP="00F46A94">
            <w:pPr>
              <w:autoSpaceDE w:val="0"/>
              <w:autoSpaceDN w:val="0"/>
              <w:adjustRightInd w:val="0"/>
              <w:spacing w:after="0"/>
              <w:jc w:val="left"/>
              <w:rPr>
                <w:rFonts w:eastAsia="Times New Roman" w:cs="Times New Roman"/>
                <w:color w:val="000000"/>
                <w:szCs w:val="24"/>
              </w:rPr>
            </w:pPr>
          </w:p>
          <w:p w:rsidR="00F46A94" w:rsidRPr="00F46A94" w:rsidRDefault="00F46A94" w:rsidP="00F46A94">
            <w:pPr>
              <w:autoSpaceDE w:val="0"/>
              <w:autoSpaceDN w:val="0"/>
              <w:adjustRightInd w:val="0"/>
              <w:spacing w:after="0"/>
              <w:jc w:val="left"/>
              <w:rPr>
                <w:rFonts w:eastAsia="Times New Roman" w:cs="Times New Roman"/>
                <w:color w:val="000000"/>
                <w:szCs w:val="24"/>
              </w:rPr>
            </w:pP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№19</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Понятие правоотношений, право на труд</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и трудовые правоотношения,</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трудоустройство несовершеннолетних,</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семейные правоотношения, права и</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обязанности родителей и детей,</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гражданские правоотношения, права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собственности, права потребителей5</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(задание на обращение к социальным</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реалиям)</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(75%)</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r>
      <w:tr w:rsidR="00F46A94" w:rsidRPr="00F46A94" w:rsidTr="00B404C2">
        <w:tc>
          <w:tcPr>
            <w:tcW w:w="993" w:type="dxa"/>
            <w:vMerge/>
            <w:tcBorders>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№20</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Право</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(задание на анализ двух суждений)</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(33%)</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(42%)</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18</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(44%)</w:t>
            </w:r>
          </w:p>
        </w:tc>
      </w:tr>
      <w:tr w:rsidR="00F46A94" w:rsidRPr="00F46A94" w:rsidTr="00B404C2">
        <w:tc>
          <w:tcPr>
            <w:tcW w:w="993" w:type="dxa"/>
            <w:vMerge w:val="restart"/>
            <w:tcBorders>
              <w:top w:val="nil"/>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№21</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Различное содержание в разных</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вариантах: задание ориентировано на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проверяемое умение</w:t>
            </w:r>
          </w:p>
          <w:p w:rsidR="00F46A94" w:rsidRPr="00F46A94" w:rsidRDefault="00F46A94" w:rsidP="00F46A94">
            <w:pPr>
              <w:autoSpaceDE w:val="0"/>
              <w:autoSpaceDN w:val="0"/>
              <w:adjustRightInd w:val="0"/>
              <w:spacing w:after="0"/>
              <w:rPr>
                <w:rFonts w:eastAsia="Times New Roman" w:cs="Times New Roman"/>
                <w:sz w:val="20"/>
                <w:szCs w:val="20"/>
              </w:rPr>
            </w:pPr>
            <w:r w:rsidRPr="00F46A94">
              <w:rPr>
                <w:rFonts w:eastAsia="Calibri" w:cs="Times New Roman"/>
                <w:sz w:val="20"/>
                <w:szCs w:val="20"/>
              </w:rPr>
              <w:t>(задание на сравнение)</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(75%)</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(58%)</w:t>
            </w:r>
          </w:p>
          <w:p w:rsidR="00F46A94" w:rsidRPr="00F46A94" w:rsidRDefault="00F46A94" w:rsidP="00F46A94">
            <w:pPr>
              <w:autoSpaceDE w:val="0"/>
              <w:autoSpaceDN w:val="0"/>
              <w:adjustRightInd w:val="0"/>
              <w:spacing w:after="0"/>
              <w:jc w:val="left"/>
              <w:rPr>
                <w:rFonts w:eastAsia="Times New Roman" w:cs="Times New Roman"/>
                <w:color w:val="00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(51%)</w:t>
            </w:r>
          </w:p>
        </w:tc>
      </w:tr>
      <w:tr w:rsidR="00F46A94" w:rsidRPr="00F46A94" w:rsidTr="00B404C2">
        <w:tc>
          <w:tcPr>
            <w:tcW w:w="993" w:type="dxa"/>
            <w:vMerge/>
            <w:tcBorders>
              <w:top w:val="nil"/>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№22</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Различное содержание в разных</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вариантах: задание ориентировано на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проверяемое умение</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(задание на установление соответствия</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(33%)</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(17%)</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(37%)</w:t>
            </w:r>
          </w:p>
        </w:tc>
      </w:tr>
      <w:tr w:rsidR="00F46A94" w:rsidRPr="00F46A94" w:rsidTr="00B404C2">
        <w:tc>
          <w:tcPr>
            <w:tcW w:w="993" w:type="dxa"/>
            <w:vMerge/>
            <w:tcBorders>
              <w:top w:val="nil"/>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№23</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Различное содержание в разных</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вариантах: задание ориентировано на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проверяемое умение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(задание на выбор верных позиций из</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списка)</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(25%)</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(39%)</w:t>
            </w:r>
          </w:p>
        </w:tc>
      </w:tr>
      <w:tr w:rsidR="00F46A94" w:rsidRPr="00F46A94" w:rsidTr="00B404C2">
        <w:tc>
          <w:tcPr>
            <w:tcW w:w="993" w:type="dxa"/>
            <w:vMerge/>
            <w:tcBorders>
              <w:top w:val="nil"/>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№24</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Различное содержание в разных</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вариантах: задание ориентировано на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проверяемое умение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(задание на выбор верных позиций из</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списка)</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(38%)</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(17%)</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(15%)</w:t>
            </w:r>
          </w:p>
        </w:tc>
      </w:tr>
      <w:tr w:rsidR="00F46A94" w:rsidRPr="00F46A94" w:rsidTr="00B404C2">
        <w:tc>
          <w:tcPr>
            <w:tcW w:w="993" w:type="dxa"/>
            <w:vMerge/>
            <w:tcBorders>
              <w:top w:val="nil"/>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№25</w:t>
            </w:r>
          </w:p>
        </w:tc>
        <w:tc>
          <w:tcPr>
            <w:tcW w:w="382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Различное содержание в разных</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вариантах: задание ориентировано на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проверяемое умение</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(задание на установление фактов и</w:t>
            </w:r>
          </w:p>
          <w:p w:rsidR="00F46A94" w:rsidRPr="00F46A94" w:rsidRDefault="00F46A94" w:rsidP="00F46A94">
            <w:pPr>
              <w:spacing w:after="0" w:line="240" w:lineRule="auto"/>
              <w:rPr>
                <w:rFonts w:eastAsia="Times New Roman" w:cs="Times New Roman"/>
                <w:sz w:val="20"/>
                <w:szCs w:val="20"/>
                <w:lang w:eastAsia="ru-RU"/>
              </w:rPr>
            </w:pPr>
            <w:r w:rsidRPr="00F46A94">
              <w:rPr>
                <w:rFonts w:eastAsia="Calibri" w:cs="Times New Roman"/>
                <w:sz w:val="20"/>
                <w:szCs w:val="20"/>
              </w:rPr>
              <w:t>мнений)</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(38%)</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(33%)</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(54%)</w:t>
            </w:r>
          </w:p>
        </w:tc>
      </w:tr>
      <w:tr w:rsidR="00F46A94" w:rsidRPr="00F46A94" w:rsidTr="00B404C2">
        <w:tc>
          <w:tcPr>
            <w:tcW w:w="993" w:type="dxa"/>
            <w:vMerge w:val="restart"/>
            <w:tcBorders>
              <w:top w:val="single" w:sz="4" w:space="0" w:color="auto"/>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 w:val="20"/>
                <w:szCs w:val="20"/>
              </w:rPr>
            </w:pPr>
            <w:r w:rsidRPr="00F46A94">
              <w:rPr>
                <w:rFonts w:eastAsia="Times New Roman" w:cs="Times New Roman"/>
                <w:sz w:val="20"/>
                <w:szCs w:val="20"/>
              </w:rPr>
              <w:t>Часть 2. Задания с развернутым ответом.</w:t>
            </w: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№26</w:t>
            </w:r>
          </w:p>
        </w:tc>
        <w:tc>
          <w:tcPr>
            <w:tcW w:w="3827" w:type="dxa"/>
            <w:vMerge w:val="restart"/>
            <w:tcBorders>
              <w:top w:val="single" w:sz="4" w:space="0" w:color="auto"/>
              <w:left w:val="single" w:sz="4" w:space="0" w:color="auto"/>
              <w:right w:val="single" w:sz="4" w:space="0" w:color="auto"/>
            </w:tcBorders>
          </w:tcPr>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Различное содержание в разных</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вариантах: задание ориентировано на</w:t>
            </w:r>
          </w:p>
          <w:p w:rsidR="00F46A94" w:rsidRPr="00F46A94" w:rsidRDefault="00F46A94" w:rsidP="00F46A94">
            <w:pPr>
              <w:autoSpaceDE w:val="0"/>
              <w:autoSpaceDN w:val="0"/>
              <w:adjustRightInd w:val="0"/>
              <w:spacing w:after="0" w:line="240" w:lineRule="auto"/>
              <w:rPr>
                <w:rFonts w:eastAsia="Calibri" w:cs="Times New Roman"/>
                <w:sz w:val="20"/>
                <w:szCs w:val="20"/>
              </w:rPr>
            </w:pPr>
            <w:r w:rsidRPr="00F46A94">
              <w:rPr>
                <w:rFonts w:eastAsia="Calibri" w:cs="Times New Roman"/>
                <w:sz w:val="20"/>
                <w:szCs w:val="20"/>
              </w:rPr>
              <w:t>проверяемое умение</w:t>
            </w:r>
          </w:p>
          <w:p w:rsidR="00F46A94" w:rsidRPr="00F46A94" w:rsidRDefault="00F46A94" w:rsidP="00F46A94">
            <w:pPr>
              <w:autoSpaceDE w:val="0"/>
              <w:autoSpaceDN w:val="0"/>
              <w:adjustRightInd w:val="0"/>
              <w:spacing w:after="0"/>
              <w:rPr>
                <w:rFonts w:eastAsia="Times New Roman" w:cs="Times New Roman"/>
                <w:sz w:val="20"/>
                <w:szCs w:val="20"/>
              </w:rPr>
            </w:pPr>
            <w:r w:rsidRPr="00F46A94">
              <w:rPr>
                <w:rFonts w:eastAsia="Calibri" w:cs="Times New Roman"/>
                <w:sz w:val="20"/>
                <w:szCs w:val="20"/>
              </w:rPr>
              <w:t>(задания на анализ источников)</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(63%)</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(42%)</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(51%)</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color w:val="FF000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№27</w:t>
            </w:r>
          </w:p>
        </w:tc>
        <w:tc>
          <w:tcPr>
            <w:tcW w:w="3827" w:type="dxa"/>
            <w:vMerge/>
            <w:tcBorders>
              <w:left w:val="single" w:sz="4" w:space="0" w:color="auto"/>
              <w:right w:val="single" w:sz="4" w:space="0" w:color="auto"/>
            </w:tcBorders>
          </w:tcPr>
          <w:p w:rsidR="00F46A94" w:rsidRPr="00F46A94" w:rsidRDefault="00F46A94" w:rsidP="00F46A94">
            <w:pPr>
              <w:autoSpaceDE w:val="0"/>
              <w:autoSpaceDN w:val="0"/>
              <w:adjustRightInd w:val="0"/>
              <w:spacing w:after="0" w:line="240" w:lineRule="auto"/>
              <w:jc w:val="left"/>
              <w:rPr>
                <w:rFonts w:eastAsia="Calibri" w:cs="Times New Roman"/>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(88%)</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(50%)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(67%)</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10</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(83%)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28</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(68%)</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color w:val="FF000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№28</w:t>
            </w:r>
          </w:p>
        </w:tc>
        <w:tc>
          <w:tcPr>
            <w:tcW w:w="3827" w:type="dxa"/>
            <w:vMerge/>
            <w:tcBorders>
              <w:left w:val="single" w:sz="4" w:space="0" w:color="auto"/>
              <w:right w:val="single" w:sz="4" w:space="0" w:color="auto"/>
            </w:tcBorders>
          </w:tcPr>
          <w:p w:rsidR="00F46A94" w:rsidRPr="00F46A94" w:rsidRDefault="00F46A94" w:rsidP="00F46A94">
            <w:pPr>
              <w:autoSpaceDE w:val="0"/>
              <w:autoSpaceDN w:val="0"/>
              <w:adjustRightInd w:val="0"/>
              <w:spacing w:after="0" w:line="240" w:lineRule="auto"/>
              <w:jc w:val="left"/>
              <w:rPr>
                <w:rFonts w:eastAsia="Calibri" w:cs="Times New Roman"/>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(38%)</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(38%)</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(70%)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(25%)</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(39%)</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color w:val="FF000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№29</w:t>
            </w:r>
          </w:p>
        </w:tc>
        <w:tc>
          <w:tcPr>
            <w:tcW w:w="3827" w:type="dxa"/>
            <w:vMerge/>
            <w:tcBorders>
              <w:left w:val="single" w:sz="4" w:space="0" w:color="auto"/>
              <w:right w:val="single" w:sz="4" w:space="0" w:color="auto"/>
            </w:tcBorders>
          </w:tcPr>
          <w:p w:rsidR="00F46A94" w:rsidRPr="00F46A94" w:rsidRDefault="00F46A94" w:rsidP="00F46A94">
            <w:pPr>
              <w:autoSpaceDE w:val="0"/>
              <w:autoSpaceDN w:val="0"/>
              <w:adjustRightInd w:val="0"/>
              <w:spacing w:after="0" w:line="240" w:lineRule="auto"/>
              <w:jc w:val="left"/>
              <w:rPr>
                <w:rFonts w:eastAsia="Calibri" w:cs="Times New Roman"/>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(0,8%)</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tc>
      </w:tr>
      <w:tr w:rsidR="00F46A94" w:rsidRPr="00F46A94" w:rsidTr="00B404C2">
        <w:tc>
          <w:tcPr>
            <w:tcW w:w="993" w:type="dxa"/>
            <w:vMerge/>
            <w:tcBorders>
              <w:left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color w:val="FF000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№30</w:t>
            </w:r>
          </w:p>
        </w:tc>
        <w:tc>
          <w:tcPr>
            <w:tcW w:w="3827" w:type="dxa"/>
            <w:vMerge/>
            <w:tcBorders>
              <w:left w:val="single" w:sz="4" w:space="0" w:color="auto"/>
              <w:right w:val="single" w:sz="4" w:space="0" w:color="auto"/>
            </w:tcBorders>
          </w:tcPr>
          <w:p w:rsidR="00F46A94" w:rsidRPr="00F46A94" w:rsidRDefault="00F46A94" w:rsidP="00F46A94">
            <w:pPr>
              <w:autoSpaceDE w:val="0"/>
              <w:autoSpaceDN w:val="0"/>
              <w:adjustRightInd w:val="0"/>
              <w:spacing w:after="0" w:line="240" w:lineRule="auto"/>
              <w:jc w:val="left"/>
              <w:rPr>
                <w:rFonts w:eastAsia="Calibri" w:cs="Times New Roman"/>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(38%)</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(25%)</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4</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(32%)</w:t>
            </w:r>
          </w:p>
        </w:tc>
      </w:tr>
      <w:tr w:rsidR="00F46A94" w:rsidRPr="00F46A94" w:rsidTr="00B404C2">
        <w:tc>
          <w:tcPr>
            <w:tcW w:w="993" w:type="dxa"/>
            <w:vMerge/>
            <w:tcBorders>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color w:val="FF000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№31</w:t>
            </w:r>
          </w:p>
        </w:tc>
        <w:tc>
          <w:tcPr>
            <w:tcW w:w="3827" w:type="dxa"/>
            <w:vMerge/>
            <w:tcBorders>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line="240" w:lineRule="auto"/>
              <w:jc w:val="left"/>
              <w:rPr>
                <w:rFonts w:eastAsia="Calibri" w:cs="Times New Roman"/>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 xml:space="preserve">1 </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(13%)</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(13%)</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(30%)</w:t>
            </w:r>
          </w:p>
        </w:tc>
        <w:tc>
          <w:tcPr>
            <w:tcW w:w="851"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w:t>
            </w:r>
          </w:p>
        </w:tc>
        <w:tc>
          <w:tcPr>
            <w:tcW w:w="992"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(0,8%)</w:t>
            </w:r>
          </w:p>
        </w:tc>
        <w:tc>
          <w:tcPr>
            <w:tcW w:w="85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6</w:t>
            </w:r>
          </w:p>
          <w:p w:rsidR="00F46A94" w:rsidRPr="00F46A94" w:rsidRDefault="00F46A94" w:rsidP="00F46A94">
            <w:pPr>
              <w:autoSpaceDE w:val="0"/>
              <w:autoSpaceDN w:val="0"/>
              <w:adjustRightInd w:val="0"/>
              <w:spacing w:after="0"/>
              <w:jc w:val="left"/>
              <w:rPr>
                <w:rFonts w:eastAsia="Times New Roman" w:cs="Times New Roman"/>
                <w:color w:val="000000"/>
                <w:szCs w:val="24"/>
              </w:rPr>
            </w:pPr>
            <w:r w:rsidRPr="00F46A94">
              <w:rPr>
                <w:rFonts w:eastAsia="Times New Roman" w:cs="Times New Roman"/>
                <w:color w:val="000000"/>
                <w:szCs w:val="24"/>
              </w:rPr>
              <w:t>(15%)</w:t>
            </w:r>
          </w:p>
        </w:tc>
      </w:tr>
    </w:tbl>
    <w:p w:rsidR="00F46A94" w:rsidRPr="00F46A94" w:rsidRDefault="00F46A94" w:rsidP="00F46A94">
      <w:pPr>
        <w:autoSpaceDE w:val="0"/>
        <w:autoSpaceDN w:val="0"/>
        <w:adjustRightInd w:val="0"/>
        <w:spacing w:after="0" w:line="240" w:lineRule="auto"/>
        <w:rPr>
          <w:rFonts w:eastAsia="Times New Roman" w:cs="Times New Roman"/>
          <w:color w:val="FF0000"/>
          <w:szCs w:val="24"/>
          <w:lang w:eastAsia="ru-RU"/>
        </w:rPr>
      </w:pPr>
    </w:p>
    <w:p w:rsidR="00F46A94" w:rsidRPr="00F46A94" w:rsidRDefault="00F46A94" w:rsidP="00F46A94">
      <w:pPr>
        <w:autoSpaceDE w:val="0"/>
        <w:autoSpaceDN w:val="0"/>
        <w:adjustRightInd w:val="0"/>
        <w:spacing w:after="0" w:line="240" w:lineRule="auto"/>
        <w:rPr>
          <w:rFonts w:eastAsia="Times New Roman" w:cs="Times New Roman"/>
          <w:color w:val="FF0000"/>
          <w:szCs w:val="24"/>
          <w:lang w:eastAsia="ru-RU"/>
        </w:rPr>
      </w:pPr>
      <w:r w:rsidRPr="00F46A94">
        <w:rPr>
          <w:rFonts w:eastAsia="Times New Roman" w:cs="Times New Roman"/>
          <w:color w:val="000000"/>
          <w:szCs w:val="24"/>
          <w:lang w:eastAsia="ru-RU"/>
        </w:rPr>
        <w:lastRenderedPageBreak/>
        <w:t>В части 1 самый низкий процент выполнения   приходится на задание № 11 (Социальная структура общества, семья как малая группа, многообразие социальных ролей в подростковом возрасте, социальные ценности и нормы, отклоняющееся поведение, социальный конфликт и пути его решения, межнациональные отношения) – 39%, задание № 16 (Сфера политики и социального управления, задание на анализ двух суждений) -37%, задание № 18 (Конституция Российской Федерации; основы конституционного строя Российской Федерации; федеративное устройство Российской Федерации) – 37% Задание № 11 - социальная сфера, задание № 16 – политическая сфера, задание № 18-правовая сфера. Причиной может являться небольшой жизненный опыт обучающихся.</w:t>
      </w:r>
    </w:p>
    <w:p w:rsidR="00F46A94" w:rsidRPr="00F46A94" w:rsidRDefault="00F46A94" w:rsidP="00F46A94">
      <w:pPr>
        <w:autoSpaceDE w:val="0"/>
        <w:autoSpaceDN w:val="0"/>
        <w:adjustRightInd w:val="0"/>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 xml:space="preserve">В части 2 самыми трудными оказались № 29 – 2%, задание </w:t>
      </w:r>
      <w:proofErr w:type="gramStart"/>
      <w:r w:rsidRPr="00F46A94">
        <w:rPr>
          <w:rFonts w:eastAsia="Times New Roman" w:cs="Times New Roman"/>
          <w:color w:val="000000"/>
          <w:szCs w:val="24"/>
          <w:lang w:eastAsia="ru-RU"/>
        </w:rPr>
        <w:t>№  21</w:t>
      </w:r>
      <w:proofErr w:type="gramEnd"/>
      <w:r w:rsidRPr="00F46A94">
        <w:rPr>
          <w:rFonts w:eastAsia="Times New Roman" w:cs="Times New Roman"/>
          <w:color w:val="000000"/>
          <w:szCs w:val="24"/>
          <w:lang w:eastAsia="ru-RU"/>
        </w:rPr>
        <w:t xml:space="preserve"> – 15%. Задание 24 - 23%. Все задания на анализ источника.  </w:t>
      </w:r>
    </w:p>
    <w:p w:rsidR="00F46A94" w:rsidRPr="00F46A94" w:rsidRDefault="00F46A94" w:rsidP="00F46A94">
      <w:pPr>
        <w:autoSpaceDE w:val="0"/>
        <w:autoSpaceDN w:val="0"/>
        <w:adjustRightInd w:val="0"/>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Самый высокий процент выполнения приходится на выполнение задания 5 (Сфера духовной культуры и ее особенности, выбор верного ответа)- 88%, задания 3 (Общество и человек, задание на обращение к социальным реалиям) -85%.</w:t>
      </w:r>
    </w:p>
    <w:p w:rsidR="00F46A94" w:rsidRPr="00F46A94" w:rsidRDefault="00F46A94" w:rsidP="00F46A94">
      <w:pPr>
        <w:autoSpaceDE w:val="0"/>
        <w:autoSpaceDN w:val="0"/>
        <w:adjustRightInd w:val="0"/>
        <w:spacing w:after="0" w:line="240" w:lineRule="auto"/>
        <w:rPr>
          <w:rFonts w:eastAsia="Times New Roman" w:cs="Times New Roman"/>
          <w:color w:val="000000"/>
          <w:szCs w:val="24"/>
          <w:lang w:eastAsia="ru-RU"/>
        </w:rPr>
      </w:pPr>
      <w:r w:rsidRPr="00F46A94">
        <w:rPr>
          <w:rFonts w:eastAsia="Times New Roman" w:cs="Times New Roman"/>
          <w:color w:val="000000"/>
          <w:szCs w:val="24"/>
          <w:lang w:eastAsia="ru-RU"/>
        </w:rPr>
        <w:t>Обучающиеся с ОГЭ справились удовлетворительно, показав средний уровень усвоения базовых знаний, соответствующих стандарту образования.</w:t>
      </w:r>
    </w:p>
    <w:p w:rsidR="00F46A94" w:rsidRPr="00F46A94" w:rsidRDefault="00F46A94" w:rsidP="00F46A94">
      <w:pPr>
        <w:spacing w:after="0" w:line="240" w:lineRule="auto"/>
        <w:rPr>
          <w:rFonts w:eastAsia="Times New Roman" w:cs="Times New Roman"/>
          <w:color w:val="000000"/>
          <w:szCs w:val="24"/>
          <w:lang w:eastAsia="ru-RU"/>
        </w:rPr>
      </w:pPr>
      <w:r w:rsidRPr="00F46A94">
        <w:rPr>
          <w:rFonts w:eastAsia="Times New Roman" w:cs="Times New Roman"/>
          <w:b/>
          <w:color w:val="000000"/>
          <w:szCs w:val="24"/>
          <w:lang w:eastAsia="ru-RU"/>
        </w:rPr>
        <w:t>Рекомендации учителям-предметникам</w:t>
      </w:r>
      <w:r w:rsidRPr="00F46A94">
        <w:rPr>
          <w:rFonts w:eastAsia="Times New Roman" w:cs="Times New Roman"/>
          <w:color w:val="000000"/>
          <w:szCs w:val="24"/>
          <w:lang w:eastAsia="ru-RU"/>
        </w:rPr>
        <w:t xml:space="preserve">: </w:t>
      </w:r>
    </w:p>
    <w:p w:rsidR="00F46A94" w:rsidRPr="00F46A94" w:rsidRDefault="00F46A94" w:rsidP="00197F31">
      <w:pPr>
        <w:numPr>
          <w:ilvl w:val="0"/>
          <w:numId w:val="72"/>
        </w:numPr>
        <w:spacing w:after="0" w:line="288" w:lineRule="auto"/>
        <w:contextualSpacing/>
        <w:jc w:val="left"/>
        <w:rPr>
          <w:rFonts w:eastAsia="Times New Roman" w:cs="Times New Roman"/>
          <w:iCs/>
          <w:color w:val="000000"/>
          <w:szCs w:val="24"/>
          <w:lang w:bidi="en-US"/>
        </w:rPr>
      </w:pPr>
      <w:r w:rsidRPr="00F46A94">
        <w:rPr>
          <w:rFonts w:eastAsia="Times New Roman" w:cs="Times New Roman"/>
          <w:iCs/>
          <w:color w:val="000000"/>
          <w:szCs w:val="24"/>
          <w:lang w:bidi="en-US"/>
        </w:rPr>
        <w:t xml:space="preserve">Учителю систематически на различных этапах урока вести работу по прочному формированию знаний основных понятий. </w:t>
      </w:r>
    </w:p>
    <w:p w:rsidR="00F46A94" w:rsidRPr="00F46A94" w:rsidRDefault="00F46A94" w:rsidP="00197F31">
      <w:pPr>
        <w:numPr>
          <w:ilvl w:val="0"/>
          <w:numId w:val="72"/>
        </w:numPr>
        <w:spacing w:after="0" w:line="288" w:lineRule="auto"/>
        <w:contextualSpacing/>
        <w:jc w:val="left"/>
        <w:rPr>
          <w:rFonts w:eastAsia="Times New Roman" w:cs="Times New Roman"/>
          <w:iCs/>
          <w:color w:val="000000"/>
          <w:szCs w:val="24"/>
          <w:lang w:bidi="en-US"/>
        </w:rPr>
      </w:pPr>
      <w:r w:rsidRPr="00F46A94">
        <w:rPr>
          <w:rFonts w:eastAsia="Times New Roman" w:cs="Times New Roman"/>
          <w:iCs/>
          <w:color w:val="000000"/>
          <w:szCs w:val="24"/>
          <w:lang w:bidi="en-US"/>
        </w:rPr>
        <w:t>Обратить особое внимание на выбор верных позиций из списка. На уроках, при изучении определенных исторических событий отрабатывать навыки работы выбора верных позиций из списка, умение осуществлять поиск социальной информации.</w:t>
      </w:r>
    </w:p>
    <w:p w:rsidR="00F46A94" w:rsidRDefault="00F46A94" w:rsidP="005F3592">
      <w:pPr>
        <w:tabs>
          <w:tab w:val="num" w:pos="720"/>
        </w:tabs>
        <w:spacing w:after="0" w:line="240" w:lineRule="auto"/>
        <w:jc w:val="center"/>
        <w:rPr>
          <w:rFonts w:eastAsia="Times New Roman" w:cs="Times New Roman"/>
          <w:b/>
          <w:color w:val="000000"/>
          <w:szCs w:val="24"/>
          <w:lang w:eastAsia="ru-RU"/>
        </w:rPr>
      </w:pPr>
    </w:p>
    <w:p w:rsidR="005F3592" w:rsidRPr="005F3592" w:rsidRDefault="005F3592" w:rsidP="005F3592">
      <w:pPr>
        <w:tabs>
          <w:tab w:val="num" w:pos="720"/>
        </w:tabs>
        <w:spacing w:after="0" w:line="240" w:lineRule="auto"/>
        <w:jc w:val="center"/>
        <w:rPr>
          <w:rFonts w:eastAsia="Times New Roman" w:cs="Times New Roman"/>
          <w:b/>
          <w:color w:val="000000"/>
          <w:szCs w:val="24"/>
          <w:lang w:eastAsia="ru-RU"/>
        </w:rPr>
      </w:pPr>
      <w:proofErr w:type="gramStart"/>
      <w:r w:rsidRPr="005F3592">
        <w:rPr>
          <w:rFonts w:eastAsia="Times New Roman" w:cs="Times New Roman"/>
          <w:b/>
          <w:color w:val="000000"/>
          <w:szCs w:val="24"/>
          <w:lang w:eastAsia="ru-RU"/>
        </w:rPr>
        <w:t>Результаты  итоговой</w:t>
      </w:r>
      <w:proofErr w:type="gramEnd"/>
      <w:r w:rsidRPr="005F3592">
        <w:rPr>
          <w:rFonts w:eastAsia="Times New Roman" w:cs="Times New Roman"/>
          <w:b/>
          <w:color w:val="000000"/>
          <w:szCs w:val="24"/>
          <w:lang w:eastAsia="ru-RU"/>
        </w:rPr>
        <w:t xml:space="preserve">  аттестации  по ХИМИИ </w:t>
      </w:r>
    </w:p>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ОГЭ по химии сдавал</w:t>
      </w:r>
      <w:r>
        <w:rPr>
          <w:rFonts w:eastAsia="Times New Roman" w:cs="Times New Roman"/>
          <w:szCs w:val="24"/>
          <w:lang w:eastAsia="ru-RU"/>
        </w:rPr>
        <w:t>и</w:t>
      </w:r>
      <w:r w:rsidRPr="00F46A94">
        <w:rPr>
          <w:rFonts w:eastAsia="Times New Roman" w:cs="Times New Roman"/>
          <w:szCs w:val="24"/>
          <w:lang w:eastAsia="ru-RU"/>
        </w:rPr>
        <w:t xml:space="preserve"> 4 </w:t>
      </w:r>
      <w:r>
        <w:rPr>
          <w:rFonts w:eastAsia="Times New Roman" w:cs="Times New Roman"/>
          <w:szCs w:val="24"/>
          <w:lang w:eastAsia="ru-RU"/>
        </w:rPr>
        <w:t>учащихся</w:t>
      </w:r>
    </w:p>
    <w:p w:rsidR="00F46A94" w:rsidRPr="00F46A94" w:rsidRDefault="00F46A94" w:rsidP="00F46A94">
      <w:pPr>
        <w:spacing w:after="0" w:line="240" w:lineRule="auto"/>
        <w:jc w:val="center"/>
        <w:rPr>
          <w:rFonts w:eastAsia="Times New Roman" w:cs="Times New Roman"/>
          <w:szCs w:val="24"/>
          <w:lang w:eastAsia="ru-RU"/>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775"/>
        <w:gridCol w:w="1318"/>
        <w:gridCol w:w="1234"/>
        <w:gridCol w:w="1148"/>
        <w:gridCol w:w="1273"/>
        <w:gridCol w:w="961"/>
        <w:gridCol w:w="1280"/>
      </w:tblGrid>
      <w:tr w:rsidR="00F46A94" w:rsidRPr="00F46A94" w:rsidTr="00B404C2">
        <w:trPr>
          <w:trHeight w:val="853"/>
          <w:jc w:val="center"/>
        </w:trPr>
        <w:tc>
          <w:tcPr>
            <w:tcW w:w="833" w:type="dxa"/>
          </w:tcPr>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класс</w:t>
            </w:r>
          </w:p>
        </w:tc>
        <w:tc>
          <w:tcPr>
            <w:tcW w:w="1775" w:type="dxa"/>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Ф.И.О.  учителя</w:t>
            </w:r>
          </w:p>
        </w:tc>
        <w:tc>
          <w:tcPr>
            <w:tcW w:w="1318" w:type="dxa"/>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Всего</w:t>
            </w:r>
          </w:p>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уч-ся,</w:t>
            </w:r>
          </w:p>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сдававших экзамены</w:t>
            </w:r>
          </w:p>
        </w:tc>
        <w:tc>
          <w:tcPr>
            <w:tcW w:w="1234" w:type="dxa"/>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«5»</w:t>
            </w:r>
          </w:p>
          <w:p w:rsidR="00F46A94" w:rsidRPr="00F46A94" w:rsidRDefault="00F46A94" w:rsidP="00F46A94">
            <w:pPr>
              <w:spacing w:after="0" w:line="240" w:lineRule="auto"/>
              <w:jc w:val="center"/>
              <w:rPr>
                <w:rFonts w:eastAsia="Times New Roman" w:cs="Times New Roman"/>
                <w:sz w:val="18"/>
                <w:szCs w:val="18"/>
                <w:lang w:eastAsia="ru-RU"/>
              </w:rPr>
            </w:pPr>
          </w:p>
        </w:tc>
        <w:tc>
          <w:tcPr>
            <w:tcW w:w="1148" w:type="dxa"/>
            <w:shd w:val="clear" w:color="auto" w:fill="auto"/>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«4»</w:t>
            </w:r>
          </w:p>
        </w:tc>
        <w:tc>
          <w:tcPr>
            <w:tcW w:w="1273" w:type="dxa"/>
            <w:shd w:val="clear" w:color="auto" w:fill="auto"/>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«3»</w:t>
            </w:r>
          </w:p>
          <w:p w:rsidR="00F46A94" w:rsidRPr="00F46A94" w:rsidRDefault="00F46A94" w:rsidP="00F46A94">
            <w:pPr>
              <w:spacing w:after="0" w:line="240" w:lineRule="auto"/>
              <w:jc w:val="center"/>
              <w:rPr>
                <w:rFonts w:eastAsia="Times New Roman" w:cs="Times New Roman"/>
                <w:sz w:val="18"/>
                <w:szCs w:val="18"/>
                <w:lang w:eastAsia="ru-RU"/>
              </w:rPr>
            </w:pPr>
          </w:p>
        </w:tc>
        <w:tc>
          <w:tcPr>
            <w:tcW w:w="961" w:type="dxa"/>
            <w:shd w:val="clear" w:color="auto" w:fill="auto"/>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«2»</w:t>
            </w:r>
          </w:p>
        </w:tc>
        <w:tc>
          <w:tcPr>
            <w:tcW w:w="1280" w:type="dxa"/>
          </w:tcPr>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w:t>
            </w:r>
            <w:proofErr w:type="gramStart"/>
            <w:r w:rsidRPr="00F46A94">
              <w:rPr>
                <w:rFonts w:eastAsia="Times New Roman" w:cs="Times New Roman"/>
                <w:sz w:val="18"/>
                <w:szCs w:val="18"/>
                <w:lang w:eastAsia="ru-RU"/>
              </w:rPr>
              <w:t>4  и</w:t>
            </w:r>
            <w:proofErr w:type="gramEnd"/>
            <w:r w:rsidRPr="00F46A94">
              <w:rPr>
                <w:rFonts w:eastAsia="Times New Roman" w:cs="Times New Roman"/>
                <w:sz w:val="18"/>
                <w:szCs w:val="18"/>
                <w:lang w:eastAsia="ru-RU"/>
              </w:rPr>
              <w:t xml:space="preserve">  5»  в</w:t>
            </w:r>
          </w:p>
          <w:p w:rsidR="00F46A94" w:rsidRPr="00F46A94" w:rsidRDefault="00F46A94" w:rsidP="00F46A94">
            <w:pPr>
              <w:spacing w:after="0" w:line="240" w:lineRule="auto"/>
              <w:jc w:val="center"/>
              <w:rPr>
                <w:rFonts w:eastAsia="Times New Roman" w:cs="Times New Roman"/>
                <w:sz w:val="18"/>
                <w:szCs w:val="18"/>
                <w:lang w:eastAsia="ru-RU"/>
              </w:rPr>
            </w:pPr>
            <w:r w:rsidRPr="00F46A94">
              <w:rPr>
                <w:rFonts w:eastAsia="Times New Roman" w:cs="Times New Roman"/>
                <w:sz w:val="18"/>
                <w:szCs w:val="18"/>
                <w:lang w:eastAsia="ru-RU"/>
              </w:rPr>
              <w:t>процентах</w:t>
            </w:r>
          </w:p>
        </w:tc>
      </w:tr>
      <w:tr w:rsidR="00F46A94" w:rsidRPr="00F46A94" w:rsidTr="00B404C2">
        <w:trPr>
          <w:jc w:val="center"/>
        </w:trPr>
        <w:tc>
          <w:tcPr>
            <w:tcW w:w="833" w:type="dxa"/>
          </w:tcPr>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9а</w:t>
            </w:r>
          </w:p>
        </w:tc>
        <w:tc>
          <w:tcPr>
            <w:tcW w:w="1775" w:type="dxa"/>
          </w:tcPr>
          <w:p w:rsidR="00F46A94" w:rsidRPr="00F46A94" w:rsidRDefault="00F46A94" w:rsidP="00F46A94">
            <w:pPr>
              <w:spacing w:after="0" w:line="240" w:lineRule="auto"/>
              <w:jc w:val="center"/>
              <w:rPr>
                <w:rFonts w:eastAsia="Times New Roman" w:cs="Times New Roman"/>
                <w:szCs w:val="24"/>
                <w:lang w:eastAsia="ru-RU"/>
              </w:rPr>
            </w:pPr>
            <w:proofErr w:type="spellStart"/>
            <w:r w:rsidRPr="00F46A94">
              <w:rPr>
                <w:rFonts w:eastAsia="Times New Roman" w:cs="Times New Roman"/>
                <w:szCs w:val="24"/>
                <w:lang w:eastAsia="ru-RU"/>
              </w:rPr>
              <w:t>Натёсова</w:t>
            </w:r>
            <w:proofErr w:type="spellEnd"/>
            <w:r w:rsidRPr="00F46A94">
              <w:rPr>
                <w:rFonts w:eastAsia="Times New Roman" w:cs="Times New Roman"/>
                <w:szCs w:val="24"/>
                <w:lang w:eastAsia="ru-RU"/>
              </w:rPr>
              <w:t xml:space="preserve"> В.Е.</w:t>
            </w:r>
          </w:p>
        </w:tc>
        <w:tc>
          <w:tcPr>
            <w:tcW w:w="1318"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2</w:t>
            </w:r>
          </w:p>
        </w:tc>
        <w:tc>
          <w:tcPr>
            <w:tcW w:w="1234"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2</w:t>
            </w:r>
          </w:p>
        </w:tc>
        <w:tc>
          <w:tcPr>
            <w:tcW w:w="1148"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w:t>
            </w:r>
          </w:p>
        </w:tc>
        <w:tc>
          <w:tcPr>
            <w:tcW w:w="1273"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w:t>
            </w:r>
          </w:p>
        </w:tc>
        <w:tc>
          <w:tcPr>
            <w:tcW w:w="961"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w:t>
            </w:r>
          </w:p>
        </w:tc>
        <w:tc>
          <w:tcPr>
            <w:tcW w:w="1280"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100</w:t>
            </w:r>
          </w:p>
        </w:tc>
      </w:tr>
      <w:tr w:rsidR="00F46A94" w:rsidRPr="00F46A94" w:rsidTr="00B404C2">
        <w:trPr>
          <w:jc w:val="center"/>
        </w:trPr>
        <w:tc>
          <w:tcPr>
            <w:tcW w:w="833" w:type="dxa"/>
          </w:tcPr>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9д</w:t>
            </w:r>
          </w:p>
        </w:tc>
        <w:tc>
          <w:tcPr>
            <w:tcW w:w="1775" w:type="dxa"/>
          </w:tcPr>
          <w:p w:rsidR="00F46A94" w:rsidRPr="00F46A94" w:rsidRDefault="00F46A94" w:rsidP="00F46A94">
            <w:pPr>
              <w:spacing w:after="0" w:line="240" w:lineRule="auto"/>
              <w:jc w:val="center"/>
              <w:rPr>
                <w:rFonts w:eastAsia="Times New Roman" w:cs="Times New Roman"/>
                <w:szCs w:val="24"/>
                <w:lang w:eastAsia="ru-RU"/>
              </w:rPr>
            </w:pPr>
            <w:proofErr w:type="spellStart"/>
            <w:r w:rsidRPr="00F46A94">
              <w:rPr>
                <w:rFonts w:eastAsia="Times New Roman" w:cs="Times New Roman"/>
                <w:szCs w:val="24"/>
                <w:lang w:eastAsia="ru-RU"/>
              </w:rPr>
              <w:t>Натёсова</w:t>
            </w:r>
            <w:proofErr w:type="spellEnd"/>
            <w:r w:rsidRPr="00F46A94">
              <w:rPr>
                <w:rFonts w:eastAsia="Times New Roman" w:cs="Times New Roman"/>
                <w:szCs w:val="24"/>
                <w:lang w:eastAsia="ru-RU"/>
              </w:rPr>
              <w:t xml:space="preserve"> В.Е</w:t>
            </w:r>
          </w:p>
        </w:tc>
        <w:tc>
          <w:tcPr>
            <w:tcW w:w="1318"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2</w:t>
            </w:r>
          </w:p>
        </w:tc>
        <w:tc>
          <w:tcPr>
            <w:tcW w:w="1234"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2</w:t>
            </w:r>
          </w:p>
        </w:tc>
        <w:tc>
          <w:tcPr>
            <w:tcW w:w="1148"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w:t>
            </w:r>
          </w:p>
        </w:tc>
        <w:tc>
          <w:tcPr>
            <w:tcW w:w="1273"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w:t>
            </w:r>
          </w:p>
        </w:tc>
        <w:tc>
          <w:tcPr>
            <w:tcW w:w="961"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w:t>
            </w:r>
          </w:p>
        </w:tc>
        <w:tc>
          <w:tcPr>
            <w:tcW w:w="1280"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100</w:t>
            </w:r>
          </w:p>
        </w:tc>
      </w:tr>
      <w:tr w:rsidR="00F46A94" w:rsidRPr="00F46A94" w:rsidTr="00B404C2">
        <w:trPr>
          <w:jc w:val="center"/>
        </w:trPr>
        <w:tc>
          <w:tcPr>
            <w:tcW w:w="833" w:type="dxa"/>
          </w:tcPr>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Итого</w:t>
            </w:r>
          </w:p>
        </w:tc>
        <w:tc>
          <w:tcPr>
            <w:tcW w:w="1775" w:type="dxa"/>
          </w:tcPr>
          <w:p w:rsidR="00F46A94" w:rsidRPr="00F46A94" w:rsidRDefault="00F46A94" w:rsidP="00F46A94">
            <w:pPr>
              <w:spacing w:after="0" w:line="240" w:lineRule="auto"/>
              <w:rPr>
                <w:rFonts w:eastAsia="Times New Roman" w:cs="Times New Roman"/>
                <w:szCs w:val="24"/>
                <w:lang w:eastAsia="ru-RU"/>
              </w:rPr>
            </w:pPr>
          </w:p>
        </w:tc>
        <w:tc>
          <w:tcPr>
            <w:tcW w:w="1318"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4</w:t>
            </w:r>
          </w:p>
        </w:tc>
        <w:tc>
          <w:tcPr>
            <w:tcW w:w="1234"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4</w:t>
            </w:r>
          </w:p>
        </w:tc>
        <w:tc>
          <w:tcPr>
            <w:tcW w:w="1148"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w:t>
            </w:r>
          </w:p>
        </w:tc>
        <w:tc>
          <w:tcPr>
            <w:tcW w:w="1273"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w:t>
            </w:r>
          </w:p>
        </w:tc>
        <w:tc>
          <w:tcPr>
            <w:tcW w:w="961" w:type="dxa"/>
            <w:shd w:val="clear" w:color="auto" w:fill="auto"/>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w:t>
            </w:r>
          </w:p>
        </w:tc>
        <w:tc>
          <w:tcPr>
            <w:tcW w:w="1280" w:type="dxa"/>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100</w:t>
            </w:r>
          </w:p>
        </w:tc>
      </w:tr>
    </w:tbl>
    <w:p w:rsidR="00F46A94" w:rsidRPr="00F46A94" w:rsidRDefault="00F46A94" w:rsidP="00F46A94">
      <w:pPr>
        <w:spacing w:after="0" w:line="240" w:lineRule="auto"/>
        <w:jc w:val="left"/>
        <w:rPr>
          <w:rFonts w:eastAsia="Times New Roman" w:cs="Times New Roman"/>
          <w:szCs w:val="24"/>
          <w:lang w:eastAsia="ru-RU"/>
        </w:rPr>
      </w:pPr>
    </w:p>
    <w:p w:rsidR="00F46A94" w:rsidRPr="00F46A94" w:rsidRDefault="00F46A94" w:rsidP="00F46A94">
      <w:pPr>
        <w:spacing w:after="0" w:line="240" w:lineRule="auto"/>
        <w:jc w:val="left"/>
        <w:rPr>
          <w:rFonts w:eastAsia="Times New Roman" w:cs="Times New Roman"/>
          <w:szCs w:val="24"/>
          <w:lang w:eastAsia="ru-RU"/>
        </w:rPr>
      </w:pPr>
    </w:p>
    <w:p w:rsidR="00F46A94" w:rsidRPr="00F46A94" w:rsidRDefault="00F46A94" w:rsidP="00F46A94">
      <w:pPr>
        <w:spacing w:after="0"/>
        <w:jc w:val="center"/>
        <w:rPr>
          <w:rFonts w:eastAsia="Times New Roman" w:cs="Times New Roman"/>
          <w:b/>
          <w:szCs w:val="24"/>
          <w:lang w:eastAsia="ru-RU"/>
        </w:rPr>
      </w:pPr>
      <w:r w:rsidRPr="00F46A94">
        <w:rPr>
          <w:rFonts w:eastAsia="Times New Roman" w:cs="Times New Roman"/>
          <w:b/>
          <w:szCs w:val="24"/>
          <w:lang w:eastAsia="ru-RU"/>
        </w:rPr>
        <w:t xml:space="preserve">Результаты итоговой аттестации по </w:t>
      </w:r>
      <w:proofErr w:type="gramStart"/>
      <w:r w:rsidRPr="00F46A94">
        <w:rPr>
          <w:rFonts w:eastAsia="Times New Roman" w:cs="Times New Roman"/>
          <w:b/>
          <w:szCs w:val="24"/>
          <w:lang w:eastAsia="ru-RU"/>
        </w:rPr>
        <w:t>химии  были</w:t>
      </w:r>
      <w:proofErr w:type="gramEnd"/>
      <w:r w:rsidRPr="00F46A94">
        <w:rPr>
          <w:rFonts w:eastAsia="Times New Roman" w:cs="Times New Roman"/>
          <w:b/>
          <w:szCs w:val="24"/>
          <w:lang w:eastAsia="ru-RU"/>
        </w:rPr>
        <w:t xml:space="preserve"> сопоставлены с итоговыми отметками учащихся. Данные приведены в таблице</w:t>
      </w:r>
    </w:p>
    <w:p w:rsidR="00F46A94" w:rsidRPr="00F46A94" w:rsidRDefault="00F46A94" w:rsidP="00F46A94">
      <w:pPr>
        <w:spacing w:after="0" w:line="240" w:lineRule="auto"/>
        <w:jc w:val="left"/>
        <w:rPr>
          <w:rFonts w:eastAsia="Times New Roman" w:cs="Times New Roman"/>
          <w:color w:val="404040"/>
          <w:szCs w:val="24"/>
          <w:lang w:eastAsia="ru-RU"/>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92"/>
        <w:gridCol w:w="793"/>
        <w:gridCol w:w="340"/>
        <w:gridCol w:w="345"/>
        <w:gridCol w:w="345"/>
        <w:gridCol w:w="340"/>
        <w:gridCol w:w="590"/>
        <w:gridCol w:w="590"/>
        <w:gridCol w:w="296"/>
        <w:gridCol w:w="296"/>
        <w:gridCol w:w="296"/>
        <w:gridCol w:w="296"/>
        <w:gridCol w:w="590"/>
        <w:gridCol w:w="590"/>
        <w:gridCol w:w="702"/>
        <w:gridCol w:w="702"/>
        <w:gridCol w:w="843"/>
      </w:tblGrid>
      <w:tr w:rsidR="00F46A94" w:rsidRPr="00F46A94" w:rsidTr="00B404C2">
        <w:trPr>
          <w:trHeight w:val="1208"/>
        </w:trPr>
        <w:tc>
          <w:tcPr>
            <w:tcW w:w="599" w:type="dxa"/>
            <w:vMerge w:val="restart"/>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Класс</w:t>
            </w:r>
          </w:p>
        </w:tc>
        <w:tc>
          <w:tcPr>
            <w:tcW w:w="566" w:type="dxa"/>
            <w:vMerge w:val="restart"/>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 xml:space="preserve">Кол-во </w:t>
            </w:r>
            <w:proofErr w:type="spellStart"/>
            <w:r w:rsidRPr="00F46A94">
              <w:rPr>
                <w:rFonts w:eastAsia="Times New Roman" w:cs="Times New Roman"/>
                <w:sz w:val="16"/>
                <w:szCs w:val="16"/>
                <w:lang w:eastAsia="ru-RU"/>
              </w:rPr>
              <w:t>обуч-ся</w:t>
            </w:r>
            <w:proofErr w:type="spellEnd"/>
          </w:p>
        </w:tc>
        <w:tc>
          <w:tcPr>
            <w:tcW w:w="753" w:type="dxa"/>
            <w:vMerge w:val="restart"/>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Сдавали экзамен в формате ГИА</w:t>
            </w:r>
          </w:p>
        </w:tc>
        <w:tc>
          <w:tcPr>
            <w:tcW w:w="1336" w:type="dxa"/>
            <w:gridSpan w:val="4"/>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Результаты государственной итоговой аттестации</w:t>
            </w:r>
          </w:p>
        </w:tc>
        <w:tc>
          <w:tcPr>
            <w:tcW w:w="565" w:type="dxa"/>
            <w:vMerge w:val="restart"/>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Общ. %</w:t>
            </w:r>
          </w:p>
        </w:tc>
        <w:tc>
          <w:tcPr>
            <w:tcW w:w="565" w:type="dxa"/>
            <w:vMerge w:val="restart"/>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roofErr w:type="spellStart"/>
            <w:r w:rsidRPr="00F46A94">
              <w:rPr>
                <w:rFonts w:eastAsia="Times New Roman" w:cs="Times New Roman"/>
                <w:sz w:val="16"/>
                <w:szCs w:val="16"/>
                <w:lang w:eastAsia="ru-RU"/>
              </w:rPr>
              <w:t>Кач</w:t>
            </w:r>
            <w:proofErr w:type="spellEnd"/>
            <w:r w:rsidRPr="00F46A94">
              <w:rPr>
                <w:rFonts w:eastAsia="Times New Roman" w:cs="Times New Roman"/>
                <w:sz w:val="16"/>
                <w:szCs w:val="16"/>
                <w:lang w:eastAsia="ru-RU"/>
              </w:rPr>
              <w:t>. %</w:t>
            </w:r>
          </w:p>
        </w:tc>
        <w:tc>
          <w:tcPr>
            <w:tcW w:w="1164" w:type="dxa"/>
            <w:gridSpan w:val="4"/>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Итоговые отметки учащихся по химии</w:t>
            </w:r>
          </w:p>
        </w:tc>
        <w:tc>
          <w:tcPr>
            <w:tcW w:w="565" w:type="dxa"/>
            <w:vMerge w:val="restart"/>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Общ. %</w:t>
            </w:r>
          </w:p>
        </w:tc>
        <w:tc>
          <w:tcPr>
            <w:tcW w:w="565" w:type="dxa"/>
            <w:vMerge w:val="restart"/>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roofErr w:type="spellStart"/>
            <w:r w:rsidRPr="00F46A94">
              <w:rPr>
                <w:rFonts w:eastAsia="Times New Roman" w:cs="Times New Roman"/>
                <w:sz w:val="16"/>
                <w:szCs w:val="16"/>
                <w:lang w:eastAsia="ru-RU"/>
              </w:rPr>
              <w:t>Кач</w:t>
            </w:r>
            <w:proofErr w:type="spellEnd"/>
            <w:r w:rsidRPr="00F46A94">
              <w:rPr>
                <w:rFonts w:eastAsia="Times New Roman" w:cs="Times New Roman"/>
                <w:sz w:val="16"/>
                <w:szCs w:val="16"/>
                <w:lang w:eastAsia="ru-RU"/>
              </w:rPr>
              <w:t>. %</w:t>
            </w:r>
          </w:p>
        </w:tc>
        <w:tc>
          <w:tcPr>
            <w:tcW w:w="669" w:type="dxa"/>
            <w:vMerge w:val="restart"/>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Сдали выше оценки за год</w:t>
            </w:r>
          </w:p>
        </w:tc>
        <w:tc>
          <w:tcPr>
            <w:tcW w:w="669" w:type="dxa"/>
            <w:vMerge w:val="restart"/>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Сдали ниже оценки за год</w:t>
            </w:r>
          </w:p>
        </w:tc>
        <w:tc>
          <w:tcPr>
            <w:tcW w:w="801" w:type="dxa"/>
            <w:vMerge w:val="restart"/>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roofErr w:type="spellStart"/>
            <w:proofErr w:type="gramStart"/>
            <w:r w:rsidRPr="00F46A94">
              <w:rPr>
                <w:rFonts w:eastAsia="Times New Roman" w:cs="Times New Roman"/>
                <w:sz w:val="16"/>
                <w:szCs w:val="16"/>
                <w:lang w:eastAsia="ru-RU"/>
              </w:rPr>
              <w:t>Подтвер-дили</w:t>
            </w:r>
            <w:proofErr w:type="spellEnd"/>
            <w:proofErr w:type="gramEnd"/>
            <w:r w:rsidRPr="00F46A94">
              <w:rPr>
                <w:rFonts w:eastAsia="Times New Roman" w:cs="Times New Roman"/>
                <w:sz w:val="16"/>
                <w:szCs w:val="16"/>
                <w:lang w:eastAsia="ru-RU"/>
              </w:rPr>
              <w:t xml:space="preserve"> оценки </w:t>
            </w:r>
          </w:p>
        </w:tc>
      </w:tr>
      <w:tr w:rsidR="00F46A94" w:rsidRPr="00F46A94" w:rsidTr="00B404C2">
        <w:trPr>
          <w:trHeight w:val="394"/>
        </w:trPr>
        <w:tc>
          <w:tcPr>
            <w:tcW w:w="599" w:type="dxa"/>
            <w:vMerge/>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
        </w:tc>
        <w:tc>
          <w:tcPr>
            <w:tcW w:w="566" w:type="dxa"/>
            <w:vMerge/>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
        </w:tc>
        <w:tc>
          <w:tcPr>
            <w:tcW w:w="753" w:type="dxa"/>
            <w:vMerge/>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
        </w:tc>
        <w:tc>
          <w:tcPr>
            <w:tcW w:w="32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5</w:t>
            </w:r>
          </w:p>
        </w:tc>
        <w:tc>
          <w:tcPr>
            <w:tcW w:w="33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4</w:t>
            </w:r>
          </w:p>
        </w:tc>
        <w:tc>
          <w:tcPr>
            <w:tcW w:w="33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3</w:t>
            </w:r>
          </w:p>
        </w:tc>
        <w:tc>
          <w:tcPr>
            <w:tcW w:w="32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565" w:type="dxa"/>
            <w:vMerge/>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
        </w:tc>
        <w:tc>
          <w:tcPr>
            <w:tcW w:w="565" w:type="dxa"/>
            <w:vMerge/>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5</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4</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3</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565" w:type="dxa"/>
            <w:vMerge/>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
        </w:tc>
        <w:tc>
          <w:tcPr>
            <w:tcW w:w="565" w:type="dxa"/>
            <w:vMerge/>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
        </w:tc>
        <w:tc>
          <w:tcPr>
            <w:tcW w:w="669" w:type="dxa"/>
            <w:vMerge/>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
        </w:tc>
        <w:tc>
          <w:tcPr>
            <w:tcW w:w="669" w:type="dxa"/>
            <w:vMerge/>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
        </w:tc>
        <w:tc>
          <w:tcPr>
            <w:tcW w:w="801" w:type="dxa"/>
            <w:vMerge/>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
        </w:tc>
      </w:tr>
      <w:tr w:rsidR="00F46A94" w:rsidRPr="00F46A94" w:rsidTr="00B404C2">
        <w:trPr>
          <w:trHeight w:val="755"/>
        </w:trPr>
        <w:tc>
          <w:tcPr>
            <w:tcW w:w="59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proofErr w:type="gramStart"/>
            <w:r w:rsidRPr="00F46A94">
              <w:rPr>
                <w:rFonts w:eastAsia="Times New Roman" w:cs="Times New Roman"/>
                <w:sz w:val="16"/>
                <w:szCs w:val="16"/>
                <w:lang w:eastAsia="ru-RU"/>
              </w:rPr>
              <w:t>9</w:t>
            </w:r>
            <w:proofErr w:type="gramEnd"/>
            <w:r w:rsidRPr="00F46A94">
              <w:rPr>
                <w:rFonts w:eastAsia="Times New Roman" w:cs="Times New Roman"/>
                <w:sz w:val="16"/>
                <w:szCs w:val="16"/>
                <w:lang w:eastAsia="ru-RU"/>
              </w:rPr>
              <w:t xml:space="preserve"> а</w:t>
            </w:r>
          </w:p>
        </w:tc>
        <w:tc>
          <w:tcPr>
            <w:tcW w:w="566"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753"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32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33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33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32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66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66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80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r>
      <w:tr w:rsidR="00F46A94" w:rsidRPr="00F46A94" w:rsidTr="00B404C2">
        <w:trPr>
          <w:trHeight w:val="755"/>
        </w:trPr>
        <w:tc>
          <w:tcPr>
            <w:tcW w:w="59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9 д</w:t>
            </w:r>
          </w:p>
        </w:tc>
        <w:tc>
          <w:tcPr>
            <w:tcW w:w="566"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753"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32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33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33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32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1005</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66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2</w:t>
            </w:r>
          </w:p>
        </w:tc>
        <w:tc>
          <w:tcPr>
            <w:tcW w:w="66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80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r>
      <w:tr w:rsidR="00F46A94" w:rsidRPr="00F46A94" w:rsidTr="00B404C2">
        <w:trPr>
          <w:trHeight w:val="755"/>
        </w:trPr>
        <w:tc>
          <w:tcPr>
            <w:tcW w:w="59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lastRenderedPageBreak/>
              <w:t>Итого</w:t>
            </w:r>
          </w:p>
        </w:tc>
        <w:tc>
          <w:tcPr>
            <w:tcW w:w="566"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4</w:t>
            </w:r>
          </w:p>
        </w:tc>
        <w:tc>
          <w:tcPr>
            <w:tcW w:w="753"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4</w:t>
            </w:r>
          </w:p>
        </w:tc>
        <w:tc>
          <w:tcPr>
            <w:tcW w:w="32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4</w:t>
            </w:r>
          </w:p>
        </w:tc>
        <w:tc>
          <w:tcPr>
            <w:tcW w:w="33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33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32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4</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29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565"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100</w:t>
            </w:r>
          </w:p>
        </w:tc>
        <w:tc>
          <w:tcPr>
            <w:tcW w:w="66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4</w:t>
            </w:r>
          </w:p>
        </w:tc>
        <w:tc>
          <w:tcPr>
            <w:tcW w:w="669"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c>
          <w:tcPr>
            <w:tcW w:w="801" w:type="dxa"/>
            <w:shd w:val="clear" w:color="auto" w:fill="auto"/>
          </w:tcPr>
          <w:p w:rsidR="00F46A94" w:rsidRPr="00F46A94" w:rsidRDefault="00F46A94" w:rsidP="00F46A94">
            <w:pPr>
              <w:spacing w:after="0" w:line="240" w:lineRule="auto"/>
              <w:jc w:val="left"/>
              <w:rPr>
                <w:rFonts w:eastAsia="Times New Roman" w:cs="Times New Roman"/>
                <w:sz w:val="16"/>
                <w:szCs w:val="16"/>
                <w:lang w:eastAsia="ru-RU"/>
              </w:rPr>
            </w:pPr>
            <w:r w:rsidRPr="00F46A94">
              <w:rPr>
                <w:rFonts w:eastAsia="Times New Roman" w:cs="Times New Roman"/>
                <w:sz w:val="16"/>
                <w:szCs w:val="16"/>
                <w:lang w:eastAsia="ru-RU"/>
              </w:rPr>
              <w:t>-</w:t>
            </w:r>
          </w:p>
        </w:tc>
      </w:tr>
    </w:tbl>
    <w:p w:rsidR="00F46A94" w:rsidRPr="00F46A94" w:rsidRDefault="00F46A94" w:rsidP="00F46A94">
      <w:pPr>
        <w:spacing w:after="0"/>
        <w:ind w:firstLine="709"/>
        <w:jc w:val="left"/>
        <w:rPr>
          <w:rFonts w:eastAsia="Times New Roman" w:cs="Times New Roman"/>
          <w:color w:val="404040"/>
          <w:szCs w:val="24"/>
          <w:lang w:eastAsia="ru-RU"/>
        </w:rPr>
      </w:pPr>
    </w:p>
    <w:p w:rsidR="00F46A94" w:rsidRPr="00F46A94" w:rsidRDefault="00F46A94" w:rsidP="00F46A94">
      <w:pPr>
        <w:spacing w:after="0" w:line="240" w:lineRule="auto"/>
        <w:ind w:firstLine="708"/>
        <w:rPr>
          <w:rFonts w:eastAsia="Times New Roman" w:cs="Times New Roman"/>
          <w:szCs w:val="24"/>
          <w:lang w:eastAsia="ru-RU"/>
        </w:rPr>
      </w:pPr>
      <w:r w:rsidRPr="00F46A94">
        <w:rPr>
          <w:rFonts w:eastAsia="Times New Roman" w:cs="Times New Roman"/>
          <w:b/>
          <w:szCs w:val="24"/>
          <w:lang w:eastAsia="ru-RU"/>
        </w:rPr>
        <w:t>9А класс:</w:t>
      </w:r>
      <w:r w:rsidRPr="00F46A94">
        <w:rPr>
          <w:rFonts w:eastAsia="Times New Roman" w:cs="Times New Roman"/>
          <w:color w:val="FF0000"/>
          <w:szCs w:val="24"/>
          <w:lang w:eastAsia="ru-RU"/>
        </w:rPr>
        <w:t xml:space="preserve"> </w:t>
      </w:r>
      <w:r w:rsidRPr="00F46A94">
        <w:rPr>
          <w:rFonts w:eastAsia="Times New Roman" w:cs="Times New Roman"/>
          <w:b/>
          <w:szCs w:val="24"/>
          <w:lang w:eastAsia="ru-RU"/>
        </w:rPr>
        <w:t>Оценки</w:t>
      </w:r>
      <w:r w:rsidRPr="00F46A94">
        <w:rPr>
          <w:rFonts w:eastAsia="Times New Roman" w:cs="Times New Roman"/>
          <w:szCs w:val="24"/>
          <w:lang w:eastAsia="ru-RU"/>
        </w:rPr>
        <w:t xml:space="preserve">: </w:t>
      </w:r>
      <w:r w:rsidRPr="00F46A94">
        <w:rPr>
          <w:rFonts w:eastAsia="Times New Roman" w:cs="Times New Roman"/>
          <w:b/>
          <w:szCs w:val="24"/>
          <w:lang w:eastAsia="ru-RU"/>
        </w:rPr>
        <w:t>«5»</w:t>
      </w:r>
      <w:r w:rsidRPr="00F46A94">
        <w:rPr>
          <w:rFonts w:eastAsia="Times New Roman" w:cs="Times New Roman"/>
          <w:szCs w:val="24"/>
          <w:lang w:eastAsia="ru-RU"/>
        </w:rPr>
        <w:t xml:space="preserve"> - 2;</w:t>
      </w:r>
      <w:r w:rsidRPr="00F46A94">
        <w:rPr>
          <w:rFonts w:eastAsia="Times New Roman" w:cs="Times New Roman"/>
          <w:color w:val="FF0000"/>
          <w:szCs w:val="24"/>
          <w:lang w:eastAsia="ru-RU"/>
        </w:rPr>
        <w:t xml:space="preserve"> </w:t>
      </w:r>
      <w:r w:rsidRPr="00F46A94">
        <w:rPr>
          <w:rFonts w:eastAsia="Times New Roman" w:cs="Times New Roman"/>
          <w:b/>
          <w:szCs w:val="24"/>
          <w:lang w:eastAsia="ru-RU"/>
        </w:rPr>
        <w:t>«4»</w:t>
      </w:r>
      <w:r w:rsidRPr="00F46A94">
        <w:rPr>
          <w:rFonts w:eastAsia="Times New Roman" w:cs="Times New Roman"/>
          <w:szCs w:val="24"/>
          <w:lang w:eastAsia="ru-RU"/>
        </w:rPr>
        <w:t xml:space="preserve"> - </w:t>
      </w:r>
      <w:proofErr w:type="gramStart"/>
      <w:r w:rsidRPr="00F46A94">
        <w:rPr>
          <w:rFonts w:eastAsia="Times New Roman" w:cs="Times New Roman"/>
          <w:szCs w:val="24"/>
          <w:lang w:eastAsia="ru-RU"/>
        </w:rPr>
        <w:t xml:space="preserve">0;   </w:t>
      </w:r>
      <w:proofErr w:type="gramEnd"/>
      <w:r w:rsidRPr="00F46A94">
        <w:rPr>
          <w:rFonts w:eastAsia="Times New Roman" w:cs="Times New Roman"/>
          <w:b/>
          <w:szCs w:val="24"/>
          <w:lang w:eastAsia="ru-RU"/>
        </w:rPr>
        <w:t xml:space="preserve">«3» </w:t>
      </w:r>
      <w:r w:rsidRPr="00F46A94">
        <w:rPr>
          <w:rFonts w:eastAsia="Times New Roman" w:cs="Times New Roman"/>
          <w:szCs w:val="24"/>
          <w:lang w:eastAsia="ru-RU"/>
        </w:rPr>
        <w:t xml:space="preserve">- 0; </w:t>
      </w:r>
      <w:r w:rsidRPr="00F46A94">
        <w:rPr>
          <w:rFonts w:eastAsia="Times New Roman" w:cs="Times New Roman"/>
          <w:b/>
          <w:szCs w:val="24"/>
          <w:lang w:eastAsia="ru-RU"/>
        </w:rPr>
        <w:t>«2»</w:t>
      </w:r>
      <w:r w:rsidRPr="00F46A94">
        <w:rPr>
          <w:rFonts w:eastAsia="Times New Roman" w:cs="Times New Roman"/>
          <w:szCs w:val="24"/>
          <w:lang w:eastAsia="ru-RU"/>
        </w:rPr>
        <w:t xml:space="preserve"> - 0;</w:t>
      </w:r>
    </w:p>
    <w:p w:rsidR="00F46A94" w:rsidRPr="00F46A94" w:rsidRDefault="00F46A94" w:rsidP="00F46A94">
      <w:pPr>
        <w:spacing w:after="0" w:line="240" w:lineRule="auto"/>
        <w:ind w:firstLine="708"/>
        <w:rPr>
          <w:rFonts w:eastAsia="Times New Roman" w:cs="Times New Roman"/>
          <w:szCs w:val="24"/>
          <w:lang w:eastAsia="ru-RU"/>
        </w:rPr>
      </w:pPr>
      <w:proofErr w:type="spellStart"/>
      <w:r w:rsidRPr="00F46A94">
        <w:rPr>
          <w:rFonts w:eastAsia="Times New Roman" w:cs="Times New Roman"/>
          <w:szCs w:val="24"/>
          <w:lang w:eastAsia="ru-RU"/>
        </w:rPr>
        <w:t>Лапсуй</w:t>
      </w:r>
      <w:proofErr w:type="spellEnd"/>
      <w:r w:rsidRPr="00F46A94">
        <w:rPr>
          <w:rFonts w:eastAsia="Times New Roman" w:cs="Times New Roman"/>
          <w:szCs w:val="24"/>
          <w:lang w:eastAsia="ru-RU"/>
        </w:rPr>
        <w:t xml:space="preserve"> Полина Юрьевна, </w:t>
      </w:r>
      <w:proofErr w:type="spellStart"/>
      <w:r w:rsidRPr="00F46A94">
        <w:rPr>
          <w:rFonts w:eastAsia="Times New Roman" w:cs="Times New Roman"/>
          <w:szCs w:val="24"/>
          <w:lang w:eastAsia="ru-RU"/>
        </w:rPr>
        <w:t>Тибичи</w:t>
      </w:r>
      <w:proofErr w:type="spellEnd"/>
      <w:r w:rsidRPr="00F46A94">
        <w:rPr>
          <w:rFonts w:eastAsia="Times New Roman" w:cs="Times New Roman"/>
          <w:szCs w:val="24"/>
          <w:lang w:eastAsia="ru-RU"/>
        </w:rPr>
        <w:t xml:space="preserve"> Сергей Данилович</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 xml:space="preserve">Общая успеваемость </w:t>
      </w:r>
      <w:proofErr w:type="gramStart"/>
      <w:r w:rsidRPr="00F46A94">
        <w:rPr>
          <w:rFonts w:eastAsia="Times New Roman" w:cs="Times New Roman"/>
          <w:szCs w:val="24"/>
          <w:lang w:eastAsia="ru-RU"/>
        </w:rPr>
        <w:t>-  100</w:t>
      </w:r>
      <w:proofErr w:type="gramEnd"/>
      <w:r w:rsidRPr="00F46A94">
        <w:rPr>
          <w:rFonts w:eastAsia="Times New Roman" w:cs="Times New Roman"/>
          <w:szCs w:val="24"/>
          <w:lang w:eastAsia="ru-RU"/>
        </w:rPr>
        <w:t>%</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Качественная успеваемость – 100%</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9 Д класс:</w:t>
      </w:r>
      <w:r w:rsidRPr="00F46A94">
        <w:rPr>
          <w:rFonts w:eastAsia="Times New Roman" w:cs="Times New Roman"/>
          <w:b/>
          <w:szCs w:val="24"/>
          <w:lang w:eastAsia="ru-RU"/>
        </w:rPr>
        <w:t xml:space="preserve"> Оценки</w:t>
      </w:r>
      <w:r w:rsidRPr="00F46A94">
        <w:rPr>
          <w:rFonts w:eastAsia="Times New Roman" w:cs="Times New Roman"/>
          <w:szCs w:val="24"/>
          <w:lang w:eastAsia="ru-RU"/>
        </w:rPr>
        <w:t xml:space="preserve">: </w:t>
      </w:r>
      <w:r w:rsidRPr="00F46A94">
        <w:rPr>
          <w:rFonts w:eastAsia="Times New Roman" w:cs="Times New Roman"/>
          <w:b/>
          <w:szCs w:val="24"/>
          <w:lang w:eastAsia="ru-RU"/>
        </w:rPr>
        <w:t>«5»</w:t>
      </w:r>
      <w:r w:rsidRPr="00F46A94">
        <w:rPr>
          <w:rFonts w:eastAsia="Times New Roman" w:cs="Times New Roman"/>
          <w:szCs w:val="24"/>
          <w:lang w:eastAsia="ru-RU"/>
        </w:rPr>
        <w:t xml:space="preserve"> - 2;</w:t>
      </w:r>
      <w:r w:rsidRPr="00F46A94">
        <w:rPr>
          <w:rFonts w:eastAsia="Times New Roman" w:cs="Times New Roman"/>
          <w:color w:val="FF0000"/>
          <w:szCs w:val="24"/>
          <w:lang w:eastAsia="ru-RU"/>
        </w:rPr>
        <w:t xml:space="preserve"> </w:t>
      </w:r>
      <w:r w:rsidRPr="00F46A94">
        <w:rPr>
          <w:rFonts w:eastAsia="Times New Roman" w:cs="Times New Roman"/>
          <w:b/>
          <w:szCs w:val="24"/>
          <w:lang w:eastAsia="ru-RU"/>
        </w:rPr>
        <w:t>«4»</w:t>
      </w:r>
      <w:r w:rsidRPr="00F46A94">
        <w:rPr>
          <w:rFonts w:eastAsia="Times New Roman" w:cs="Times New Roman"/>
          <w:szCs w:val="24"/>
          <w:lang w:eastAsia="ru-RU"/>
        </w:rPr>
        <w:t xml:space="preserve"> - </w:t>
      </w:r>
      <w:proofErr w:type="gramStart"/>
      <w:r w:rsidRPr="00F46A94">
        <w:rPr>
          <w:rFonts w:eastAsia="Times New Roman" w:cs="Times New Roman"/>
          <w:szCs w:val="24"/>
          <w:lang w:eastAsia="ru-RU"/>
        </w:rPr>
        <w:t xml:space="preserve">0;   </w:t>
      </w:r>
      <w:proofErr w:type="gramEnd"/>
      <w:r w:rsidRPr="00F46A94">
        <w:rPr>
          <w:rFonts w:eastAsia="Times New Roman" w:cs="Times New Roman"/>
          <w:b/>
          <w:szCs w:val="24"/>
          <w:lang w:eastAsia="ru-RU"/>
        </w:rPr>
        <w:t xml:space="preserve">«3» </w:t>
      </w:r>
      <w:r w:rsidRPr="00F46A94">
        <w:rPr>
          <w:rFonts w:eastAsia="Times New Roman" w:cs="Times New Roman"/>
          <w:szCs w:val="24"/>
          <w:lang w:eastAsia="ru-RU"/>
        </w:rPr>
        <w:t xml:space="preserve">- 0; </w:t>
      </w:r>
      <w:r w:rsidRPr="00F46A94">
        <w:rPr>
          <w:rFonts w:eastAsia="Times New Roman" w:cs="Times New Roman"/>
          <w:b/>
          <w:szCs w:val="24"/>
          <w:lang w:eastAsia="ru-RU"/>
        </w:rPr>
        <w:t>«2»</w:t>
      </w:r>
      <w:r w:rsidRPr="00F46A94">
        <w:rPr>
          <w:rFonts w:eastAsia="Times New Roman" w:cs="Times New Roman"/>
          <w:szCs w:val="24"/>
          <w:lang w:eastAsia="ru-RU"/>
        </w:rPr>
        <w:t xml:space="preserve"> - 0;</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Вануйто Илона Сергеевна, Вануйто Эльвира Сергеевна,</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 xml:space="preserve">Общая успеваемость </w:t>
      </w:r>
      <w:proofErr w:type="gramStart"/>
      <w:r w:rsidRPr="00F46A94">
        <w:rPr>
          <w:rFonts w:eastAsia="Times New Roman" w:cs="Times New Roman"/>
          <w:szCs w:val="24"/>
          <w:lang w:eastAsia="ru-RU"/>
        </w:rPr>
        <w:t>-  100</w:t>
      </w:r>
      <w:proofErr w:type="gramEnd"/>
      <w:r w:rsidRPr="00F46A94">
        <w:rPr>
          <w:rFonts w:eastAsia="Times New Roman" w:cs="Times New Roman"/>
          <w:szCs w:val="24"/>
          <w:lang w:eastAsia="ru-RU"/>
        </w:rPr>
        <w:t>%</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Качественная успеваемость – 100%</w:t>
      </w:r>
    </w:p>
    <w:p w:rsidR="00F46A94" w:rsidRPr="00F46A94" w:rsidRDefault="00F46A94" w:rsidP="00F46A94">
      <w:pPr>
        <w:spacing w:after="0" w:line="240" w:lineRule="auto"/>
        <w:rPr>
          <w:rFonts w:eastAsia="Times New Roman" w:cs="Times New Roman"/>
          <w:szCs w:val="24"/>
          <w:lang w:eastAsia="ru-RU"/>
        </w:rPr>
      </w:pPr>
    </w:p>
    <w:p w:rsidR="00F46A94" w:rsidRPr="00F46A94" w:rsidRDefault="00F46A94" w:rsidP="00F46A94">
      <w:pPr>
        <w:autoSpaceDE w:val="0"/>
        <w:autoSpaceDN w:val="0"/>
        <w:adjustRightInd w:val="0"/>
        <w:spacing w:after="0" w:line="240" w:lineRule="auto"/>
        <w:jc w:val="left"/>
        <w:rPr>
          <w:rFonts w:eastAsia="Calibri" w:cs="Times New Roman"/>
          <w:color w:val="000000"/>
          <w:sz w:val="23"/>
          <w:szCs w:val="23"/>
        </w:rPr>
      </w:pPr>
      <w:r w:rsidRPr="00F46A94">
        <w:rPr>
          <w:rFonts w:eastAsia="Calibri" w:cs="Times New Roman"/>
          <w:color w:val="000000"/>
          <w:sz w:val="23"/>
          <w:szCs w:val="23"/>
        </w:rPr>
        <w:t xml:space="preserve">Средний балл по предмету «химия» составил «5» </w:t>
      </w:r>
    </w:p>
    <w:p w:rsidR="00F46A94" w:rsidRPr="00F46A94" w:rsidRDefault="00F46A94" w:rsidP="00F46A94">
      <w:pPr>
        <w:autoSpaceDE w:val="0"/>
        <w:autoSpaceDN w:val="0"/>
        <w:adjustRightInd w:val="0"/>
        <w:spacing w:after="0" w:line="240" w:lineRule="auto"/>
        <w:jc w:val="left"/>
        <w:rPr>
          <w:rFonts w:eastAsia="Calibri" w:cs="Times New Roman"/>
          <w:b/>
          <w:color w:val="000000"/>
          <w:sz w:val="23"/>
          <w:szCs w:val="23"/>
        </w:rPr>
      </w:pPr>
      <w:r w:rsidRPr="00F46A94">
        <w:rPr>
          <w:rFonts w:eastAsia="Calibri" w:cs="Times New Roman"/>
          <w:b/>
          <w:color w:val="000000"/>
          <w:sz w:val="23"/>
          <w:szCs w:val="23"/>
        </w:rPr>
        <w:t xml:space="preserve">В ходе анализа экзаменационных работ </w:t>
      </w:r>
    </w:p>
    <w:p w:rsidR="00F46A94" w:rsidRPr="00F46A94" w:rsidRDefault="00F46A94" w:rsidP="00F46A94">
      <w:pPr>
        <w:autoSpaceDE w:val="0"/>
        <w:autoSpaceDN w:val="0"/>
        <w:adjustRightInd w:val="0"/>
        <w:spacing w:after="0" w:line="240" w:lineRule="auto"/>
        <w:rPr>
          <w:rFonts w:eastAsia="Calibri" w:cs="Times New Roman"/>
          <w:color w:val="000000"/>
          <w:sz w:val="23"/>
          <w:szCs w:val="23"/>
        </w:rPr>
      </w:pPr>
      <w:r w:rsidRPr="00F46A94">
        <w:rPr>
          <w:rFonts w:eastAsia="Calibri" w:cs="Times New Roman"/>
          <w:color w:val="000000"/>
          <w:sz w:val="23"/>
          <w:szCs w:val="23"/>
        </w:rPr>
        <w:t xml:space="preserve">Из 22 заданий ОГЭ у обучающихся </w:t>
      </w:r>
      <w:r w:rsidRPr="00F46A94">
        <w:rPr>
          <w:rFonts w:eastAsia="Calibri" w:cs="Times New Roman"/>
          <w:b/>
          <w:bCs/>
          <w:color w:val="000000"/>
          <w:sz w:val="23"/>
          <w:szCs w:val="23"/>
        </w:rPr>
        <w:t>вызвали затруднения следующие задания</w:t>
      </w:r>
      <w:r w:rsidRPr="00F46A94">
        <w:rPr>
          <w:rFonts w:eastAsia="Calibri" w:cs="Times New Roman"/>
          <w:color w:val="000000"/>
          <w:sz w:val="23"/>
          <w:szCs w:val="23"/>
        </w:rPr>
        <w:t xml:space="preserve">: </w:t>
      </w:r>
    </w:p>
    <w:p w:rsidR="00F46A94" w:rsidRPr="00F46A94" w:rsidRDefault="00F46A94" w:rsidP="00F46A94">
      <w:pPr>
        <w:autoSpaceDE w:val="0"/>
        <w:autoSpaceDN w:val="0"/>
        <w:adjustRightInd w:val="0"/>
        <w:spacing w:after="0" w:line="240" w:lineRule="auto"/>
        <w:rPr>
          <w:rFonts w:eastAsia="Calibri" w:cs="Times New Roman"/>
          <w:color w:val="000000"/>
          <w:sz w:val="23"/>
          <w:szCs w:val="23"/>
        </w:rPr>
      </w:pPr>
      <w:r w:rsidRPr="00F46A94">
        <w:rPr>
          <w:rFonts w:eastAsia="Calibri" w:cs="Times New Roman"/>
          <w:color w:val="000000"/>
          <w:sz w:val="23"/>
          <w:szCs w:val="23"/>
        </w:rPr>
        <w:t>№ 9,10,19. Свойства простых веществ (металлов и неметаллов). Свойства оксидов.</w:t>
      </w:r>
    </w:p>
    <w:p w:rsidR="00F46A94" w:rsidRPr="00F46A94" w:rsidRDefault="00F46A94" w:rsidP="00F46A94">
      <w:pPr>
        <w:autoSpaceDE w:val="0"/>
        <w:autoSpaceDN w:val="0"/>
        <w:adjustRightInd w:val="0"/>
        <w:spacing w:after="0" w:line="240" w:lineRule="auto"/>
        <w:rPr>
          <w:rFonts w:eastAsia="Times New Roman" w:cs="Times New Roman"/>
          <w:szCs w:val="24"/>
          <w:lang w:eastAsia="ru-RU"/>
        </w:rPr>
      </w:pPr>
      <w:r w:rsidRPr="00F46A94">
        <w:rPr>
          <w:rFonts w:eastAsia="Calibri" w:cs="Times New Roman"/>
          <w:color w:val="000000"/>
          <w:sz w:val="23"/>
          <w:szCs w:val="23"/>
        </w:rPr>
        <w:t xml:space="preserve">№ 13 Техника безопасности в химической лаборатории. </w:t>
      </w:r>
    </w:p>
    <w:p w:rsidR="00F46A94" w:rsidRPr="00F46A94" w:rsidRDefault="00F46A94" w:rsidP="00F46A94">
      <w:pPr>
        <w:spacing w:after="0" w:line="240" w:lineRule="auto"/>
        <w:rPr>
          <w:rFonts w:eastAsia="Calibri" w:cs="Times New Roman"/>
          <w:b/>
          <w:szCs w:val="24"/>
          <w:lang w:eastAsia="ru-RU"/>
        </w:rPr>
      </w:pPr>
      <w:r w:rsidRPr="00F46A94">
        <w:rPr>
          <w:rFonts w:eastAsia="Calibri" w:cs="Times New Roman"/>
          <w:b/>
          <w:szCs w:val="24"/>
          <w:lang w:eastAsia="ru-RU"/>
        </w:rPr>
        <w:t xml:space="preserve">Рекомендации на основе анализа ОГЭ 2019 г. для дальнейшей успешной работы по подготовке к будущему экзамену: </w:t>
      </w:r>
    </w:p>
    <w:p w:rsidR="00F46A94" w:rsidRPr="00F46A94" w:rsidRDefault="00F46A94" w:rsidP="00F46A94">
      <w:pPr>
        <w:spacing w:after="0" w:line="240" w:lineRule="auto"/>
        <w:rPr>
          <w:rFonts w:eastAsia="Calibri" w:cs="Times New Roman"/>
          <w:szCs w:val="24"/>
          <w:lang w:eastAsia="ru-RU"/>
        </w:rPr>
      </w:pPr>
      <w:r w:rsidRPr="00F46A94">
        <w:rPr>
          <w:rFonts w:eastAsia="Calibri" w:cs="Times New Roman"/>
          <w:szCs w:val="24"/>
          <w:lang w:eastAsia="ru-RU"/>
        </w:rPr>
        <w:t xml:space="preserve">1. С самого начала изучения курса ориентировать учащихся на овладение языком химии, использование номенклатуры. </w:t>
      </w:r>
    </w:p>
    <w:p w:rsidR="00F46A94" w:rsidRPr="00F46A94" w:rsidRDefault="00F46A94" w:rsidP="00F46A94">
      <w:pPr>
        <w:spacing w:after="0" w:line="240" w:lineRule="auto"/>
        <w:rPr>
          <w:rFonts w:eastAsia="Calibri" w:cs="Times New Roman"/>
          <w:szCs w:val="24"/>
          <w:lang w:eastAsia="ru-RU"/>
        </w:rPr>
      </w:pPr>
      <w:r w:rsidRPr="00F46A94">
        <w:rPr>
          <w:rFonts w:eastAsia="Calibri" w:cs="Times New Roman"/>
          <w:szCs w:val="24"/>
          <w:lang w:eastAsia="ru-RU"/>
        </w:rPr>
        <w:t xml:space="preserve">2. Вести систематическую работу по осознанному усвоению учащимися элементов знаний умений, которые определены в Обязательном минимуме содержания основного общего образования по химии и Федеральном компоненте государственных стандартов основного общего и среднего (полного) общего образования по химии, усилить внимание к теоретической подготовке учащихся, </w:t>
      </w:r>
    </w:p>
    <w:p w:rsidR="00F46A94" w:rsidRPr="00F46A94" w:rsidRDefault="00F46A94" w:rsidP="00F46A94">
      <w:pPr>
        <w:spacing w:after="0" w:line="240" w:lineRule="auto"/>
        <w:rPr>
          <w:rFonts w:eastAsia="Calibri" w:cs="Times New Roman"/>
          <w:szCs w:val="24"/>
          <w:lang w:eastAsia="ru-RU"/>
        </w:rPr>
      </w:pPr>
      <w:r w:rsidRPr="00F46A94">
        <w:rPr>
          <w:rFonts w:eastAsia="Calibri" w:cs="Times New Roman"/>
          <w:szCs w:val="24"/>
          <w:lang w:eastAsia="ru-RU"/>
        </w:rPr>
        <w:t xml:space="preserve">3. Особый акцент в работе сделать на табличном материале, разрешенном к использованию на экзамене – Периодическая система химических элементов, таблица растворимости, электрохимический ряд напряжений металлов. </w:t>
      </w:r>
    </w:p>
    <w:p w:rsidR="00F46A94" w:rsidRPr="00F46A94" w:rsidRDefault="00F46A94" w:rsidP="00F46A94">
      <w:pPr>
        <w:spacing w:after="0" w:line="240" w:lineRule="auto"/>
        <w:rPr>
          <w:rFonts w:eastAsia="Calibri" w:cs="Times New Roman"/>
          <w:szCs w:val="24"/>
          <w:lang w:eastAsia="ru-RU"/>
        </w:rPr>
      </w:pPr>
      <w:r w:rsidRPr="00F46A94">
        <w:rPr>
          <w:rFonts w:eastAsia="Calibri" w:cs="Times New Roman"/>
          <w:szCs w:val="24"/>
          <w:lang w:eastAsia="ru-RU"/>
        </w:rPr>
        <w:t xml:space="preserve">4. Предусмотреть в программе полный перечень практических работ в соответствии с федеральным компонентом государственного стандарта. Проведение лабораторных и практических работ позволит успешно формировать умения и навыки практического плана. В ходе выполнения этих работ отрабатываются также навыки написания химических реакций, повторяется типология химических реакций, химические свойства классов химических веществ и отдельных представителей этих классов. </w:t>
      </w:r>
      <w:proofErr w:type="spellStart"/>
      <w:r w:rsidRPr="00F46A94">
        <w:rPr>
          <w:rFonts w:eastAsia="Calibri" w:cs="Times New Roman"/>
          <w:szCs w:val="24"/>
          <w:lang w:eastAsia="ru-RU"/>
        </w:rPr>
        <w:t>Всѐ</w:t>
      </w:r>
      <w:proofErr w:type="spellEnd"/>
      <w:r w:rsidRPr="00F46A94">
        <w:rPr>
          <w:rFonts w:eastAsia="Calibri" w:cs="Times New Roman"/>
          <w:szCs w:val="24"/>
          <w:lang w:eastAsia="ru-RU"/>
        </w:rPr>
        <w:t xml:space="preserve"> это в комплексе будет способствовать успешному выполнению задания 22. </w:t>
      </w:r>
    </w:p>
    <w:p w:rsidR="00F46A94" w:rsidRPr="00F46A94" w:rsidRDefault="00F46A94" w:rsidP="00F46A94">
      <w:pPr>
        <w:spacing w:after="0" w:line="240" w:lineRule="auto"/>
        <w:rPr>
          <w:rFonts w:eastAsia="Calibri" w:cs="Times New Roman"/>
          <w:szCs w:val="24"/>
          <w:lang w:eastAsia="ru-RU"/>
        </w:rPr>
      </w:pPr>
      <w:r w:rsidRPr="00F46A94">
        <w:rPr>
          <w:rFonts w:eastAsia="Calibri" w:cs="Times New Roman"/>
          <w:szCs w:val="24"/>
          <w:lang w:eastAsia="ru-RU"/>
        </w:rPr>
        <w:t>5. Формировать у учащихся комплексные умения объяснять обусловленность свойств и способов получения веществ их составом и строением.</w:t>
      </w:r>
    </w:p>
    <w:p w:rsidR="00F46A94" w:rsidRPr="00F46A94" w:rsidRDefault="00F46A94" w:rsidP="00F46A94">
      <w:pPr>
        <w:spacing w:after="0" w:line="240" w:lineRule="auto"/>
        <w:rPr>
          <w:rFonts w:eastAsia="Calibri" w:cs="Times New Roman"/>
          <w:szCs w:val="24"/>
          <w:lang w:eastAsia="ru-RU"/>
        </w:rPr>
      </w:pPr>
      <w:r w:rsidRPr="00F46A94">
        <w:rPr>
          <w:rFonts w:eastAsia="Calibri" w:cs="Times New Roman"/>
          <w:szCs w:val="24"/>
          <w:lang w:eastAsia="ru-RU"/>
        </w:rPr>
        <w:t xml:space="preserve">6. Особо выделять при изучении практико-ориентированной материал, а также те элементы содержания, которые имеют непосредственное отношение к применению полученных химических знаний в реальных жизненных ситуациях. </w:t>
      </w:r>
    </w:p>
    <w:p w:rsidR="00F46A94" w:rsidRPr="00F46A94" w:rsidRDefault="00F46A94" w:rsidP="00F46A94">
      <w:pPr>
        <w:spacing w:after="0" w:line="240" w:lineRule="auto"/>
        <w:rPr>
          <w:rFonts w:eastAsia="Calibri" w:cs="Times New Roman"/>
          <w:szCs w:val="24"/>
          <w:lang w:eastAsia="ru-RU"/>
        </w:rPr>
      </w:pPr>
      <w:r w:rsidRPr="00F46A94">
        <w:rPr>
          <w:rFonts w:eastAsia="Calibri" w:cs="Times New Roman"/>
          <w:szCs w:val="24"/>
          <w:lang w:eastAsia="ru-RU"/>
        </w:rPr>
        <w:t xml:space="preserve">7. Больше внимания уделять обучению правилам обращения с химическими веществами, лабораторным оборудованием, признакам протекающих химических реакций, планированию действий, умению наблюдать, фиксировать результаты опытов и формулировать выводы </w:t>
      </w:r>
      <w:proofErr w:type="spellStart"/>
      <w:r w:rsidRPr="00F46A94">
        <w:rPr>
          <w:rFonts w:eastAsia="Calibri" w:cs="Times New Roman"/>
          <w:szCs w:val="24"/>
          <w:lang w:eastAsia="ru-RU"/>
        </w:rPr>
        <w:t>всѐ</w:t>
      </w:r>
      <w:proofErr w:type="spellEnd"/>
      <w:r w:rsidRPr="00F46A94">
        <w:rPr>
          <w:rFonts w:eastAsia="Calibri" w:cs="Times New Roman"/>
          <w:szCs w:val="24"/>
          <w:lang w:eastAsia="ru-RU"/>
        </w:rPr>
        <w:t xml:space="preserve"> это возможно при выполнении химического ученического эксперимента. </w:t>
      </w:r>
    </w:p>
    <w:p w:rsidR="00F46A94" w:rsidRPr="00F46A94" w:rsidRDefault="00F46A94" w:rsidP="00F46A94">
      <w:pPr>
        <w:spacing w:after="0" w:line="240" w:lineRule="auto"/>
        <w:rPr>
          <w:rFonts w:eastAsia="Calibri" w:cs="Times New Roman"/>
          <w:szCs w:val="24"/>
          <w:lang w:eastAsia="ru-RU"/>
        </w:rPr>
      </w:pPr>
      <w:r w:rsidRPr="00F46A94">
        <w:rPr>
          <w:rFonts w:eastAsia="Calibri" w:cs="Times New Roman"/>
          <w:szCs w:val="24"/>
          <w:lang w:eastAsia="ru-RU"/>
        </w:rPr>
        <w:t xml:space="preserve">8. Систематическая поводить тренировку по выполнению типовых заданий, аналогичных заданиям КИМ ОГЭ, которая может быть организована в рамках различного вида контроля знаний. При этом обращать внимание обучающихся как на особенности содержания задания, так и на то, усвоение какого учебного материала проверяется этим заданием. </w:t>
      </w:r>
    </w:p>
    <w:p w:rsidR="00F46A94" w:rsidRPr="00F46A94" w:rsidRDefault="00F46A94" w:rsidP="00F46A94">
      <w:pPr>
        <w:spacing w:after="0" w:line="240" w:lineRule="auto"/>
        <w:rPr>
          <w:rFonts w:eastAsia="Calibri" w:cs="Times New Roman"/>
          <w:szCs w:val="24"/>
          <w:lang w:eastAsia="ru-RU"/>
        </w:rPr>
      </w:pPr>
      <w:r w:rsidRPr="00F46A94">
        <w:rPr>
          <w:rFonts w:eastAsia="Calibri" w:cs="Times New Roman"/>
          <w:szCs w:val="24"/>
          <w:lang w:eastAsia="ru-RU"/>
        </w:rPr>
        <w:t xml:space="preserve">9. Активно использовать электронные и интернет-ресурсы, размещенные на сайте </w:t>
      </w:r>
      <w:proofErr w:type="gramStart"/>
      <w:r w:rsidRPr="00F46A94">
        <w:rPr>
          <w:rFonts w:eastAsia="Calibri" w:cs="Times New Roman"/>
          <w:szCs w:val="24"/>
          <w:lang w:eastAsia="ru-RU"/>
        </w:rPr>
        <w:t>ФИПИ(</w:t>
      </w:r>
      <w:proofErr w:type="gramEnd"/>
      <w:r w:rsidRPr="00F46A94">
        <w:rPr>
          <w:rFonts w:eastAsia="Calibri" w:cs="Times New Roman"/>
          <w:szCs w:val="24"/>
          <w:lang w:eastAsia="ru-RU"/>
        </w:rPr>
        <w:t xml:space="preserve">www.fipi.ru): </w:t>
      </w:r>
    </w:p>
    <w:p w:rsidR="00F46A94" w:rsidRPr="00F46A94" w:rsidRDefault="00F46A94" w:rsidP="00F46A94">
      <w:pPr>
        <w:spacing w:after="0" w:line="240" w:lineRule="auto"/>
        <w:rPr>
          <w:rFonts w:eastAsia="Calibri" w:cs="Times New Roman"/>
          <w:szCs w:val="24"/>
          <w:lang w:eastAsia="ru-RU"/>
        </w:rPr>
      </w:pPr>
      <w:r w:rsidRPr="00F46A94">
        <w:rPr>
          <w:rFonts w:eastAsia="Calibri" w:cs="Times New Roman"/>
          <w:szCs w:val="24"/>
          <w:lang w:eastAsia="ru-RU"/>
        </w:rPr>
        <w:lastRenderedPageBreak/>
        <w:t xml:space="preserve">- документы, регламентирующие разработку </w:t>
      </w:r>
      <w:proofErr w:type="spellStart"/>
      <w:r w:rsidRPr="00F46A94">
        <w:rPr>
          <w:rFonts w:eastAsia="Calibri" w:cs="Times New Roman"/>
          <w:szCs w:val="24"/>
          <w:lang w:eastAsia="ru-RU"/>
        </w:rPr>
        <w:t>кимов</w:t>
      </w:r>
      <w:proofErr w:type="spellEnd"/>
      <w:r w:rsidRPr="00F46A94">
        <w:rPr>
          <w:rFonts w:eastAsia="Calibri" w:cs="Times New Roman"/>
          <w:szCs w:val="24"/>
          <w:lang w:eastAsia="ru-RU"/>
        </w:rPr>
        <w:t xml:space="preserve"> ОГЭ по химии (кодификатор элементов содержания, спецификация и демонстрационный вариант экзаменационной работы) </w:t>
      </w:r>
    </w:p>
    <w:p w:rsidR="00F46A94" w:rsidRPr="00F46A94" w:rsidRDefault="00F46A94" w:rsidP="00F46A94">
      <w:pPr>
        <w:spacing w:after="0" w:line="240" w:lineRule="auto"/>
        <w:rPr>
          <w:rFonts w:eastAsia="Calibri" w:cs="Times New Roman"/>
          <w:szCs w:val="24"/>
          <w:lang w:eastAsia="ru-RU"/>
        </w:rPr>
      </w:pPr>
      <w:r w:rsidRPr="00F46A94">
        <w:rPr>
          <w:rFonts w:eastAsia="Calibri" w:cs="Times New Roman"/>
          <w:szCs w:val="24"/>
          <w:lang w:eastAsia="ru-RU"/>
        </w:rPr>
        <w:t xml:space="preserve">- перечень учебных изданий, рекомендуемых ФИПИ для подготовки к экзамену </w:t>
      </w:r>
    </w:p>
    <w:p w:rsidR="00F46A94" w:rsidRPr="00F46A94" w:rsidRDefault="00F46A94" w:rsidP="00F46A94">
      <w:pPr>
        <w:spacing w:after="0" w:line="240" w:lineRule="auto"/>
        <w:rPr>
          <w:rFonts w:eastAsia="Times New Roman" w:cs="Times New Roman"/>
          <w:szCs w:val="24"/>
          <w:lang w:eastAsia="ru-RU"/>
        </w:rPr>
      </w:pPr>
      <w:r w:rsidRPr="00F46A94">
        <w:rPr>
          <w:rFonts w:eastAsia="Calibri" w:cs="Times New Roman"/>
          <w:szCs w:val="24"/>
          <w:lang w:eastAsia="ru-RU"/>
        </w:rPr>
        <w:t xml:space="preserve">- материалы Открытого банка заданий ОГЭ. </w:t>
      </w:r>
    </w:p>
    <w:p w:rsidR="00F46A94" w:rsidRDefault="00F46A94" w:rsidP="005F3592">
      <w:pPr>
        <w:tabs>
          <w:tab w:val="num" w:pos="720"/>
        </w:tabs>
        <w:spacing w:after="0" w:line="240" w:lineRule="auto"/>
        <w:jc w:val="center"/>
        <w:rPr>
          <w:rFonts w:eastAsia="Times New Roman" w:cs="Times New Roman"/>
          <w:b/>
          <w:color w:val="000000"/>
          <w:szCs w:val="24"/>
          <w:lang w:eastAsia="ru-RU"/>
        </w:rPr>
      </w:pPr>
    </w:p>
    <w:p w:rsidR="005F3592" w:rsidRPr="005F3592" w:rsidRDefault="005F3592" w:rsidP="005F3592">
      <w:pPr>
        <w:tabs>
          <w:tab w:val="num" w:pos="720"/>
        </w:tabs>
        <w:spacing w:after="0" w:line="240" w:lineRule="auto"/>
        <w:jc w:val="center"/>
        <w:rPr>
          <w:rFonts w:eastAsia="Times New Roman" w:cs="Times New Roman"/>
          <w:b/>
          <w:color w:val="000000"/>
          <w:szCs w:val="24"/>
          <w:lang w:eastAsia="ru-RU"/>
        </w:rPr>
      </w:pPr>
      <w:proofErr w:type="gramStart"/>
      <w:r w:rsidRPr="005F3592">
        <w:rPr>
          <w:rFonts w:eastAsia="Times New Roman" w:cs="Times New Roman"/>
          <w:b/>
          <w:color w:val="000000"/>
          <w:szCs w:val="24"/>
          <w:lang w:eastAsia="ru-RU"/>
        </w:rPr>
        <w:t>Результаты  итоговой</w:t>
      </w:r>
      <w:proofErr w:type="gramEnd"/>
      <w:r w:rsidRPr="005F3592">
        <w:rPr>
          <w:rFonts w:eastAsia="Times New Roman" w:cs="Times New Roman"/>
          <w:b/>
          <w:color w:val="000000"/>
          <w:szCs w:val="24"/>
          <w:lang w:eastAsia="ru-RU"/>
        </w:rPr>
        <w:t xml:space="preserve">  аттестации  по </w:t>
      </w:r>
      <w:r w:rsidR="00F46A94">
        <w:rPr>
          <w:rFonts w:eastAsia="Times New Roman" w:cs="Times New Roman"/>
          <w:b/>
          <w:color w:val="000000"/>
          <w:szCs w:val="24"/>
          <w:lang w:eastAsia="ru-RU"/>
        </w:rPr>
        <w:t>ИНФОРМАТИКЕ</w:t>
      </w:r>
      <w:r w:rsidRPr="005F3592">
        <w:rPr>
          <w:rFonts w:eastAsia="Times New Roman" w:cs="Times New Roman"/>
          <w:b/>
          <w:color w:val="000000"/>
          <w:szCs w:val="24"/>
          <w:lang w:eastAsia="ru-RU"/>
        </w:rPr>
        <w:t xml:space="preserve"> </w:t>
      </w:r>
    </w:p>
    <w:p w:rsidR="00F46A94" w:rsidRPr="00F46A94" w:rsidRDefault="00F46A94" w:rsidP="00F46A94">
      <w:pPr>
        <w:spacing w:after="0" w:line="240" w:lineRule="auto"/>
        <w:jc w:val="center"/>
        <w:rPr>
          <w:rFonts w:eastAsia="Times New Roman" w:cs="Times New Roman"/>
          <w:szCs w:val="24"/>
          <w:lang w:eastAsia="ru-RU"/>
        </w:rPr>
      </w:pPr>
    </w:p>
    <w:p w:rsidR="00F46A94" w:rsidRPr="00F46A94" w:rsidRDefault="00F46A94" w:rsidP="00F46A94">
      <w:pPr>
        <w:spacing w:after="0" w:line="240" w:lineRule="auto"/>
        <w:rPr>
          <w:rFonts w:eastAsia="Times New Roman" w:cs="Times New Roman"/>
          <w:b/>
          <w:szCs w:val="24"/>
          <w:lang w:eastAsia="ru-RU"/>
        </w:rPr>
      </w:pPr>
      <w:r w:rsidRPr="00F46A94">
        <w:rPr>
          <w:rFonts w:eastAsia="Times New Roman" w:cs="Times New Roman"/>
          <w:szCs w:val="24"/>
          <w:lang w:eastAsia="ru-RU"/>
        </w:rPr>
        <w:t>ОГЭ по информатике</w:t>
      </w:r>
      <w:r w:rsidRPr="00F46A94">
        <w:rPr>
          <w:rFonts w:eastAsia="Times New Roman" w:cs="Times New Roman"/>
          <w:b/>
          <w:szCs w:val="24"/>
          <w:lang w:eastAsia="ru-RU"/>
        </w:rPr>
        <w:t xml:space="preserve"> </w:t>
      </w:r>
      <w:r w:rsidRPr="00F46A94">
        <w:rPr>
          <w:rFonts w:eastAsia="Times New Roman" w:cs="Times New Roman"/>
          <w:szCs w:val="24"/>
          <w:lang w:eastAsia="ru-RU"/>
        </w:rPr>
        <w:t>сдавал 1 учащийся. Экзамен состоялся 04.06.2019 г.</w:t>
      </w:r>
    </w:p>
    <w:p w:rsidR="00F46A94" w:rsidRPr="00F46A94" w:rsidRDefault="00F46A94" w:rsidP="00F46A94">
      <w:pPr>
        <w:spacing w:after="0" w:line="240" w:lineRule="auto"/>
        <w:rPr>
          <w:rFonts w:eastAsia="Times New Roman" w:cs="Times New Roman"/>
          <w:szCs w:val="24"/>
          <w:lang w:eastAsia="ru-RU"/>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817"/>
        <w:gridCol w:w="1318"/>
        <w:gridCol w:w="1066"/>
        <w:gridCol w:w="1003"/>
        <w:gridCol w:w="1096"/>
        <w:gridCol w:w="863"/>
        <w:gridCol w:w="1280"/>
      </w:tblGrid>
      <w:tr w:rsidR="00F46A94" w:rsidRPr="00F46A94" w:rsidTr="00B404C2">
        <w:trPr>
          <w:trHeight w:val="853"/>
          <w:jc w:val="center"/>
        </w:trPr>
        <w:tc>
          <w:tcPr>
            <w:tcW w:w="143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Ф.И.О.  учителя</w:t>
            </w:r>
          </w:p>
        </w:tc>
        <w:tc>
          <w:tcPr>
            <w:tcW w:w="817"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rPr>
                <w:rFonts w:eastAsia="Times New Roman" w:cs="Times New Roman"/>
                <w:szCs w:val="24"/>
              </w:rPr>
            </w:pPr>
            <w:r w:rsidRPr="00F46A94">
              <w:rPr>
                <w:rFonts w:eastAsia="Times New Roman" w:cs="Times New Roman"/>
                <w:szCs w:val="24"/>
              </w:rPr>
              <w:t>класс</w:t>
            </w:r>
          </w:p>
        </w:tc>
        <w:tc>
          <w:tcPr>
            <w:tcW w:w="1318"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Всего</w:t>
            </w:r>
          </w:p>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уч-ся,</w:t>
            </w:r>
          </w:p>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сдававших экзамены</w:t>
            </w:r>
          </w:p>
        </w:tc>
        <w:tc>
          <w:tcPr>
            <w:tcW w:w="106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«5»</w:t>
            </w:r>
          </w:p>
          <w:p w:rsidR="00F46A94" w:rsidRPr="00F46A94" w:rsidRDefault="00F46A94" w:rsidP="00F46A94">
            <w:pPr>
              <w:spacing w:after="0"/>
              <w:jc w:val="center"/>
              <w:rPr>
                <w:rFonts w:eastAsia="Times New Roman" w:cs="Times New Roman"/>
                <w:szCs w:val="24"/>
              </w:rPr>
            </w:pPr>
          </w:p>
        </w:tc>
        <w:tc>
          <w:tcPr>
            <w:tcW w:w="1003"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«4»</w:t>
            </w:r>
          </w:p>
        </w:tc>
        <w:tc>
          <w:tcPr>
            <w:tcW w:w="109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«3»</w:t>
            </w:r>
          </w:p>
          <w:p w:rsidR="00F46A94" w:rsidRPr="00F46A94" w:rsidRDefault="00F46A94" w:rsidP="00F46A94">
            <w:pPr>
              <w:spacing w:after="0"/>
              <w:jc w:val="center"/>
              <w:rPr>
                <w:rFonts w:eastAsia="Times New Roman" w:cs="Times New Roman"/>
                <w:szCs w:val="24"/>
              </w:rPr>
            </w:pPr>
          </w:p>
        </w:tc>
        <w:tc>
          <w:tcPr>
            <w:tcW w:w="863"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«2»</w:t>
            </w:r>
          </w:p>
        </w:tc>
        <w:tc>
          <w:tcPr>
            <w:tcW w:w="1280"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w:t>
            </w:r>
            <w:proofErr w:type="gramStart"/>
            <w:r w:rsidRPr="00F46A94">
              <w:rPr>
                <w:rFonts w:eastAsia="Times New Roman" w:cs="Times New Roman"/>
                <w:szCs w:val="24"/>
              </w:rPr>
              <w:t>4  и</w:t>
            </w:r>
            <w:proofErr w:type="gramEnd"/>
            <w:r w:rsidRPr="00F46A94">
              <w:rPr>
                <w:rFonts w:eastAsia="Times New Roman" w:cs="Times New Roman"/>
                <w:szCs w:val="24"/>
              </w:rPr>
              <w:t xml:space="preserve">  5»  в</w:t>
            </w:r>
          </w:p>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процентах</w:t>
            </w:r>
          </w:p>
        </w:tc>
      </w:tr>
      <w:tr w:rsidR="00F46A94" w:rsidRPr="00F46A94" w:rsidTr="00B404C2">
        <w:trPr>
          <w:jc w:val="center"/>
        </w:trPr>
        <w:tc>
          <w:tcPr>
            <w:tcW w:w="1437" w:type="dxa"/>
            <w:tcBorders>
              <w:top w:val="single" w:sz="4" w:space="0" w:color="auto"/>
              <w:left w:val="single" w:sz="4" w:space="0" w:color="auto"/>
              <w:right w:val="single" w:sz="4" w:space="0" w:color="auto"/>
            </w:tcBorders>
          </w:tcPr>
          <w:p w:rsidR="00F46A94" w:rsidRPr="00F46A94" w:rsidRDefault="00F46A94" w:rsidP="00F46A94">
            <w:pPr>
              <w:spacing w:after="0" w:line="240" w:lineRule="auto"/>
              <w:jc w:val="left"/>
              <w:rPr>
                <w:rFonts w:eastAsia="Times New Roman" w:cs="Times New Roman"/>
                <w:szCs w:val="24"/>
              </w:rPr>
            </w:pPr>
            <w:r w:rsidRPr="00F46A94">
              <w:rPr>
                <w:rFonts w:eastAsia="Times New Roman" w:cs="Times New Roman"/>
                <w:szCs w:val="24"/>
              </w:rPr>
              <w:t>Конищева Элла Николаевна</w:t>
            </w:r>
          </w:p>
        </w:tc>
        <w:tc>
          <w:tcPr>
            <w:tcW w:w="817"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rPr>
                <w:rFonts w:eastAsia="Times New Roman" w:cs="Times New Roman"/>
                <w:szCs w:val="24"/>
              </w:rPr>
            </w:pPr>
            <w:r w:rsidRPr="00F46A94">
              <w:rPr>
                <w:rFonts w:eastAsia="Times New Roman" w:cs="Times New Roman"/>
                <w:szCs w:val="24"/>
              </w:rPr>
              <w:t>9В</w:t>
            </w:r>
          </w:p>
        </w:tc>
        <w:tc>
          <w:tcPr>
            <w:tcW w:w="13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1</w:t>
            </w:r>
          </w:p>
        </w:tc>
        <w:tc>
          <w:tcPr>
            <w:tcW w:w="106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1</w:t>
            </w:r>
          </w:p>
        </w:tc>
        <w:tc>
          <w:tcPr>
            <w:tcW w:w="100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w:t>
            </w:r>
          </w:p>
        </w:tc>
        <w:tc>
          <w:tcPr>
            <w:tcW w:w="109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w:t>
            </w:r>
          </w:p>
        </w:tc>
        <w:tc>
          <w:tcPr>
            <w:tcW w:w="86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w:t>
            </w:r>
          </w:p>
        </w:tc>
        <w:tc>
          <w:tcPr>
            <w:tcW w:w="128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Cs w:val="24"/>
              </w:rPr>
            </w:pPr>
            <w:r w:rsidRPr="00F46A94">
              <w:rPr>
                <w:rFonts w:eastAsia="Times New Roman" w:cs="Times New Roman"/>
                <w:szCs w:val="24"/>
              </w:rPr>
              <w:t>100</w:t>
            </w:r>
          </w:p>
        </w:tc>
      </w:tr>
      <w:tr w:rsidR="00F46A94" w:rsidRPr="00F46A94" w:rsidTr="00B404C2">
        <w:trPr>
          <w:jc w:val="center"/>
        </w:trPr>
        <w:tc>
          <w:tcPr>
            <w:tcW w:w="143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rPr>
                <w:rFonts w:eastAsia="Times New Roman" w:cs="Times New Roman"/>
                <w:b/>
                <w:szCs w:val="24"/>
              </w:rPr>
            </w:pPr>
            <w:r w:rsidRPr="00F46A94">
              <w:rPr>
                <w:rFonts w:eastAsia="Times New Roman" w:cs="Times New Roman"/>
                <w:b/>
                <w:szCs w:val="24"/>
              </w:rPr>
              <w:t>Итого</w:t>
            </w:r>
          </w:p>
        </w:tc>
        <w:tc>
          <w:tcPr>
            <w:tcW w:w="817"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rPr>
                <w:rFonts w:eastAsia="Times New Roman" w:cs="Times New Roman"/>
                <w:b/>
                <w:szCs w:val="24"/>
              </w:rPr>
            </w:pPr>
            <w:r w:rsidRPr="00F46A94">
              <w:rPr>
                <w:rFonts w:eastAsia="Times New Roman" w:cs="Times New Roman"/>
                <w:b/>
                <w:szCs w:val="24"/>
              </w:rPr>
              <w:t>9В</w:t>
            </w:r>
          </w:p>
        </w:tc>
        <w:tc>
          <w:tcPr>
            <w:tcW w:w="1318"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1</w:t>
            </w:r>
          </w:p>
        </w:tc>
        <w:tc>
          <w:tcPr>
            <w:tcW w:w="106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1</w:t>
            </w:r>
          </w:p>
        </w:tc>
        <w:tc>
          <w:tcPr>
            <w:tcW w:w="100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w:t>
            </w:r>
          </w:p>
        </w:tc>
        <w:tc>
          <w:tcPr>
            <w:tcW w:w="109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w:t>
            </w:r>
          </w:p>
        </w:tc>
        <w:tc>
          <w:tcPr>
            <w:tcW w:w="863"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w:t>
            </w:r>
          </w:p>
        </w:tc>
        <w:tc>
          <w:tcPr>
            <w:tcW w:w="1280"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Cs w:val="24"/>
              </w:rPr>
            </w:pPr>
            <w:r w:rsidRPr="00F46A94">
              <w:rPr>
                <w:rFonts w:eastAsia="Times New Roman" w:cs="Times New Roman"/>
                <w:b/>
                <w:szCs w:val="24"/>
              </w:rPr>
              <w:t>100</w:t>
            </w:r>
          </w:p>
        </w:tc>
      </w:tr>
    </w:tbl>
    <w:p w:rsidR="00F46A94" w:rsidRPr="00F46A94" w:rsidRDefault="00F46A94" w:rsidP="00F46A94">
      <w:pPr>
        <w:spacing w:after="0" w:line="240" w:lineRule="auto"/>
        <w:jc w:val="center"/>
        <w:rPr>
          <w:rFonts w:eastAsia="Times New Roman" w:cs="Times New Roman"/>
          <w:b/>
          <w:szCs w:val="24"/>
          <w:lang w:eastAsia="ru-RU"/>
        </w:rPr>
      </w:pPr>
    </w:p>
    <w:p w:rsidR="00F46A94" w:rsidRPr="00F46A94" w:rsidRDefault="00F46A94" w:rsidP="00F46A94">
      <w:pPr>
        <w:spacing w:after="0" w:line="240" w:lineRule="auto"/>
        <w:rPr>
          <w:rFonts w:eastAsia="Times New Roman" w:cs="Times New Roman"/>
          <w:b/>
          <w:szCs w:val="24"/>
          <w:lang w:eastAsia="ru-RU"/>
        </w:rPr>
      </w:pPr>
    </w:p>
    <w:p w:rsidR="00F46A94" w:rsidRPr="00F46A94" w:rsidRDefault="00F46A94" w:rsidP="00F46A94">
      <w:pPr>
        <w:spacing w:after="0"/>
        <w:jc w:val="center"/>
        <w:rPr>
          <w:rFonts w:eastAsia="Times New Roman" w:cs="Times New Roman"/>
          <w:szCs w:val="24"/>
          <w:lang w:eastAsia="ru-RU"/>
        </w:rPr>
      </w:pPr>
      <w:r w:rsidRPr="00F46A94">
        <w:rPr>
          <w:rFonts w:eastAsia="Times New Roman" w:cs="Times New Roman"/>
          <w:b/>
          <w:szCs w:val="24"/>
          <w:lang w:eastAsia="ru-RU"/>
        </w:rPr>
        <w:t xml:space="preserve">Результаты итоговой аттестации по </w:t>
      </w:r>
      <w:proofErr w:type="gramStart"/>
      <w:r w:rsidRPr="00F46A94">
        <w:rPr>
          <w:rFonts w:eastAsia="Times New Roman" w:cs="Times New Roman"/>
          <w:b/>
          <w:szCs w:val="24"/>
          <w:lang w:eastAsia="ru-RU"/>
        </w:rPr>
        <w:t>географии  были</w:t>
      </w:r>
      <w:proofErr w:type="gramEnd"/>
      <w:r w:rsidRPr="00F46A94">
        <w:rPr>
          <w:rFonts w:eastAsia="Times New Roman" w:cs="Times New Roman"/>
          <w:b/>
          <w:szCs w:val="24"/>
          <w:lang w:eastAsia="ru-RU"/>
        </w:rPr>
        <w:t xml:space="preserve"> сопоставлены с итоговыми отметками учащихся.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65"/>
        <w:gridCol w:w="646"/>
        <w:gridCol w:w="709"/>
        <w:gridCol w:w="284"/>
        <w:gridCol w:w="567"/>
        <w:gridCol w:w="567"/>
        <w:gridCol w:w="425"/>
        <w:gridCol w:w="567"/>
        <w:gridCol w:w="567"/>
        <w:gridCol w:w="425"/>
        <w:gridCol w:w="425"/>
        <w:gridCol w:w="567"/>
        <w:gridCol w:w="567"/>
        <w:gridCol w:w="567"/>
        <w:gridCol w:w="567"/>
        <w:gridCol w:w="567"/>
        <w:gridCol w:w="567"/>
        <w:gridCol w:w="567"/>
      </w:tblGrid>
      <w:tr w:rsidR="00F46A94" w:rsidRPr="00F46A94" w:rsidTr="00B404C2">
        <w:trPr>
          <w:trHeight w:val="1208"/>
        </w:trPr>
        <w:tc>
          <w:tcPr>
            <w:tcW w:w="598" w:type="dxa"/>
            <w:vMerge w:val="restart"/>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left"/>
              <w:rPr>
                <w:rFonts w:eastAsia="Times New Roman" w:cs="Times New Roman"/>
                <w:sz w:val="20"/>
                <w:szCs w:val="20"/>
              </w:rPr>
            </w:pPr>
            <w:r w:rsidRPr="00F46A94">
              <w:rPr>
                <w:rFonts w:eastAsia="Times New Roman" w:cs="Times New Roman"/>
                <w:sz w:val="20"/>
                <w:szCs w:val="20"/>
              </w:rPr>
              <w:t>Класс</w:t>
            </w:r>
          </w:p>
        </w:tc>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left"/>
              <w:rPr>
                <w:rFonts w:eastAsia="Times New Roman" w:cs="Times New Roman"/>
                <w:sz w:val="20"/>
                <w:szCs w:val="20"/>
              </w:rPr>
            </w:pPr>
            <w:r w:rsidRPr="00F46A94">
              <w:rPr>
                <w:rFonts w:eastAsia="Times New Roman" w:cs="Times New Roman"/>
                <w:sz w:val="20"/>
                <w:szCs w:val="20"/>
              </w:rPr>
              <w:t xml:space="preserve">Кол-во </w:t>
            </w:r>
            <w:proofErr w:type="spellStart"/>
            <w:r w:rsidRPr="00F46A94">
              <w:rPr>
                <w:rFonts w:eastAsia="Times New Roman" w:cs="Times New Roman"/>
                <w:sz w:val="20"/>
                <w:szCs w:val="20"/>
              </w:rPr>
              <w:t>обуч-ся</w:t>
            </w:r>
            <w:proofErr w:type="spellEnd"/>
          </w:p>
        </w:tc>
        <w:tc>
          <w:tcPr>
            <w:tcW w:w="646" w:type="dxa"/>
            <w:vMerge w:val="restart"/>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left"/>
              <w:rPr>
                <w:rFonts w:eastAsia="Times New Roman" w:cs="Times New Roman"/>
                <w:sz w:val="20"/>
                <w:szCs w:val="20"/>
              </w:rPr>
            </w:pPr>
            <w:r w:rsidRPr="00F46A94">
              <w:rPr>
                <w:rFonts w:eastAsia="Times New Roman" w:cs="Times New Roman"/>
                <w:sz w:val="20"/>
                <w:szCs w:val="20"/>
              </w:rPr>
              <w:t>Сдавали экзамен в формате ОГЭ</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left"/>
              <w:rPr>
                <w:rFonts w:eastAsia="Times New Roman" w:cs="Times New Roman"/>
                <w:sz w:val="20"/>
                <w:szCs w:val="20"/>
              </w:rPr>
            </w:pPr>
            <w:r w:rsidRPr="00F46A94">
              <w:rPr>
                <w:rFonts w:eastAsia="Times New Roman" w:cs="Times New Roman"/>
                <w:sz w:val="20"/>
                <w:szCs w:val="20"/>
              </w:rPr>
              <w:t>Сдавали экзамен в формате ГВЭ</w:t>
            </w:r>
          </w:p>
        </w:tc>
        <w:tc>
          <w:tcPr>
            <w:tcW w:w="1843" w:type="dxa"/>
            <w:gridSpan w:val="4"/>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line="240" w:lineRule="auto"/>
              <w:jc w:val="left"/>
              <w:rPr>
                <w:rFonts w:eastAsia="Times New Roman" w:cs="Times New Roman"/>
                <w:sz w:val="20"/>
                <w:szCs w:val="20"/>
              </w:rPr>
            </w:pPr>
            <w:r w:rsidRPr="00F46A94">
              <w:rPr>
                <w:rFonts w:eastAsia="Times New Roman" w:cs="Times New Roman"/>
                <w:sz w:val="20"/>
                <w:szCs w:val="20"/>
              </w:rPr>
              <w:t>Результаты государственной итоговой аттестации по географии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left"/>
              <w:rPr>
                <w:rFonts w:eastAsia="Times New Roman" w:cs="Times New Roman"/>
                <w:sz w:val="20"/>
                <w:szCs w:val="20"/>
              </w:rPr>
            </w:pPr>
            <w:r w:rsidRPr="00F46A94">
              <w:rPr>
                <w:rFonts w:eastAsia="Times New Roman" w:cs="Times New Roman"/>
                <w:sz w:val="20"/>
                <w:szCs w:val="20"/>
              </w:rPr>
              <w:t>Общая успеваемость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left"/>
              <w:rPr>
                <w:rFonts w:eastAsia="Times New Roman" w:cs="Times New Roman"/>
                <w:sz w:val="20"/>
                <w:szCs w:val="20"/>
              </w:rPr>
            </w:pPr>
            <w:r w:rsidRPr="00F46A94">
              <w:rPr>
                <w:rFonts w:eastAsia="Times New Roman" w:cs="Times New Roman"/>
                <w:sz w:val="20"/>
                <w:szCs w:val="20"/>
              </w:rPr>
              <w:t>Качество знаний %</w:t>
            </w:r>
          </w:p>
        </w:tc>
        <w:tc>
          <w:tcPr>
            <w:tcW w:w="1984" w:type="dxa"/>
            <w:gridSpan w:val="4"/>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line="240" w:lineRule="auto"/>
              <w:jc w:val="left"/>
              <w:rPr>
                <w:rFonts w:eastAsia="Times New Roman" w:cs="Times New Roman"/>
                <w:sz w:val="20"/>
                <w:szCs w:val="20"/>
              </w:rPr>
            </w:pPr>
            <w:r w:rsidRPr="00F46A94">
              <w:rPr>
                <w:rFonts w:eastAsia="Times New Roman" w:cs="Times New Roman"/>
                <w:sz w:val="20"/>
                <w:szCs w:val="20"/>
              </w:rPr>
              <w:t>Итоговые отметки учащихся по географии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left"/>
              <w:rPr>
                <w:rFonts w:eastAsia="Times New Roman" w:cs="Times New Roman"/>
                <w:sz w:val="20"/>
                <w:szCs w:val="20"/>
              </w:rPr>
            </w:pPr>
            <w:r w:rsidRPr="00F46A94">
              <w:rPr>
                <w:rFonts w:eastAsia="Times New Roman" w:cs="Times New Roman"/>
                <w:sz w:val="20"/>
                <w:szCs w:val="20"/>
              </w:rPr>
              <w:t xml:space="preserve">Общая успеваемость %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left"/>
              <w:rPr>
                <w:rFonts w:eastAsia="Times New Roman" w:cs="Times New Roman"/>
                <w:sz w:val="20"/>
                <w:szCs w:val="20"/>
              </w:rPr>
            </w:pPr>
            <w:r w:rsidRPr="00F46A94">
              <w:rPr>
                <w:rFonts w:eastAsia="Times New Roman" w:cs="Times New Roman"/>
                <w:sz w:val="20"/>
                <w:szCs w:val="20"/>
              </w:rPr>
              <w:t>Качество знаний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left"/>
              <w:rPr>
                <w:rFonts w:eastAsia="Times New Roman" w:cs="Times New Roman"/>
                <w:sz w:val="20"/>
                <w:szCs w:val="20"/>
              </w:rPr>
            </w:pPr>
            <w:r w:rsidRPr="00F46A94">
              <w:rPr>
                <w:rFonts w:eastAsia="Times New Roman" w:cs="Times New Roman"/>
                <w:sz w:val="20"/>
                <w:szCs w:val="20"/>
              </w:rPr>
              <w:t>Сдали выше оценки за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left"/>
              <w:rPr>
                <w:rFonts w:eastAsia="Times New Roman" w:cs="Times New Roman"/>
                <w:sz w:val="20"/>
                <w:szCs w:val="20"/>
              </w:rPr>
            </w:pPr>
            <w:r w:rsidRPr="00F46A94">
              <w:rPr>
                <w:rFonts w:eastAsia="Times New Roman" w:cs="Times New Roman"/>
                <w:sz w:val="20"/>
                <w:szCs w:val="20"/>
              </w:rPr>
              <w:t>Сдали ниже оценки за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left"/>
              <w:rPr>
                <w:rFonts w:eastAsia="Times New Roman" w:cs="Times New Roman"/>
                <w:sz w:val="20"/>
                <w:szCs w:val="20"/>
              </w:rPr>
            </w:pPr>
            <w:r w:rsidRPr="00F46A94">
              <w:rPr>
                <w:rFonts w:eastAsia="Times New Roman" w:cs="Times New Roman"/>
                <w:sz w:val="20"/>
                <w:szCs w:val="20"/>
              </w:rPr>
              <w:t xml:space="preserve">Подтвердили оценки </w:t>
            </w:r>
          </w:p>
        </w:tc>
      </w:tr>
      <w:tr w:rsidR="00F46A94" w:rsidRPr="00F46A94" w:rsidTr="00B404C2">
        <w:trPr>
          <w:trHeight w:val="1376"/>
        </w:trPr>
        <w:tc>
          <w:tcPr>
            <w:tcW w:w="598"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 w:val="20"/>
                <w:szCs w:val="20"/>
              </w:rPr>
            </w:pPr>
            <w:r w:rsidRPr="00F46A94">
              <w:rPr>
                <w:rFonts w:eastAsia="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 w:val="20"/>
                <w:szCs w:val="20"/>
              </w:rPr>
            </w:pPr>
            <w:r w:rsidRPr="00F46A94">
              <w:rPr>
                <w:rFonts w:eastAsia="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 w:val="20"/>
                <w:szCs w:val="20"/>
              </w:rPr>
            </w:pPr>
            <w:r w:rsidRPr="00F46A94">
              <w:rPr>
                <w:rFonts w:eastAsia="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 w:val="20"/>
                <w:szCs w:val="20"/>
              </w:rPr>
            </w:pPr>
            <w:r w:rsidRPr="00F46A94">
              <w:rPr>
                <w:rFonts w:eastAsia="Times New Roman" w:cs="Times New Roman"/>
                <w:sz w:val="20"/>
                <w:szCs w:val="20"/>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 w:val="20"/>
                <w:szCs w:val="20"/>
              </w:rPr>
            </w:pPr>
            <w:r w:rsidRPr="00F46A94">
              <w:rPr>
                <w:rFonts w:eastAsia="Times New Roman" w:cs="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 w:val="20"/>
                <w:szCs w:val="20"/>
              </w:rPr>
            </w:pPr>
            <w:r w:rsidRPr="00F46A94">
              <w:rPr>
                <w:rFonts w:eastAsia="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 w:val="20"/>
                <w:szCs w:val="20"/>
              </w:rPr>
            </w:pPr>
            <w:r w:rsidRPr="00F46A94">
              <w:rPr>
                <w:rFonts w:eastAsia="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left"/>
              <w:rPr>
                <w:rFonts w:eastAsia="Times New Roman" w:cs="Times New Roman"/>
                <w:sz w:val="20"/>
                <w:szCs w:val="20"/>
              </w:rPr>
            </w:pPr>
            <w:r w:rsidRPr="00F46A94">
              <w:rPr>
                <w:rFonts w:eastAsia="Times New Roman" w:cs="Times New Roman"/>
                <w:sz w:val="20"/>
                <w:szCs w:val="20"/>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6A94" w:rsidRPr="00F46A94" w:rsidRDefault="00F46A94" w:rsidP="00F46A94">
            <w:pPr>
              <w:spacing w:after="0" w:line="240" w:lineRule="auto"/>
              <w:jc w:val="left"/>
              <w:rPr>
                <w:rFonts w:eastAsia="Times New Roman" w:cs="Times New Roman"/>
                <w:sz w:val="20"/>
                <w:szCs w:val="20"/>
              </w:rPr>
            </w:pPr>
          </w:p>
        </w:tc>
      </w:tr>
      <w:tr w:rsidR="00F46A94" w:rsidRPr="00F46A94" w:rsidTr="00B404C2">
        <w:trPr>
          <w:trHeight w:val="559"/>
        </w:trPr>
        <w:tc>
          <w:tcPr>
            <w:tcW w:w="598" w:type="dxa"/>
            <w:tcBorders>
              <w:top w:val="single" w:sz="4" w:space="0" w:color="auto"/>
              <w:left w:val="single" w:sz="4" w:space="0" w:color="auto"/>
              <w:bottom w:val="single" w:sz="4" w:space="0" w:color="auto"/>
              <w:right w:val="single" w:sz="4" w:space="0" w:color="auto"/>
            </w:tcBorders>
            <w:hideMark/>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9 В</w:t>
            </w:r>
          </w:p>
        </w:tc>
        <w:tc>
          <w:tcPr>
            <w:tcW w:w="56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1</w:t>
            </w:r>
          </w:p>
        </w:tc>
        <w:tc>
          <w:tcPr>
            <w:tcW w:w="64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i/>
                <w:sz w:val="20"/>
                <w:szCs w:val="20"/>
              </w:rPr>
            </w:pPr>
            <w:r w:rsidRPr="00F46A94">
              <w:rPr>
                <w:rFonts w:eastAsia="Times New Roman" w:cs="Times New Roman"/>
                <w:b/>
                <w:i/>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i/>
                <w:sz w:val="20"/>
                <w:szCs w:val="20"/>
              </w:rPr>
            </w:pPr>
            <w:r w:rsidRPr="00F46A94">
              <w:rPr>
                <w:rFonts w:eastAsia="Times New Roman" w:cs="Times New Roman"/>
                <w:b/>
                <w:i/>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sz w:val="20"/>
                <w:szCs w:val="20"/>
              </w:rPr>
            </w:pPr>
            <w:r w:rsidRPr="00F46A94">
              <w:rPr>
                <w:rFonts w:eastAsia="Times New Roman" w:cs="Times New Roman"/>
                <w:sz w:val="20"/>
                <w:szCs w:val="20"/>
              </w:rPr>
              <w:t>0</w:t>
            </w:r>
          </w:p>
        </w:tc>
      </w:tr>
      <w:tr w:rsidR="00F46A94" w:rsidRPr="00F46A94" w:rsidTr="00B404C2">
        <w:trPr>
          <w:trHeight w:val="837"/>
        </w:trPr>
        <w:tc>
          <w:tcPr>
            <w:tcW w:w="598" w:type="dxa"/>
            <w:tcBorders>
              <w:top w:val="single" w:sz="4" w:space="0" w:color="auto"/>
              <w:left w:val="single" w:sz="4" w:space="0" w:color="auto"/>
              <w:bottom w:val="single" w:sz="4" w:space="0" w:color="auto"/>
              <w:right w:val="single" w:sz="4" w:space="0" w:color="auto"/>
            </w:tcBorders>
            <w:textDirection w:val="btLr"/>
            <w:hideMark/>
          </w:tcPr>
          <w:p w:rsidR="00F46A94" w:rsidRPr="00F46A94" w:rsidRDefault="00F46A94" w:rsidP="00F46A94">
            <w:pPr>
              <w:spacing w:after="0"/>
              <w:ind w:left="113" w:right="113"/>
              <w:jc w:val="center"/>
              <w:rPr>
                <w:rFonts w:eastAsia="Times New Roman" w:cs="Times New Roman"/>
                <w:b/>
                <w:sz w:val="20"/>
                <w:szCs w:val="20"/>
              </w:rPr>
            </w:pPr>
            <w:r w:rsidRPr="00F46A94">
              <w:rPr>
                <w:rFonts w:eastAsia="Times New Roman" w:cs="Times New Roman"/>
                <w:b/>
                <w:sz w:val="20"/>
                <w:szCs w:val="20"/>
              </w:rPr>
              <w:t>Итого</w:t>
            </w:r>
          </w:p>
        </w:tc>
        <w:tc>
          <w:tcPr>
            <w:tcW w:w="56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1</w:t>
            </w:r>
          </w:p>
        </w:tc>
        <w:tc>
          <w:tcPr>
            <w:tcW w:w="646"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i/>
                <w:sz w:val="20"/>
                <w:szCs w:val="20"/>
              </w:rPr>
            </w:pPr>
            <w:r w:rsidRPr="00F46A94">
              <w:rPr>
                <w:rFonts w:eastAsia="Times New Roman" w:cs="Times New Roman"/>
                <w:b/>
                <w:i/>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i/>
                <w:sz w:val="20"/>
                <w:szCs w:val="20"/>
              </w:rPr>
            </w:pPr>
            <w:r w:rsidRPr="00F46A94">
              <w:rPr>
                <w:rFonts w:eastAsia="Times New Roman" w:cs="Times New Roman"/>
                <w:b/>
                <w:i/>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46A94" w:rsidRPr="00F46A94" w:rsidRDefault="00F46A94" w:rsidP="00F46A94">
            <w:pPr>
              <w:spacing w:after="0"/>
              <w:jc w:val="center"/>
              <w:rPr>
                <w:rFonts w:eastAsia="Times New Roman" w:cs="Times New Roman"/>
                <w:b/>
                <w:sz w:val="20"/>
                <w:szCs w:val="20"/>
              </w:rPr>
            </w:pPr>
            <w:r w:rsidRPr="00F46A94">
              <w:rPr>
                <w:rFonts w:eastAsia="Times New Roman" w:cs="Times New Roman"/>
                <w:b/>
                <w:sz w:val="20"/>
                <w:szCs w:val="20"/>
              </w:rPr>
              <w:t>0</w:t>
            </w:r>
          </w:p>
        </w:tc>
      </w:tr>
    </w:tbl>
    <w:p w:rsidR="00F46A94" w:rsidRPr="00F46A94" w:rsidRDefault="00F46A94" w:rsidP="00F46A94">
      <w:pPr>
        <w:spacing w:after="0"/>
        <w:jc w:val="left"/>
        <w:rPr>
          <w:rFonts w:eastAsia="Times New Roman" w:cs="Times New Roman"/>
          <w:szCs w:val="24"/>
          <w:lang w:eastAsia="ru-RU"/>
        </w:rPr>
      </w:pPr>
      <w:r w:rsidRPr="00F46A94">
        <w:rPr>
          <w:rFonts w:eastAsia="Times New Roman" w:cs="Times New Roman"/>
          <w:szCs w:val="24"/>
          <w:lang w:eastAsia="ru-RU"/>
        </w:rPr>
        <w:tab/>
      </w:r>
    </w:p>
    <w:p w:rsidR="00F46A94" w:rsidRPr="00F46A94" w:rsidRDefault="00F46A94" w:rsidP="00F46A94">
      <w:pPr>
        <w:spacing w:after="0" w:line="240" w:lineRule="auto"/>
        <w:ind w:firstLine="708"/>
        <w:rPr>
          <w:rFonts w:eastAsia="Times New Roman" w:cs="Times New Roman"/>
          <w:szCs w:val="24"/>
          <w:lang w:eastAsia="ru-RU"/>
        </w:rPr>
      </w:pPr>
      <w:r w:rsidRPr="00F46A94">
        <w:rPr>
          <w:rFonts w:eastAsia="Times New Roman" w:cs="Times New Roman"/>
          <w:b/>
          <w:szCs w:val="24"/>
          <w:lang w:eastAsia="ru-RU"/>
        </w:rPr>
        <w:t>9 В класс:</w:t>
      </w:r>
      <w:r w:rsidRPr="00F46A94">
        <w:rPr>
          <w:rFonts w:eastAsia="Times New Roman" w:cs="Times New Roman"/>
          <w:szCs w:val="24"/>
          <w:lang w:eastAsia="ru-RU"/>
        </w:rPr>
        <w:t xml:space="preserve"> </w:t>
      </w:r>
      <w:proofErr w:type="gramStart"/>
      <w:r w:rsidRPr="00F46A94">
        <w:rPr>
          <w:rFonts w:eastAsia="Times New Roman" w:cs="Times New Roman"/>
          <w:szCs w:val="24"/>
          <w:lang w:eastAsia="ru-RU"/>
        </w:rPr>
        <w:t xml:space="preserve">оценки:  </w:t>
      </w:r>
      <w:r w:rsidRPr="00F46A94">
        <w:rPr>
          <w:rFonts w:eastAsia="Times New Roman" w:cs="Times New Roman"/>
          <w:b/>
          <w:szCs w:val="24"/>
          <w:lang w:eastAsia="ru-RU"/>
        </w:rPr>
        <w:t>«</w:t>
      </w:r>
      <w:proofErr w:type="gramEnd"/>
      <w:r w:rsidRPr="00F46A94">
        <w:rPr>
          <w:rFonts w:eastAsia="Times New Roman" w:cs="Times New Roman"/>
          <w:b/>
          <w:szCs w:val="24"/>
          <w:lang w:eastAsia="ru-RU"/>
        </w:rPr>
        <w:t>5»</w:t>
      </w:r>
      <w:r w:rsidRPr="00F46A94">
        <w:rPr>
          <w:rFonts w:eastAsia="Times New Roman" w:cs="Times New Roman"/>
          <w:szCs w:val="24"/>
          <w:lang w:eastAsia="ru-RU"/>
        </w:rPr>
        <w:t xml:space="preserve"> -1.  </w:t>
      </w:r>
    </w:p>
    <w:p w:rsidR="00F46A94" w:rsidRPr="00F46A94" w:rsidRDefault="00F46A94" w:rsidP="00F46A94">
      <w:pPr>
        <w:spacing w:after="0" w:line="240" w:lineRule="auto"/>
        <w:rPr>
          <w:rFonts w:eastAsia="Times New Roman" w:cs="Times New Roman"/>
          <w:szCs w:val="24"/>
          <w:lang w:eastAsia="ru-RU"/>
        </w:rPr>
      </w:pPr>
      <w:proofErr w:type="spellStart"/>
      <w:r w:rsidRPr="00F46A94">
        <w:rPr>
          <w:rFonts w:eastAsia="Times New Roman" w:cs="Times New Roman"/>
          <w:szCs w:val="24"/>
        </w:rPr>
        <w:t>Тибичи</w:t>
      </w:r>
      <w:proofErr w:type="spellEnd"/>
      <w:r w:rsidRPr="00F46A94">
        <w:rPr>
          <w:rFonts w:eastAsia="Times New Roman" w:cs="Times New Roman"/>
          <w:szCs w:val="24"/>
        </w:rPr>
        <w:t xml:space="preserve"> Ярослав </w:t>
      </w:r>
      <w:r w:rsidRPr="00F46A94">
        <w:rPr>
          <w:rFonts w:eastAsia="Times New Roman" w:cs="Times New Roman"/>
          <w:szCs w:val="24"/>
          <w:lang w:eastAsia="ru-RU"/>
        </w:rPr>
        <w:t xml:space="preserve">сдал выше оценки за год. </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 xml:space="preserve">Общая успеваемость </w:t>
      </w:r>
      <w:proofErr w:type="gramStart"/>
      <w:r w:rsidRPr="00F46A94">
        <w:rPr>
          <w:rFonts w:eastAsia="Times New Roman" w:cs="Times New Roman"/>
          <w:szCs w:val="24"/>
          <w:lang w:eastAsia="ru-RU"/>
        </w:rPr>
        <w:t>-  100</w:t>
      </w:r>
      <w:proofErr w:type="gramEnd"/>
      <w:r w:rsidRPr="00F46A94">
        <w:rPr>
          <w:rFonts w:eastAsia="Times New Roman" w:cs="Times New Roman"/>
          <w:szCs w:val="24"/>
          <w:lang w:eastAsia="ru-RU"/>
        </w:rPr>
        <w:t xml:space="preserve"> %</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Качественная успеваемость – 100 %</w:t>
      </w:r>
    </w:p>
    <w:p w:rsidR="00F46A94" w:rsidRPr="00F46A94" w:rsidRDefault="00F46A94" w:rsidP="00F46A94">
      <w:pPr>
        <w:spacing w:after="0" w:line="240" w:lineRule="auto"/>
        <w:rPr>
          <w:rFonts w:eastAsia="Times New Roman" w:cs="Times New Roman"/>
          <w:szCs w:val="24"/>
          <w:lang w:eastAsia="ru-RU"/>
        </w:rPr>
      </w:pPr>
    </w:p>
    <w:p w:rsidR="00F46A94" w:rsidRPr="006951BC" w:rsidRDefault="00F46A94" w:rsidP="00F46A94">
      <w:pPr>
        <w:spacing w:after="0" w:line="240" w:lineRule="auto"/>
        <w:rPr>
          <w:rFonts w:eastAsia="Times New Roman" w:cs="Times New Roman"/>
          <w:szCs w:val="24"/>
          <w:lang w:eastAsia="ru-RU"/>
        </w:rPr>
      </w:pPr>
    </w:p>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
          <w:szCs w:val="24"/>
          <w:lang w:eastAsia="ru-RU"/>
        </w:rPr>
        <w:t>Анализ затруднений,</w:t>
      </w:r>
    </w:p>
    <w:p w:rsidR="00F46A94" w:rsidRPr="00F46A94" w:rsidRDefault="00F46A94" w:rsidP="00F46A94">
      <w:pPr>
        <w:autoSpaceDE w:val="0"/>
        <w:autoSpaceDN w:val="0"/>
        <w:adjustRightInd w:val="0"/>
        <w:spacing w:after="0" w:line="240" w:lineRule="auto"/>
        <w:ind w:firstLine="550"/>
        <w:jc w:val="center"/>
        <w:rPr>
          <w:rFonts w:eastAsia="Times New Roman" w:cs="Times New Roman"/>
          <w:b/>
          <w:szCs w:val="24"/>
          <w:lang w:eastAsia="ru-RU"/>
        </w:rPr>
      </w:pPr>
      <w:r w:rsidRPr="00F46A94">
        <w:rPr>
          <w:rFonts w:eastAsia="Times New Roman" w:cs="Times New Roman"/>
          <w:b/>
          <w:szCs w:val="24"/>
          <w:lang w:eastAsia="ru-RU"/>
        </w:rPr>
        <w:t>возникших у учащихся при выполнении заданий ОГЭ</w:t>
      </w:r>
    </w:p>
    <w:p w:rsidR="00F46A94" w:rsidRPr="00F46A94" w:rsidRDefault="00F46A94" w:rsidP="00F46A94">
      <w:pPr>
        <w:spacing w:after="0" w:line="240" w:lineRule="auto"/>
        <w:rPr>
          <w:rFonts w:eastAsia="Times New Roman" w:cs="Times New Roman"/>
          <w:szCs w:val="24"/>
          <w:lang w:eastAsia="ru-RU"/>
        </w:rPr>
      </w:pPr>
    </w:p>
    <w:tbl>
      <w:tblPr>
        <w:tblW w:w="9353" w:type="dxa"/>
        <w:jc w:val="center"/>
        <w:tblLayout w:type="fixed"/>
        <w:tblCellMar>
          <w:left w:w="0" w:type="dxa"/>
          <w:right w:w="0" w:type="dxa"/>
        </w:tblCellMar>
        <w:tblLook w:val="0000" w:firstRow="0" w:lastRow="0" w:firstColumn="0" w:lastColumn="0" w:noHBand="0" w:noVBand="0"/>
      </w:tblPr>
      <w:tblGrid>
        <w:gridCol w:w="565"/>
        <w:gridCol w:w="7090"/>
        <w:gridCol w:w="1698"/>
      </w:tblGrid>
      <w:tr w:rsidR="00F46A94" w:rsidRPr="00F46A94" w:rsidTr="00B404C2">
        <w:trPr>
          <w:trHeight w:val="562"/>
          <w:jc w:val="center"/>
        </w:trPr>
        <w:tc>
          <w:tcPr>
            <w:tcW w:w="565" w:type="dxa"/>
            <w:vMerge w:val="restart"/>
            <w:tcBorders>
              <w:top w:val="single" w:sz="4" w:space="0" w:color="auto"/>
              <w:left w:val="single" w:sz="4" w:space="0" w:color="auto"/>
              <w:bottom w:val="nil"/>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lang w:eastAsia="ru-RU"/>
              </w:rPr>
              <w:t>№</w:t>
            </w:r>
          </w:p>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п/п</w:t>
            </w:r>
          </w:p>
        </w:tc>
        <w:tc>
          <w:tcPr>
            <w:tcW w:w="7090" w:type="dxa"/>
            <w:tcBorders>
              <w:top w:val="single" w:sz="4" w:space="0" w:color="auto"/>
              <w:left w:val="single" w:sz="4" w:space="0" w:color="auto"/>
              <w:bottom w:val="nil"/>
              <w:right w:val="single" w:sz="4" w:space="0" w:color="auto"/>
            </w:tcBorders>
            <w:shd w:val="clear" w:color="auto" w:fill="FFFFFF"/>
          </w:tcPr>
          <w:p w:rsidR="00F46A94" w:rsidRPr="00F46A94" w:rsidRDefault="00F46A94" w:rsidP="00F46A94">
            <w:pPr>
              <w:spacing w:after="0" w:line="240" w:lineRule="auto"/>
              <w:jc w:val="left"/>
              <w:rPr>
                <w:rFonts w:eastAsia="Times New Roman" w:cs="Times New Roman"/>
                <w:szCs w:val="24"/>
                <w:lang w:eastAsia="ru-RU"/>
              </w:rPr>
            </w:pPr>
            <w:r w:rsidRPr="00F46A94">
              <w:rPr>
                <w:rFonts w:eastAsia="Times New Roman" w:cs="Times New Roman"/>
                <w:bCs/>
                <w:szCs w:val="24"/>
                <w:lang w:eastAsia="ru-RU"/>
              </w:rPr>
              <w:t>Проверяемые элементы</w:t>
            </w:r>
          </w:p>
          <w:p w:rsidR="00F46A94" w:rsidRPr="00F46A94" w:rsidRDefault="00F46A94" w:rsidP="00F46A94">
            <w:pPr>
              <w:spacing w:after="0" w:line="240" w:lineRule="auto"/>
              <w:jc w:val="left"/>
              <w:rPr>
                <w:rFonts w:eastAsia="Times New Roman" w:cs="Times New Roman"/>
                <w:szCs w:val="24"/>
                <w:lang w:eastAsia="ru-RU"/>
              </w:rPr>
            </w:pPr>
            <w:r w:rsidRPr="00F46A94">
              <w:rPr>
                <w:rFonts w:eastAsia="Times New Roman" w:cs="Times New Roman"/>
                <w:bCs/>
                <w:szCs w:val="24"/>
                <w:lang w:eastAsia="ru-RU"/>
              </w:rPr>
              <w:t>содержания</w:t>
            </w:r>
          </w:p>
        </w:tc>
        <w:tc>
          <w:tcPr>
            <w:tcW w:w="1698" w:type="dxa"/>
            <w:vMerge w:val="restart"/>
            <w:tcBorders>
              <w:top w:val="single" w:sz="4" w:space="0" w:color="auto"/>
              <w:left w:val="single" w:sz="4" w:space="0" w:color="auto"/>
              <w:bottom w:val="nil"/>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bCs/>
                <w:szCs w:val="24"/>
                <w:lang w:eastAsia="ru-RU"/>
              </w:rPr>
            </w:pPr>
            <w:r w:rsidRPr="00F46A94">
              <w:rPr>
                <w:rFonts w:eastAsia="Times New Roman" w:cs="Times New Roman"/>
                <w:szCs w:val="24"/>
              </w:rPr>
              <w:t>% выполнения</w:t>
            </w:r>
          </w:p>
        </w:tc>
      </w:tr>
      <w:tr w:rsidR="00F46A94" w:rsidRPr="00F46A94" w:rsidTr="00B404C2">
        <w:trPr>
          <w:trHeight w:val="186"/>
          <w:jc w:val="center"/>
        </w:trPr>
        <w:tc>
          <w:tcPr>
            <w:tcW w:w="565" w:type="dxa"/>
            <w:vMerge/>
            <w:tcBorders>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p>
        </w:tc>
        <w:tc>
          <w:tcPr>
            <w:tcW w:w="7090" w:type="dxa"/>
            <w:tcBorders>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left"/>
              <w:rPr>
                <w:rFonts w:eastAsia="Times New Roman" w:cs="Times New Roman"/>
                <w:szCs w:val="24"/>
                <w:lang w:eastAsia="ru-RU"/>
              </w:rPr>
            </w:pPr>
          </w:p>
        </w:tc>
        <w:tc>
          <w:tcPr>
            <w:tcW w:w="1698" w:type="dxa"/>
            <w:vMerge/>
            <w:tcBorders>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p>
        </w:tc>
      </w:tr>
      <w:tr w:rsidR="00F46A94" w:rsidRPr="00F46A94" w:rsidTr="00B404C2">
        <w:trPr>
          <w:trHeight w:val="81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lastRenderedPageBreak/>
              <w:t>1</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Calibri" w:cs="Times New Roman"/>
                <w:szCs w:val="24"/>
              </w:rPr>
            </w:pPr>
            <w:r w:rsidRPr="00F46A94">
              <w:rPr>
                <w:rFonts w:eastAsia="Times New Roman" w:cs="Times New Roman"/>
                <w:color w:val="000000"/>
                <w:szCs w:val="24"/>
                <w:lang w:eastAsia="ru-RU"/>
              </w:rPr>
              <w:t>Умение оценивать количественные</w:t>
            </w:r>
            <w:r w:rsidRPr="00F46A94">
              <w:rPr>
                <w:rFonts w:eastAsia="Times New Roman" w:cs="Times New Roman"/>
                <w:color w:val="000000"/>
                <w:szCs w:val="24"/>
                <w:lang w:eastAsia="ru-RU"/>
              </w:rPr>
              <w:br/>
              <w:t>параметры информационных объектов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jc w:val="center"/>
              <w:rPr>
                <w:rFonts w:eastAsia="Times New Roman" w:cs="Times New Roman"/>
                <w:szCs w:val="24"/>
              </w:rPr>
            </w:pPr>
            <w:r w:rsidRPr="00F46A94">
              <w:rPr>
                <w:rFonts w:eastAsia="Times New Roman" w:cs="Times New Roman"/>
                <w:szCs w:val="24"/>
                <w:lang w:val="en-US"/>
              </w:rPr>
              <w:t>100</w:t>
            </w:r>
            <w:r w:rsidRPr="00F46A94">
              <w:rPr>
                <w:rFonts w:eastAsia="Times New Roman" w:cs="Times New Roman"/>
                <w:szCs w:val="24"/>
              </w:rPr>
              <w:t>%</w:t>
            </w:r>
          </w:p>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rPr>
              <w:t>(1 ученик)</w:t>
            </w:r>
          </w:p>
        </w:tc>
      </w:tr>
      <w:tr w:rsidR="00F46A94" w:rsidRPr="00F46A94" w:rsidTr="00B404C2">
        <w:trPr>
          <w:trHeight w:val="647"/>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2</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lang w:eastAsia="ru-RU"/>
              </w:rPr>
            </w:pPr>
            <w:r w:rsidRPr="00F46A94">
              <w:rPr>
                <w:rFonts w:eastAsia="Times New Roman" w:cs="Times New Roman"/>
                <w:color w:val="000000"/>
                <w:szCs w:val="24"/>
                <w:lang w:eastAsia="ru-RU"/>
              </w:rPr>
              <w:t>Умение определять значение логического выражения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jc w:val="center"/>
              <w:rPr>
                <w:rFonts w:eastAsia="Times New Roman" w:cs="Times New Roman"/>
                <w:szCs w:val="24"/>
              </w:rPr>
            </w:pPr>
            <w:r w:rsidRPr="00F46A94">
              <w:rPr>
                <w:rFonts w:eastAsia="Times New Roman" w:cs="Times New Roman"/>
                <w:szCs w:val="24"/>
                <w:lang w:val="en-US"/>
              </w:rPr>
              <w:t>100</w:t>
            </w:r>
            <w:r w:rsidRPr="00F46A94">
              <w:rPr>
                <w:rFonts w:eastAsia="Times New Roman" w:cs="Times New Roman"/>
                <w:szCs w:val="24"/>
              </w:rPr>
              <w:t>%</w:t>
            </w:r>
          </w:p>
        </w:tc>
      </w:tr>
      <w:tr w:rsidR="00F46A94" w:rsidRPr="00F46A94" w:rsidTr="00B404C2">
        <w:trPr>
          <w:trHeight w:val="62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3</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lang w:eastAsia="ru-RU"/>
              </w:rPr>
            </w:pPr>
            <w:r w:rsidRPr="00F46A94">
              <w:rPr>
                <w:rFonts w:eastAsia="Times New Roman" w:cs="Times New Roman"/>
                <w:color w:val="000000"/>
                <w:szCs w:val="24"/>
                <w:lang w:eastAsia="ru-RU"/>
              </w:rPr>
              <w:t>Умение анализировать формальные описания реальных объектов и процессов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rPr>
              <w:t>(1 ученик)</w:t>
            </w:r>
          </w:p>
        </w:tc>
      </w:tr>
      <w:tr w:rsidR="00F46A94" w:rsidRPr="00F46A94" w:rsidTr="00B404C2">
        <w:trPr>
          <w:cantSplit/>
          <w:trHeight w:val="113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4</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Calibri" w:cs="Times New Roman"/>
                <w:szCs w:val="24"/>
              </w:rPr>
            </w:pPr>
            <w:r w:rsidRPr="00F46A94">
              <w:rPr>
                <w:rFonts w:eastAsia="Times New Roman" w:cs="Times New Roman"/>
                <w:color w:val="000000"/>
                <w:szCs w:val="24"/>
                <w:lang w:eastAsia="ru-RU"/>
              </w:rPr>
              <w:t>Знание о файловой системе организации данных</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jc w:val="center"/>
              <w:rPr>
                <w:rFonts w:eastAsia="Times New Roman" w:cs="Times New Roman"/>
                <w:szCs w:val="24"/>
              </w:rPr>
            </w:pPr>
            <w:r w:rsidRPr="00F46A94">
              <w:rPr>
                <w:rFonts w:eastAsia="Times New Roman" w:cs="Times New Roman"/>
                <w:szCs w:val="24"/>
                <w:lang w:val="en-US"/>
              </w:rPr>
              <w:t>100</w:t>
            </w:r>
            <w:r w:rsidRPr="00F46A94">
              <w:rPr>
                <w:rFonts w:eastAsia="Times New Roman" w:cs="Times New Roman"/>
                <w:szCs w:val="24"/>
              </w:rPr>
              <w:t>%</w:t>
            </w:r>
          </w:p>
        </w:tc>
      </w:tr>
      <w:tr w:rsidR="00F46A94" w:rsidRPr="00F46A94" w:rsidTr="00B404C2">
        <w:trPr>
          <w:trHeight w:val="619"/>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5</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lang w:eastAsia="ru-RU"/>
              </w:rPr>
            </w:pPr>
            <w:r w:rsidRPr="00F46A94">
              <w:rPr>
                <w:rFonts w:eastAsia="Times New Roman" w:cs="Times New Roman"/>
                <w:color w:val="000000"/>
                <w:szCs w:val="24"/>
                <w:lang w:eastAsia="ru-RU"/>
              </w:rPr>
              <w:t>Умение представлять формульную зависимость в графическом виде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rPr>
              <w:t>(1 ученик)</w:t>
            </w:r>
          </w:p>
        </w:tc>
      </w:tr>
      <w:tr w:rsidR="00F46A94" w:rsidRPr="00F46A94" w:rsidTr="00B404C2">
        <w:trPr>
          <w:trHeight w:val="624"/>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6</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lang w:eastAsia="ru-RU"/>
              </w:rPr>
            </w:pPr>
            <w:r w:rsidRPr="00F46A94">
              <w:rPr>
                <w:rFonts w:eastAsia="Times New Roman" w:cs="Times New Roman"/>
                <w:color w:val="000000"/>
                <w:szCs w:val="24"/>
                <w:lang w:eastAsia="ru-RU"/>
              </w:rPr>
              <w:t>Умение исполнить алгоритм для конкретного исполнителя с фиксированным набором команд</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jc w:val="center"/>
              <w:rPr>
                <w:rFonts w:eastAsia="Times New Roman" w:cs="Times New Roman"/>
                <w:szCs w:val="24"/>
              </w:rPr>
            </w:pPr>
            <w:r w:rsidRPr="00F46A94">
              <w:rPr>
                <w:rFonts w:eastAsia="Times New Roman" w:cs="Times New Roman"/>
                <w:szCs w:val="24"/>
                <w:lang w:val="en-US"/>
              </w:rPr>
              <w:t>100</w:t>
            </w:r>
            <w:r w:rsidRPr="00F46A94">
              <w:rPr>
                <w:rFonts w:eastAsia="Times New Roman" w:cs="Times New Roman"/>
                <w:szCs w:val="24"/>
              </w:rPr>
              <w:t>%</w:t>
            </w:r>
          </w:p>
        </w:tc>
      </w:tr>
      <w:tr w:rsidR="00F46A94" w:rsidRPr="00F46A94" w:rsidTr="00B404C2">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7</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lang w:eastAsia="ru-RU"/>
              </w:rPr>
            </w:pPr>
            <w:r w:rsidRPr="00F46A94">
              <w:rPr>
                <w:rFonts w:eastAsia="Times New Roman" w:cs="Times New Roman"/>
                <w:color w:val="000000"/>
                <w:szCs w:val="24"/>
                <w:lang w:eastAsia="ru-RU"/>
              </w:rPr>
              <w:t>Умение кодировать и декодировать информацию</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rPr>
              <w:t>(1 ученик)</w:t>
            </w:r>
          </w:p>
        </w:tc>
      </w:tr>
      <w:tr w:rsidR="00F46A94" w:rsidRPr="00F46A94" w:rsidTr="00B404C2">
        <w:trPr>
          <w:trHeight w:val="24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8</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исполнить линейный алгоритм, записанный на алгоритмическом языке.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jc w:val="center"/>
              <w:rPr>
                <w:rFonts w:eastAsia="Times New Roman" w:cs="Times New Roman"/>
                <w:szCs w:val="24"/>
              </w:rPr>
            </w:pPr>
            <w:r w:rsidRPr="00F46A94">
              <w:rPr>
                <w:rFonts w:eastAsia="Times New Roman" w:cs="Times New Roman"/>
                <w:szCs w:val="24"/>
                <w:lang w:val="en-US"/>
              </w:rPr>
              <w:t>100</w:t>
            </w:r>
            <w:r w:rsidRPr="00F46A94">
              <w:rPr>
                <w:rFonts w:eastAsia="Times New Roman" w:cs="Times New Roman"/>
                <w:szCs w:val="24"/>
              </w:rPr>
              <w:t>%</w:t>
            </w:r>
          </w:p>
        </w:tc>
      </w:tr>
      <w:tr w:rsidR="00F46A94" w:rsidRPr="00F46A94" w:rsidTr="00B404C2">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9</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исполнить простейший циклический алгоритм, записанный на алгоритмическом языке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rPr>
              <w:t>(1 ученик)</w:t>
            </w:r>
          </w:p>
        </w:tc>
      </w:tr>
      <w:tr w:rsidR="00F46A94" w:rsidRPr="00F46A94" w:rsidTr="00B404C2">
        <w:trPr>
          <w:trHeight w:val="43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10</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исполнить циклический алгоритм обработки массива чисел, записанный на алгоритмическом языке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jc w:val="center"/>
              <w:rPr>
                <w:rFonts w:eastAsia="Times New Roman" w:cs="Times New Roman"/>
                <w:szCs w:val="24"/>
              </w:rPr>
            </w:pPr>
            <w:r w:rsidRPr="00F46A94">
              <w:rPr>
                <w:rFonts w:eastAsia="Times New Roman" w:cs="Times New Roman"/>
                <w:szCs w:val="24"/>
                <w:lang w:val="en-US"/>
              </w:rPr>
              <w:t>100</w:t>
            </w:r>
            <w:r w:rsidRPr="00F46A94">
              <w:rPr>
                <w:rFonts w:eastAsia="Times New Roman" w:cs="Times New Roman"/>
                <w:szCs w:val="24"/>
              </w:rPr>
              <w:t>%</w:t>
            </w:r>
          </w:p>
        </w:tc>
      </w:tr>
      <w:tr w:rsidR="00F46A94" w:rsidRPr="00F46A94" w:rsidTr="00B404C2">
        <w:trPr>
          <w:trHeight w:val="24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11</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анализировать информацию, представленную в виде схем</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rPr>
              <w:t>(1 ученик)</w:t>
            </w:r>
          </w:p>
        </w:tc>
      </w:tr>
      <w:tr w:rsidR="00F46A94" w:rsidRPr="00F46A94" w:rsidTr="00B404C2">
        <w:trPr>
          <w:trHeight w:val="24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12</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осуществлять поиск в готовой базе данных по сформулированному условию</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jc w:val="center"/>
              <w:rPr>
                <w:rFonts w:eastAsia="Times New Roman" w:cs="Times New Roman"/>
                <w:szCs w:val="24"/>
              </w:rPr>
            </w:pPr>
            <w:r w:rsidRPr="00F46A94">
              <w:rPr>
                <w:rFonts w:eastAsia="Times New Roman" w:cs="Times New Roman"/>
                <w:szCs w:val="24"/>
                <w:lang w:val="en-US"/>
              </w:rPr>
              <w:t>100</w:t>
            </w:r>
            <w:r w:rsidRPr="00F46A94">
              <w:rPr>
                <w:rFonts w:eastAsia="Times New Roman" w:cs="Times New Roman"/>
                <w:szCs w:val="24"/>
              </w:rPr>
              <w:t>%</w:t>
            </w:r>
          </w:p>
        </w:tc>
      </w:tr>
      <w:tr w:rsidR="00F46A94" w:rsidRPr="00F46A94" w:rsidTr="00B404C2">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bCs/>
                <w:szCs w:val="24"/>
                <w:lang w:eastAsia="ru-RU"/>
              </w:rPr>
              <w:t>13</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Знание о дискретной форме представления числовой, текстовой,</w:t>
            </w:r>
            <w:r w:rsidRPr="00F46A94">
              <w:rPr>
                <w:rFonts w:eastAsia="Times New Roman" w:cs="Times New Roman"/>
                <w:color w:val="000000"/>
                <w:szCs w:val="24"/>
                <w:lang w:eastAsia="ru-RU"/>
              </w:rPr>
              <w:br/>
              <w:t>графической и звуковой информации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rPr>
              <w:t>(1 ученик)</w:t>
            </w:r>
          </w:p>
        </w:tc>
      </w:tr>
      <w:tr w:rsidR="00F46A94" w:rsidRPr="00F46A94" w:rsidTr="00B404C2">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bCs/>
                <w:szCs w:val="24"/>
                <w:lang w:eastAsia="ru-RU"/>
              </w:rPr>
            </w:pPr>
            <w:r w:rsidRPr="00F46A94">
              <w:rPr>
                <w:rFonts w:eastAsia="Times New Roman" w:cs="Times New Roman"/>
                <w:bCs/>
                <w:szCs w:val="24"/>
                <w:lang w:eastAsia="ru-RU"/>
              </w:rPr>
              <w:t>14</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записать простой линейный алгоритм для формального исполнителя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jc w:val="center"/>
              <w:rPr>
                <w:rFonts w:eastAsia="Times New Roman" w:cs="Times New Roman"/>
                <w:szCs w:val="24"/>
              </w:rPr>
            </w:pPr>
            <w:r w:rsidRPr="00F46A94">
              <w:rPr>
                <w:rFonts w:eastAsia="Times New Roman" w:cs="Times New Roman"/>
                <w:szCs w:val="24"/>
                <w:lang w:val="en-US"/>
              </w:rPr>
              <w:t>100</w:t>
            </w:r>
            <w:r w:rsidRPr="00F46A94">
              <w:rPr>
                <w:rFonts w:eastAsia="Times New Roman" w:cs="Times New Roman"/>
                <w:szCs w:val="24"/>
              </w:rPr>
              <w:t>%</w:t>
            </w:r>
          </w:p>
        </w:tc>
      </w:tr>
      <w:tr w:rsidR="00F46A94" w:rsidRPr="00F46A94" w:rsidTr="00B404C2">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bCs/>
                <w:szCs w:val="24"/>
                <w:lang w:eastAsia="ru-RU"/>
              </w:rPr>
            </w:pPr>
            <w:r w:rsidRPr="00F46A94">
              <w:rPr>
                <w:rFonts w:eastAsia="Times New Roman" w:cs="Times New Roman"/>
                <w:bCs/>
                <w:szCs w:val="24"/>
                <w:lang w:eastAsia="ru-RU"/>
              </w:rPr>
              <w:t>15</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определять скорость передачи информации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rPr>
              <w:t>(1 ученик)</w:t>
            </w:r>
          </w:p>
        </w:tc>
      </w:tr>
      <w:tr w:rsidR="00F46A94" w:rsidRPr="00F46A94" w:rsidTr="00B404C2">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bCs/>
                <w:szCs w:val="24"/>
                <w:lang w:eastAsia="ru-RU"/>
              </w:rPr>
            </w:pPr>
            <w:r w:rsidRPr="00F46A94">
              <w:rPr>
                <w:rFonts w:eastAsia="Times New Roman" w:cs="Times New Roman"/>
                <w:bCs/>
                <w:szCs w:val="24"/>
                <w:lang w:eastAsia="ru-RU"/>
              </w:rPr>
              <w:t>16</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исполнить алгоритм, записанный на естественном языке, обрабатывающий цепочки символов или списки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jc w:val="center"/>
              <w:rPr>
                <w:rFonts w:eastAsia="Times New Roman" w:cs="Times New Roman"/>
                <w:szCs w:val="24"/>
              </w:rPr>
            </w:pPr>
            <w:r w:rsidRPr="00F46A94">
              <w:rPr>
                <w:rFonts w:eastAsia="Times New Roman" w:cs="Times New Roman"/>
                <w:szCs w:val="24"/>
                <w:lang w:val="en-US"/>
              </w:rPr>
              <w:t>100</w:t>
            </w:r>
            <w:r w:rsidRPr="00F46A94">
              <w:rPr>
                <w:rFonts w:eastAsia="Times New Roman" w:cs="Times New Roman"/>
                <w:szCs w:val="24"/>
              </w:rPr>
              <w:t>%</w:t>
            </w:r>
          </w:p>
        </w:tc>
      </w:tr>
      <w:tr w:rsidR="00F46A94" w:rsidRPr="00F46A94" w:rsidTr="00B404C2">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bCs/>
                <w:szCs w:val="24"/>
                <w:lang w:eastAsia="ru-RU"/>
              </w:rPr>
            </w:pPr>
            <w:r w:rsidRPr="00F46A94">
              <w:rPr>
                <w:rFonts w:eastAsia="Times New Roman" w:cs="Times New Roman"/>
                <w:bCs/>
                <w:szCs w:val="24"/>
                <w:lang w:eastAsia="ru-RU"/>
              </w:rPr>
              <w:t>17</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использовать информационно-коммуникационные технологии</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rPr>
              <w:t>(1 ученик)</w:t>
            </w:r>
          </w:p>
        </w:tc>
      </w:tr>
      <w:tr w:rsidR="00F46A94" w:rsidRPr="00F46A94" w:rsidTr="00B404C2">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bCs/>
                <w:szCs w:val="24"/>
                <w:lang w:eastAsia="ru-RU"/>
              </w:rPr>
            </w:pPr>
            <w:r w:rsidRPr="00F46A94">
              <w:rPr>
                <w:rFonts w:eastAsia="Times New Roman" w:cs="Times New Roman"/>
                <w:bCs/>
                <w:szCs w:val="24"/>
                <w:lang w:eastAsia="ru-RU"/>
              </w:rPr>
              <w:t>18</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осуществлять поиск информации в Интернете</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jc w:val="center"/>
              <w:rPr>
                <w:rFonts w:eastAsia="Times New Roman" w:cs="Times New Roman"/>
                <w:szCs w:val="24"/>
              </w:rPr>
            </w:pPr>
            <w:r w:rsidRPr="00F46A94">
              <w:rPr>
                <w:rFonts w:eastAsia="Times New Roman" w:cs="Times New Roman"/>
                <w:szCs w:val="24"/>
                <w:lang w:val="en-US"/>
              </w:rPr>
              <w:t>100</w:t>
            </w:r>
            <w:r w:rsidRPr="00F46A94">
              <w:rPr>
                <w:rFonts w:eastAsia="Times New Roman" w:cs="Times New Roman"/>
                <w:szCs w:val="24"/>
              </w:rPr>
              <w:t>%</w:t>
            </w:r>
          </w:p>
        </w:tc>
      </w:tr>
      <w:tr w:rsidR="00F46A94" w:rsidRPr="00F46A94" w:rsidTr="00B404C2">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bCs/>
                <w:szCs w:val="24"/>
                <w:lang w:eastAsia="ru-RU"/>
              </w:rPr>
            </w:pPr>
            <w:r w:rsidRPr="00F46A94">
              <w:rPr>
                <w:rFonts w:eastAsia="Times New Roman" w:cs="Times New Roman"/>
                <w:bCs/>
                <w:szCs w:val="24"/>
                <w:lang w:eastAsia="ru-RU"/>
              </w:rPr>
              <w:t>19</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проводить обработку большого массива данных с использованием средств электронной таблицы или базы данных</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szCs w:val="24"/>
                <w:lang w:eastAsia="ru-RU"/>
              </w:rPr>
            </w:pPr>
            <w:r w:rsidRPr="00F46A94">
              <w:rPr>
                <w:rFonts w:eastAsia="Times New Roman" w:cs="Times New Roman"/>
                <w:szCs w:val="24"/>
              </w:rPr>
              <w:t>(1 ученик)</w:t>
            </w:r>
          </w:p>
        </w:tc>
      </w:tr>
      <w:tr w:rsidR="00F46A94" w:rsidRPr="00F46A94" w:rsidTr="00B404C2">
        <w:trPr>
          <w:trHeight w:val="44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spacing w:after="0" w:line="240" w:lineRule="auto"/>
              <w:jc w:val="center"/>
              <w:rPr>
                <w:rFonts w:eastAsia="Times New Roman" w:cs="Times New Roman"/>
                <w:bCs/>
                <w:szCs w:val="24"/>
                <w:lang w:eastAsia="ru-RU"/>
              </w:rPr>
            </w:pPr>
            <w:r w:rsidRPr="00F46A94">
              <w:rPr>
                <w:rFonts w:eastAsia="Times New Roman" w:cs="Times New Roman"/>
                <w:bCs/>
                <w:szCs w:val="24"/>
                <w:lang w:eastAsia="ru-RU"/>
              </w:rPr>
              <w:t>20</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line="240" w:lineRule="auto"/>
              <w:ind w:left="144"/>
              <w:jc w:val="left"/>
              <w:rPr>
                <w:rFonts w:eastAsia="Times New Roman" w:cs="Times New Roman"/>
                <w:szCs w:val="24"/>
                <w:u w:val="single"/>
                <w:lang w:eastAsia="ru-RU"/>
              </w:rPr>
            </w:pPr>
            <w:r w:rsidRPr="00F46A94">
              <w:rPr>
                <w:rFonts w:eastAsia="Times New Roman" w:cs="Times New Roman"/>
                <w:color w:val="000000"/>
                <w:szCs w:val="24"/>
                <w:lang w:eastAsia="ru-RU"/>
              </w:rPr>
              <w:t>Умение написать короткий алгоритм в среде формального исполнителя (вариант задания 20.1) или на языке программирования (вариант задания 20.2)</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46A94" w:rsidRPr="00F46A94" w:rsidRDefault="00F46A94" w:rsidP="00F46A94">
            <w:pPr>
              <w:autoSpaceDE w:val="0"/>
              <w:autoSpaceDN w:val="0"/>
              <w:adjustRightInd w:val="0"/>
              <w:spacing w:after="0"/>
              <w:jc w:val="center"/>
              <w:rPr>
                <w:rFonts w:eastAsia="Times New Roman" w:cs="Times New Roman"/>
                <w:szCs w:val="24"/>
              </w:rPr>
            </w:pPr>
            <w:r w:rsidRPr="00F46A94">
              <w:rPr>
                <w:rFonts w:eastAsia="Times New Roman" w:cs="Times New Roman"/>
                <w:szCs w:val="24"/>
                <w:lang w:val="en-US"/>
              </w:rPr>
              <w:t>0</w:t>
            </w:r>
            <w:r w:rsidRPr="00F46A94">
              <w:rPr>
                <w:rFonts w:eastAsia="Times New Roman" w:cs="Times New Roman"/>
                <w:szCs w:val="24"/>
              </w:rPr>
              <w:t>%</w:t>
            </w:r>
          </w:p>
          <w:p w:rsidR="00F46A94" w:rsidRPr="00F46A94" w:rsidRDefault="00F46A94" w:rsidP="00F46A94">
            <w:pPr>
              <w:autoSpaceDE w:val="0"/>
              <w:autoSpaceDN w:val="0"/>
              <w:adjustRightInd w:val="0"/>
              <w:spacing w:after="0"/>
              <w:jc w:val="center"/>
              <w:rPr>
                <w:rFonts w:eastAsia="Times New Roman" w:cs="Times New Roman"/>
                <w:szCs w:val="24"/>
              </w:rPr>
            </w:pPr>
            <w:r w:rsidRPr="00F46A94">
              <w:rPr>
                <w:rFonts w:eastAsia="Times New Roman" w:cs="Times New Roman"/>
                <w:szCs w:val="24"/>
              </w:rPr>
              <w:t>(1 ученик)</w:t>
            </w:r>
          </w:p>
        </w:tc>
      </w:tr>
    </w:tbl>
    <w:p w:rsidR="00F46A94" w:rsidRPr="00F46A94" w:rsidRDefault="00F46A94" w:rsidP="00F46A94">
      <w:pPr>
        <w:spacing w:after="0" w:line="240" w:lineRule="auto"/>
        <w:rPr>
          <w:rFonts w:eastAsia="Times New Roman" w:cs="Times New Roman"/>
          <w:b/>
          <w:szCs w:val="24"/>
          <w:lang w:eastAsia="ru-RU"/>
        </w:rPr>
      </w:pPr>
    </w:p>
    <w:p w:rsidR="00F46A94" w:rsidRPr="00F46A94" w:rsidRDefault="00F46A94" w:rsidP="00F46A94">
      <w:pPr>
        <w:autoSpaceDE w:val="0"/>
        <w:autoSpaceDN w:val="0"/>
        <w:adjustRightInd w:val="0"/>
        <w:spacing w:after="0" w:line="240" w:lineRule="auto"/>
        <w:jc w:val="left"/>
        <w:rPr>
          <w:rFonts w:ascii="TimesNewRomanPSMT" w:eastAsia="Calibri" w:hAnsi="TimesNewRomanPSMT" w:cs="TimesNewRomanPSMT"/>
          <w:szCs w:val="24"/>
        </w:rPr>
      </w:pPr>
      <w:r w:rsidRPr="00F46A94">
        <w:rPr>
          <w:rFonts w:ascii="TimesNewRomanPSMT" w:eastAsia="Calibri" w:hAnsi="TimesNewRomanPSMT" w:cs="TimesNewRomanPSMT"/>
          <w:szCs w:val="24"/>
        </w:rPr>
        <w:t xml:space="preserve">Всего заданий – </w:t>
      </w:r>
      <w:r w:rsidRPr="00F46A94">
        <w:rPr>
          <w:rFonts w:ascii="TimesNewRomanPS-BoldMT" w:eastAsia="Calibri" w:hAnsi="TimesNewRomanPS-BoldMT" w:cs="TimesNewRomanPS-BoldMT"/>
          <w:b/>
          <w:bCs/>
          <w:szCs w:val="24"/>
        </w:rPr>
        <w:t>20</w:t>
      </w:r>
      <w:r w:rsidRPr="00F46A94">
        <w:rPr>
          <w:rFonts w:ascii="TimesNewRomanPSMT" w:eastAsia="Calibri" w:hAnsi="TimesNewRomanPSMT" w:cs="TimesNewRomanPSMT"/>
          <w:szCs w:val="24"/>
        </w:rPr>
        <w:t xml:space="preserve">; из них по типу заданий: с кратким ответом – </w:t>
      </w:r>
      <w:r w:rsidRPr="00F46A94">
        <w:rPr>
          <w:rFonts w:ascii="TimesNewRomanPS-BoldMT" w:eastAsia="Calibri" w:hAnsi="TimesNewRomanPS-BoldMT" w:cs="TimesNewRomanPS-BoldMT"/>
          <w:b/>
          <w:bCs/>
          <w:szCs w:val="24"/>
        </w:rPr>
        <w:t>18</w:t>
      </w:r>
      <w:r w:rsidRPr="00F46A94">
        <w:rPr>
          <w:rFonts w:ascii="TimesNewRomanPSMT" w:eastAsia="Calibri" w:hAnsi="TimesNewRomanPSMT" w:cs="TimesNewRomanPSMT"/>
          <w:szCs w:val="24"/>
        </w:rPr>
        <w:t>; с развернутым</w:t>
      </w:r>
    </w:p>
    <w:p w:rsidR="00F46A94" w:rsidRPr="00F46A94" w:rsidRDefault="00F46A94" w:rsidP="00F46A94">
      <w:pPr>
        <w:autoSpaceDE w:val="0"/>
        <w:autoSpaceDN w:val="0"/>
        <w:adjustRightInd w:val="0"/>
        <w:spacing w:after="0" w:line="240" w:lineRule="auto"/>
        <w:jc w:val="left"/>
        <w:rPr>
          <w:rFonts w:ascii="TimesNewRomanPSMT" w:eastAsia="Calibri" w:hAnsi="TimesNewRomanPSMT" w:cs="TimesNewRomanPSMT"/>
          <w:szCs w:val="24"/>
        </w:rPr>
      </w:pPr>
      <w:r w:rsidRPr="00F46A94">
        <w:rPr>
          <w:rFonts w:ascii="TimesNewRomanPSMT" w:eastAsia="Calibri" w:hAnsi="TimesNewRomanPSMT" w:cs="TimesNewRomanPSMT"/>
          <w:szCs w:val="24"/>
        </w:rPr>
        <w:t xml:space="preserve">ответом – </w:t>
      </w:r>
      <w:r w:rsidRPr="00F46A94">
        <w:rPr>
          <w:rFonts w:ascii="TimesNewRomanPS-BoldMT" w:eastAsia="Calibri" w:hAnsi="TimesNewRomanPS-BoldMT" w:cs="TimesNewRomanPS-BoldMT"/>
          <w:b/>
          <w:bCs/>
          <w:szCs w:val="24"/>
        </w:rPr>
        <w:t>2</w:t>
      </w:r>
      <w:r w:rsidRPr="00F46A94">
        <w:rPr>
          <w:rFonts w:ascii="TimesNewRomanPSMT" w:eastAsia="Calibri" w:hAnsi="TimesNewRomanPSMT" w:cs="TimesNewRomanPSMT"/>
          <w:szCs w:val="24"/>
        </w:rPr>
        <w:t xml:space="preserve">; по уровню сложности: Базовый – </w:t>
      </w:r>
      <w:proofErr w:type="gramStart"/>
      <w:r w:rsidRPr="00F46A94">
        <w:rPr>
          <w:rFonts w:ascii="TimesNewRomanPS-BoldMT" w:eastAsia="Calibri" w:hAnsi="TimesNewRomanPS-BoldMT" w:cs="TimesNewRomanPS-BoldMT"/>
          <w:b/>
          <w:bCs/>
          <w:szCs w:val="24"/>
        </w:rPr>
        <w:t>11</w:t>
      </w:r>
      <w:r w:rsidRPr="00F46A94">
        <w:rPr>
          <w:rFonts w:ascii="TimesNewRomanPSMT" w:eastAsia="Calibri" w:hAnsi="TimesNewRomanPSMT" w:cs="TimesNewRomanPSMT"/>
          <w:szCs w:val="24"/>
        </w:rPr>
        <w:t>;  Повышенный</w:t>
      </w:r>
      <w:proofErr w:type="gramEnd"/>
      <w:r w:rsidRPr="00F46A94">
        <w:rPr>
          <w:rFonts w:ascii="TimesNewRomanPSMT" w:eastAsia="Calibri" w:hAnsi="TimesNewRomanPSMT" w:cs="TimesNewRomanPSMT"/>
          <w:szCs w:val="24"/>
        </w:rPr>
        <w:t xml:space="preserve"> – </w:t>
      </w:r>
      <w:r w:rsidRPr="00F46A94">
        <w:rPr>
          <w:rFonts w:ascii="TimesNewRomanPS-BoldMT" w:eastAsia="Calibri" w:hAnsi="TimesNewRomanPS-BoldMT" w:cs="TimesNewRomanPS-BoldMT"/>
          <w:b/>
          <w:bCs/>
          <w:szCs w:val="24"/>
        </w:rPr>
        <w:t>7</w:t>
      </w:r>
      <w:r w:rsidRPr="00F46A94">
        <w:rPr>
          <w:rFonts w:ascii="TimesNewRomanPSMT" w:eastAsia="Calibri" w:hAnsi="TimesNewRomanPSMT" w:cs="TimesNewRomanPSMT"/>
          <w:szCs w:val="24"/>
        </w:rPr>
        <w:t xml:space="preserve">; Высокий – </w:t>
      </w:r>
      <w:r w:rsidRPr="00F46A94">
        <w:rPr>
          <w:rFonts w:ascii="TimesNewRomanPS-BoldMT" w:eastAsia="Calibri" w:hAnsi="TimesNewRomanPS-BoldMT" w:cs="TimesNewRomanPS-BoldMT"/>
          <w:b/>
          <w:bCs/>
          <w:szCs w:val="24"/>
        </w:rPr>
        <w:t>2</w:t>
      </w:r>
      <w:r w:rsidRPr="00F46A94">
        <w:rPr>
          <w:rFonts w:ascii="TimesNewRomanPSMT" w:eastAsia="Calibri" w:hAnsi="TimesNewRomanPSMT" w:cs="TimesNewRomanPSMT"/>
          <w:szCs w:val="24"/>
        </w:rPr>
        <w:t xml:space="preserve">. </w:t>
      </w:r>
    </w:p>
    <w:p w:rsidR="00F46A94" w:rsidRPr="00F46A94" w:rsidRDefault="00F46A94" w:rsidP="00F46A94">
      <w:pPr>
        <w:autoSpaceDE w:val="0"/>
        <w:autoSpaceDN w:val="0"/>
        <w:adjustRightInd w:val="0"/>
        <w:spacing w:after="0" w:line="240" w:lineRule="auto"/>
        <w:jc w:val="left"/>
        <w:rPr>
          <w:rFonts w:ascii="TimesNewRomanPSMT" w:eastAsia="Calibri" w:hAnsi="TimesNewRomanPSMT" w:cs="TimesNewRomanPSMT"/>
          <w:szCs w:val="24"/>
        </w:rPr>
      </w:pPr>
      <w:r w:rsidRPr="00F46A94">
        <w:rPr>
          <w:rFonts w:ascii="TimesNewRomanPSMT" w:eastAsia="Calibri" w:hAnsi="TimesNewRomanPSMT" w:cs="TimesNewRomanPSMT"/>
          <w:szCs w:val="24"/>
        </w:rPr>
        <w:t xml:space="preserve">Максимальный балл – </w:t>
      </w:r>
      <w:r w:rsidRPr="00F46A94">
        <w:rPr>
          <w:rFonts w:ascii="TimesNewRomanPS-BoldMT" w:eastAsia="Calibri" w:hAnsi="TimesNewRomanPS-BoldMT" w:cs="TimesNewRomanPS-BoldMT"/>
          <w:b/>
          <w:bCs/>
          <w:szCs w:val="24"/>
        </w:rPr>
        <w:t>22</w:t>
      </w:r>
      <w:r w:rsidRPr="00F46A94">
        <w:rPr>
          <w:rFonts w:ascii="TimesNewRomanPSMT" w:eastAsia="Calibri" w:hAnsi="TimesNewRomanPSMT" w:cs="TimesNewRomanPSMT"/>
          <w:szCs w:val="24"/>
        </w:rPr>
        <w:t>.</w:t>
      </w:r>
    </w:p>
    <w:p w:rsidR="00F46A94" w:rsidRPr="00F46A94" w:rsidRDefault="00F46A94" w:rsidP="00F46A94">
      <w:pPr>
        <w:autoSpaceDE w:val="0"/>
        <w:autoSpaceDN w:val="0"/>
        <w:adjustRightInd w:val="0"/>
        <w:spacing w:after="0" w:line="240" w:lineRule="auto"/>
        <w:jc w:val="left"/>
        <w:rPr>
          <w:rFonts w:ascii="TimesNewRomanPSMT" w:eastAsia="Calibri" w:hAnsi="TimesNewRomanPSMT" w:cs="TimesNewRomanPSMT"/>
          <w:szCs w:val="24"/>
        </w:rPr>
      </w:pPr>
      <w:proofErr w:type="spellStart"/>
      <w:r w:rsidRPr="00F46A94">
        <w:rPr>
          <w:rFonts w:ascii="TimesNewRomanPSMT" w:eastAsia="Calibri" w:hAnsi="TimesNewRomanPSMT" w:cs="TimesNewRomanPSMT"/>
          <w:szCs w:val="24"/>
        </w:rPr>
        <w:t>Тибичи</w:t>
      </w:r>
      <w:proofErr w:type="spellEnd"/>
      <w:r w:rsidRPr="00F46A94">
        <w:rPr>
          <w:rFonts w:ascii="TimesNewRomanPSMT" w:eastAsia="Calibri" w:hAnsi="TimesNewRomanPSMT" w:cs="TimesNewRomanPSMT"/>
          <w:szCs w:val="24"/>
        </w:rPr>
        <w:t xml:space="preserve"> Ярослав набрал 20 баллов из 22.</w:t>
      </w:r>
    </w:p>
    <w:p w:rsidR="00F46A94" w:rsidRPr="00F46A94" w:rsidRDefault="00F46A94" w:rsidP="00F46A94">
      <w:pPr>
        <w:spacing w:after="0" w:line="240" w:lineRule="auto"/>
        <w:ind w:firstLine="709"/>
        <w:rPr>
          <w:rFonts w:eastAsia="Times New Roman" w:cs="Times New Roman"/>
          <w:color w:val="000000"/>
          <w:szCs w:val="24"/>
          <w:lang w:eastAsia="ru-RU"/>
        </w:rPr>
      </w:pPr>
      <w:r w:rsidRPr="00F46A94">
        <w:rPr>
          <w:rFonts w:eastAsia="Times New Roman" w:cs="Times New Roman"/>
          <w:color w:val="000000"/>
          <w:szCs w:val="24"/>
          <w:lang w:eastAsia="ru-RU"/>
        </w:rPr>
        <w:t xml:space="preserve">ОГЭ (ГИА) по информатике – один из экзаменов по выбору в конце 9 класса. Обычно его выбирают либо те учащиеся, которые чувствуют себя уверенно в этом предмете, либо те, кому он нужен для поступления в специализированные классы. Уровень подготовки данного учащегося высокий. </w:t>
      </w:r>
      <w:r w:rsidRPr="00F46A94">
        <w:rPr>
          <w:rFonts w:eastAsia="Times New Roman" w:cs="Times New Roman"/>
          <w:szCs w:val="24"/>
          <w:lang w:eastAsia="ru-RU"/>
        </w:rPr>
        <w:t xml:space="preserve">Согласно федеральному государственному образовательному стандарту </w:t>
      </w:r>
      <w:r w:rsidRPr="00F46A94">
        <w:rPr>
          <w:rFonts w:eastAsia="Times New Roman" w:cs="Times New Roman"/>
          <w:szCs w:val="24"/>
          <w:lang w:eastAsia="ru-RU"/>
        </w:rPr>
        <w:lastRenderedPageBreak/>
        <w:t>основного общего образования предмет «Информатика» входит в предметную область «Математика и информатика».</w:t>
      </w:r>
      <w:r w:rsidRPr="00F46A94">
        <w:rPr>
          <w:rFonts w:eastAsia="Times New Roman" w:cs="Times New Roman"/>
          <w:color w:val="000000"/>
          <w:szCs w:val="24"/>
          <w:lang w:eastAsia="ru-RU"/>
        </w:rPr>
        <w:t xml:space="preserve"> В школьной программе предусмотрено проведение информатики в объеме 1 час в неделю, несмотря на прохождение тем, включенных в кодификатор ГИА </w:t>
      </w:r>
      <w:proofErr w:type="gramStart"/>
      <w:r w:rsidRPr="00F46A94">
        <w:rPr>
          <w:rFonts w:eastAsia="Times New Roman" w:cs="Times New Roman"/>
          <w:color w:val="000000"/>
          <w:szCs w:val="24"/>
          <w:lang w:eastAsia="ru-RU"/>
        </w:rPr>
        <w:t>по  информатике</w:t>
      </w:r>
      <w:proofErr w:type="gramEnd"/>
      <w:r w:rsidRPr="00F46A94">
        <w:rPr>
          <w:rFonts w:eastAsia="Times New Roman" w:cs="Times New Roman"/>
          <w:color w:val="000000"/>
          <w:szCs w:val="24"/>
          <w:lang w:eastAsia="ru-RU"/>
        </w:rPr>
        <w:t xml:space="preserve">, не задерживаются на заданиях ГИА серьёзно, поэтому учащемуся требовалась дополнительная подготовка. </w:t>
      </w:r>
    </w:p>
    <w:p w:rsidR="00F46A94" w:rsidRPr="00F46A94" w:rsidRDefault="00F46A94" w:rsidP="00F46A94">
      <w:pPr>
        <w:spacing w:after="0" w:line="240" w:lineRule="auto"/>
        <w:rPr>
          <w:rFonts w:eastAsia="Times New Roman" w:cs="Times New Roman"/>
          <w:b/>
          <w:szCs w:val="24"/>
          <w:u w:val="single"/>
          <w:lang w:eastAsia="ru-RU"/>
        </w:rPr>
      </w:pP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 xml:space="preserve">В течение этого учебного года учителем велась целенаправленная, планомерная, систематическая подготовка </w:t>
      </w:r>
      <w:proofErr w:type="gramStart"/>
      <w:r w:rsidRPr="00F46A94">
        <w:rPr>
          <w:rFonts w:eastAsia="Times New Roman" w:cs="Times New Roman"/>
          <w:szCs w:val="24"/>
          <w:lang w:eastAsia="ru-RU"/>
        </w:rPr>
        <w:t>ученика  к</w:t>
      </w:r>
      <w:proofErr w:type="gramEnd"/>
      <w:r w:rsidRPr="00F46A94">
        <w:rPr>
          <w:rFonts w:eastAsia="Times New Roman" w:cs="Times New Roman"/>
          <w:szCs w:val="24"/>
          <w:lang w:eastAsia="ru-RU"/>
        </w:rPr>
        <w:t xml:space="preserve"> ОГЭ по информатике.</w:t>
      </w:r>
      <w:r w:rsidRPr="00F46A94">
        <w:rPr>
          <w:rFonts w:eastAsia="Times New Roman" w:cs="Times New Roman"/>
          <w:b/>
          <w:szCs w:val="24"/>
          <w:lang w:eastAsia="ru-RU"/>
        </w:rPr>
        <w:t xml:space="preserve"> </w:t>
      </w:r>
      <w:r w:rsidRPr="00F46A94">
        <w:rPr>
          <w:rFonts w:eastAsia="Times New Roman" w:cs="Times New Roman"/>
          <w:color w:val="000000"/>
          <w:szCs w:val="24"/>
          <w:lang w:eastAsia="ru-RU"/>
        </w:rPr>
        <w:t>В 2018-2019 учебном году для успешной сдачи экзамена с октября стали проводиться индивидуальные консультации по подготовке к ГИА.</w:t>
      </w:r>
      <w:r w:rsidRPr="00F46A94">
        <w:rPr>
          <w:rFonts w:eastAsia="Times New Roman" w:cs="Times New Roman"/>
          <w:szCs w:val="24"/>
          <w:lang w:eastAsia="ru-RU"/>
        </w:rPr>
        <w:t xml:space="preserve"> Учащийся был ознакомлен с </w:t>
      </w:r>
      <w:proofErr w:type="gramStart"/>
      <w:r w:rsidRPr="00F46A94">
        <w:rPr>
          <w:rFonts w:eastAsia="Times New Roman" w:cs="Times New Roman"/>
          <w:szCs w:val="24"/>
          <w:lang w:eastAsia="ru-RU"/>
        </w:rPr>
        <w:t>графиком  консультаций</w:t>
      </w:r>
      <w:proofErr w:type="gramEnd"/>
      <w:r w:rsidRPr="00F46A94">
        <w:rPr>
          <w:rFonts w:eastAsia="Times New Roman" w:cs="Times New Roman"/>
          <w:szCs w:val="24"/>
          <w:lang w:eastAsia="ru-RU"/>
        </w:rPr>
        <w:t xml:space="preserve"> для подготовки к ОГЭ по информатике. </w:t>
      </w:r>
      <w:r w:rsidRPr="00F46A94">
        <w:rPr>
          <w:rFonts w:eastAsia="Times New Roman" w:cs="Times New Roman"/>
          <w:color w:val="000000"/>
          <w:szCs w:val="24"/>
          <w:lang w:eastAsia="ru-RU"/>
        </w:rPr>
        <w:t xml:space="preserve"> Проводились пробные экзамены. Первый пробный экзамен показал средний уровень знаний по информатике.</w:t>
      </w:r>
      <w:r w:rsidRPr="00F46A94">
        <w:rPr>
          <w:rFonts w:eastAsia="Times New Roman" w:cs="Times New Roman"/>
          <w:b/>
          <w:color w:val="000000"/>
          <w:szCs w:val="24"/>
          <w:lang w:eastAsia="ru-RU"/>
        </w:rPr>
        <w:t xml:space="preserve">  </w:t>
      </w:r>
    </w:p>
    <w:p w:rsidR="00F46A94" w:rsidRPr="00F46A94" w:rsidRDefault="00F46A94" w:rsidP="00F46A94">
      <w:pPr>
        <w:spacing w:after="0" w:line="240" w:lineRule="auto"/>
        <w:ind w:firstLine="709"/>
        <w:rPr>
          <w:rFonts w:eastAsia="Times New Roman" w:cs="Times New Roman"/>
          <w:color w:val="000000"/>
          <w:szCs w:val="24"/>
          <w:lang w:eastAsia="ru-RU"/>
        </w:rPr>
      </w:pPr>
      <w:proofErr w:type="gramStart"/>
      <w:r w:rsidRPr="00F46A94">
        <w:rPr>
          <w:rFonts w:eastAsia="Times New Roman" w:cs="Times New Roman"/>
          <w:color w:val="000000"/>
          <w:szCs w:val="24"/>
          <w:lang w:eastAsia="ru-RU"/>
        </w:rPr>
        <w:t>Работа,  проведенная</w:t>
      </w:r>
      <w:proofErr w:type="gramEnd"/>
      <w:r w:rsidRPr="00F46A94">
        <w:rPr>
          <w:rFonts w:eastAsia="Times New Roman" w:cs="Times New Roman"/>
          <w:color w:val="000000"/>
          <w:szCs w:val="24"/>
          <w:lang w:eastAsia="ru-RU"/>
        </w:rPr>
        <w:t xml:space="preserve"> с учащимся,  носила положительную динамику. Результаты пробного экзамена, проведенного в конце учебного года, показали, </w:t>
      </w:r>
      <w:proofErr w:type="gramStart"/>
      <w:r w:rsidRPr="00F46A94">
        <w:rPr>
          <w:rFonts w:eastAsia="Times New Roman" w:cs="Times New Roman"/>
          <w:color w:val="000000"/>
          <w:szCs w:val="24"/>
          <w:lang w:eastAsia="ru-RU"/>
        </w:rPr>
        <w:t>что  ученик</w:t>
      </w:r>
      <w:proofErr w:type="gramEnd"/>
      <w:r w:rsidRPr="00F46A94">
        <w:rPr>
          <w:rFonts w:eastAsia="Times New Roman" w:cs="Times New Roman"/>
          <w:color w:val="000000"/>
          <w:szCs w:val="24"/>
          <w:lang w:eastAsia="ru-RU"/>
        </w:rPr>
        <w:t xml:space="preserve"> выполнял работу на «отлично». Учащийся научился заполнять бланки ответов, знал перечень требований к уровню и системе оценивания выполнения отдельных заданий и экзаменационной работы в целом. </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 xml:space="preserve">Курс «Информатика» имеет большой объем информации, а всего один час в неделю, поэтому времени для закрепления теоретического материала и отработки практических </w:t>
      </w:r>
      <w:proofErr w:type="gramStart"/>
      <w:r w:rsidRPr="00F46A94">
        <w:rPr>
          <w:rFonts w:eastAsia="Times New Roman" w:cs="Times New Roman"/>
          <w:szCs w:val="24"/>
          <w:lang w:eastAsia="ru-RU"/>
        </w:rPr>
        <w:t>умений  недостаточно</w:t>
      </w:r>
      <w:proofErr w:type="gramEnd"/>
      <w:r w:rsidRPr="00F46A94">
        <w:rPr>
          <w:rFonts w:eastAsia="Times New Roman" w:cs="Times New Roman"/>
          <w:szCs w:val="24"/>
          <w:lang w:eastAsia="ru-RU"/>
        </w:rPr>
        <w:t>.</w:t>
      </w:r>
    </w:p>
    <w:p w:rsidR="00F46A94" w:rsidRPr="00F46A94" w:rsidRDefault="00F46A94" w:rsidP="00F46A94">
      <w:pPr>
        <w:spacing w:after="0" w:line="240" w:lineRule="auto"/>
        <w:jc w:val="left"/>
        <w:rPr>
          <w:rFonts w:eastAsia="Times New Roman" w:cs="Times New Roman"/>
          <w:b/>
          <w:szCs w:val="24"/>
          <w:lang w:eastAsia="ru-RU"/>
        </w:rPr>
      </w:pPr>
    </w:p>
    <w:p w:rsidR="00F46A94" w:rsidRPr="00F46A94" w:rsidRDefault="00F46A94" w:rsidP="00F46A94">
      <w:pPr>
        <w:spacing w:after="0" w:line="240" w:lineRule="auto"/>
        <w:jc w:val="left"/>
        <w:rPr>
          <w:rFonts w:eastAsia="Times New Roman" w:cs="Times New Roman"/>
          <w:b/>
          <w:szCs w:val="24"/>
          <w:lang w:eastAsia="ru-RU"/>
        </w:rPr>
      </w:pPr>
      <w:r w:rsidRPr="00F46A94">
        <w:rPr>
          <w:rFonts w:eastAsia="Times New Roman" w:cs="Times New Roman"/>
          <w:b/>
          <w:szCs w:val="24"/>
          <w:lang w:eastAsia="ru-RU"/>
        </w:rPr>
        <w:t xml:space="preserve">Причины ошибки, данных результатов: </w:t>
      </w:r>
    </w:p>
    <w:p w:rsidR="00F46A94" w:rsidRPr="00F46A94" w:rsidRDefault="00F46A94" w:rsidP="00F46A94">
      <w:pPr>
        <w:spacing w:after="0" w:line="240" w:lineRule="auto"/>
        <w:rPr>
          <w:rFonts w:eastAsia="Times New Roman" w:cs="Times New Roman"/>
          <w:szCs w:val="24"/>
          <w:lang w:eastAsia="ru-RU"/>
        </w:rPr>
      </w:pPr>
      <w:r w:rsidRPr="00F46A94">
        <w:rPr>
          <w:rFonts w:eastAsia="Times New Roman" w:cs="Times New Roman"/>
          <w:szCs w:val="24"/>
          <w:lang w:eastAsia="ru-RU"/>
        </w:rPr>
        <w:t xml:space="preserve">Невнимательное </w:t>
      </w:r>
      <w:proofErr w:type="gramStart"/>
      <w:r w:rsidRPr="00F46A94">
        <w:rPr>
          <w:rFonts w:eastAsia="Times New Roman" w:cs="Times New Roman"/>
          <w:szCs w:val="24"/>
          <w:lang w:eastAsia="ru-RU"/>
        </w:rPr>
        <w:t>прочтение  инструкций</w:t>
      </w:r>
      <w:proofErr w:type="gramEnd"/>
      <w:r w:rsidRPr="00F46A94">
        <w:rPr>
          <w:rFonts w:eastAsia="Times New Roman" w:cs="Times New Roman"/>
          <w:szCs w:val="24"/>
          <w:lang w:eastAsia="ru-RU"/>
        </w:rPr>
        <w:t xml:space="preserve"> учащимся к  заданию и предписаний к их выполнению, влекущее за собой неправильное выполнение задания 20.1.</w:t>
      </w:r>
    </w:p>
    <w:p w:rsidR="00F46A94" w:rsidRPr="00F46A94" w:rsidRDefault="00F46A94" w:rsidP="00F46A94">
      <w:pPr>
        <w:spacing w:after="0" w:line="240" w:lineRule="auto"/>
        <w:rPr>
          <w:rFonts w:eastAsia="Times New Roman" w:cs="Times New Roman"/>
          <w:b/>
          <w:szCs w:val="24"/>
          <w:lang w:eastAsia="ru-RU"/>
        </w:rPr>
      </w:pPr>
    </w:p>
    <w:p w:rsidR="00F46A94" w:rsidRPr="00F46A94" w:rsidRDefault="00F46A94" w:rsidP="00F46A94">
      <w:pPr>
        <w:spacing w:after="0" w:line="240" w:lineRule="auto"/>
        <w:rPr>
          <w:rFonts w:eastAsia="Times New Roman" w:cs="Times New Roman"/>
          <w:b/>
          <w:szCs w:val="24"/>
          <w:lang w:eastAsia="ru-RU"/>
        </w:rPr>
      </w:pPr>
      <w:r w:rsidRPr="00F46A94">
        <w:rPr>
          <w:rFonts w:eastAsia="Times New Roman" w:cs="Times New Roman"/>
          <w:b/>
          <w:szCs w:val="24"/>
          <w:lang w:eastAsia="ru-RU"/>
        </w:rPr>
        <w:t xml:space="preserve">Рекомендации учителю, </w:t>
      </w:r>
      <w:proofErr w:type="gramStart"/>
      <w:r w:rsidRPr="00F46A94">
        <w:rPr>
          <w:rFonts w:eastAsia="Times New Roman" w:cs="Times New Roman"/>
          <w:b/>
          <w:szCs w:val="24"/>
          <w:lang w:eastAsia="ru-RU"/>
        </w:rPr>
        <w:t>преподающему  курс</w:t>
      </w:r>
      <w:proofErr w:type="gramEnd"/>
      <w:r w:rsidRPr="00F46A94">
        <w:rPr>
          <w:rFonts w:eastAsia="Times New Roman" w:cs="Times New Roman"/>
          <w:b/>
          <w:szCs w:val="24"/>
          <w:lang w:eastAsia="ru-RU"/>
        </w:rPr>
        <w:t xml:space="preserve"> информатики:</w:t>
      </w:r>
    </w:p>
    <w:p w:rsidR="00F46A94" w:rsidRPr="00F46A94" w:rsidRDefault="00F46A94" w:rsidP="00197F31">
      <w:pPr>
        <w:numPr>
          <w:ilvl w:val="0"/>
          <w:numId w:val="67"/>
        </w:numPr>
        <w:spacing w:after="0" w:line="288" w:lineRule="auto"/>
        <w:contextualSpacing/>
        <w:jc w:val="left"/>
        <w:rPr>
          <w:rFonts w:eastAsia="Times New Roman" w:cs="Times New Roman"/>
          <w:iCs/>
          <w:szCs w:val="24"/>
          <w:lang w:bidi="en-US"/>
        </w:rPr>
      </w:pPr>
      <w:r w:rsidRPr="00F46A94">
        <w:rPr>
          <w:rFonts w:eastAsia="Times New Roman" w:cs="Times New Roman"/>
          <w:iCs/>
          <w:szCs w:val="24"/>
          <w:lang w:bidi="en-US"/>
        </w:rPr>
        <w:t>внимательно проанализировать результаты экзамена по информатике за предыдущий год и ознакомить с ними всех заинтересованных лиц;</w:t>
      </w:r>
    </w:p>
    <w:p w:rsidR="00F46A94" w:rsidRPr="00F46A94" w:rsidRDefault="00F46A94" w:rsidP="00197F31">
      <w:pPr>
        <w:numPr>
          <w:ilvl w:val="0"/>
          <w:numId w:val="67"/>
        </w:numPr>
        <w:spacing w:after="0" w:line="288" w:lineRule="auto"/>
        <w:contextualSpacing/>
        <w:jc w:val="left"/>
        <w:rPr>
          <w:rFonts w:eastAsia="Times New Roman" w:cs="Times New Roman"/>
          <w:iCs/>
          <w:szCs w:val="24"/>
          <w:lang w:bidi="en-US"/>
        </w:rPr>
      </w:pPr>
      <w:r w:rsidRPr="00F46A94">
        <w:rPr>
          <w:rFonts w:eastAsia="Times New Roman" w:cs="Times New Roman"/>
          <w:iCs/>
          <w:szCs w:val="24"/>
          <w:lang w:bidi="en-US"/>
        </w:rPr>
        <w:t>ознакомить обучающихся со структурой и содержанием экзаменационной работы, процедурой проведения экзамена, с критериями оценки составных частей экзаменационной работы;</w:t>
      </w:r>
    </w:p>
    <w:p w:rsidR="00F46A94" w:rsidRPr="00F46A94" w:rsidRDefault="00F46A94" w:rsidP="00197F31">
      <w:pPr>
        <w:numPr>
          <w:ilvl w:val="0"/>
          <w:numId w:val="67"/>
        </w:numPr>
        <w:spacing w:after="0" w:line="288" w:lineRule="auto"/>
        <w:contextualSpacing/>
        <w:jc w:val="left"/>
        <w:rPr>
          <w:rFonts w:eastAsia="Times New Roman" w:cs="Times New Roman"/>
          <w:iCs/>
          <w:szCs w:val="24"/>
          <w:lang w:bidi="en-US"/>
        </w:rPr>
      </w:pPr>
      <w:r w:rsidRPr="00F46A94">
        <w:rPr>
          <w:rFonts w:eastAsia="Times New Roman" w:cs="Times New Roman"/>
          <w:iCs/>
          <w:szCs w:val="24"/>
          <w:lang w:bidi="en-US"/>
        </w:rPr>
        <w:t>включать задания ГИА для решения их на уроке и дома;</w:t>
      </w:r>
    </w:p>
    <w:p w:rsidR="00F46A94" w:rsidRPr="00F46A94" w:rsidRDefault="00F46A94" w:rsidP="00197F31">
      <w:pPr>
        <w:numPr>
          <w:ilvl w:val="0"/>
          <w:numId w:val="67"/>
        </w:numPr>
        <w:spacing w:after="0" w:line="288" w:lineRule="auto"/>
        <w:contextualSpacing/>
        <w:jc w:val="left"/>
        <w:rPr>
          <w:rFonts w:eastAsia="Times New Roman" w:cs="Times New Roman"/>
          <w:iCs/>
          <w:szCs w:val="24"/>
          <w:lang w:bidi="en-US"/>
        </w:rPr>
      </w:pPr>
      <w:r w:rsidRPr="00F46A94">
        <w:rPr>
          <w:rFonts w:eastAsia="Times New Roman" w:cs="Times New Roman"/>
          <w:iCs/>
          <w:szCs w:val="24"/>
          <w:lang w:bidi="en-US"/>
        </w:rPr>
        <w:t xml:space="preserve">применять онлайн </w:t>
      </w:r>
      <w:proofErr w:type="gramStart"/>
      <w:r w:rsidRPr="00F46A94">
        <w:rPr>
          <w:rFonts w:eastAsia="Times New Roman" w:cs="Times New Roman"/>
          <w:iCs/>
          <w:szCs w:val="24"/>
          <w:lang w:bidi="en-US"/>
        </w:rPr>
        <w:t>задания  для</w:t>
      </w:r>
      <w:proofErr w:type="gramEnd"/>
      <w:r w:rsidRPr="00F46A94">
        <w:rPr>
          <w:rFonts w:eastAsia="Times New Roman" w:cs="Times New Roman"/>
          <w:iCs/>
          <w:szCs w:val="24"/>
          <w:lang w:bidi="en-US"/>
        </w:rPr>
        <w:t xml:space="preserve"> подготовки учащихся к государственной итоговой аттестации и прежде всего для контроля знаний по тестовой технологии.</w:t>
      </w:r>
    </w:p>
    <w:p w:rsidR="005F3592" w:rsidRPr="005F3592" w:rsidRDefault="005F3592" w:rsidP="005F3592">
      <w:pPr>
        <w:spacing w:after="0" w:line="240" w:lineRule="auto"/>
        <w:rPr>
          <w:rFonts w:eastAsia="Times New Roman" w:cs="Times New Roman"/>
          <w:szCs w:val="24"/>
          <w:lang w:eastAsia="ru-RU"/>
        </w:rPr>
      </w:pPr>
    </w:p>
    <w:p w:rsidR="005F3592" w:rsidRPr="005F3592" w:rsidRDefault="005F3592" w:rsidP="005F3592">
      <w:pPr>
        <w:tabs>
          <w:tab w:val="num" w:pos="720"/>
        </w:tabs>
        <w:spacing w:after="0" w:line="240" w:lineRule="auto"/>
        <w:jc w:val="center"/>
        <w:rPr>
          <w:rFonts w:eastAsia="Times New Roman" w:cs="Times New Roman"/>
          <w:b/>
          <w:color w:val="000000"/>
          <w:szCs w:val="24"/>
          <w:lang w:eastAsia="ru-RU"/>
        </w:rPr>
      </w:pPr>
      <w:proofErr w:type="gramStart"/>
      <w:r w:rsidRPr="005F3592">
        <w:rPr>
          <w:rFonts w:eastAsia="Times New Roman" w:cs="Times New Roman"/>
          <w:b/>
          <w:color w:val="000000"/>
          <w:szCs w:val="24"/>
          <w:lang w:eastAsia="ru-RU"/>
        </w:rPr>
        <w:t>Результаты  итоговой</w:t>
      </w:r>
      <w:proofErr w:type="gramEnd"/>
      <w:r w:rsidRPr="005F3592">
        <w:rPr>
          <w:rFonts w:eastAsia="Times New Roman" w:cs="Times New Roman"/>
          <w:b/>
          <w:color w:val="000000"/>
          <w:szCs w:val="24"/>
          <w:lang w:eastAsia="ru-RU"/>
        </w:rPr>
        <w:t xml:space="preserve">  аттестации  по ЛИТЕРАТУРЕ</w:t>
      </w:r>
    </w:p>
    <w:p w:rsidR="005F3592" w:rsidRPr="005F3592" w:rsidRDefault="005F3592" w:rsidP="005F3592">
      <w:pPr>
        <w:spacing w:after="0" w:line="240" w:lineRule="auto"/>
        <w:jc w:val="center"/>
        <w:rPr>
          <w:rFonts w:eastAsia="Times New Roman" w:cs="Times New Roman"/>
          <w:b/>
          <w:color w:val="000000"/>
          <w:szCs w:val="24"/>
          <w:lang w:eastAsia="ru-RU"/>
        </w:rPr>
      </w:pPr>
      <w:r w:rsidRPr="005F3592">
        <w:rPr>
          <w:rFonts w:eastAsia="Times New Roman" w:cs="Times New Roman"/>
          <w:b/>
          <w:color w:val="000000"/>
          <w:szCs w:val="24"/>
          <w:lang w:eastAsia="ru-RU"/>
        </w:rPr>
        <w:t xml:space="preserve">ОГЭ по </w:t>
      </w:r>
      <w:proofErr w:type="gramStart"/>
      <w:r w:rsidRPr="005F3592">
        <w:rPr>
          <w:rFonts w:eastAsia="Times New Roman" w:cs="Times New Roman"/>
          <w:b/>
          <w:color w:val="000000"/>
          <w:szCs w:val="24"/>
          <w:lang w:eastAsia="ru-RU"/>
        </w:rPr>
        <w:t xml:space="preserve">литературе  </w:t>
      </w:r>
      <w:r w:rsidRPr="005F3592">
        <w:rPr>
          <w:rFonts w:eastAsia="Times New Roman" w:cs="Times New Roman"/>
          <w:color w:val="000000"/>
          <w:szCs w:val="24"/>
          <w:lang w:eastAsia="ru-RU"/>
        </w:rPr>
        <w:t>сдавал</w:t>
      </w:r>
      <w:r w:rsidR="001A60DA">
        <w:rPr>
          <w:rFonts w:eastAsia="Times New Roman" w:cs="Times New Roman"/>
          <w:color w:val="000000"/>
          <w:szCs w:val="24"/>
          <w:lang w:eastAsia="ru-RU"/>
        </w:rPr>
        <w:t>и</w:t>
      </w:r>
      <w:proofErr w:type="gramEnd"/>
      <w:r w:rsidRPr="005F3592">
        <w:rPr>
          <w:rFonts w:eastAsia="Times New Roman" w:cs="Times New Roman"/>
          <w:color w:val="000000"/>
          <w:szCs w:val="24"/>
          <w:lang w:eastAsia="ru-RU"/>
        </w:rPr>
        <w:t xml:space="preserve"> 1</w:t>
      </w:r>
      <w:r w:rsidR="001A60DA">
        <w:rPr>
          <w:rFonts w:eastAsia="Times New Roman" w:cs="Times New Roman"/>
          <w:color w:val="000000"/>
          <w:szCs w:val="24"/>
          <w:lang w:eastAsia="ru-RU"/>
        </w:rPr>
        <w:t>0</w:t>
      </w:r>
      <w:r w:rsidRPr="005F3592">
        <w:rPr>
          <w:rFonts w:eastAsia="Times New Roman" w:cs="Times New Roman"/>
          <w:color w:val="000000"/>
          <w:szCs w:val="24"/>
          <w:lang w:eastAsia="ru-RU"/>
        </w:rPr>
        <w:t xml:space="preserve"> учащи</w:t>
      </w:r>
      <w:r w:rsidR="001A60DA">
        <w:rPr>
          <w:rFonts w:eastAsia="Times New Roman" w:cs="Times New Roman"/>
          <w:color w:val="000000"/>
          <w:szCs w:val="24"/>
          <w:lang w:eastAsia="ru-RU"/>
        </w:rPr>
        <w:t>х</w:t>
      </w:r>
      <w:r w:rsidRPr="005F3592">
        <w:rPr>
          <w:rFonts w:eastAsia="Times New Roman" w:cs="Times New Roman"/>
          <w:color w:val="000000"/>
          <w:szCs w:val="24"/>
          <w:lang w:eastAsia="ru-RU"/>
        </w:rPr>
        <w:t>ся.</w:t>
      </w:r>
    </w:p>
    <w:p w:rsidR="001A60DA" w:rsidRPr="001A60DA" w:rsidRDefault="001A60DA" w:rsidP="001A60DA">
      <w:pPr>
        <w:spacing w:after="0" w:line="240" w:lineRule="auto"/>
        <w:ind w:firstLine="360"/>
        <w:rPr>
          <w:rFonts w:eastAsia="Times New Roman" w:cs="Times New Roman"/>
          <w:szCs w:val="24"/>
          <w:lang w:eastAsia="ru-RU"/>
        </w:rPr>
      </w:pPr>
    </w:p>
    <w:p w:rsidR="001A60DA" w:rsidRPr="001A60DA" w:rsidRDefault="001A60DA" w:rsidP="001A60DA">
      <w:pPr>
        <w:spacing w:after="0" w:line="240" w:lineRule="auto"/>
        <w:jc w:val="center"/>
        <w:rPr>
          <w:rFonts w:eastAsia="Times New Roman" w:cs="Times New Roman"/>
          <w:b/>
          <w:szCs w:val="24"/>
          <w:lang w:eastAsia="ru-RU"/>
        </w:rPr>
      </w:pPr>
      <w:r w:rsidRPr="001A60DA">
        <w:rPr>
          <w:rFonts w:eastAsia="Times New Roman" w:cs="Times New Roman"/>
          <w:szCs w:val="24"/>
          <w:lang w:eastAsia="ru-RU"/>
        </w:rPr>
        <w:t xml:space="preserve">Анализ результатов ГИА </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010"/>
        <w:gridCol w:w="1318"/>
        <w:gridCol w:w="1234"/>
        <w:gridCol w:w="1148"/>
        <w:gridCol w:w="1273"/>
        <w:gridCol w:w="961"/>
        <w:gridCol w:w="1280"/>
      </w:tblGrid>
      <w:tr w:rsidR="001A60DA" w:rsidRPr="001A60DA" w:rsidTr="00B404C2">
        <w:trPr>
          <w:trHeight w:val="853"/>
          <w:jc w:val="center"/>
        </w:trPr>
        <w:tc>
          <w:tcPr>
            <w:tcW w:w="833" w:type="dxa"/>
          </w:tcPr>
          <w:p w:rsidR="001A60DA" w:rsidRPr="001A60DA" w:rsidRDefault="001A60DA" w:rsidP="001A60DA">
            <w:pPr>
              <w:spacing w:after="0" w:line="240" w:lineRule="auto"/>
              <w:rPr>
                <w:rFonts w:eastAsia="Times New Roman" w:cs="Times New Roman"/>
                <w:szCs w:val="24"/>
                <w:lang w:eastAsia="ru-RU"/>
              </w:rPr>
            </w:pPr>
            <w:r w:rsidRPr="001A60DA">
              <w:rPr>
                <w:rFonts w:eastAsia="Times New Roman" w:cs="Times New Roman"/>
                <w:szCs w:val="24"/>
                <w:lang w:eastAsia="ru-RU"/>
              </w:rPr>
              <w:t>класс</w:t>
            </w:r>
          </w:p>
        </w:tc>
        <w:tc>
          <w:tcPr>
            <w:tcW w:w="2010" w:type="dxa"/>
          </w:tcPr>
          <w:p w:rsidR="001A60DA" w:rsidRPr="001A60DA" w:rsidRDefault="001A60DA" w:rsidP="001A60DA">
            <w:pPr>
              <w:spacing w:after="0" w:line="240" w:lineRule="auto"/>
              <w:jc w:val="center"/>
              <w:rPr>
                <w:rFonts w:eastAsia="Times New Roman" w:cs="Times New Roman"/>
                <w:sz w:val="18"/>
                <w:szCs w:val="18"/>
                <w:lang w:eastAsia="ru-RU"/>
              </w:rPr>
            </w:pPr>
            <w:r w:rsidRPr="001A60DA">
              <w:rPr>
                <w:rFonts w:eastAsia="Times New Roman" w:cs="Times New Roman"/>
                <w:sz w:val="18"/>
                <w:szCs w:val="18"/>
                <w:lang w:eastAsia="ru-RU"/>
              </w:rPr>
              <w:t>Ф.И.О.  учителя</w:t>
            </w:r>
          </w:p>
        </w:tc>
        <w:tc>
          <w:tcPr>
            <w:tcW w:w="1318" w:type="dxa"/>
          </w:tcPr>
          <w:p w:rsidR="001A60DA" w:rsidRPr="001A60DA" w:rsidRDefault="001A60DA" w:rsidP="001A60DA">
            <w:pPr>
              <w:spacing w:after="0" w:line="240" w:lineRule="auto"/>
              <w:jc w:val="center"/>
              <w:rPr>
                <w:rFonts w:eastAsia="Times New Roman" w:cs="Times New Roman"/>
                <w:sz w:val="18"/>
                <w:szCs w:val="18"/>
                <w:lang w:eastAsia="ru-RU"/>
              </w:rPr>
            </w:pPr>
            <w:r w:rsidRPr="001A60DA">
              <w:rPr>
                <w:rFonts w:eastAsia="Times New Roman" w:cs="Times New Roman"/>
                <w:sz w:val="18"/>
                <w:szCs w:val="18"/>
                <w:lang w:eastAsia="ru-RU"/>
              </w:rPr>
              <w:t>Всего</w:t>
            </w:r>
          </w:p>
          <w:p w:rsidR="001A60DA" w:rsidRPr="001A60DA" w:rsidRDefault="001A60DA" w:rsidP="001A60DA">
            <w:pPr>
              <w:spacing w:after="0" w:line="240" w:lineRule="auto"/>
              <w:jc w:val="center"/>
              <w:rPr>
                <w:rFonts w:eastAsia="Times New Roman" w:cs="Times New Roman"/>
                <w:sz w:val="18"/>
                <w:szCs w:val="18"/>
                <w:lang w:eastAsia="ru-RU"/>
              </w:rPr>
            </w:pPr>
            <w:r w:rsidRPr="001A60DA">
              <w:rPr>
                <w:rFonts w:eastAsia="Times New Roman" w:cs="Times New Roman"/>
                <w:sz w:val="18"/>
                <w:szCs w:val="18"/>
                <w:lang w:eastAsia="ru-RU"/>
              </w:rPr>
              <w:t>уч-ся,</w:t>
            </w:r>
          </w:p>
          <w:p w:rsidR="001A60DA" w:rsidRPr="001A60DA" w:rsidRDefault="001A60DA" w:rsidP="001A60DA">
            <w:pPr>
              <w:spacing w:after="0" w:line="240" w:lineRule="auto"/>
              <w:jc w:val="center"/>
              <w:rPr>
                <w:rFonts w:eastAsia="Times New Roman" w:cs="Times New Roman"/>
                <w:sz w:val="18"/>
                <w:szCs w:val="18"/>
                <w:lang w:eastAsia="ru-RU"/>
              </w:rPr>
            </w:pPr>
            <w:r w:rsidRPr="001A60DA">
              <w:rPr>
                <w:rFonts w:eastAsia="Times New Roman" w:cs="Times New Roman"/>
                <w:sz w:val="18"/>
                <w:szCs w:val="18"/>
                <w:lang w:eastAsia="ru-RU"/>
              </w:rPr>
              <w:t>сдававших экзамены</w:t>
            </w:r>
          </w:p>
        </w:tc>
        <w:tc>
          <w:tcPr>
            <w:tcW w:w="1234" w:type="dxa"/>
          </w:tcPr>
          <w:p w:rsidR="001A60DA" w:rsidRPr="001A60DA" w:rsidRDefault="001A60DA" w:rsidP="001A60DA">
            <w:pPr>
              <w:spacing w:after="0" w:line="240" w:lineRule="auto"/>
              <w:jc w:val="center"/>
              <w:rPr>
                <w:rFonts w:eastAsia="Times New Roman" w:cs="Times New Roman"/>
                <w:sz w:val="18"/>
                <w:szCs w:val="18"/>
                <w:lang w:eastAsia="ru-RU"/>
              </w:rPr>
            </w:pPr>
            <w:r w:rsidRPr="001A60DA">
              <w:rPr>
                <w:rFonts w:eastAsia="Times New Roman" w:cs="Times New Roman"/>
                <w:sz w:val="18"/>
                <w:szCs w:val="18"/>
                <w:lang w:eastAsia="ru-RU"/>
              </w:rPr>
              <w:t>«5»</w:t>
            </w:r>
          </w:p>
          <w:p w:rsidR="001A60DA" w:rsidRPr="001A60DA" w:rsidRDefault="001A60DA" w:rsidP="001A60DA">
            <w:pPr>
              <w:spacing w:after="0" w:line="240" w:lineRule="auto"/>
              <w:jc w:val="center"/>
              <w:rPr>
                <w:rFonts w:eastAsia="Times New Roman" w:cs="Times New Roman"/>
                <w:sz w:val="18"/>
                <w:szCs w:val="18"/>
                <w:lang w:eastAsia="ru-RU"/>
              </w:rPr>
            </w:pPr>
          </w:p>
        </w:tc>
        <w:tc>
          <w:tcPr>
            <w:tcW w:w="1148" w:type="dxa"/>
          </w:tcPr>
          <w:p w:rsidR="001A60DA" w:rsidRPr="001A60DA" w:rsidRDefault="001A60DA" w:rsidP="001A60DA">
            <w:pPr>
              <w:spacing w:after="0" w:line="240" w:lineRule="auto"/>
              <w:jc w:val="center"/>
              <w:rPr>
                <w:rFonts w:eastAsia="Times New Roman" w:cs="Times New Roman"/>
                <w:sz w:val="18"/>
                <w:szCs w:val="18"/>
                <w:lang w:eastAsia="ru-RU"/>
              </w:rPr>
            </w:pPr>
            <w:r w:rsidRPr="001A60DA">
              <w:rPr>
                <w:rFonts w:eastAsia="Times New Roman" w:cs="Times New Roman"/>
                <w:sz w:val="18"/>
                <w:szCs w:val="18"/>
                <w:lang w:eastAsia="ru-RU"/>
              </w:rPr>
              <w:t>«4»</w:t>
            </w:r>
          </w:p>
        </w:tc>
        <w:tc>
          <w:tcPr>
            <w:tcW w:w="1273" w:type="dxa"/>
          </w:tcPr>
          <w:p w:rsidR="001A60DA" w:rsidRPr="001A60DA" w:rsidRDefault="001A60DA" w:rsidP="001A60DA">
            <w:pPr>
              <w:spacing w:after="0" w:line="240" w:lineRule="auto"/>
              <w:jc w:val="center"/>
              <w:rPr>
                <w:rFonts w:eastAsia="Times New Roman" w:cs="Times New Roman"/>
                <w:sz w:val="18"/>
                <w:szCs w:val="18"/>
                <w:lang w:eastAsia="ru-RU"/>
              </w:rPr>
            </w:pPr>
            <w:r w:rsidRPr="001A60DA">
              <w:rPr>
                <w:rFonts w:eastAsia="Times New Roman" w:cs="Times New Roman"/>
                <w:sz w:val="18"/>
                <w:szCs w:val="18"/>
                <w:lang w:eastAsia="ru-RU"/>
              </w:rPr>
              <w:t>«3»</w:t>
            </w:r>
          </w:p>
          <w:p w:rsidR="001A60DA" w:rsidRPr="001A60DA" w:rsidRDefault="001A60DA" w:rsidP="001A60DA">
            <w:pPr>
              <w:spacing w:after="0" w:line="240" w:lineRule="auto"/>
              <w:jc w:val="center"/>
              <w:rPr>
                <w:rFonts w:eastAsia="Times New Roman" w:cs="Times New Roman"/>
                <w:sz w:val="18"/>
                <w:szCs w:val="18"/>
                <w:lang w:eastAsia="ru-RU"/>
              </w:rPr>
            </w:pPr>
          </w:p>
        </w:tc>
        <w:tc>
          <w:tcPr>
            <w:tcW w:w="961" w:type="dxa"/>
          </w:tcPr>
          <w:p w:rsidR="001A60DA" w:rsidRPr="001A60DA" w:rsidRDefault="001A60DA" w:rsidP="001A60DA">
            <w:pPr>
              <w:spacing w:after="0" w:line="240" w:lineRule="auto"/>
              <w:jc w:val="center"/>
              <w:rPr>
                <w:rFonts w:eastAsia="Times New Roman" w:cs="Times New Roman"/>
                <w:sz w:val="18"/>
                <w:szCs w:val="18"/>
                <w:lang w:eastAsia="ru-RU"/>
              </w:rPr>
            </w:pPr>
            <w:r w:rsidRPr="001A60DA">
              <w:rPr>
                <w:rFonts w:eastAsia="Times New Roman" w:cs="Times New Roman"/>
                <w:sz w:val="18"/>
                <w:szCs w:val="18"/>
                <w:lang w:eastAsia="ru-RU"/>
              </w:rPr>
              <w:t>«2»</w:t>
            </w:r>
          </w:p>
        </w:tc>
        <w:tc>
          <w:tcPr>
            <w:tcW w:w="1280" w:type="dxa"/>
          </w:tcPr>
          <w:p w:rsidR="001A60DA" w:rsidRPr="001A60DA" w:rsidRDefault="001A60DA" w:rsidP="001A60DA">
            <w:pPr>
              <w:spacing w:after="0" w:line="240" w:lineRule="auto"/>
              <w:jc w:val="center"/>
              <w:rPr>
                <w:rFonts w:eastAsia="Times New Roman" w:cs="Times New Roman"/>
                <w:sz w:val="18"/>
                <w:szCs w:val="18"/>
                <w:lang w:eastAsia="ru-RU"/>
              </w:rPr>
            </w:pPr>
            <w:r w:rsidRPr="001A60DA">
              <w:rPr>
                <w:rFonts w:eastAsia="Times New Roman" w:cs="Times New Roman"/>
                <w:sz w:val="18"/>
                <w:szCs w:val="18"/>
                <w:lang w:eastAsia="ru-RU"/>
              </w:rPr>
              <w:t>«</w:t>
            </w:r>
            <w:proofErr w:type="gramStart"/>
            <w:r w:rsidRPr="001A60DA">
              <w:rPr>
                <w:rFonts w:eastAsia="Times New Roman" w:cs="Times New Roman"/>
                <w:sz w:val="18"/>
                <w:szCs w:val="18"/>
                <w:lang w:eastAsia="ru-RU"/>
              </w:rPr>
              <w:t>4  и</w:t>
            </w:r>
            <w:proofErr w:type="gramEnd"/>
            <w:r w:rsidRPr="001A60DA">
              <w:rPr>
                <w:rFonts w:eastAsia="Times New Roman" w:cs="Times New Roman"/>
                <w:sz w:val="18"/>
                <w:szCs w:val="18"/>
                <w:lang w:eastAsia="ru-RU"/>
              </w:rPr>
              <w:t xml:space="preserve">  5»  в</w:t>
            </w:r>
          </w:p>
          <w:p w:rsidR="001A60DA" w:rsidRPr="001A60DA" w:rsidRDefault="001A60DA" w:rsidP="001A60DA">
            <w:pPr>
              <w:spacing w:after="0" w:line="240" w:lineRule="auto"/>
              <w:jc w:val="center"/>
              <w:rPr>
                <w:rFonts w:eastAsia="Times New Roman" w:cs="Times New Roman"/>
                <w:sz w:val="18"/>
                <w:szCs w:val="18"/>
                <w:lang w:eastAsia="ru-RU"/>
              </w:rPr>
            </w:pPr>
            <w:r w:rsidRPr="001A60DA">
              <w:rPr>
                <w:rFonts w:eastAsia="Times New Roman" w:cs="Times New Roman"/>
                <w:sz w:val="18"/>
                <w:szCs w:val="18"/>
                <w:lang w:eastAsia="ru-RU"/>
              </w:rPr>
              <w:t>процентах</w:t>
            </w:r>
          </w:p>
        </w:tc>
      </w:tr>
      <w:tr w:rsidR="001A60DA" w:rsidRPr="001A60DA" w:rsidTr="00B404C2">
        <w:trPr>
          <w:jc w:val="center"/>
        </w:trPr>
        <w:tc>
          <w:tcPr>
            <w:tcW w:w="833" w:type="dxa"/>
          </w:tcPr>
          <w:p w:rsidR="001A60DA" w:rsidRPr="001A60DA" w:rsidRDefault="001A60DA" w:rsidP="001A60DA">
            <w:pPr>
              <w:spacing w:after="0" w:line="240" w:lineRule="auto"/>
              <w:rPr>
                <w:rFonts w:eastAsia="Times New Roman" w:cs="Times New Roman"/>
                <w:szCs w:val="24"/>
                <w:lang w:eastAsia="ru-RU"/>
              </w:rPr>
            </w:pPr>
            <w:r w:rsidRPr="001A60DA">
              <w:rPr>
                <w:rFonts w:eastAsia="Times New Roman" w:cs="Times New Roman"/>
                <w:szCs w:val="24"/>
                <w:lang w:eastAsia="ru-RU"/>
              </w:rPr>
              <w:t>9Б</w:t>
            </w:r>
          </w:p>
        </w:tc>
        <w:tc>
          <w:tcPr>
            <w:tcW w:w="2010"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Николаева Е.В.</w:t>
            </w:r>
          </w:p>
        </w:tc>
        <w:tc>
          <w:tcPr>
            <w:tcW w:w="1318"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4</w:t>
            </w:r>
          </w:p>
        </w:tc>
        <w:tc>
          <w:tcPr>
            <w:tcW w:w="1234"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1</w:t>
            </w:r>
          </w:p>
        </w:tc>
        <w:tc>
          <w:tcPr>
            <w:tcW w:w="1148"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2</w:t>
            </w:r>
          </w:p>
        </w:tc>
        <w:tc>
          <w:tcPr>
            <w:tcW w:w="1273"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1</w:t>
            </w:r>
          </w:p>
        </w:tc>
        <w:tc>
          <w:tcPr>
            <w:tcW w:w="961"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w:t>
            </w:r>
          </w:p>
        </w:tc>
        <w:tc>
          <w:tcPr>
            <w:tcW w:w="1280"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75%</w:t>
            </w:r>
          </w:p>
        </w:tc>
      </w:tr>
      <w:tr w:rsidR="001A60DA" w:rsidRPr="001A60DA" w:rsidTr="00B404C2">
        <w:trPr>
          <w:jc w:val="center"/>
        </w:trPr>
        <w:tc>
          <w:tcPr>
            <w:tcW w:w="833" w:type="dxa"/>
          </w:tcPr>
          <w:p w:rsidR="001A60DA" w:rsidRPr="001A60DA" w:rsidRDefault="001A60DA" w:rsidP="001A60DA">
            <w:pPr>
              <w:spacing w:after="0" w:line="240" w:lineRule="auto"/>
              <w:rPr>
                <w:rFonts w:eastAsia="Times New Roman" w:cs="Times New Roman"/>
                <w:szCs w:val="24"/>
                <w:lang w:eastAsia="ru-RU"/>
              </w:rPr>
            </w:pPr>
            <w:r w:rsidRPr="001A60DA">
              <w:rPr>
                <w:rFonts w:eastAsia="Times New Roman" w:cs="Times New Roman"/>
                <w:szCs w:val="24"/>
                <w:lang w:eastAsia="ru-RU"/>
              </w:rPr>
              <w:t>9В</w:t>
            </w:r>
          </w:p>
        </w:tc>
        <w:tc>
          <w:tcPr>
            <w:tcW w:w="2010"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Николаева Е.В.</w:t>
            </w:r>
          </w:p>
        </w:tc>
        <w:tc>
          <w:tcPr>
            <w:tcW w:w="1318"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6</w:t>
            </w:r>
          </w:p>
        </w:tc>
        <w:tc>
          <w:tcPr>
            <w:tcW w:w="1234"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1</w:t>
            </w:r>
          </w:p>
        </w:tc>
        <w:tc>
          <w:tcPr>
            <w:tcW w:w="1148"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2</w:t>
            </w:r>
          </w:p>
        </w:tc>
        <w:tc>
          <w:tcPr>
            <w:tcW w:w="1273"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3</w:t>
            </w:r>
          </w:p>
        </w:tc>
        <w:tc>
          <w:tcPr>
            <w:tcW w:w="961"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w:t>
            </w:r>
          </w:p>
        </w:tc>
        <w:tc>
          <w:tcPr>
            <w:tcW w:w="1280"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50%</w:t>
            </w:r>
          </w:p>
        </w:tc>
      </w:tr>
      <w:tr w:rsidR="001A60DA" w:rsidRPr="001A60DA" w:rsidTr="00B404C2">
        <w:trPr>
          <w:jc w:val="center"/>
        </w:trPr>
        <w:tc>
          <w:tcPr>
            <w:tcW w:w="833" w:type="dxa"/>
          </w:tcPr>
          <w:p w:rsidR="001A60DA" w:rsidRPr="001A60DA" w:rsidRDefault="001A60DA" w:rsidP="001A60DA">
            <w:pPr>
              <w:spacing w:after="0" w:line="240" w:lineRule="auto"/>
              <w:rPr>
                <w:rFonts w:eastAsia="Times New Roman" w:cs="Times New Roman"/>
                <w:szCs w:val="24"/>
                <w:lang w:eastAsia="ru-RU"/>
              </w:rPr>
            </w:pPr>
            <w:r w:rsidRPr="001A60DA">
              <w:rPr>
                <w:rFonts w:eastAsia="Times New Roman" w:cs="Times New Roman"/>
                <w:szCs w:val="24"/>
                <w:lang w:eastAsia="ru-RU"/>
              </w:rPr>
              <w:t>Итого</w:t>
            </w:r>
          </w:p>
        </w:tc>
        <w:tc>
          <w:tcPr>
            <w:tcW w:w="2010" w:type="dxa"/>
          </w:tcPr>
          <w:p w:rsidR="001A60DA" w:rsidRPr="001A60DA" w:rsidRDefault="001A60DA" w:rsidP="001A60DA">
            <w:pPr>
              <w:spacing w:after="0" w:line="240" w:lineRule="auto"/>
              <w:rPr>
                <w:rFonts w:eastAsia="Times New Roman" w:cs="Times New Roman"/>
                <w:szCs w:val="24"/>
                <w:lang w:eastAsia="ru-RU"/>
              </w:rPr>
            </w:pPr>
          </w:p>
        </w:tc>
        <w:tc>
          <w:tcPr>
            <w:tcW w:w="1318"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10</w:t>
            </w:r>
          </w:p>
        </w:tc>
        <w:tc>
          <w:tcPr>
            <w:tcW w:w="1234"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2</w:t>
            </w:r>
          </w:p>
        </w:tc>
        <w:tc>
          <w:tcPr>
            <w:tcW w:w="1148"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4</w:t>
            </w:r>
          </w:p>
        </w:tc>
        <w:tc>
          <w:tcPr>
            <w:tcW w:w="1273"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4</w:t>
            </w:r>
          </w:p>
        </w:tc>
        <w:tc>
          <w:tcPr>
            <w:tcW w:w="961"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w:t>
            </w:r>
          </w:p>
        </w:tc>
        <w:tc>
          <w:tcPr>
            <w:tcW w:w="1280" w:type="dxa"/>
          </w:tcPr>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szCs w:val="24"/>
                <w:lang w:eastAsia="ru-RU"/>
              </w:rPr>
              <w:t>60%</w:t>
            </w:r>
          </w:p>
        </w:tc>
      </w:tr>
    </w:tbl>
    <w:p w:rsidR="001A60DA" w:rsidRPr="001A60DA" w:rsidRDefault="001A60DA" w:rsidP="001A60DA">
      <w:pPr>
        <w:spacing w:after="0" w:line="240" w:lineRule="auto"/>
        <w:jc w:val="left"/>
        <w:rPr>
          <w:rFonts w:eastAsia="Times New Roman" w:cs="Times New Roman"/>
          <w:szCs w:val="24"/>
          <w:lang w:eastAsia="ru-RU"/>
        </w:rPr>
      </w:pPr>
    </w:p>
    <w:p w:rsidR="001A60DA" w:rsidRPr="001A60DA" w:rsidRDefault="001A60DA" w:rsidP="001A60DA">
      <w:pPr>
        <w:spacing w:after="0"/>
        <w:jc w:val="center"/>
        <w:rPr>
          <w:rFonts w:eastAsia="Times New Roman" w:cs="Times New Roman"/>
          <w:b/>
          <w:szCs w:val="24"/>
          <w:lang w:eastAsia="ru-RU"/>
        </w:rPr>
      </w:pPr>
      <w:r w:rsidRPr="001A60DA">
        <w:rPr>
          <w:rFonts w:eastAsia="Times New Roman" w:cs="Times New Roman"/>
          <w:b/>
          <w:szCs w:val="24"/>
          <w:lang w:eastAsia="ru-RU"/>
        </w:rPr>
        <w:t>Результаты итоговой аттестации по литературе были сопоставлены с итоговыми отметками учащихся. Данные приведены в таблице</w:t>
      </w:r>
    </w:p>
    <w:p w:rsidR="001A60DA" w:rsidRPr="001A60DA" w:rsidRDefault="001A60DA" w:rsidP="001A60DA">
      <w:pPr>
        <w:spacing w:after="0" w:line="240" w:lineRule="auto"/>
        <w:jc w:val="left"/>
        <w:rPr>
          <w:rFonts w:eastAsia="Times New Roman" w:cs="Times New Roman"/>
          <w:color w:val="404040"/>
          <w:szCs w:val="24"/>
          <w:lang w:eastAsia="ru-RU"/>
        </w:rPr>
      </w:pP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551"/>
        <w:gridCol w:w="764"/>
        <w:gridCol w:w="420"/>
        <w:gridCol w:w="554"/>
        <w:gridCol w:w="554"/>
        <w:gridCol w:w="419"/>
        <w:gridCol w:w="776"/>
        <w:gridCol w:w="836"/>
        <w:gridCol w:w="336"/>
        <w:gridCol w:w="499"/>
        <w:gridCol w:w="588"/>
        <w:gridCol w:w="336"/>
        <w:gridCol w:w="776"/>
        <w:gridCol w:w="664"/>
        <w:gridCol w:w="558"/>
        <w:gridCol w:w="567"/>
        <w:gridCol w:w="577"/>
      </w:tblGrid>
      <w:tr w:rsidR="001A60DA" w:rsidRPr="001A60DA" w:rsidTr="001A60DA">
        <w:trPr>
          <w:trHeight w:val="1440"/>
        </w:trPr>
        <w:tc>
          <w:tcPr>
            <w:tcW w:w="833" w:type="dxa"/>
            <w:vMerge w:val="restart"/>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r w:rsidRPr="001A60DA">
              <w:rPr>
                <w:rFonts w:eastAsia="Times New Roman" w:cs="Times New Roman"/>
                <w:sz w:val="20"/>
                <w:szCs w:val="20"/>
                <w:lang w:eastAsia="ru-RU"/>
              </w:rPr>
              <w:lastRenderedPageBreak/>
              <w:t>Класс</w:t>
            </w:r>
          </w:p>
        </w:tc>
        <w:tc>
          <w:tcPr>
            <w:tcW w:w="551" w:type="dxa"/>
            <w:vMerge w:val="restart"/>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r w:rsidRPr="001A60DA">
              <w:rPr>
                <w:rFonts w:eastAsia="Times New Roman" w:cs="Times New Roman"/>
                <w:sz w:val="20"/>
                <w:szCs w:val="20"/>
                <w:lang w:eastAsia="ru-RU"/>
              </w:rPr>
              <w:t xml:space="preserve">Кол-во </w:t>
            </w:r>
            <w:proofErr w:type="spellStart"/>
            <w:r w:rsidRPr="001A60DA">
              <w:rPr>
                <w:rFonts w:eastAsia="Times New Roman" w:cs="Times New Roman"/>
                <w:sz w:val="20"/>
                <w:szCs w:val="20"/>
                <w:lang w:eastAsia="ru-RU"/>
              </w:rPr>
              <w:t>обуч-ся</w:t>
            </w:r>
            <w:proofErr w:type="spellEnd"/>
          </w:p>
        </w:tc>
        <w:tc>
          <w:tcPr>
            <w:tcW w:w="764" w:type="dxa"/>
            <w:vMerge w:val="restart"/>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r w:rsidRPr="001A60DA">
              <w:rPr>
                <w:rFonts w:eastAsia="Times New Roman" w:cs="Times New Roman"/>
                <w:sz w:val="20"/>
                <w:szCs w:val="20"/>
                <w:lang w:eastAsia="ru-RU"/>
              </w:rPr>
              <w:t>Сдавали экзамен в формате ГИА</w:t>
            </w:r>
          </w:p>
        </w:tc>
        <w:tc>
          <w:tcPr>
            <w:tcW w:w="1947" w:type="dxa"/>
            <w:gridSpan w:val="4"/>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r w:rsidRPr="001A60DA">
              <w:rPr>
                <w:rFonts w:eastAsia="Times New Roman" w:cs="Times New Roman"/>
                <w:sz w:val="20"/>
                <w:szCs w:val="20"/>
                <w:lang w:eastAsia="ru-RU"/>
              </w:rPr>
              <w:t>Результаты государственной итоговой аттестации</w:t>
            </w:r>
          </w:p>
        </w:tc>
        <w:tc>
          <w:tcPr>
            <w:tcW w:w="776" w:type="dxa"/>
            <w:vMerge w:val="restart"/>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r w:rsidRPr="001A60DA">
              <w:rPr>
                <w:rFonts w:eastAsia="Times New Roman" w:cs="Times New Roman"/>
                <w:sz w:val="20"/>
                <w:szCs w:val="20"/>
                <w:lang w:eastAsia="ru-RU"/>
              </w:rPr>
              <w:t>Общ. %</w:t>
            </w:r>
          </w:p>
        </w:tc>
        <w:tc>
          <w:tcPr>
            <w:tcW w:w="836" w:type="dxa"/>
            <w:vMerge w:val="restart"/>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proofErr w:type="spellStart"/>
            <w:r w:rsidRPr="001A60DA">
              <w:rPr>
                <w:rFonts w:eastAsia="Times New Roman" w:cs="Times New Roman"/>
                <w:sz w:val="20"/>
                <w:szCs w:val="20"/>
                <w:lang w:eastAsia="ru-RU"/>
              </w:rPr>
              <w:t>Кач</w:t>
            </w:r>
            <w:proofErr w:type="spellEnd"/>
            <w:r w:rsidRPr="001A60DA">
              <w:rPr>
                <w:rFonts w:eastAsia="Times New Roman" w:cs="Times New Roman"/>
                <w:sz w:val="20"/>
                <w:szCs w:val="20"/>
                <w:lang w:eastAsia="ru-RU"/>
              </w:rPr>
              <w:t>. %</w:t>
            </w:r>
          </w:p>
        </w:tc>
        <w:tc>
          <w:tcPr>
            <w:tcW w:w="1759" w:type="dxa"/>
            <w:gridSpan w:val="4"/>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r w:rsidRPr="001A60DA">
              <w:rPr>
                <w:rFonts w:eastAsia="Times New Roman" w:cs="Times New Roman"/>
                <w:sz w:val="20"/>
                <w:szCs w:val="20"/>
                <w:lang w:eastAsia="ru-RU"/>
              </w:rPr>
              <w:t>Итоговые отметки учащихся по литературе</w:t>
            </w:r>
          </w:p>
        </w:tc>
        <w:tc>
          <w:tcPr>
            <w:tcW w:w="776" w:type="dxa"/>
            <w:vMerge w:val="restart"/>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r w:rsidRPr="001A60DA">
              <w:rPr>
                <w:rFonts w:eastAsia="Times New Roman" w:cs="Times New Roman"/>
                <w:sz w:val="20"/>
                <w:szCs w:val="20"/>
                <w:lang w:eastAsia="ru-RU"/>
              </w:rPr>
              <w:t>Общ. %</w:t>
            </w:r>
          </w:p>
        </w:tc>
        <w:tc>
          <w:tcPr>
            <w:tcW w:w="664" w:type="dxa"/>
            <w:vMerge w:val="restart"/>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proofErr w:type="spellStart"/>
            <w:r w:rsidRPr="001A60DA">
              <w:rPr>
                <w:rFonts w:eastAsia="Times New Roman" w:cs="Times New Roman"/>
                <w:sz w:val="20"/>
                <w:szCs w:val="20"/>
                <w:lang w:eastAsia="ru-RU"/>
              </w:rPr>
              <w:t>Кач</w:t>
            </w:r>
            <w:proofErr w:type="spellEnd"/>
            <w:r w:rsidRPr="001A60DA">
              <w:rPr>
                <w:rFonts w:eastAsia="Times New Roman" w:cs="Times New Roman"/>
                <w:sz w:val="20"/>
                <w:szCs w:val="20"/>
                <w:lang w:eastAsia="ru-RU"/>
              </w:rPr>
              <w:t>. %</w:t>
            </w:r>
          </w:p>
        </w:tc>
        <w:tc>
          <w:tcPr>
            <w:tcW w:w="558" w:type="dxa"/>
            <w:vMerge w:val="restart"/>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r w:rsidRPr="001A60DA">
              <w:rPr>
                <w:rFonts w:eastAsia="Times New Roman" w:cs="Times New Roman"/>
                <w:sz w:val="20"/>
                <w:szCs w:val="20"/>
                <w:lang w:eastAsia="ru-RU"/>
              </w:rPr>
              <w:t>Сдали выше оценки за год</w:t>
            </w:r>
          </w:p>
        </w:tc>
        <w:tc>
          <w:tcPr>
            <w:tcW w:w="567" w:type="dxa"/>
            <w:vMerge w:val="restart"/>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r w:rsidRPr="001A60DA">
              <w:rPr>
                <w:rFonts w:eastAsia="Times New Roman" w:cs="Times New Roman"/>
                <w:sz w:val="20"/>
                <w:szCs w:val="20"/>
                <w:lang w:eastAsia="ru-RU"/>
              </w:rPr>
              <w:t>Сдали ниже оценки за год</w:t>
            </w:r>
          </w:p>
        </w:tc>
        <w:tc>
          <w:tcPr>
            <w:tcW w:w="577" w:type="dxa"/>
            <w:vMerge w:val="restart"/>
            <w:textDirection w:val="btLr"/>
          </w:tcPr>
          <w:p w:rsidR="001A60DA" w:rsidRPr="001A60DA" w:rsidRDefault="001A60DA" w:rsidP="001A60DA">
            <w:pPr>
              <w:spacing w:after="0" w:line="240" w:lineRule="auto"/>
              <w:ind w:left="113" w:right="113"/>
              <w:jc w:val="left"/>
              <w:rPr>
                <w:rFonts w:eastAsia="Times New Roman" w:cs="Times New Roman"/>
                <w:sz w:val="20"/>
                <w:szCs w:val="20"/>
                <w:lang w:eastAsia="ru-RU"/>
              </w:rPr>
            </w:pPr>
            <w:r w:rsidRPr="001A60DA">
              <w:rPr>
                <w:rFonts w:eastAsia="Times New Roman" w:cs="Times New Roman"/>
                <w:sz w:val="20"/>
                <w:szCs w:val="20"/>
                <w:lang w:eastAsia="ru-RU"/>
              </w:rPr>
              <w:t xml:space="preserve">Подтвердили оценки </w:t>
            </w:r>
          </w:p>
        </w:tc>
      </w:tr>
      <w:tr w:rsidR="001A60DA" w:rsidRPr="001A60DA" w:rsidTr="001A60DA">
        <w:trPr>
          <w:trHeight w:val="411"/>
        </w:trPr>
        <w:tc>
          <w:tcPr>
            <w:tcW w:w="833" w:type="dxa"/>
            <w:vMerge/>
          </w:tcPr>
          <w:p w:rsidR="001A60DA" w:rsidRPr="001A60DA" w:rsidRDefault="001A60DA" w:rsidP="001A60DA">
            <w:pPr>
              <w:spacing w:after="0" w:line="240" w:lineRule="auto"/>
              <w:jc w:val="left"/>
              <w:rPr>
                <w:rFonts w:eastAsia="Times New Roman" w:cs="Times New Roman"/>
                <w:sz w:val="20"/>
                <w:szCs w:val="20"/>
                <w:lang w:eastAsia="ru-RU"/>
              </w:rPr>
            </w:pPr>
          </w:p>
        </w:tc>
        <w:tc>
          <w:tcPr>
            <w:tcW w:w="551" w:type="dxa"/>
            <w:vMerge/>
          </w:tcPr>
          <w:p w:rsidR="001A60DA" w:rsidRPr="001A60DA" w:rsidRDefault="001A60DA" w:rsidP="001A60DA">
            <w:pPr>
              <w:spacing w:after="0" w:line="240" w:lineRule="auto"/>
              <w:jc w:val="left"/>
              <w:rPr>
                <w:rFonts w:eastAsia="Times New Roman" w:cs="Times New Roman"/>
                <w:sz w:val="20"/>
                <w:szCs w:val="20"/>
                <w:lang w:eastAsia="ru-RU"/>
              </w:rPr>
            </w:pPr>
          </w:p>
        </w:tc>
        <w:tc>
          <w:tcPr>
            <w:tcW w:w="764" w:type="dxa"/>
            <w:vMerge/>
          </w:tcPr>
          <w:p w:rsidR="001A60DA" w:rsidRPr="001A60DA" w:rsidRDefault="001A60DA" w:rsidP="001A60DA">
            <w:pPr>
              <w:spacing w:after="0" w:line="240" w:lineRule="auto"/>
              <w:jc w:val="left"/>
              <w:rPr>
                <w:rFonts w:eastAsia="Times New Roman" w:cs="Times New Roman"/>
                <w:sz w:val="20"/>
                <w:szCs w:val="20"/>
                <w:lang w:eastAsia="ru-RU"/>
              </w:rPr>
            </w:pPr>
          </w:p>
        </w:tc>
        <w:tc>
          <w:tcPr>
            <w:tcW w:w="420"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5</w:t>
            </w:r>
          </w:p>
        </w:tc>
        <w:tc>
          <w:tcPr>
            <w:tcW w:w="554"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4</w:t>
            </w:r>
          </w:p>
        </w:tc>
        <w:tc>
          <w:tcPr>
            <w:tcW w:w="554"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3</w:t>
            </w:r>
          </w:p>
        </w:tc>
        <w:tc>
          <w:tcPr>
            <w:tcW w:w="419"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2</w:t>
            </w:r>
          </w:p>
        </w:tc>
        <w:tc>
          <w:tcPr>
            <w:tcW w:w="776" w:type="dxa"/>
            <w:vMerge/>
          </w:tcPr>
          <w:p w:rsidR="001A60DA" w:rsidRPr="001A60DA" w:rsidRDefault="001A60DA" w:rsidP="001A60DA">
            <w:pPr>
              <w:spacing w:after="0" w:line="240" w:lineRule="auto"/>
              <w:jc w:val="left"/>
              <w:rPr>
                <w:rFonts w:eastAsia="Times New Roman" w:cs="Times New Roman"/>
                <w:sz w:val="20"/>
                <w:szCs w:val="20"/>
                <w:lang w:eastAsia="ru-RU"/>
              </w:rPr>
            </w:pPr>
          </w:p>
        </w:tc>
        <w:tc>
          <w:tcPr>
            <w:tcW w:w="836" w:type="dxa"/>
            <w:vMerge/>
          </w:tcPr>
          <w:p w:rsidR="001A60DA" w:rsidRPr="001A60DA" w:rsidRDefault="001A60DA" w:rsidP="001A60DA">
            <w:pPr>
              <w:spacing w:after="0" w:line="240" w:lineRule="auto"/>
              <w:jc w:val="left"/>
              <w:rPr>
                <w:rFonts w:eastAsia="Times New Roman" w:cs="Times New Roman"/>
                <w:sz w:val="20"/>
                <w:szCs w:val="20"/>
                <w:lang w:eastAsia="ru-RU"/>
              </w:rPr>
            </w:pPr>
          </w:p>
        </w:tc>
        <w:tc>
          <w:tcPr>
            <w:tcW w:w="33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5</w:t>
            </w:r>
          </w:p>
        </w:tc>
        <w:tc>
          <w:tcPr>
            <w:tcW w:w="499"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4</w:t>
            </w:r>
          </w:p>
        </w:tc>
        <w:tc>
          <w:tcPr>
            <w:tcW w:w="588"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3</w:t>
            </w:r>
          </w:p>
        </w:tc>
        <w:tc>
          <w:tcPr>
            <w:tcW w:w="33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2</w:t>
            </w:r>
          </w:p>
        </w:tc>
        <w:tc>
          <w:tcPr>
            <w:tcW w:w="776" w:type="dxa"/>
            <w:vMerge/>
          </w:tcPr>
          <w:p w:rsidR="001A60DA" w:rsidRPr="001A60DA" w:rsidRDefault="001A60DA" w:rsidP="001A60DA">
            <w:pPr>
              <w:spacing w:after="0" w:line="240" w:lineRule="auto"/>
              <w:jc w:val="left"/>
              <w:rPr>
                <w:rFonts w:eastAsia="Times New Roman" w:cs="Times New Roman"/>
                <w:sz w:val="20"/>
                <w:szCs w:val="20"/>
                <w:lang w:eastAsia="ru-RU"/>
              </w:rPr>
            </w:pPr>
          </w:p>
        </w:tc>
        <w:tc>
          <w:tcPr>
            <w:tcW w:w="664" w:type="dxa"/>
            <w:vMerge/>
          </w:tcPr>
          <w:p w:rsidR="001A60DA" w:rsidRPr="001A60DA" w:rsidRDefault="001A60DA" w:rsidP="001A60DA">
            <w:pPr>
              <w:spacing w:after="0" w:line="240" w:lineRule="auto"/>
              <w:jc w:val="left"/>
              <w:rPr>
                <w:rFonts w:eastAsia="Times New Roman" w:cs="Times New Roman"/>
                <w:sz w:val="20"/>
                <w:szCs w:val="20"/>
                <w:lang w:eastAsia="ru-RU"/>
              </w:rPr>
            </w:pPr>
          </w:p>
        </w:tc>
        <w:tc>
          <w:tcPr>
            <w:tcW w:w="558" w:type="dxa"/>
            <w:vMerge/>
          </w:tcPr>
          <w:p w:rsidR="001A60DA" w:rsidRPr="001A60DA" w:rsidRDefault="001A60DA" w:rsidP="001A60DA">
            <w:pPr>
              <w:spacing w:after="0" w:line="240" w:lineRule="auto"/>
              <w:jc w:val="left"/>
              <w:rPr>
                <w:rFonts w:eastAsia="Times New Roman" w:cs="Times New Roman"/>
                <w:sz w:val="20"/>
                <w:szCs w:val="20"/>
                <w:lang w:eastAsia="ru-RU"/>
              </w:rPr>
            </w:pPr>
          </w:p>
        </w:tc>
        <w:tc>
          <w:tcPr>
            <w:tcW w:w="567" w:type="dxa"/>
            <w:vMerge/>
          </w:tcPr>
          <w:p w:rsidR="001A60DA" w:rsidRPr="001A60DA" w:rsidRDefault="001A60DA" w:rsidP="001A60DA">
            <w:pPr>
              <w:spacing w:after="0" w:line="240" w:lineRule="auto"/>
              <w:jc w:val="left"/>
              <w:rPr>
                <w:rFonts w:eastAsia="Times New Roman" w:cs="Times New Roman"/>
                <w:sz w:val="20"/>
                <w:szCs w:val="20"/>
                <w:lang w:eastAsia="ru-RU"/>
              </w:rPr>
            </w:pPr>
          </w:p>
        </w:tc>
        <w:tc>
          <w:tcPr>
            <w:tcW w:w="577" w:type="dxa"/>
            <w:vMerge/>
          </w:tcPr>
          <w:p w:rsidR="001A60DA" w:rsidRPr="001A60DA" w:rsidRDefault="001A60DA" w:rsidP="001A60DA">
            <w:pPr>
              <w:spacing w:after="0" w:line="240" w:lineRule="auto"/>
              <w:jc w:val="left"/>
              <w:rPr>
                <w:rFonts w:eastAsia="Times New Roman" w:cs="Times New Roman"/>
                <w:sz w:val="20"/>
                <w:szCs w:val="20"/>
                <w:lang w:eastAsia="ru-RU"/>
              </w:rPr>
            </w:pPr>
          </w:p>
        </w:tc>
      </w:tr>
      <w:tr w:rsidR="001A60DA" w:rsidRPr="001A60DA" w:rsidTr="00B404C2">
        <w:trPr>
          <w:trHeight w:val="712"/>
        </w:trPr>
        <w:tc>
          <w:tcPr>
            <w:tcW w:w="833"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9Б</w:t>
            </w:r>
          </w:p>
        </w:tc>
        <w:tc>
          <w:tcPr>
            <w:tcW w:w="551"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14</w:t>
            </w:r>
          </w:p>
        </w:tc>
        <w:tc>
          <w:tcPr>
            <w:tcW w:w="764"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4</w:t>
            </w:r>
          </w:p>
        </w:tc>
        <w:tc>
          <w:tcPr>
            <w:tcW w:w="420"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1</w:t>
            </w:r>
          </w:p>
        </w:tc>
        <w:tc>
          <w:tcPr>
            <w:tcW w:w="554"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2</w:t>
            </w:r>
          </w:p>
        </w:tc>
        <w:tc>
          <w:tcPr>
            <w:tcW w:w="554"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1</w:t>
            </w:r>
          </w:p>
        </w:tc>
        <w:tc>
          <w:tcPr>
            <w:tcW w:w="419"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w:t>
            </w:r>
          </w:p>
        </w:tc>
        <w:tc>
          <w:tcPr>
            <w:tcW w:w="776"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100%</w:t>
            </w:r>
          </w:p>
        </w:tc>
        <w:tc>
          <w:tcPr>
            <w:tcW w:w="83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75%</w:t>
            </w:r>
          </w:p>
        </w:tc>
        <w:tc>
          <w:tcPr>
            <w:tcW w:w="33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2</w:t>
            </w:r>
          </w:p>
        </w:tc>
        <w:tc>
          <w:tcPr>
            <w:tcW w:w="499"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2</w:t>
            </w:r>
          </w:p>
        </w:tc>
        <w:tc>
          <w:tcPr>
            <w:tcW w:w="588"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w:t>
            </w:r>
          </w:p>
        </w:tc>
        <w:tc>
          <w:tcPr>
            <w:tcW w:w="33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w:t>
            </w:r>
          </w:p>
        </w:tc>
        <w:tc>
          <w:tcPr>
            <w:tcW w:w="776"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100%</w:t>
            </w:r>
          </w:p>
        </w:tc>
        <w:tc>
          <w:tcPr>
            <w:tcW w:w="664"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100%</w:t>
            </w:r>
          </w:p>
        </w:tc>
        <w:tc>
          <w:tcPr>
            <w:tcW w:w="558"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w:t>
            </w:r>
          </w:p>
        </w:tc>
        <w:tc>
          <w:tcPr>
            <w:tcW w:w="567"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2 (50%)</w:t>
            </w:r>
          </w:p>
        </w:tc>
        <w:tc>
          <w:tcPr>
            <w:tcW w:w="577"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2 (50%)</w:t>
            </w:r>
          </w:p>
        </w:tc>
      </w:tr>
      <w:tr w:rsidR="001A60DA" w:rsidRPr="001A60DA" w:rsidTr="00B404C2">
        <w:trPr>
          <w:trHeight w:val="712"/>
        </w:trPr>
        <w:tc>
          <w:tcPr>
            <w:tcW w:w="833"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9В</w:t>
            </w:r>
          </w:p>
        </w:tc>
        <w:tc>
          <w:tcPr>
            <w:tcW w:w="551"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21</w:t>
            </w:r>
          </w:p>
        </w:tc>
        <w:tc>
          <w:tcPr>
            <w:tcW w:w="764"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6</w:t>
            </w:r>
          </w:p>
        </w:tc>
        <w:tc>
          <w:tcPr>
            <w:tcW w:w="420"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1</w:t>
            </w:r>
          </w:p>
        </w:tc>
        <w:tc>
          <w:tcPr>
            <w:tcW w:w="554"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2</w:t>
            </w:r>
          </w:p>
        </w:tc>
        <w:tc>
          <w:tcPr>
            <w:tcW w:w="554"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3</w:t>
            </w:r>
          </w:p>
        </w:tc>
        <w:tc>
          <w:tcPr>
            <w:tcW w:w="419"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w:t>
            </w:r>
          </w:p>
        </w:tc>
        <w:tc>
          <w:tcPr>
            <w:tcW w:w="776"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100%</w:t>
            </w:r>
          </w:p>
        </w:tc>
        <w:tc>
          <w:tcPr>
            <w:tcW w:w="83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50%</w:t>
            </w:r>
          </w:p>
        </w:tc>
        <w:tc>
          <w:tcPr>
            <w:tcW w:w="33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2</w:t>
            </w:r>
          </w:p>
        </w:tc>
        <w:tc>
          <w:tcPr>
            <w:tcW w:w="499"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4</w:t>
            </w:r>
          </w:p>
        </w:tc>
        <w:tc>
          <w:tcPr>
            <w:tcW w:w="588"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w:t>
            </w:r>
          </w:p>
        </w:tc>
        <w:tc>
          <w:tcPr>
            <w:tcW w:w="33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w:t>
            </w:r>
          </w:p>
        </w:tc>
        <w:tc>
          <w:tcPr>
            <w:tcW w:w="776"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100%</w:t>
            </w:r>
          </w:p>
        </w:tc>
        <w:tc>
          <w:tcPr>
            <w:tcW w:w="664"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100%</w:t>
            </w:r>
          </w:p>
        </w:tc>
        <w:tc>
          <w:tcPr>
            <w:tcW w:w="558"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1 (16%)</w:t>
            </w:r>
          </w:p>
        </w:tc>
        <w:tc>
          <w:tcPr>
            <w:tcW w:w="567"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4</w:t>
            </w:r>
          </w:p>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(66%)</w:t>
            </w:r>
          </w:p>
        </w:tc>
        <w:tc>
          <w:tcPr>
            <w:tcW w:w="577"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1 (16%</w:t>
            </w:r>
          </w:p>
        </w:tc>
      </w:tr>
      <w:tr w:rsidR="001A60DA" w:rsidRPr="001A60DA" w:rsidTr="00B404C2">
        <w:trPr>
          <w:trHeight w:val="755"/>
        </w:trPr>
        <w:tc>
          <w:tcPr>
            <w:tcW w:w="833"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Итого</w:t>
            </w:r>
          </w:p>
        </w:tc>
        <w:tc>
          <w:tcPr>
            <w:tcW w:w="551"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35</w:t>
            </w:r>
          </w:p>
        </w:tc>
        <w:tc>
          <w:tcPr>
            <w:tcW w:w="764"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10</w:t>
            </w:r>
          </w:p>
        </w:tc>
        <w:tc>
          <w:tcPr>
            <w:tcW w:w="420"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2</w:t>
            </w:r>
          </w:p>
        </w:tc>
        <w:tc>
          <w:tcPr>
            <w:tcW w:w="554" w:type="dxa"/>
          </w:tcPr>
          <w:p w:rsidR="001A60DA" w:rsidRPr="001A60DA" w:rsidRDefault="001A60DA" w:rsidP="001A60DA">
            <w:pPr>
              <w:spacing w:after="0" w:line="240" w:lineRule="auto"/>
              <w:jc w:val="center"/>
              <w:rPr>
                <w:rFonts w:eastAsia="Times New Roman" w:cs="Times New Roman"/>
                <w:sz w:val="20"/>
                <w:szCs w:val="20"/>
                <w:lang w:eastAsia="ru-RU"/>
              </w:rPr>
            </w:pPr>
            <w:r w:rsidRPr="001A60DA">
              <w:rPr>
                <w:rFonts w:eastAsia="Times New Roman" w:cs="Times New Roman"/>
                <w:sz w:val="20"/>
                <w:szCs w:val="20"/>
                <w:lang w:eastAsia="ru-RU"/>
              </w:rPr>
              <w:t>4</w:t>
            </w:r>
          </w:p>
        </w:tc>
        <w:tc>
          <w:tcPr>
            <w:tcW w:w="554"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4</w:t>
            </w:r>
          </w:p>
        </w:tc>
        <w:tc>
          <w:tcPr>
            <w:tcW w:w="419"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w:t>
            </w:r>
          </w:p>
        </w:tc>
        <w:tc>
          <w:tcPr>
            <w:tcW w:w="77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100%</w:t>
            </w:r>
          </w:p>
        </w:tc>
        <w:tc>
          <w:tcPr>
            <w:tcW w:w="83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60%</w:t>
            </w:r>
          </w:p>
        </w:tc>
        <w:tc>
          <w:tcPr>
            <w:tcW w:w="33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4</w:t>
            </w:r>
          </w:p>
        </w:tc>
        <w:tc>
          <w:tcPr>
            <w:tcW w:w="499"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6</w:t>
            </w:r>
          </w:p>
        </w:tc>
        <w:tc>
          <w:tcPr>
            <w:tcW w:w="588"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w:t>
            </w:r>
          </w:p>
        </w:tc>
        <w:tc>
          <w:tcPr>
            <w:tcW w:w="33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w:t>
            </w:r>
          </w:p>
        </w:tc>
        <w:tc>
          <w:tcPr>
            <w:tcW w:w="776"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100%</w:t>
            </w:r>
          </w:p>
        </w:tc>
        <w:tc>
          <w:tcPr>
            <w:tcW w:w="664"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100%</w:t>
            </w:r>
          </w:p>
        </w:tc>
        <w:tc>
          <w:tcPr>
            <w:tcW w:w="558"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1 (10%)</w:t>
            </w:r>
          </w:p>
        </w:tc>
        <w:tc>
          <w:tcPr>
            <w:tcW w:w="567"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6 (60%)</w:t>
            </w:r>
          </w:p>
        </w:tc>
        <w:tc>
          <w:tcPr>
            <w:tcW w:w="577" w:type="dxa"/>
          </w:tcPr>
          <w:p w:rsidR="001A60DA" w:rsidRPr="001A60DA" w:rsidRDefault="001A60DA" w:rsidP="001A60DA">
            <w:pPr>
              <w:spacing w:after="0" w:line="240" w:lineRule="auto"/>
              <w:jc w:val="left"/>
              <w:rPr>
                <w:rFonts w:eastAsia="Times New Roman" w:cs="Times New Roman"/>
                <w:sz w:val="20"/>
                <w:szCs w:val="20"/>
                <w:lang w:eastAsia="ru-RU"/>
              </w:rPr>
            </w:pPr>
            <w:r w:rsidRPr="001A60DA">
              <w:rPr>
                <w:rFonts w:eastAsia="Times New Roman" w:cs="Times New Roman"/>
                <w:sz w:val="20"/>
                <w:szCs w:val="20"/>
                <w:lang w:eastAsia="ru-RU"/>
              </w:rPr>
              <w:t>8 (30%)</w:t>
            </w:r>
          </w:p>
        </w:tc>
      </w:tr>
    </w:tbl>
    <w:p w:rsidR="001A60DA" w:rsidRPr="001A60DA" w:rsidRDefault="001A60DA" w:rsidP="001A60DA">
      <w:pPr>
        <w:spacing w:after="0"/>
        <w:ind w:firstLine="709"/>
        <w:jc w:val="left"/>
        <w:rPr>
          <w:rFonts w:eastAsia="Times New Roman" w:cs="Times New Roman"/>
          <w:szCs w:val="24"/>
          <w:lang w:eastAsia="ru-RU"/>
        </w:rPr>
      </w:pPr>
    </w:p>
    <w:p w:rsidR="001A60DA" w:rsidRPr="001A60DA" w:rsidRDefault="001A60DA" w:rsidP="001A60DA">
      <w:pPr>
        <w:spacing w:after="0"/>
        <w:ind w:firstLine="426"/>
        <w:rPr>
          <w:rFonts w:eastAsia="Times New Roman" w:cs="Times New Roman"/>
          <w:szCs w:val="24"/>
        </w:rPr>
      </w:pPr>
      <w:r w:rsidRPr="001A60DA">
        <w:rPr>
          <w:rFonts w:eastAsia="Times New Roman" w:cs="Times New Roman"/>
          <w:b/>
          <w:szCs w:val="24"/>
        </w:rPr>
        <w:t xml:space="preserve">На отметку «5» сдали </w:t>
      </w:r>
      <w:proofErr w:type="gramStart"/>
      <w:r w:rsidRPr="001A60DA">
        <w:rPr>
          <w:rFonts w:eastAsia="Times New Roman" w:cs="Times New Roman"/>
          <w:b/>
          <w:szCs w:val="24"/>
        </w:rPr>
        <w:t xml:space="preserve">ОГЭ:  </w:t>
      </w:r>
      <w:proofErr w:type="spellStart"/>
      <w:r w:rsidRPr="001A60DA">
        <w:rPr>
          <w:rFonts w:eastAsia="Times New Roman" w:cs="Times New Roman"/>
          <w:szCs w:val="24"/>
        </w:rPr>
        <w:t>Ахмедзянова</w:t>
      </w:r>
      <w:proofErr w:type="spellEnd"/>
      <w:proofErr w:type="gramEnd"/>
      <w:r w:rsidRPr="001A60DA">
        <w:rPr>
          <w:rFonts w:eastAsia="Times New Roman" w:cs="Times New Roman"/>
          <w:szCs w:val="24"/>
        </w:rPr>
        <w:t xml:space="preserve"> Дарья (9Б), </w:t>
      </w:r>
      <w:proofErr w:type="spellStart"/>
      <w:r w:rsidRPr="001A60DA">
        <w:rPr>
          <w:rFonts w:eastAsia="Times New Roman" w:cs="Times New Roman"/>
          <w:szCs w:val="24"/>
        </w:rPr>
        <w:t>Лапсуй</w:t>
      </w:r>
      <w:proofErr w:type="spellEnd"/>
      <w:r w:rsidRPr="001A60DA">
        <w:rPr>
          <w:rFonts w:eastAsia="Times New Roman" w:cs="Times New Roman"/>
          <w:szCs w:val="24"/>
        </w:rPr>
        <w:t xml:space="preserve"> Виталий (9В);</w:t>
      </w:r>
      <w:r w:rsidRPr="001A60DA">
        <w:rPr>
          <w:rFonts w:eastAsia="Times New Roman" w:cs="Times New Roman"/>
          <w:b/>
          <w:szCs w:val="24"/>
        </w:rPr>
        <w:t xml:space="preserve"> на отметку «4»:</w:t>
      </w:r>
      <w:r w:rsidRPr="001A60DA">
        <w:rPr>
          <w:rFonts w:eastAsia="Times New Roman" w:cs="Times New Roman"/>
          <w:szCs w:val="24"/>
        </w:rPr>
        <w:t xml:space="preserve"> </w:t>
      </w:r>
      <w:proofErr w:type="spellStart"/>
      <w:r w:rsidRPr="001A60DA">
        <w:rPr>
          <w:rFonts w:eastAsia="Times New Roman" w:cs="Times New Roman"/>
          <w:szCs w:val="24"/>
        </w:rPr>
        <w:t>Салиндер</w:t>
      </w:r>
      <w:proofErr w:type="spellEnd"/>
      <w:r w:rsidRPr="001A60DA">
        <w:rPr>
          <w:rFonts w:eastAsia="Times New Roman" w:cs="Times New Roman"/>
          <w:szCs w:val="24"/>
        </w:rPr>
        <w:t xml:space="preserve"> Ирина (9Б), </w:t>
      </w:r>
      <w:proofErr w:type="spellStart"/>
      <w:r w:rsidRPr="001A60DA">
        <w:rPr>
          <w:rFonts w:eastAsia="Times New Roman" w:cs="Times New Roman"/>
          <w:szCs w:val="24"/>
        </w:rPr>
        <w:t>Салиндер</w:t>
      </w:r>
      <w:proofErr w:type="spellEnd"/>
      <w:r w:rsidRPr="001A60DA">
        <w:rPr>
          <w:rFonts w:eastAsia="Times New Roman" w:cs="Times New Roman"/>
          <w:szCs w:val="24"/>
        </w:rPr>
        <w:t xml:space="preserve"> Арина (9Б), </w:t>
      </w:r>
      <w:proofErr w:type="spellStart"/>
      <w:r w:rsidRPr="001A60DA">
        <w:rPr>
          <w:rFonts w:eastAsia="Times New Roman" w:cs="Times New Roman"/>
          <w:szCs w:val="24"/>
        </w:rPr>
        <w:t>Тибичи</w:t>
      </w:r>
      <w:proofErr w:type="spellEnd"/>
      <w:r w:rsidRPr="001A60DA">
        <w:rPr>
          <w:rFonts w:eastAsia="Times New Roman" w:cs="Times New Roman"/>
          <w:szCs w:val="24"/>
        </w:rPr>
        <w:t xml:space="preserve"> Александр (9В), </w:t>
      </w:r>
      <w:proofErr w:type="spellStart"/>
      <w:r w:rsidRPr="001A60DA">
        <w:rPr>
          <w:rFonts w:eastAsia="Times New Roman" w:cs="Times New Roman"/>
          <w:szCs w:val="24"/>
        </w:rPr>
        <w:t>Ядне</w:t>
      </w:r>
      <w:proofErr w:type="spellEnd"/>
      <w:r w:rsidRPr="001A60DA">
        <w:rPr>
          <w:rFonts w:eastAsia="Times New Roman" w:cs="Times New Roman"/>
          <w:szCs w:val="24"/>
        </w:rPr>
        <w:t xml:space="preserve"> Любовь (9В).</w:t>
      </w:r>
    </w:p>
    <w:p w:rsidR="001A60DA" w:rsidRPr="001A60DA" w:rsidRDefault="001A60DA" w:rsidP="001A60DA">
      <w:pPr>
        <w:spacing w:after="0"/>
        <w:ind w:firstLine="426"/>
        <w:rPr>
          <w:rFonts w:eastAsia="Times New Roman" w:cs="Times New Roman"/>
          <w:szCs w:val="24"/>
        </w:rPr>
      </w:pPr>
      <w:r w:rsidRPr="001A60DA">
        <w:rPr>
          <w:rFonts w:eastAsia="Times New Roman" w:cs="Times New Roman"/>
          <w:b/>
          <w:szCs w:val="24"/>
        </w:rPr>
        <w:t xml:space="preserve">Получили за экзамен «5», </w:t>
      </w:r>
      <w:proofErr w:type="gramStart"/>
      <w:r w:rsidRPr="001A60DA">
        <w:rPr>
          <w:rFonts w:eastAsia="Times New Roman" w:cs="Times New Roman"/>
          <w:b/>
          <w:szCs w:val="24"/>
        </w:rPr>
        <w:t>что  выше</w:t>
      </w:r>
      <w:proofErr w:type="gramEnd"/>
      <w:r w:rsidRPr="001A60DA">
        <w:rPr>
          <w:rFonts w:eastAsia="Times New Roman" w:cs="Times New Roman"/>
          <w:b/>
          <w:szCs w:val="24"/>
        </w:rPr>
        <w:t xml:space="preserve"> годовой отметки</w:t>
      </w:r>
      <w:r w:rsidRPr="001A60DA">
        <w:rPr>
          <w:rFonts w:eastAsia="Times New Roman" w:cs="Times New Roman"/>
          <w:szCs w:val="24"/>
        </w:rPr>
        <w:t xml:space="preserve">: </w:t>
      </w:r>
      <w:proofErr w:type="spellStart"/>
      <w:r w:rsidRPr="001A60DA">
        <w:rPr>
          <w:rFonts w:eastAsia="Times New Roman" w:cs="Times New Roman"/>
          <w:szCs w:val="24"/>
        </w:rPr>
        <w:t>Лапсуй</w:t>
      </w:r>
      <w:proofErr w:type="spellEnd"/>
      <w:r w:rsidRPr="001A60DA">
        <w:rPr>
          <w:rFonts w:eastAsia="Times New Roman" w:cs="Times New Roman"/>
          <w:szCs w:val="24"/>
        </w:rPr>
        <w:t xml:space="preserve"> Виталий (9В)</w:t>
      </w:r>
    </w:p>
    <w:p w:rsidR="001A60DA" w:rsidRPr="001A60DA" w:rsidRDefault="001A60DA" w:rsidP="001A60DA">
      <w:pPr>
        <w:spacing w:after="0"/>
        <w:ind w:firstLine="426"/>
        <w:rPr>
          <w:rFonts w:eastAsia="Times New Roman" w:cs="Times New Roman"/>
          <w:szCs w:val="24"/>
        </w:rPr>
      </w:pPr>
      <w:r w:rsidRPr="001A60DA">
        <w:rPr>
          <w:rFonts w:eastAsia="Times New Roman" w:cs="Times New Roman"/>
          <w:b/>
          <w:szCs w:val="24"/>
        </w:rPr>
        <w:t>Получили за экзамен «4», что ниже годовой отметки:</w:t>
      </w:r>
      <w:r w:rsidRPr="001A60DA">
        <w:rPr>
          <w:rFonts w:eastAsia="Times New Roman" w:cs="Times New Roman"/>
          <w:szCs w:val="24"/>
        </w:rPr>
        <w:t xml:space="preserve"> </w:t>
      </w:r>
      <w:proofErr w:type="spellStart"/>
      <w:r w:rsidRPr="001A60DA">
        <w:rPr>
          <w:rFonts w:eastAsia="Times New Roman" w:cs="Times New Roman"/>
          <w:szCs w:val="24"/>
        </w:rPr>
        <w:t>Салиндер</w:t>
      </w:r>
      <w:proofErr w:type="spellEnd"/>
      <w:r w:rsidRPr="001A60DA">
        <w:rPr>
          <w:rFonts w:eastAsia="Times New Roman" w:cs="Times New Roman"/>
          <w:szCs w:val="24"/>
        </w:rPr>
        <w:t xml:space="preserve"> Арина (9В), </w:t>
      </w:r>
      <w:proofErr w:type="spellStart"/>
      <w:r w:rsidRPr="001A60DA">
        <w:rPr>
          <w:rFonts w:eastAsia="Times New Roman" w:cs="Times New Roman"/>
          <w:szCs w:val="24"/>
        </w:rPr>
        <w:t>Тибичи</w:t>
      </w:r>
      <w:proofErr w:type="spellEnd"/>
      <w:r w:rsidRPr="001A60DA">
        <w:rPr>
          <w:rFonts w:eastAsia="Times New Roman" w:cs="Times New Roman"/>
          <w:szCs w:val="24"/>
        </w:rPr>
        <w:t xml:space="preserve"> Александр (9В).</w:t>
      </w:r>
    </w:p>
    <w:p w:rsidR="001A60DA" w:rsidRPr="001A60DA" w:rsidRDefault="001A60DA" w:rsidP="001A60DA">
      <w:pPr>
        <w:spacing w:after="0"/>
        <w:ind w:firstLine="426"/>
        <w:rPr>
          <w:rFonts w:eastAsia="Times New Roman" w:cs="Times New Roman"/>
          <w:szCs w:val="24"/>
        </w:rPr>
      </w:pPr>
      <w:r w:rsidRPr="001A60DA">
        <w:rPr>
          <w:rFonts w:eastAsia="Times New Roman" w:cs="Times New Roman"/>
          <w:szCs w:val="24"/>
        </w:rPr>
        <w:t xml:space="preserve">Получили за экзамен «3», что ниже годовой отметки: </w:t>
      </w:r>
      <w:proofErr w:type="spellStart"/>
      <w:r w:rsidRPr="001A60DA">
        <w:rPr>
          <w:rFonts w:eastAsia="Times New Roman" w:cs="Times New Roman"/>
          <w:szCs w:val="24"/>
        </w:rPr>
        <w:t>Адер</w:t>
      </w:r>
      <w:proofErr w:type="spellEnd"/>
      <w:r w:rsidRPr="001A60DA">
        <w:rPr>
          <w:rFonts w:eastAsia="Times New Roman" w:cs="Times New Roman"/>
          <w:szCs w:val="24"/>
        </w:rPr>
        <w:t xml:space="preserve"> Ангелина (9В), </w:t>
      </w:r>
      <w:proofErr w:type="spellStart"/>
      <w:r w:rsidRPr="001A60DA">
        <w:rPr>
          <w:rFonts w:eastAsia="Times New Roman" w:cs="Times New Roman"/>
          <w:szCs w:val="24"/>
        </w:rPr>
        <w:t>Вэхо</w:t>
      </w:r>
      <w:proofErr w:type="spellEnd"/>
      <w:r w:rsidRPr="001A60DA">
        <w:rPr>
          <w:rFonts w:eastAsia="Times New Roman" w:cs="Times New Roman"/>
          <w:szCs w:val="24"/>
        </w:rPr>
        <w:t xml:space="preserve"> Оксана (9В), </w:t>
      </w:r>
      <w:proofErr w:type="spellStart"/>
      <w:r w:rsidRPr="001A60DA">
        <w:rPr>
          <w:rFonts w:eastAsia="Times New Roman" w:cs="Times New Roman"/>
          <w:szCs w:val="24"/>
        </w:rPr>
        <w:t>Ненянг</w:t>
      </w:r>
      <w:proofErr w:type="spellEnd"/>
      <w:r w:rsidRPr="001A60DA">
        <w:rPr>
          <w:rFonts w:eastAsia="Times New Roman" w:cs="Times New Roman"/>
          <w:szCs w:val="24"/>
        </w:rPr>
        <w:t xml:space="preserve"> Даниил (9Б), </w:t>
      </w:r>
      <w:proofErr w:type="spellStart"/>
      <w:r w:rsidRPr="001A60DA">
        <w:rPr>
          <w:rFonts w:eastAsia="Times New Roman" w:cs="Times New Roman"/>
          <w:szCs w:val="24"/>
        </w:rPr>
        <w:t>Салиндер</w:t>
      </w:r>
      <w:proofErr w:type="spellEnd"/>
      <w:r w:rsidRPr="001A60DA">
        <w:rPr>
          <w:rFonts w:eastAsia="Times New Roman" w:cs="Times New Roman"/>
          <w:szCs w:val="24"/>
        </w:rPr>
        <w:t xml:space="preserve"> </w:t>
      </w:r>
      <w:proofErr w:type="spellStart"/>
      <w:r w:rsidRPr="001A60DA">
        <w:rPr>
          <w:rFonts w:eastAsia="Times New Roman" w:cs="Times New Roman"/>
          <w:szCs w:val="24"/>
        </w:rPr>
        <w:t>Сентябрина</w:t>
      </w:r>
      <w:proofErr w:type="spellEnd"/>
      <w:r w:rsidRPr="001A60DA">
        <w:rPr>
          <w:rFonts w:eastAsia="Times New Roman" w:cs="Times New Roman"/>
          <w:szCs w:val="24"/>
        </w:rPr>
        <w:t xml:space="preserve"> (9В). </w:t>
      </w:r>
    </w:p>
    <w:p w:rsidR="001A60DA" w:rsidRPr="001A60DA" w:rsidRDefault="001A60DA" w:rsidP="001A60DA">
      <w:pPr>
        <w:spacing w:after="0" w:line="240" w:lineRule="auto"/>
        <w:jc w:val="center"/>
        <w:rPr>
          <w:rFonts w:eastAsia="Times New Roman" w:cs="Times New Roman"/>
          <w:b/>
          <w:szCs w:val="24"/>
          <w:lang w:eastAsia="ru-RU"/>
        </w:rPr>
      </w:pPr>
    </w:p>
    <w:p w:rsidR="001A60DA" w:rsidRPr="001A60DA" w:rsidRDefault="001A60DA" w:rsidP="001A60DA">
      <w:pPr>
        <w:spacing w:after="0" w:line="240" w:lineRule="auto"/>
        <w:jc w:val="center"/>
        <w:rPr>
          <w:rFonts w:eastAsia="Times New Roman" w:cs="Times New Roman"/>
          <w:szCs w:val="24"/>
          <w:lang w:eastAsia="ru-RU"/>
        </w:rPr>
      </w:pPr>
      <w:r w:rsidRPr="001A60DA">
        <w:rPr>
          <w:rFonts w:eastAsia="Times New Roman" w:cs="Times New Roman"/>
          <w:b/>
          <w:szCs w:val="24"/>
          <w:lang w:eastAsia="ru-RU"/>
        </w:rPr>
        <w:t>Анализ затруднений,</w:t>
      </w:r>
    </w:p>
    <w:p w:rsidR="001A60DA" w:rsidRPr="001A60DA" w:rsidRDefault="001A60DA" w:rsidP="001A60DA">
      <w:pPr>
        <w:autoSpaceDE w:val="0"/>
        <w:autoSpaceDN w:val="0"/>
        <w:adjustRightInd w:val="0"/>
        <w:spacing w:after="0" w:line="240" w:lineRule="auto"/>
        <w:ind w:firstLine="550"/>
        <w:jc w:val="center"/>
        <w:rPr>
          <w:rFonts w:eastAsia="Times New Roman" w:cs="Times New Roman"/>
          <w:b/>
          <w:bCs/>
          <w:szCs w:val="24"/>
          <w:lang w:eastAsia="ru-RU"/>
        </w:rPr>
      </w:pPr>
      <w:r w:rsidRPr="001A60DA">
        <w:rPr>
          <w:rFonts w:eastAsia="Times New Roman" w:cs="Times New Roman"/>
          <w:b/>
          <w:szCs w:val="24"/>
          <w:lang w:eastAsia="ru-RU"/>
        </w:rPr>
        <w:t>возникших у учащихся при выполнении заданий</w:t>
      </w:r>
    </w:p>
    <w:p w:rsidR="001A60DA" w:rsidRPr="001A60DA" w:rsidRDefault="001A60DA" w:rsidP="001A60DA">
      <w:pPr>
        <w:autoSpaceDE w:val="0"/>
        <w:autoSpaceDN w:val="0"/>
        <w:adjustRightInd w:val="0"/>
        <w:spacing w:after="0" w:line="240" w:lineRule="auto"/>
        <w:ind w:left="-142"/>
        <w:jc w:val="left"/>
        <w:rPr>
          <w:rFonts w:eastAsia="Times New Roman" w:cs="Times New Roman"/>
          <w:szCs w:val="24"/>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076"/>
        <w:gridCol w:w="1867"/>
        <w:gridCol w:w="1679"/>
      </w:tblGrid>
      <w:tr w:rsidR="001A60DA" w:rsidRPr="001A60DA" w:rsidTr="00B404C2">
        <w:tc>
          <w:tcPr>
            <w:tcW w:w="2743" w:type="dxa"/>
            <w:vAlign w:val="center"/>
          </w:tcPr>
          <w:p w:rsidR="001A60DA" w:rsidRPr="001A60DA" w:rsidRDefault="001A60DA" w:rsidP="001A60DA">
            <w:pPr>
              <w:autoSpaceDE w:val="0"/>
              <w:autoSpaceDN w:val="0"/>
              <w:adjustRightInd w:val="0"/>
              <w:spacing w:after="0" w:line="240" w:lineRule="auto"/>
              <w:jc w:val="center"/>
              <w:rPr>
                <w:rFonts w:eastAsia="Times New Roman" w:cs="Times New Roman"/>
                <w:szCs w:val="24"/>
                <w:lang w:eastAsia="ru-RU"/>
              </w:rPr>
            </w:pPr>
            <w:r w:rsidRPr="001A60DA">
              <w:rPr>
                <w:rFonts w:eastAsia="Times New Roman" w:cs="Times New Roman"/>
                <w:szCs w:val="24"/>
                <w:lang w:eastAsia="ru-RU"/>
              </w:rPr>
              <w:t>Задание</w:t>
            </w:r>
          </w:p>
        </w:tc>
        <w:tc>
          <w:tcPr>
            <w:tcW w:w="4645" w:type="dxa"/>
            <w:vAlign w:val="center"/>
          </w:tcPr>
          <w:p w:rsidR="001A60DA" w:rsidRPr="001A60DA" w:rsidRDefault="001A60DA" w:rsidP="001A60DA">
            <w:pPr>
              <w:autoSpaceDE w:val="0"/>
              <w:autoSpaceDN w:val="0"/>
              <w:adjustRightInd w:val="0"/>
              <w:spacing w:after="0" w:line="240" w:lineRule="auto"/>
              <w:jc w:val="center"/>
              <w:rPr>
                <w:rFonts w:eastAsia="Times New Roman" w:cs="Times New Roman"/>
                <w:szCs w:val="24"/>
                <w:lang w:eastAsia="ru-RU"/>
              </w:rPr>
            </w:pPr>
            <w:r w:rsidRPr="001A60DA">
              <w:rPr>
                <w:rFonts w:eastAsia="Times New Roman" w:cs="Times New Roman"/>
                <w:szCs w:val="24"/>
                <w:lang w:eastAsia="ru-RU"/>
              </w:rPr>
              <w:t>Критерии оценки</w:t>
            </w:r>
          </w:p>
        </w:tc>
        <w:tc>
          <w:tcPr>
            <w:tcW w:w="1917" w:type="dxa"/>
            <w:vAlign w:val="center"/>
          </w:tcPr>
          <w:p w:rsidR="001A60DA" w:rsidRPr="001A60DA" w:rsidRDefault="001A60DA" w:rsidP="001A60DA">
            <w:pPr>
              <w:autoSpaceDE w:val="0"/>
              <w:autoSpaceDN w:val="0"/>
              <w:adjustRightInd w:val="0"/>
              <w:spacing w:after="0" w:line="240" w:lineRule="auto"/>
              <w:jc w:val="center"/>
              <w:rPr>
                <w:rFonts w:eastAsia="Times New Roman" w:cs="Times New Roman"/>
                <w:szCs w:val="24"/>
                <w:lang w:eastAsia="ru-RU"/>
              </w:rPr>
            </w:pPr>
            <w:r w:rsidRPr="001A60DA">
              <w:rPr>
                <w:rFonts w:eastAsia="Times New Roman" w:cs="Times New Roman"/>
                <w:szCs w:val="24"/>
                <w:lang w:eastAsia="ru-RU"/>
              </w:rPr>
              <w:t>Кол-во учащихся, не справившихся с заданием</w:t>
            </w:r>
          </w:p>
        </w:tc>
        <w:tc>
          <w:tcPr>
            <w:tcW w:w="1711" w:type="dxa"/>
            <w:vAlign w:val="center"/>
          </w:tcPr>
          <w:p w:rsidR="001A60DA" w:rsidRPr="001A60DA" w:rsidRDefault="001A60DA" w:rsidP="001A60DA">
            <w:pPr>
              <w:autoSpaceDE w:val="0"/>
              <w:autoSpaceDN w:val="0"/>
              <w:adjustRightInd w:val="0"/>
              <w:spacing w:after="0" w:line="240" w:lineRule="auto"/>
              <w:jc w:val="center"/>
              <w:rPr>
                <w:rFonts w:eastAsia="Times New Roman" w:cs="Times New Roman"/>
                <w:szCs w:val="24"/>
                <w:lang w:eastAsia="ru-RU"/>
              </w:rPr>
            </w:pPr>
            <w:r w:rsidRPr="001A60DA">
              <w:rPr>
                <w:rFonts w:eastAsia="Times New Roman" w:cs="Times New Roman"/>
                <w:szCs w:val="24"/>
                <w:lang w:eastAsia="ru-RU"/>
              </w:rPr>
              <w:t>Процент выполнения задания (из максимально возможного количества баллов)</w:t>
            </w:r>
          </w:p>
        </w:tc>
      </w:tr>
      <w:tr w:rsidR="001A60DA" w:rsidRPr="001A60DA" w:rsidTr="00B404C2">
        <w:tc>
          <w:tcPr>
            <w:tcW w:w="2743" w:type="dxa"/>
            <w:vMerge w:val="restart"/>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Часть 1. Задания 1.1.1, 1.1.2. Краткий ответ (3-5 предложений)</w:t>
            </w:r>
          </w:p>
        </w:tc>
        <w:tc>
          <w:tcPr>
            <w:tcW w:w="4645"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Критерий 1: Соответствие ответа заданию (2 б.)</w:t>
            </w:r>
          </w:p>
        </w:tc>
        <w:tc>
          <w:tcPr>
            <w:tcW w:w="1917"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w:t>
            </w:r>
          </w:p>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p>
        </w:tc>
        <w:tc>
          <w:tcPr>
            <w:tcW w:w="1711"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72%</w:t>
            </w:r>
          </w:p>
        </w:tc>
      </w:tr>
      <w:tr w:rsidR="001A60DA" w:rsidRPr="001A60DA" w:rsidTr="00B404C2">
        <w:tc>
          <w:tcPr>
            <w:tcW w:w="2743" w:type="dxa"/>
            <w:vMerge/>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p>
        </w:tc>
        <w:tc>
          <w:tcPr>
            <w:tcW w:w="4645"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Критерий 2: Привлечения текста произведения для аргументации (2 б.)</w:t>
            </w:r>
          </w:p>
        </w:tc>
        <w:tc>
          <w:tcPr>
            <w:tcW w:w="1917"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1 (</w:t>
            </w:r>
            <w:proofErr w:type="spellStart"/>
            <w:r w:rsidRPr="001A60DA">
              <w:rPr>
                <w:rFonts w:eastAsia="Times New Roman" w:cs="Times New Roman"/>
                <w:szCs w:val="24"/>
                <w:lang w:eastAsia="ru-RU"/>
              </w:rPr>
              <w:t>Ненянг</w:t>
            </w:r>
            <w:proofErr w:type="spellEnd"/>
            <w:r w:rsidRPr="001A60DA">
              <w:rPr>
                <w:rFonts w:eastAsia="Times New Roman" w:cs="Times New Roman"/>
                <w:szCs w:val="24"/>
                <w:lang w:eastAsia="ru-RU"/>
              </w:rPr>
              <w:t xml:space="preserve"> Даниил)</w:t>
            </w:r>
          </w:p>
        </w:tc>
        <w:tc>
          <w:tcPr>
            <w:tcW w:w="1711"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77%</w:t>
            </w:r>
          </w:p>
        </w:tc>
      </w:tr>
      <w:tr w:rsidR="001A60DA" w:rsidRPr="001A60DA" w:rsidTr="00B404C2">
        <w:tc>
          <w:tcPr>
            <w:tcW w:w="2743" w:type="dxa"/>
            <w:vMerge/>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p>
        </w:tc>
        <w:tc>
          <w:tcPr>
            <w:tcW w:w="4645"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Критерий 3: Логичность и соблюдение речевых норм (2 б.)</w:t>
            </w:r>
          </w:p>
        </w:tc>
        <w:tc>
          <w:tcPr>
            <w:tcW w:w="1917"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3 (</w:t>
            </w:r>
            <w:proofErr w:type="spellStart"/>
            <w:r w:rsidRPr="001A60DA">
              <w:rPr>
                <w:rFonts w:eastAsia="Times New Roman" w:cs="Times New Roman"/>
                <w:szCs w:val="24"/>
                <w:lang w:eastAsia="ru-RU"/>
              </w:rPr>
              <w:t>Ненянг</w:t>
            </w:r>
            <w:proofErr w:type="spellEnd"/>
            <w:r w:rsidRPr="001A60DA">
              <w:rPr>
                <w:rFonts w:eastAsia="Times New Roman" w:cs="Times New Roman"/>
                <w:szCs w:val="24"/>
                <w:lang w:eastAsia="ru-RU"/>
              </w:rPr>
              <w:t xml:space="preserve"> Даниил, </w:t>
            </w:r>
            <w:proofErr w:type="spellStart"/>
            <w:r w:rsidRPr="001A60DA">
              <w:rPr>
                <w:rFonts w:eastAsia="Times New Roman" w:cs="Times New Roman"/>
                <w:szCs w:val="24"/>
                <w:lang w:eastAsia="ru-RU"/>
              </w:rPr>
              <w:t>Ахмедзянова</w:t>
            </w:r>
            <w:proofErr w:type="spellEnd"/>
            <w:r w:rsidRPr="001A60DA">
              <w:rPr>
                <w:rFonts w:eastAsia="Times New Roman" w:cs="Times New Roman"/>
                <w:szCs w:val="24"/>
                <w:lang w:eastAsia="ru-RU"/>
              </w:rPr>
              <w:t xml:space="preserve"> Дарья, </w:t>
            </w:r>
            <w:proofErr w:type="spellStart"/>
            <w:r w:rsidRPr="001A60DA">
              <w:rPr>
                <w:rFonts w:eastAsia="Times New Roman" w:cs="Times New Roman"/>
                <w:szCs w:val="24"/>
                <w:lang w:eastAsia="ru-RU"/>
              </w:rPr>
              <w:t>Салиндер</w:t>
            </w:r>
            <w:proofErr w:type="spellEnd"/>
            <w:r w:rsidRPr="001A60DA">
              <w:rPr>
                <w:rFonts w:eastAsia="Times New Roman" w:cs="Times New Roman"/>
                <w:szCs w:val="24"/>
                <w:lang w:eastAsia="ru-RU"/>
              </w:rPr>
              <w:t xml:space="preserve"> </w:t>
            </w:r>
            <w:proofErr w:type="spellStart"/>
            <w:r w:rsidRPr="001A60DA">
              <w:rPr>
                <w:rFonts w:eastAsia="Times New Roman" w:cs="Times New Roman"/>
                <w:szCs w:val="24"/>
                <w:lang w:eastAsia="ru-RU"/>
              </w:rPr>
              <w:t>Сентябрина</w:t>
            </w:r>
            <w:proofErr w:type="spellEnd"/>
            <w:r w:rsidRPr="001A60DA">
              <w:rPr>
                <w:rFonts w:eastAsia="Times New Roman" w:cs="Times New Roman"/>
                <w:szCs w:val="24"/>
                <w:lang w:eastAsia="ru-RU"/>
              </w:rPr>
              <w:t>)</w:t>
            </w:r>
          </w:p>
        </w:tc>
        <w:tc>
          <w:tcPr>
            <w:tcW w:w="1711"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65%</w:t>
            </w:r>
          </w:p>
        </w:tc>
      </w:tr>
      <w:tr w:rsidR="001A60DA" w:rsidRPr="001A60DA" w:rsidTr="00B404C2">
        <w:tc>
          <w:tcPr>
            <w:tcW w:w="2743" w:type="dxa"/>
            <w:vMerge w:val="restart"/>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Часть 2. Задание 1.1.3 Краткий ответ (5-8 предложений)</w:t>
            </w:r>
          </w:p>
        </w:tc>
        <w:tc>
          <w:tcPr>
            <w:tcW w:w="4645"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Критерий 1: Сопоставление произведений (2 б.)</w:t>
            </w:r>
          </w:p>
        </w:tc>
        <w:tc>
          <w:tcPr>
            <w:tcW w:w="1917"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w:t>
            </w:r>
          </w:p>
        </w:tc>
        <w:tc>
          <w:tcPr>
            <w:tcW w:w="1711"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75%</w:t>
            </w:r>
          </w:p>
        </w:tc>
      </w:tr>
      <w:tr w:rsidR="001A60DA" w:rsidRPr="001A60DA" w:rsidTr="00B404C2">
        <w:tc>
          <w:tcPr>
            <w:tcW w:w="2743" w:type="dxa"/>
            <w:vMerge/>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p>
        </w:tc>
        <w:tc>
          <w:tcPr>
            <w:tcW w:w="4645"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Критерий 2: Привлечения текста произведения для аргументации (4 б.)</w:t>
            </w:r>
          </w:p>
        </w:tc>
        <w:tc>
          <w:tcPr>
            <w:tcW w:w="1917"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1 (</w:t>
            </w:r>
            <w:proofErr w:type="spellStart"/>
            <w:r w:rsidRPr="001A60DA">
              <w:rPr>
                <w:rFonts w:eastAsia="Times New Roman" w:cs="Times New Roman"/>
                <w:szCs w:val="24"/>
                <w:lang w:eastAsia="ru-RU"/>
              </w:rPr>
              <w:t>Ненянг</w:t>
            </w:r>
            <w:proofErr w:type="spellEnd"/>
            <w:r w:rsidRPr="001A60DA">
              <w:rPr>
                <w:rFonts w:eastAsia="Times New Roman" w:cs="Times New Roman"/>
                <w:szCs w:val="24"/>
                <w:lang w:eastAsia="ru-RU"/>
              </w:rPr>
              <w:t xml:space="preserve"> Даниил)</w:t>
            </w:r>
          </w:p>
        </w:tc>
        <w:tc>
          <w:tcPr>
            <w:tcW w:w="1711"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62%</w:t>
            </w:r>
          </w:p>
        </w:tc>
      </w:tr>
      <w:tr w:rsidR="001A60DA" w:rsidRPr="001A60DA" w:rsidTr="00B404C2">
        <w:tc>
          <w:tcPr>
            <w:tcW w:w="2743" w:type="dxa"/>
            <w:vMerge/>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p>
        </w:tc>
        <w:tc>
          <w:tcPr>
            <w:tcW w:w="4645"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 xml:space="preserve">Критерий 3: Логичность и </w:t>
            </w:r>
            <w:r w:rsidRPr="001A60DA">
              <w:rPr>
                <w:rFonts w:eastAsia="Times New Roman" w:cs="Times New Roman"/>
                <w:szCs w:val="24"/>
                <w:lang w:eastAsia="ru-RU"/>
              </w:rPr>
              <w:lastRenderedPageBreak/>
              <w:t>соблюдение речевых норм (2 б.)</w:t>
            </w:r>
          </w:p>
        </w:tc>
        <w:tc>
          <w:tcPr>
            <w:tcW w:w="1917"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lastRenderedPageBreak/>
              <w:t>1 (</w:t>
            </w:r>
            <w:proofErr w:type="spellStart"/>
            <w:r w:rsidRPr="001A60DA">
              <w:rPr>
                <w:rFonts w:eastAsia="Times New Roman" w:cs="Times New Roman"/>
                <w:szCs w:val="24"/>
                <w:lang w:eastAsia="ru-RU"/>
              </w:rPr>
              <w:t>Ненянг</w:t>
            </w:r>
            <w:proofErr w:type="spellEnd"/>
            <w:r w:rsidRPr="001A60DA">
              <w:rPr>
                <w:rFonts w:eastAsia="Times New Roman" w:cs="Times New Roman"/>
                <w:szCs w:val="24"/>
                <w:lang w:eastAsia="ru-RU"/>
              </w:rPr>
              <w:t xml:space="preserve"> </w:t>
            </w:r>
            <w:r w:rsidRPr="001A60DA">
              <w:rPr>
                <w:rFonts w:eastAsia="Times New Roman" w:cs="Times New Roman"/>
                <w:szCs w:val="24"/>
                <w:lang w:eastAsia="ru-RU"/>
              </w:rPr>
              <w:lastRenderedPageBreak/>
              <w:t>Даниил)</w:t>
            </w:r>
          </w:p>
        </w:tc>
        <w:tc>
          <w:tcPr>
            <w:tcW w:w="1711"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lastRenderedPageBreak/>
              <w:t>65%</w:t>
            </w:r>
          </w:p>
        </w:tc>
      </w:tr>
      <w:tr w:rsidR="001A60DA" w:rsidRPr="001A60DA" w:rsidTr="00B404C2">
        <w:tc>
          <w:tcPr>
            <w:tcW w:w="2743" w:type="dxa"/>
            <w:vMerge w:val="restart"/>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Часть 3. Сочинение (в объеме 200 слов)</w:t>
            </w:r>
          </w:p>
        </w:tc>
        <w:tc>
          <w:tcPr>
            <w:tcW w:w="4645"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Критерий 1: Соответствие сочинения теме и её раскрытие (3 б.)</w:t>
            </w:r>
          </w:p>
        </w:tc>
        <w:tc>
          <w:tcPr>
            <w:tcW w:w="1917"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w:t>
            </w:r>
          </w:p>
        </w:tc>
        <w:tc>
          <w:tcPr>
            <w:tcW w:w="1711"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60%</w:t>
            </w:r>
          </w:p>
        </w:tc>
      </w:tr>
      <w:tr w:rsidR="001A60DA" w:rsidRPr="001A60DA" w:rsidTr="00B404C2">
        <w:tc>
          <w:tcPr>
            <w:tcW w:w="2743" w:type="dxa"/>
            <w:vMerge/>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p>
        </w:tc>
        <w:tc>
          <w:tcPr>
            <w:tcW w:w="4645"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Критерий 2: Привлечения текста произведения для аргументации (3 б.)</w:t>
            </w:r>
          </w:p>
        </w:tc>
        <w:tc>
          <w:tcPr>
            <w:tcW w:w="1917"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1 (</w:t>
            </w:r>
            <w:proofErr w:type="spellStart"/>
            <w:r w:rsidRPr="001A60DA">
              <w:rPr>
                <w:rFonts w:eastAsia="Times New Roman" w:cs="Times New Roman"/>
                <w:szCs w:val="24"/>
                <w:lang w:eastAsia="ru-RU"/>
              </w:rPr>
              <w:t>Салиндер</w:t>
            </w:r>
            <w:proofErr w:type="spellEnd"/>
            <w:r w:rsidRPr="001A60DA">
              <w:rPr>
                <w:rFonts w:eastAsia="Times New Roman" w:cs="Times New Roman"/>
                <w:szCs w:val="24"/>
                <w:lang w:eastAsia="ru-RU"/>
              </w:rPr>
              <w:t xml:space="preserve"> </w:t>
            </w:r>
            <w:proofErr w:type="spellStart"/>
            <w:r w:rsidRPr="001A60DA">
              <w:rPr>
                <w:rFonts w:eastAsia="Times New Roman" w:cs="Times New Roman"/>
                <w:szCs w:val="24"/>
                <w:lang w:eastAsia="ru-RU"/>
              </w:rPr>
              <w:t>Сентябрина</w:t>
            </w:r>
            <w:proofErr w:type="spellEnd"/>
            <w:r w:rsidRPr="001A60DA">
              <w:rPr>
                <w:rFonts w:eastAsia="Times New Roman" w:cs="Times New Roman"/>
                <w:szCs w:val="24"/>
                <w:lang w:eastAsia="ru-RU"/>
              </w:rPr>
              <w:t>)</w:t>
            </w:r>
          </w:p>
        </w:tc>
        <w:tc>
          <w:tcPr>
            <w:tcW w:w="1711"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46%</w:t>
            </w:r>
          </w:p>
        </w:tc>
      </w:tr>
      <w:tr w:rsidR="001A60DA" w:rsidRPr="001A60DA" w:rsidTr="00B404C2">
        <w:tc>
          <w:tcPr>
            <w:tcW w:w="2743" w:type="dxa"/>
            <w:vMerge/>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p>
        </w:tc>
        <w:tc>
          <w:tcPr>
            <w:tcW w:w="4645"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Критерий 3: Опора на теоретико-литературные понятия (2 б.)</w:t>
            </w:r>
          </w:p>
        </w:tc>
        <w:tc>
          <w:tcPr>
            <w:tcW w:w="1917"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3 (</w:t>
            </w:r>
            <w:proofErr w:type="spellStart"/>
            <w:r w:rsidRPr="001A60DA">
              <w:rPr>
                <w:rFonts w:eastAsia="Times New Roman" w:cs="Times New Roman"/>
                <w:szCs w:val="24"/>
                <w:lang w:eastAsia="ru-RU"/>
              </w:rPr>
              <w:t>Салиндер</w:t>
            </w:r>
            <w:proofErr w:type="spellEnd"/>
            <w:r w:rsidRPr="001A60DA">
              <w:rPr>
                <w:rFonts w:eastAsia="Times New Roman" w:cs="Times New Roman"/>
                <w:szCs w:val="24"/>
                <w:lang w:eastAsia="ru-RU"/>
              </w:rPr>
              <w:t xml:space="preserve"> Ирина, </w:t>
            </w:r>
            <w:proofErr w:type="spellStart"/>
            <w:r w:rsidRPr="001A60DA">
              <w:rPr>
                <w:rFonts w:eastAsia="Times New Roman" w:cs="Times New Roman"/>
                <w:szCs w:val="24"/>
                <w:lang w:eastAsia="ru-RU"/>
              </w:rPr>
              <w:t>Тибичи</w:t>
            </w:r>
            <w:proofErr w:type="spellEnd"/>
            <w:r w:rsidRPr="001A60DA">
              <w:rPr>
                <w:rFonts w:eastAsia="Times New Roman" w:cs="Times New Roman"/>
                <w:szCs w:val="24"/>
                <w:lang w:eastAsia="ru-RU"/>
              </w:rPr>
              <w:t xml:space="preserve"> Александр, </w:t>
            </w:r>
            <w:proofErr w:type="spellStart"/>
            <w:r w:rsidRPr="001A60DA">
              <w:rPr>
                <w:rFonts w:eastAsia="Times New Roman" w:cs="Times New Roman"/>
                <w:szCs w:val="24"/>
                <w:lang w:eastAsia="ru-RU"/>
              </w:rPr>
              <w:t>Ненянг</w:t>
            </w:r>
            <w:proofErr w:type="spellEnd"/>
            <w:r w:rsidRPr="001A60DA">
              <w:rPr>
                <w:rFonts w:eastAsia="Times New Roman" w:cs="Times New Roman"/>
                <w:szCs w:val="24"/>
                <w:lang w:eastAsia="ru-RU"/>
              </w:rPr>
              <w:t xml:space="preserve"> Даниил) </w:t>
            </w:r>
          </w:p>
        </w:tc>
        <w:tc>
          <w:tcPr>
            <w:tcW w:w="1711"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50%</w:t>
            </w:r>
          </w:p>
        </w:tc>
      </w:tr>
      <w:tr w:rsidR="001A60DA" w:rsidRPr="001A60DA" w:rsidTr="00B404C2">
        <w:tc>
          <w:tcPr>
            <w:tcW w:w="2743" w:type="dxa"/>
            <w:vMerge/>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p>
        </w:tc>
        <w:tc>
          <w:tcPr>
            <w:tcW w:w="4645"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Критерий 4: Композиционная цельность и логичность (3 б.)</w:t>
            </w:r>
          </w:p>
        </w:tc>
        <w:tc>
          <w:tcPr>
            <w:tcW w:w="1917"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w:t>
            </w:r>
          </w:p>
        </w:tc>
        <w:tc>
          <w:tcPr>
            <w:tcW w:w="1711"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60%</w:t>
            </w:r>
          </w:p>
        </w:tc>
      </w:tr>
      <w:tr w:rsidR="001A60DA" w:rsidRPr="001A60DA" w:rsidTr="00B404C2">
        <w:tc>
          <w:tcPr>
            <w:tcW w:w="2743" w:type="dxa"/>
            <w:vMerge/>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p>
        </w:tc>
        <w:tc>
          <w:tcPr>
            <w:tcW w:w="4645"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Критерий 5: Соблюдение речевых норм (2 б.)</w:t>
            </w:r>
          </w:p>
        </w:tc>
        <w:tc>
          <w:tcPr>
            <w:tcW w:w="1917"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1 (</w:t>
            </w:r>
            <w:proofErr w:type="spellStart"/>
            <w:r w:rsidRPr="001A60DA">
              <w:rPr>
                <w:rFonts w:eastAsia="Times New Roman" w:cs="Times New Roman"/>
                <w:szCs w:val="24"/>
                <w:lang w:eastAsia="ru-RU"/>
              </w:rPr>
              <w:t>Адер</w:t>
            </w:r>
            <w:proofErr w:type="spellEnd"/>
            <w:r w:rsidRPr="001A60DA">
              <w:rPr>
                <w:rFonts w:eastAsia="Times New Roman" w:cs="Times New Roman"/>
                <w:szCs w:val="24"/>
                <w:lang w:eastAsia="ru-RU"/>
              </w:rPr>
              <w:t xml:space="preserve"> Ангелина)</w:t>
            </w:r>
          </w:p>
        </w:tc>
        <w:tc>
          <w:tcPr>
            <w:tcW w:w="1711" w:type="dxa"/>
          </w:tcPr>
          <w:p w:rsidR="001A60DA" w:rsidRPr="001A60DA" w:rsidRDefault="001A60DA" w:rsidP="001A60DA">
            <w:pPr>
              <w:autoSpaceDE w:val="0"/>
              <w:autoSpaceDN w:val="0"/>
              <w:adjustRightInd w:val="0"/>
              <w:spacing w:after="0" w:line="240" w:lineRule="auto"/>
              <w:jc w:val="left"/>
              <w:rPr>
                <w:rFonts w:eastAsia="Times New Roman" w:cs="Times New Roman"/>
                <w:szCs w:val="24"/>
                <w:lang w:eastAsia="ru-RU"/>
              </w:rPr>
            </w:pPr>
            <w:r w:rsidRPr="001A60DA">
              <w:rPr>
                <w:rFonts w:eastAsia="Times New Roman" w:cs="Times New Roman"/>
                <w:szCs w:val="24"/>
                <w:lang w:eastAsia="ru-RU"/>
              </w:rPr>
              <w:t>55%</w:t>
            </w:r>
          </w:p>
        </w:tc>
      </w:tr>
    </w:tbl>
    <w:p w:rsidR="001A60DA" w:rsidRPr="001A60DA" w:rsidRDefault="001A60DA" w:rsidP="001A60DA">
      <w:pPr>
        <w:autoSpaceDE w:val="0"/>
        <w:autoSpaceDN w:val="0"/>
        <w:adjustRightInd w:val="0"/>
        <w:spacing w:after="0" w:line="240" w:lineRule="auto"/>
        <w:ind w:firstLine="709"/>
        <w:rPr>
          <w:rFonts w:eastAsia="Times New Roman" w:cs="Times New Roman"/>
          <w:szCs w:val="24"/>
          <w:lang w:eastAsia="ru-RU"/>
        </w:rPr>
      </w:pPr>
    </w:p>
    <w:p w:rsidR="001A60DA" w:rsidRPr="001A60DA" w:rsidRDefault="001A60DA" w:rsidP="001A60DA">
      <w:pPr>
        <w:autoSpaceDE w:val="0"/>
        <w:autoSpaceDN w:val="0"/>
        <w:adjustRightInd w:val="0"/>
        <w:spacing w:after="0" w:line="240" w:lineRule="auto"/>
        <w:ind w:firstLine="708"/>
        <w:jc w:val="left"/>
        <w:rPr>
          <w:rFonts w:eastAsia="Times New Roman" w:cs="Times New Roman"/>
          <w:szCs w:val="24"/>
          <w:lang w:eastAsia="ru-RU"/>
        </w:rPr>
      </w:pPr>
      <w:r w:rsidRPr="001A60DA">
        <w:rPr>
          <w:rFonts w:eastAsia="Times New Roman" w:cs="Times New Roman"/>
          <w:szCs w:val="24"/>
          <w:lang w:eastAsia="ru-RU"/>
        </w:rPr>
        <w:t xml:space="preserve">Таким образом, </w:t>
      </w:r>
    </w:p>
    <w:p w:rsidR="001A60DA" w:rsidRPr="001A60DA" w:rsidRDefault="001A60DA" w:rsidP="001A60DA">
      <w:pPr>
        <w:autoSpaceDE w:val="0"/>
        <w:autoSpaceDN w:val="0"/>
        <w:adjustRightInd w:val="0"/>
        <w:spacing w:after="0" w:line="240" w:lineRule="auto"/>
        <w:ind w:firstLine="708"/>
        <w:jc w:val="left"/>
        <w:rPr>
          <w:rFonts w:eastAsia="Times New Roman" w:cs="Times New Roman"/>
          <w:szCs w:val="24"/>
          <w:lang w:eastAsia="ru-RU"/>
        </w:rPr>
      </w:pPr>
      <w:r w:rsidRPr="001A60DA">
        <w:rPr>
          <w:rFonts w:eastAsia="Times New Roman" w:cs="Times New Roman"/>
          <w:szCs w:val="24"/>
          <w:lang w:eastAsia="ru-RU"/>
        </w:rPr>
        <w:t>- за первую часть 0 баллов по одному из критериев получили 2 учащихся 9Б и 1 учащийся 9В классов,</w:t>
      </w:r>
    </w:p>
    <w:p w:rsidR="001A60DA" w:rsidRPr="001A60DA" w:rsidRDefault="001A60DA" w:rsidP="001A60DA">
      <w:pPr>
        <w:autoSpaceDE w:val="0"/>
        <w:autoSpaceDN w:val="0"/>
        <w:adjustRightInd w:val="0"/>
        <w:spacing w:after="0" w:line="240" w:lineRule="auto"/>
        <w:ind w:firstLine="708"/>
        <w:jc w:val="left"/>
        <w:rPr>
          <w:rFonts w:eastAsia="Times New Roman" w:cs="Times New Roman"/>
          <w:szCs w:val="24"/>
          <w:lang w:eastAsia="ru-RU"/>
        </w:rPr>
      </w:pPr>
      <w:r w:rsidRPr="001A60DA">
        <w:rPr>
          <w:rFonts w:eastAsia="Times New Roman" w:cs="Times New Roman"/>
          <w:szCs w:val="24"/>
          <w:lang w:eastAsia="ru-RU"/>
        </w:rPr>
        <w:t>- за вторую часть 0 баллов по одному из критериев получил 1 учащийся 9Б класса,</w:t>
      </w:r>
    </w:p>
    <w:p w:rsidR="001A60DA" w:rsidRPr="001A60DA" w:rsidRDefault="001A60DA" w:rsidP="001A60DA">
      <w:pPr>
        <w:autoSpaceDE w:val="0"/>
        <w:autoSpaceDN w:val="0"/>
        <w:adjustRightInd w:val="0"/>
        <w:spacing w:after="0" w:line="240" w:lineRule="auto"/>
        <w:ind w:firstLine="708"/>
        <w:jc w:val="left"/>
        <w:rPr>
          <w:rFonts w:eastAsia="Times New Roman" w:cs="Times New Roman"/>
          <w:szCs w:val="24"/>
          <w:lang w:eastAsia="ru-RU"/>
        </w:rPr>
      </w:pPr>
      <w:r w:rsidRPr="001A60DA">
        <w:rPr>
          <w:rFonts w:eastAsia="Times New Roman" w:cs="Times New Roman"/>
          <w:szCs w:val="24"/>
          <w:lang w:eastAsia="ru-RU"/>
        </w:rPr>
        <w:t>- за сочинение 0 баллов по одному из критериев получили 2 учащихся 9Б и 2 учащихся 9В классов.</w:t>
      </w:r>
    </w:p>
    <w:p w:rsidR="001A60DA" w:rsidRPr="001A60DA" w:rsidRDefault="001A60DA" w:rsidP="001A60DA">
      <w:pPr>
        <w:spacing w:after="0" w:line="240" w:lineRule="auto"/>
        <w:rPr>
          <w:rFonts w:eastAsia="Times New Roman" w:cs="Times New Roman"/>
          <w:szCs w:val="24"/>
          <w:lang w:eastAsia="ru-RU"/>
        </w:rPr>
      </w:pPr>
    </w:p>
    <w:p w:rsidR="001A60DA" w:rsidRPr="001A60DA" w:rsidRDefault="001A60DA" w:rsidP="001A60DA">
      <w:pPr>
        <w:spacing w:after="0" w:line="240" w:lineRule="auto"/>
        <w:ind w:firstLine="708"/>
        <w:rPr>
          <w:rFonts w:eastAsia="Times New Roman" w:cs="Times New Roman"/>
          <w:b/>
          <w:szCs w:val="24"/>
          <w:lang w:eastAsia="ru-RU"/>
        </w:rPr>
      </w:pPr>
      <w:r w:rsidRPr="001A60DA">
        <w:rPr>
          <w:rFonts w:eastAsia="Times New Roman" w:cs="Times New Roman"/>
          <w:b/>
          <w:szCs w:val="24"/>
          <w:lang w:eastAsia="ru-RU"/>
        </w:rPr>
        <w:t>Рекомендации учителям-словесникам:</w:t>
      </w:r>
    </w:p>
    <w:p w:rsidR="001A60DA" w:rsidRPr="001A60DA" w:rsidRDefault="001A60DA" w:rsidP="00A568BB">
      <w:pPr>
        <w:numPr>
          <w:ilvl w:val="0"/>
          <w:numId w:val="18"/>
        </w:numPr>
        <w:spacing w:after="0" w:line="240" w:lineRule="auto"/>
        <w:rPr>
          <w:rFonts w:eastAsia="Times New Roman" w:cs="Times New Roman"/>
          <w:szCs w:val="24"/>
          <w:lang w:eastAsia="ru-RU"/>
        </w:rPr>
      </w:pPr>
      <w:r w:rsidRPr="001A60DA">
        <w:rPr>
          <w:rFonts w:eastAsia="Times New Roman" w:cs="Times New Roman"/>
          <w:szCs w:val="24"/>
          <w:lang w:eastAsia="ru-RU"/>
        </w:rPr>
        <w:t>продолжить работу над формированием и совершенствованием навыка грамотного письма с соблюдением речевых норм;</w:t>
      </w:r>
    </w:p>
    <w:p w:rsidR="001A60DA" w:rsidRPr="001A60DA" w:rsidRDefault="001A60DA" w:rsidP="00A568BB">
      <w:pPr>
        <w:numPr>
          <w:ilvl w:val="0"/>
          <w:numId w:val="18"/>
        </w:numPr>
        <w:spacing w:after="0" w:line="240" w:lineRule="auto"/>
        <w:rPr>
          <w:rFonts w:eastAsia="Times New Roman" w:cs="Times New Roman"/>
          <w:szCs w:val="24"/>
          <w:lang w:eastAsia="ru-RU"/>
        </w:rPr>
      </w:pPr>
      <w:r w:rsidRPr="001A60DA">
        <w:rPr>
          <w:rFonts w:eastAsia="Times New Roman" w:cs="Times New Roman"/>
          <w:szCs w:val="24"/>
          <w:lang w:eastAsia="ru-RU"/>
        </w:rPr>
        <w:t>спланировать работу по обобщению теоретического материала и употребления теоретико-литературных понятий при работе с тестом.</w:t>
      </w:r>
    </w:p>
    <w:p w:rsidR="005F3592" w:rsidRPr="005F3592" w:rsidRDefault="005F3592" w:rsidP="005F3592">
      <w:pPr>
        <w:spacing w:after="0" w:line="240" w:lineRule="auto"/>
        <w:rPr>
          <w:rFonts w:eastAsia="Times New Roman" w:cs="Times New Roman"/>
          <w:color w:val="FF0000"/>
          <w:szCs w:val="24"/>
          <w:lang w:eastAsia="ru-RU"/>
        </w:rPr>
      </w:pPr>
    </w:p>
    <w:p w:rsidR="005F3592" w:rsidRPr="005F3592" w:rsidRDefault="005F3592" w:rsidP="005F3592">
      <w:pPr>
        <w:spacing w:after="0" w:line="240" w:lineRule="auto"/>
        <w:rPr>
          <w:rFonts w:eastAsia="Times New Roman" w:cs="Times New Roman"/>
          <w:szCs w:val="24"/>
          <w:lang w:eastAsia="ru-RU"/>
        </w:rPr>
      </w:pPr>
    </w:p>
    <w:p w:rsidR="005F3592" w:rsidRPr="00B404C2" w:rsidRDefault="005F3592" w:rsidP="00197F31">
      <w:pPr>
        <w:pStyle w:val="a8"/>
        <w:numPr>
          <w:ilvl w:val="0"/>
          <w:numId w:val="71"/>
        </w:numPr>
        <w:spacing w:after="0" w:line="240" w:lineRule="auto"/>
        <w:rPr>
          <w:rFonts w:ascii="Times New Roman" w:eastAsia="Times New Roman" w:hAnsi="Times New Roman" w:cs="Times New Roman"/>
          <w:b/>
          <w:color w:val="000000"/>
          <w:sz w:val="24"/>
          <w:szCs w:val="24"/>
          <w:lang w:eastAsia="ru-RU"/>
        </w:rPr>
      </w:pPr>
      <w:proofErr w:type="gramStart"/>
      <w:r w:rsidRPr="00B404C2">
        <w:rPr>
          <w:rFonts w:ascii="Times New Roman" w:eastAsia="Times New Roman" w:hAnsi="Times New Roman" w:cs="Times New Roman"/>
          <w:b/>
          <w:color w:val="000000"/>
          <w:sz w:val="24"/>
          <w:szCs w:val="24"/>
          <w:lang w:eastAsia="ru-RU"/>
        </w:rPr>
        <w:t>Внутришкольный  контроль</w:t>
      </w:r>
      <w:proofErr w:type="gramEnd"/>
      <w:r w:rsidRPr="00B404C2">
        <w:rPr>
          <w:rFonts w:ascii="Times New Roman" w:eastAsia="Times New Roman" w:hAnsi="Times New Roman" w:cs="Times New Roman"/>
          <w:b/>
          <w:color w:val="000000"/>
          <w:sz w:val="24"/>
          <w:szCs w:val="24"/>
          <w:lang w:eastAsia="ru-RU"/>
        </w:rPr>
        <w:t>.</w:t>
      </w:r>
    </w:p>
    <w:p w:rsidR="005F3592" w:rsidRPr="005F3592" w:rsidRDefault="005F3592" w:rsidP="005F3592">
      <w:pPr>
        <w:spacing w:after="0" w:line="240" w:lineRule="auto"/>
        <w:ind w:left="720"/>
        <w:jc w:val="center"/>
        <w:rPr>
          <w:rFonts w:eastAsia="Times New Roman" w:cs="Times New Roman"/>
          <w:b/>
          <w:color w:val="000000"/>
          <w:szCs w:val="24"/>
          <w:lang w:eastAsia="ru-RU"/>
        </w:rPr>
      </w:pPr>
    </w:p>
    <w:p w:rsidR="00B404C2" w:rsidRPr="00B404C2" w:rsidRDefault="005F3592" w:rsidP="00B404C2">
      <w:pPr>
        <w:shd w:val="clear" w:color="auto" w:fill="FFFFFF"/>
        <w:spacing w:after="0"/>
        <w:ind w:left="-567" w:firstLine="567"/>
        <w:rPr>
          <w:rFonts w:eastAsia="Times New Roman" w:cs="Times New Roman"/>
          <w:color w:val="333333"/>
          <w:szCs w:val="24"/>
          <w:lang w:eastAsia="ru-RU"/>
        </w:rPr>
      </w:pPr>
      <w:r w:rsidRPr="005F3592">
        <w:rPr>
          <w:rFonts w:eastAsia="Times New Roman" w:cs="Times New Roman"/>
          <w:color w:val="000000"/>
          <w:szCs w:val="24"/>
          <w:lang w:eastAsia="ru-RU"/>
        </w:rPr>
        <w:tab/>
      </w:r>
      <w:r w:rsidR="00B404C2" w:rsidRPr="00B404C2">
        <w:rPr>
          <w:rFonts w:eastAsia="Calibri" w:cs="Times New Roman"/>
          <w:b/>
          <w:szCs w:val="24"/>
        </w:rPr>
        <w:t>Цель ВШК:</w:t>
      </w:r>
      <w:r w:rsidR="00B404C2" w:rsidRPr="00B404C2">
        <w:rPr>
          <w:rFonts w:eastAsia="Times New Roman" w:cs="Times New Roman"/>
          <w:color w:val="333333"/>
          <w:szCs w:val="24"/>
          <w:lang w:eastAsia="ru-RU"/>
        </w:rPr>
        <w:t xml:space="preserve"> получение достоверной информации о состоянии учебно-воспитательной работы педагогического коллектива МКОУ ТШИ и оценка ее качества; дальнейшее совершенствование образовательного процесса и повышение его результативности с учетом индивидуальных особенностей обучающихся, их интересов, образовательных возможностей.</w:t>
      </w:r>
    </w:p>
    <w:p w:rsidR="00B404C2" w:rsidRPr="00B404C2" w:rsidRDefault="00B404C2" w:rsidP="00B404C2">
      <w:pPr>
        <w:shd w:val="clear" w:color="auto" w:fill="FFFFFF"/>
        <w:spacing w:after="0"/>
        <w:ind w:left="-567" w:firstLine="567"/>
        <w:rPr>
          <w:rFonts w:eastAsia="Times New Roman" w:cs="Times New Roman"/>
          <w:color w:val="333333"/>
          <w:szCs w:val="24"/>
          <w:lang w:eastAsia="ru-RU"/>
        </w:rPr>
      </w:pPr>
      <w:r w:rsidRPr="00B404C2">
        <w:rPr>
          <w:rFonts w:eastAsia="Times New Roman" w:cs="Times New Roman"/>
          <w:b/>
          <w:color w:val="333333"/>
          <w:szCs w:val="24"/>
          <w:lang w:eastAsia="ru-RU"/>
        </w:rPr>
        <w:t>Задачи</w:t>
      </w:r>
      <w:r w:rsidRPr="00B404C2">
        <w:rPr>
          <w:rFonts w:eastAsia="Times New Roman" w:cs="Times New Roman"/>
          <w:color w:val="333333"/>
          <w:szCs w:val="24"/>
          <w:lang w:eastAsia="ru-RU"/>
        </w:rPr>
        <w:t>:</w:t>
      </w:r>
    </w:p>
    <w:p w:rsidR="00B404C2" w:rsidRPr="00B404C2" w:rsidRDefault="00B404C2" w:rsidP="00B404C2">
      <w:pPr>
        <w:shd w:val="clear" w:color="auto" w:fill="FFFFFF"/>
        <w:spacing w:after="0"/>
        <w:ind w:left="-567" w:firstLine="567"/>
        <w:rPr>
          <w:rFonts w:eastAsia="Times New Roman" w:cs="Times New Roman"/>
          <w:color w:val="333333"/>
          <w:szCs w:val="24"/>
          <w:lang w:eastAsia="ru-RU"/>
        </w:rPr>
      </w:pPr>
      <w:r w:rsidRPr="00B404C2">
        <w:rPr>
          <w:rFonts w:eastAsia="Times New Roman" w:cs="Times New Roman"/>
          <w:color w:val="333333"/>
          <w:szCs w:val="24"/>
          <w:lang w:eastAsia="ru-RU"/>
        </w:rPr>
        <w:t>осуществление контроля за исполнением законодательства в области образования;</w:t>
      </w:r>
    </w:p>
    <w:p w:rsidR="00B404C2" w:rsidRPr="00B404C2" w:rsidRDefault="00B404C2" w:rsidP="00B404C2">
      <w:pPr>
        <w:shd w:val="clear" w:color="auto" w:fill="FFFFFF"/>
        <w:spacing w:after="0"/>
        <w:ind w:left="-567" w:firstLine="567"/>
        <w:rPr>
          <w:rFonts w:eastAsia="Times New Roman" w:cs="Times New Roman"/>
          <w:color w:val="333333"/>
          <w:szCs w:val="24"/>
          <w:lang w:eastAsia="ru-RU"/>
        </w:rPr>
      </w:pPr>
      <w:r w:rsidRPr="00B404C2">
        <w:rPr>
          <w:rFonts w:eastAsia="Times New Roman" w:cs="Times New Roman"/>
          <w:color w:val="333333"/>
          <w:szCs w:val="24"/>
          <w:lang w:eastAsia="ru-RU"/>
        </w:rPr>
        <w:t>обеспечение реализации учебных программ и учебных планов в полном объеме;</w:t>
      </w:r>
    </w:p>
    <w:p w:rsidR="00B404C2" w:rsidRPr="00B404C2" w:rsidRDefault="00B404C2" w:rsidP="00B404C2">
      <w:pPr>
        <w:shd w:val="clear" w:color="auto" w:fill="FFFFFF"/>
        <w:spacing w:after="0"/>
        <w:ind w:left="-567" w:firstLine="567"/>
        <w:rPr>
          <w:rFonts w:eastAsia="Times New Roman" w:cs="Times New Roman"/>
          <w:color w:val="333333"/>
          <w:szCs w:val="24"/>
          <w:lang w:eastAsia="ru-RU"/>
        </w:rPr>
      </w:pPr>
      <w:r w:rsidRPr="00B404C2">
        <w:rPr>
          <w:rFonts w:eastAsia="Times New Roman" w:cs="Times New Roman"/>
          <w:color w:val="333333"/>
          <w:szCs w:val="24"/>
          <w:lang w:eastAsia="ru-RU"/>
        </w:rPr>
        <w:t>контроль качества образовательных достижений обучающихся, осуществление мониторинга результатов обучения;</w:t>
      </w:r>
    </w:p>
    <w:p w:rsidR="00B404C2" w:rsidRPr="00B404C2" w:rsidRDefault="00B404C2" w:rsidP="00B404C2">
      <w:pPr>
        <w:shd w:val="clear" w:color="auto" w:fill="FFFFFF"/>
        <w:spacing w:after="0"/>
        <w:ind w:left="-567" w:firstLine="567"/>
        <w:rPr>
          <w:rFonts w:eastAsia="Times New Roman" w:cs="Times New Roman"/>
          <w:color w:val="333333"/>
          <w:szCs w:val="24"/>
          <w:lang w:eastAsia="ru-RU"/>
        </w:rPr>
      </w:pPr>
      <w:r w:rsidRPr="00B404C2">
        <w:rPr>
          <w:rFonts w:eastAsia="Times New Roman" w:cs="Times New Roman"/>
          <w:color w:val="333333"/>
          <w:szCs w:val="24"/>
          <w:lang w:eastAsia="ru-RU"/>
        </w:rPr>
        <w:t>изучение результатов педагогической деятельности,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w:t>
      </w:r>
    </w:p>
    <w:p w:rsidR="00B404C2" w:rsidRPr="00B404C2" w:rsidRDefault="00B404C2" w:rsidP="00B404C2">
      <w:pPr>
        <w:shd w:val="clear" w:color="auto" w:fill="FFFFFF"/>
        <w:spacing w:after="0"/>
        <w:ind w:left="-567" w:firstLine="567"/>
        <w:rPr>
          <w:rFonts w:eastAsia="Times New Roman" w:cs="Times New Roman"/>
          <w:color w:val="333333"/>
          <w:szCs w:val="24"/>
          <w:lang w:eastAsia="ru-RU"/>
        </w:rPr>
      </w:pPr>
      <w:r w:rsidRPr="00B404C2">
        <w:rPr>
          <w:rFonts w:eastAsia="Times New Roman" w:cs="Times New Roman"/>
          <w:color w:val="333333"/>
          <w:szCs w:val="24"/>
          <w:lang w:eastAsia="ru-RU"/>
        </w:rPr>
        <w:t>оказание методической помощи педагогическим работникам в процессе контроля.</w:t>
      </w:r>
    </w:p>
    <w:p w:rsidR="00B404C2" w:rsidRPr="00B404C2" w:rsidRDefault="00B404C2" w:rsidP="00B404C2">
      <w:pPr>
        <w:spacing w:after="0"/>
        <w:ind w:left="-567" w:firstLine="567"/>
        <w:rPr>
          <w:rFonts w:eastAsia="Calibri" w:cs="Times New Roman"/>
          <w:color w:val="000000"/>
          <w:szCs w:val="24"/>
        </w:rPr>
      </w:pPr>
      <w:r w:rsidRPr="00B404C2">
        <w:rPr>
          <w:rFonts w:eastAsia="Calibri" w:cs="Times New Roman"/>
          <w:szCs w:val="24"/>
        </w:rPr>
        <w:t>Согласно плану ВШК в МКОУ ТШИ, утвержденного приказом № 313 от 31 августа в течение года осуществлялся контроль за к</w:t>
      </w:r>
      <w:r w:rsidRPr="00B404C2">
        <w:rPr>
          <w:rFonts w:eastAsia="Calibri" w:cs="Times New Roman"/>
          <w:color w:val="000000"/>
          <w:szCs w:val="24"/>
        </w:rPr>
        <w:t>ачеством преподавания и обучения. В связи с этим объектами ВШК были:</w:t>
      </w:r>
    </w:p>
    <w:p w:rsidR="00B404C2" w:rsidRPr="00B404C2" w:rsidRDefault="00B404C2" w:rsidP="00197F31">
      <w:pPr>
        <w:numPr>
          <w:ilvl w:val="0"/>
          <w:numId w:val="74"/>
        </w:numPr>
        <w:shd w:val="clear" w:color="auto" w:fill="FFFFFF"/>
        <w:spacing w:after="0"/>
        <w:ind w:left="-567" w:firstLine="567"/>
        <w:jc w:val="left"/>
        <w:rPr>
          <w:rFonts w:ascii="Arial" w:eastAsia="Times New Roman" w:hAnsi="Arial" w:cs="Arial"/>
          <w:color w:val="000000"/>
          <w:szCs w:val="24"/>
          <w:lang w:eastAsia="ru-RU"/>
        </w:rPr>
      </w:pPr>
      <w:r w:rsidRPr="00B404C2">
        <w:rPr>
          <w:rFonts w:eastAsia="Times New Roman" w:cs="Times New Roman"/>
          <w:color w:val="000000"/>
          <w:szCs w:val="24"/>
          <w:lang w:eastAsia="ru-RU"/>
        </w:rPr>
        <w:lastRenderedPageBreak/>
        <w:t>Учебный процесс;</w:t>
      </w:r>
    </w:p>
    <w:p w:rsidR="00B404C2" w:rsidRPr="00B404C2" w:rsidRDefault="00B404C2" w:rsidP="00197F31">
      <w:pPr>
        <w:numPr>
          <w:ilvl w:val="0"/>
          <w:numId w:val="74"/>
        </w:numPr>
        <w:shd w:val="clear" w:color="auto" w:fill="FFFFFF"/>
        <w:spacing w:after="0"/>
        <w:ind w:left="-567" w:firstLine="567"/>
        <w:jc w:val="left"/>
        <w:rPr>
          <w:rFonts w:ascii="Arial" w:eastAsia="Times New Roman" w:hAnsi="Arial" w:cs="Arial"/>
          <w:color w:val="000000"/>
          <w:szCs w:val="24"/>
          <w:lang w:eastAsia="ru-RU"/>
        </w:rPr>
      </w:pPr>
      <w:r w:rsidRPr="00B404C2">
        <w:rPr>
          <w:rFonts w:eastAsia="Times New Roman" w:cs="Times New Roman"/>
          <w:color w:val="000000"/>
          <w:szCs w:val="24"/>
          <w:lang w:eastAsia="ru-RU"/>
        </w:rPr>
        <w:t>Психологическое состояние;</w:t>
      </w:r>
    </w:p>
    <w:p w:rsidR="00B404C2" w:rsidRPr="00B404C2" w:rsidRDefault="00B404C2" w:rsidP="00197F31">
      <w:pPr>
        <w:numPr>
          <w:ilvl w:val="0"/>
          <w:numId w:val="74"/>
        </w:numPr>
        <w:shd w:val="clear" w:color="auto" w:fill="FFFFFF"/>
        <w:spacing w:after="0"/>
        <w:ind w:left="-567" w:firstLine="567"/>
        <w:jc w:val="left"/>
        <w:rPr>
          <w:rFonts w:ascii="Arial" w:eastAsia="Times New Roman" w:hAnsi="Arial" w:cs="Arial"/>
          <w:color w:val="000000"/>
          <w:szCs w:val="24"/>
          <w:lang w:eastAsia="ru-RU"/>
        </w:rPr>
      </w:pPr>
      <w:r w:rsidRPr="00B404C2">
        <w:rPr>
          <w:rFonts w:eastAsia="Times New Roman" w:cs="Times New Roman"/>
          <w:color w:val="000000"/>
          <w:szCs w:val="24"/>
          <w:lang w:eastAsia="ru-RU"/>
        </w:rPr>
        <w:t>Условия УВП.</w:t>
      </w:r>
    </w:p>
    <w:p w:rsidR="00B404C2" w:rsidRPr="00B404C2" w:rsidRDefault="00B404C2" w:rsidP="00B404C2">
      <w:pPr>
        <w:shd w:val="clear" w:color="auto" w:fill="FFFFFF"/>
        <w:spacing w:after="0"/>
        <w:ind w:left="-567" w:firstLine="567"/>
        <w:rPr>
          <w:rFonts w:eastAsia="Times New Roman" w:cs="Times New Roman"/>
          <w:color w:val="000000"/>
          <w:szCs w:val="24"/>
          <w:lang w:eastAsia="ru-RU"/>
        </w:rPr>
      </w:pPr>
      <w:r w:rsidRPr="00B404C2">
        <w:rPr>
          <w:rFonts w:eastAsia="Times New Roman" w:cs="Times New Roman"/>
          <w:color w:val="000000"/>
          <w:szCs w:val="24"/>
          <w:lang w:eastAsia="ru-RU"/>
        </w:rPr>
        <w:t xml:space="preserve">Результаты ВШК оформлялись в виде аналитических справок. Информация о результатах доводилась до учителей. По итогам ВШК в зависимости от его формы целей и задач, а также с учётом реального положения дел проводились заседания педсовета, </w:t>
      </w:r>
      <w:proofErr w:type="spellStart"/>
      <w:r w:rsidRPr="00B404C2">
        <w:rPr>
          <w:rFonts w:eastAsia="Times New Roman" w:cs="Times New Roman"/>
          <w:color w:val="000000"/>
          <w:szCs w:val="24"/>
          <w:lang w:eastAsia="ru-RU"/>
        </w:rPr>
        <w:t>методобъединений</w:t>
      </w:r>
      <w:proofErr w:type="spellEnd"/>
      <w:r w:rsidRPr="00B404C2">
        <w:rPr>
          <w:rFonts w:eastAsia="Times New Roman" w:cs="Times New Roman"/>
          <w:color w:val="000000"/>
          <w:szCs w:val="24"/>
          <w:lang w:eastAsia="ru-RU"/>
        </w:rPr>
        <w:t>, совещания при директоре.</w:t>
      </w:r>
    </w:p>
    <w:p w:rsidR="00B404C2" w:rsidRPr="00B404C2" w:rsidRDefault="00B404C2" w:rsidP="00B404C2">
      <w:pPr>
        <w:shd w:val="clear" w:color="auto" w:fill="FFFFFF"/>
        <w:spacing w:after="0"/>
        <w:ind w:left="-567" w:firstLine="567"/>
        <w:rPr>
          <w:rFonts w:eastAsia="Times New Roman" w:cs="Times New Roman"/>
          <w:color w:val="000000"/>
          <w:szCs w:val="24"/>
          <w:lang w:eastAsia="ru-RU"/>
        </w:rPr>
      </w:pPr>
      <w:r w:rsidRPr="00B404C2">
        <w:rPr>
          <w:rFonts w:eastAsia="Times New Roman" w:cs="Times New Roman"/>
          <w:color w:val="000000"/>
          <w:szCs w:val="24"/>
          <w:lang w:eastAsia="ru-RU"/>
        </w:rPr>
        <w:t>Анализируя состояние ВШК, следует отметить, что план внутришкольного контроля за 2018 – 2019 учебный год выполнен.</w:t>
      </w:r>
    </w:p>
    <w:p w:rsidR="00B404C2" w:rsidRPr="00B404C2" w:rsidRDefault="00B404C2" w:rsidP="00B404C2">
      <w:pPr>
        <w:shd w:val="clear" w:color="auto" w:fill="FFFFFF"/>
        <w:spacing w:after="0"/>
        <w:ind w:left="-567" w:firstLine="567"/>
        <w:rPr>
          <w:rFonts w:eastAsia="Times New Roman" w:cs="Times New Roman"/>
          <w:color w:val="000000"/>
          <w:szCs w:val="24"/>
          <w:lang w:eastAsia="ru-RU"/>
        </w:rPr>
      </w:pPr>
      <w:r w:rsidRPr="00B404C2">
        <w:rPr>
          <w:rFonts w:eastAsia="Times New Roman" w:cs="Times New Roman"/>
          <w:color w:val="000000"/>
          <w:szCs w:val="24"/>
          <w:lang w:eastAsia="ru-RU"/>
        </w:rPr>
        <w:t>Учебно-воспитательная работа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и итоговом контроле, соблюдение учителями требований нормативных актов при работе с учащимися и школьной документацией.</w:t>
      </w:r>
    </w:p>
    <w:p w:rsidR="00B404C2" w:rsidRPr="00B404C2" w:rsidRDefault="00B404C2" w:rsidP="00B404C2">
      <w:pPr>
        <w:shd w:val="clear" w:color="auto" w:fill="FFFFFF"/>
        <w:spacing w:after="0"/>
        <w:ind w:left="-567" w:firstLine="567"/>
        <w:rPr>
          <w:rFonts w:eastAsia="Times New Roman" w:cs="Times New Roman"/>
          <w:color w:val="000000"/>
          <w:szCs w:val="24"/>
          <w:lang w:eastAsia="ru-RU"/>
        </w:rPr>
      </w:pPr>
      <w:r w:rsidRPr="00B404C2">
        <w:rPr>
          <w:rFonts w:eastAsia="Times New Roman" w:cs="Times New Roman"/>
          <w:color w:val="000000"/>
          <w:szCs w:val="24"/>
          <w:lang w:eastAsia="ru-RU"/>
        </w:rPr>
        <w:t>Основными документами, непосредственно регламентирующими учебно-воспитательную работу в школе, являются учебные планы и рабочие программы, разрабатываемые на основе государственных образовательных стандартов.</w:t>
      </w:r>
    </w:p>
    <w:p w:rsidR="00B404C2" w:rsidRPr="00B404C2" w:rsidRDefault="00B404C2" w:rsidP="00B404C2">
      <w:pPr>
        <w:shd w:val="clear" w:color="auto" w:fill="FFFFFF"/>
        <w:spacing w:after="0"/>
        <w:ind w:left="-567" w:firstLine="567"/>
        <w:rPr>
          <w:rFonts w:eastAsia="Times New Roman" w:cs="Times New Roman"/>
          <w:color w:val="000000"/>
          <w:szCs w:val="24"/>
          <w:lang w:eastAsia="ru-RU"/>
        </w:rPr>
      </w:pPr>
      <w:r w:rsidRPr="00B404C2">
        <w:rPr>
          <w:rFonts w:eastAsia="Times New Roman" w:cs="Times New Roman"/>
          <w:color w:val="000000"/>
          <w:szCs w:val="24"/>
          <w:lang w:eastAsia="ru-RU"/>
        </w:rPr>
        <w:t>Основными элементами контроля учебно-воспитательной работы являются:</w:t>
      </w:r>
    </w:p>
    <w:p w:rsidR="00B404C2" w:rsidRPr="00B404C2" w:rsidRDefault="00B404C2" w:rsidP="00B404C2">
      <w:pPr>
        <w:shd w:val="clear" w:color="auto" w:fill="FFFFFF"/>
        <w:spacing w:after="0"/>
        <w:ind w:left="-567" w:firstLine="567"/>
        <w:rPr>
          <w:rFonts w:eastAsia="Times New Roman" w:cs="Times New Roman"/>
          <w:color w:val="000000"/>
          <w:szCs w:val="24"/>
          <w:lang w:eastAsia="ru-RU"/>
        </w:rPr>
      </w:pPr>
      <w:r w:rsidRPr="00B404C2">
        <w:rPr>
          <w:rFonts w:eastAsia="Times New Roman" w:cs="Times New Roman"/>
          <w:color w:val="000000"/>
          <w:szCs w:val="24"/>
          <w:lang w:eastAsia="ru-RU"/>
        </w:rPr>
        <w:t>- выполнение всеобуча;</w:t>
      </w:r>
    </w:p>
    <w:p w:rsidR="00B404C2" w:rsidRPr="00B404C2" w:rsidRDefault="00B404C2" w:rsidP="00B404C2">
      <w:pPr>
        <w:shd w:val="clear" w:color="auto" w:fill="FFFFFF"/>
        <w:spacing w:after="0"/>
        <w:ind w:left="-567" w:firstLine="567"/>
        <w:rPr>
          <w:rFonts w:eastAsia="Times New Roman" w:cs="Times New Roman"/>
          <w:color w:val="000000"/>
          <w:szCs w:val="24"/>
          <w:lang w:eastAsia="ru-RU"/>
        </w:rPr>
      </w:pPr>
      <w:r w:rsidRPr="00B404C2">
        <w:rPr>
          <w:rFonts w:eastAsia="Times New Roman" w:cs="Times New Roman"/>
          <w:color w:val="000000"/>
          <w:szCs w:val="24"/>
          <w:lang w:eastAsia="ru-RU"/>
        </w:rPr>
        <w:t>- состояние преподавания учебных предметов;</w:t>
      </w:r>
    </w:p>
    <w:p w:rsidR="00B404C2" w:rsidRPr="00B404C2" w:rsidRDefault="00B404C2" w:rsidP="00B404C2">
      <w:pPr>
        <w:shd w:val="clear" w:color="auto" w:fill="FFFFFF"/>
        <w:spacing w:after="0"/>
        <w:ind w:left="-567" w:firstLine="567"/>
        <w:rPr>
          <w:rFonts w:eastAsia="Times New Roman" w:cs="Times New Roman"/>
          <w:color w:val="000000"/>
          <w:szCs w:val="24"/>
          <w:lang w:eastAsia="ru-RU"/>
        </w:rPr>
      </w:pPr>
      <w:r w:rsidRPr="00B404C2">
        <w:rPr>
          <w:rFonts w:eastAsia="Times New Roman" w:cs="Times New Roman"/>
          <w:color w:val="000000"/>
          <w:szCs w:val="24"/>
          <w:lang w:eastAsia="ru-RU"/>
        </w:rPr>
        <w:t>- контроль за состоянием знаний, умений и навыков обучающихся;</w:t>
      </w:r>
    </w:p>
    <w:p w:rsidR="00B404C2" w:rsidRPr="00B404C2" w:rsidRDefault="00B404C2" w:rsidP="00B404C2">
      <w:pPr>
        <w:shd w:val="clear" w:color="auto" w:fill="FFFFFF"/>
        <w:spacing w:after="0"/>
        <w:ind w:left="-567" w:firstLine="567"/>
        <w:rPr>
          <w:rFonts w:eastAsia="Times New Roman" w:cs="Times New Roman"/>
          <w:color w:val="000000"/>
          <w:szCs w:val="24"/>
          <w:lang w:eastAsia="ru-RU"/>
        </w:rPr>
      </w:pPr>
      <w:r w:rsidRPr="00B404C2">
        <w:rPr>
          <w:rFonts w:eastAsia="Times New Roman" w:cs="Times New Roman"/>
          <w:color w:val="000000"/>
          <w:szCs w:val="24"/>
          <w:lang w:eastAsia="ru-RU"/>
        </w:rPr>
        <w:t>-контроль за работой педагогических кадров;</w:t>
      </w:r>
    </w:p>
    <w:p w:rsidR="00B404C2" w:rsidRPr="00B404C2" w:rsidRDefault="00B404C2" w:rsidP="00B404C2">
      <w:pPr>
        <w:shd w:val="clear" w:color="auto" w:fill="FFFFFF"/>
        <w:spacing w:after="0"/>
        <w:ind w:left="-567" w:firstLine="567"/>
        <w:rPr>
          <w:rFonts w:eastAsia="Times New Roman" w:cs="Times New Roman"/>
          <w:color w:val="000000"/>
          <w:szCs w:val="24"/>
          <w:lang w:eastAsia="ru-RU"/>
        </w:rPr>
      </w:pPr>
      <w:r w:rsidRPr="00B404C2">
        <w:rPr>
          <w:rFonts w:eastAsia="Times New Roman" w:cs="Times New Roman"/>
          <w:color w:val="000000"/>
          <w:szCs w:val="24"/>
          <w:lang w:eastAsia="ru-RU"/>
        </w:rPr>
        <w:t>- подготовка и проведение мониторингов и экзаменов.</w:t>
      </w:r>
    </w:p>
    <w:p w:rsidR="005F3592" w:rsidRPr="005F3592" w:rsidRDefault="005F3592" w:rsidP="00B404C2">
      <w:pPr>
        <w:tabs>
          <w:tab w:val="left" w:pos="270"/>
        </w:tabs>
        <w:spacing w:after="0"/>
        <w:ind w:firstLine="851"/>
        <w:rPr>
          <w:rFonts w:eastAsia="Calibri" w:cs="Times New Roman"/>
          <w:color w:val="000000"/>
          <w:szCs w:val="24"/>
          <w:lang w:eastAsia="ru-RU"/>
        </w:rPr>
      </w:pPr>
    </w:p>
    <w:p w:rsidR="005F3592" w:rsidRPr="005F3592" w:rsidRDefault="005F3592" w:rsidP="00E50FE2">
      <w:pPr>
        <w:shd w:val="clear" w:color="auto" w:fill="FFFFFF"/>
        <w:autoSpaceDE w:val="0"/>
        <w:autoSpaceDN w:val="0"/>
        <w:adjustRightInd w:val="0"/>
        <w:spacing w:after="0"/>
        <w:ind w:firstLine="851"/>
        <w:rPr>
          <w:rFonts w:eastAsia="Times New Roman" w:cs="Times New Roman"/>
          <w:b/>
          <w:bCs/>
          <w:color w:val="FF0000"/>
          <w:szCs w:val="24"/>
          <w:lang w:eastAsia="ru-RU"/>
        </w:rPr>
      </w:pPr>
      <w:r w:rsidRPr="005F3592">
        <w:rPr>
          <w:rFonts w:eastAsia="Times New Roman" w:cs="Times New Roman"/>
          <w:i/>
          <w:iCs/>
          <w:color w:val="000000"/>
          <w:szCs w:val="24"/>
          <w:lang w:eastAsia="ru-RU"/>
        </w:rPr>
        <w:t xml:space="preserve">  </w:t>
      </w:r>
    </w:p>
    <w:p w:rsidR="005F3592" w:rsidRPr="00B404C2" w:rsidRDefault="005F3592" w:rsidP="00197F31">
      <w:pPr>
        <w:pStyle w:val="a8"/>
        <w:widowControl w:val="0"/>
        <w:numPr>
          <w:ilvl w:val="0"/>
          <w:numId w:val="65"/>
        </w:numPr>
        <w:autoSpaceDE w:val="0"/>
        <w:autoSpaceDN w:val="0"/>
        <w:adjustRightInd w:val="0"/>
        <w:spacing w:after="0"/>
        <w:jc w:val="center"/>
        <w:rPr>
          <w:rFonts w:ascii="Times New Roman" w:eastAsia="Times New Roman" w:hAnsi="Times New Roman" w:cs="Times New Roman"/>
          <w:b/>
          <w:sz w:val="24"/>
          <w:szCs w:val="24"/>
          <w:lang w:eastAsia="ru-RU"/>
        </w:rPr>
      </w:pPr>
      <w:r w:rsidRPr="00B404C2">
        <w:rPr>
          <w:rFonts w:ascii="Times New Roman" w:eastAsia="Times New Roman" w:hAnsi="Times New Roman" w:cs="Times New Roman"/>
          <w:b/>
          <w:sz w:val="24"/>
          <w:szCs w:val="24"/>
          <w:lang w:eastAsia="ru-RU"/>
        </w:rPr>
        <w:t xml:space="preserve">Сформированность </w:t>
      </w:r>
      <w:proofErr w:type="spellStart"/>
      <w:r w:rsidRPr="00B404C2">
        <w:rPr>
          <w:rFonts w:ascii="Times New Roman" w:eastAsia="Times New Roman" w:hAnsi="Times New Roman" w:cs="Times New Roman"/>
          <w:b/>
          <w:sz w:val="24"/>
          <w:szCs w:val="24"/>
          <w:lang w:eastAsia="ru-RU"/>
        </w:rPr>
        <w:t>общеучебных</w:t>
      </w:r>
      <w:proofErr w:type="spellEnd"/>
      <w:r w:rsidRPr="00B404C2">
        <w:rPr>
          <w:rFonts w:ascii="Times New Roman" w:eastAsia="Times New Roman" w:hAnsi="Times New Roman" w:cs="Times New Roman"/>
          <w:b/>
          <w:sz w:val="24"/>
          <w:szCs w:val="24"/>
          <w:lang w:eastAsia="ru-RU"/>
        </w:rPr>
        <w:t xml:space="preserve"> умений и навыков</w:t>
      </w:r>
      <w:r w:rsidR="00B404C2" w:rsidRPr="00B404C2">
        <w:rPr>
          <w:rFonts w:ascii="Times New Roman" w:eastAsia="Times New Roman" w:hAnsi="Times New Roman" w:cs="Times New Roman"/>
          <w:b/>
          <w:sz w:val="24"/>
          <w:szCs w:val="24"/>
          <w:lang w:eastAsia="ru-RU"/>
        </w:rPr>
        <w:t xml:space="preserve"> </w:t>
      </w:r>
      <w:r w:rsidRPr="00B404C2">
        <w:rPr>
          <w:rFonts w:ascii="Times New Roman" w:eastAsia="Times New Roman" w:hAnsi="Times New Roman" w:cs="Times New Roman"/>
          <w:b/>
          <w:sz w:val="24"/>
          <w:szCs w:val="24"/>
          <w:lang w:eastAsia="ru-RU"/>
        </w:rPr>
        <w:t>(ключевых</w:t>
      </w:r>
      <w:r w:rsidR="00B404C2" w:rsidRPr="00B404C2">
        <w:rPr>
          <w:rFonts w:ascii="Times New Roman" w:eastAsia="Times New Roman" w:hAnsi="Times New Roman" w:cs="Times New Roman"/>
          <w:b/>
          <w:sz w:val="24"/>
          <w:szCs w:val="24"/>
          <w:lang w:eastAsia="ru-RU"/>
        </w:rPr>
        <w:t xml:space="preserve"> </w:t>
      </w:r>
      <w:r w:rsidRPr="00B404C2">
        <w:rPr>
          <w:rFonts w:ascii="Times New Roman" w:eastAsia="Times New Roman" w:hAnsi="Times New Roman" w:cs="Times New Roman"/>
          <w:b/>
          <w:sz w:val="24"/>
          <w:szCs w:val="24"/>
          <w:lang w:eastAsia="ru-RU"/>
        </w:rPr>
        <w:t>компетенций)</w:t>
      </w:r>
    </w:p>
    <w:p w:rsidR="005F3592" w:rsidRPr="00E50FE2" w:rsidRDefault="005F3592" w:rsidP="00E50FE2">
      <w:pPr>
        <w:shd w:val="clear" w:color="auto" w:fill="FFFFFF"/>
        <w:autoSpaceDE w:val="0"/>
        <w:autoSpaceDN w:val="0"/>
        <w:adjustRightInd w:val="0"/>
        <w:spacing w:after="0"/>
        <w:ind w:firstLine="709"/>
        <w:rPr>
          <w:rFonts w:eastAsia="Times New Roman" w:cs="Times New Roman"/>
          <w:szCs w:val="24"/>
          <w:lang w:eastAsia="ru-RU"/>
        </w:rPr>
      </w:pPr>
      <w:r w:rsidRPr="00E50FE2">
        <w:rPr>
          <w:rFonts w:eastAsia="Times New Roman" w:cs="Times New Roman"/>
          <w:szCs w:val="24"/>
          <w:lang w:eastAsia="ru-RU"/>
        </w:rPr>
        <w:t>Анализ посещенных уроков говорит о том, что большинство учителей правильно организует познавательную деятельность, продумывает методы обучения.  Значительно повысился уровень внедрения ИКТ, проводятся уроки по различным предметам, на уроках учителя применяют мультимедийное оборудование.</w:t>
      </w:r>
    </w:p>
    <w:p w:rsidR="005F3592" w:rsidRPr="00E50FE2" w:rsidRDefault="005F3592" w:rsidP="00E50FE2">
      <w:pPr>
        <w:spacing w:after="0"/>
        <w:ind w:firstLine="709"/>
        <w:rPr>
          <w:rFonts w:eastAsia="Times New Roman" w:cs="Times New Roman"/>
          <w:b/>
          <w:szCs w:val="24"/>
          <w:lang w:eastAsia="ru-RU"/>
        </w:rPr>
      </w:pPr>
      <w:r w:rsidRPr="00E50FE2">
        <w:rPr>
          <w:rFonts w:eastAsia="Times New Roman" w:cs="Times New Roman"/>
          <w:szCs w:val="24"/>
          <w:lang w:eastAsia="ru-RU"/>
        </w:rPr>
        <w:t xml:space="preserve">Анализируя </w:t>
      </w:r>
      <w:proofErr w:type="gramStart"/>
      <w:r w:rsidRPr="00E50FE2">
        <w:rPr>
          <w:rFonts w:eastAsia="Times New Roman" w:cs="Times New Roman"/>
          <w:szCs w:val="24"/>
          <w:lang w:eastAsia="ru-RU"/>
        </w:rPr>
        <w:t>посещение уроков и внеклассных мероприятий</w:t>
      </w:r>
      <w:proofErr w:type="gramEnd"/>
      <w:r w:rsidRPr="00E50FE2">
        <w:rPr>
          <w:rFonts w:eastAsia="Times New Roman" w:cs="Times New Roman"/>
          <w:szCs w:val="24"/>
          <w:lang w:eastAsia="ru-RU"/>
        </w:rPr>
        <w:t xml:space="preserve"> можно сделать вывод: высокий уровень использования ИКТ – (99%) </w:t>
      </w:r>
    </w:p>
    <w:p w:rsidR="005F3592" w:rsidRPr="00E50FE2" w:rsidRDefault="005F3592" w:rsidP="00E50FE2">
      <w:pPr>
        <w:spacing w:before="100" w:beforeAutospacing="1" w:after="100" w:afterAutospacing="1"/>
        <w:ind w:firstLine="709"/>
        <w:contextualSpacing/>
        <w:rPr>
          <w:rFonts w:eastAsia="Times New Roman" w:cs="Times New Roman"/>
          <w:szCs w:val="24"/>
          <w:lang w:eastAsia="ru-RU"/>
        </w:rPr>
      </w:pPr>
      <w:proofErr w:type="gramStart"/>
      <w:r w:rsidRPr="00E50FE2">
        <w:rPr>
          <w:rFonts w:eastAsia="Times New Roman" w:cs="Times New Roman"/>
          <w:szCs w:val="24"/>
          <w:lang w:eastAsia="ru-RU"/>
        </w:rPr>
        <w:t>Учителя  применяли</w:t>
      </w:r>
      <w:proofErr w:type="gramEnd"/>
      <w:r w:rsidRPr="00E50FE2">
        <w:rPr>
          <w:rFonts w:eastAsia="Times New Roman" w:cs="Times New Roman"/>
          <w:szCs w:val="24"/>
          <w:lang w:eastAsia="ru-RU"/>
        </w:rPr>
        <w:t xml:space="preserve">  ИКТ на разных этапах урока: при объяснении нового материала, закреплении изученного, при проверке домашнего задания, при проведении контрольных, самостоятельных работ. В своей работе учителя использовали:</w:t>
      </w:r>
    </w:p>
    <w:p w:rsidR="005F3592" w:rsidRPr="00E50FE2" w:rsidRDefault="005F3592" w:rsidP="00197F31">
      <w:pPr>
        <w:numPr>
          <w:ilvl w:val="0"/>
          <w:numId w:val="61"/>
        </w:numPr>
        <w:tabs>
          <w:tab w:val="left" w:pos="993"/>
        </w:tabs>
        <w:spacing w:before="100" w:beforeAutospacing="1" w:after="100" w:afterAutospacing="1"/>
        <w:ind w:left="0" w:firstLine="709"/>
        <w:contextualSpacing/>
        <w:jc w:val="left"/>
        <w:rPr>
          <w:rFonts w:eastAsia="Times New Roman" w:cs="Times New Roman"/>
          <w:szCs w:val="24"/>
          <w:lang w:eastAsia="ru-RU"/>
        </w:rPr>
      </w:pPr>
      <w:r w:rsidRPr="00E50FE2">
        <w:rPr>
          <w:rFonts w:eastAsia="Times New Roman" w:cs="Times New Roman"/>
          <w:szCs w:val="24"/>
          <w:lang w:eastAsia="ru-RU"/>
        </w:rPr>
        <w:t xml:space="preserve">программы-тренажеры; </w:t>
      </w:r>
    </w:p>
    <w:p w:rsidR="005F3592" w:rsidRPr="00E50FE2" w:rsidRDefault="005F3592" w:rsidP="00197F31">
      <w:pPr>
        <w:numPr>
          <w:ilvl w:val="0"/>
          <w:numId w:val="61"/>
        </w:numPr>
        <w:tabs>
          <w:tab w:val="left" w:pos="993"/>
        </w:tabs>
        <w:spacing w:before="100" w:beforeAutospacing="1" w:after="100" w:afterAutospacing="1"/>
        <w:ind w:left="0" w:firstLine="709"/>
        <w:contextualSpacing/>
        <w:jc w:val="left"/>
        <w:rPr>
          <w:rFonts w:eastAsia="Times New Roman" w:cs="Times New Roman"/>
          <w:szCs w:val="24"/>
          <w:lang w:eastAsia="ru-RU"/>
        </w:rPr>
      </w:pPr>
      <w:r w:rsidRPr="00E50FE2">
        <w:rPr>
          <w:rFonts w:eastAsia="Times New Roman" w:cs="Times New Roman"/>
          <w:szCs w:val="24"/>
          <w:lang w:eastAsia="ru-RU"/>
        </w:rPr>
        <w:t xml:space="preserve">контрольные программы; </w:t>
      </w:r>
    </w:p>
    <w:p w:rsidR="005F3592" w:rsidRPr="00E50FE2" w:rsidRDefault="005F3592" w:rsidP="00197F31">
      <w:pPr>
        <w:numPr>
          <w:ilvl w:val="0"/>
          <w:numId w:val="61"/>
        </w:numPr>
        <w:tabs>
          <w:tab w:val="left" w:pos="993"/>
        </w:tabs>
        <w:spacing w:before="100" w:beforeAutospacing="1" w:after="100" w:afterAutospacing="1"/>
        <w:ind w:left="0" w:firstLine="709"/>
        <w:contextualSpacing/>
        <w:jc w:val="left"/>
        <w:rPr>
          <w:rFonts w:eastAsia="Times New Roman" w:cs="Times New Roman"/>
          <w:szCs w:val="24"/>
          <w:lang w:eastAsia="ru-RU"/>
        </w:rPr>
      </w:pPr>
      <w:r w:rsidRPr="00E50FE2">
        <w:rPr>
          <w:rFonts w:eastAsia="Times New Roman" w:cs="Times New Roman"/>
          <w:szCs w:val="24"/>
          <w:lang w:eastAsia="ru-RU"/>
        </w:rPr>
        <w:t xml:space="preserve">демонстрационные; </w:t>
      </w:r>
    </w:p>
    <w:p w:rsidR="005F3592" w:rsidRPr="00E50FE2" w:rsidRDefault="005F3592" w:rsidP="00197F31">
      <w:pPr>
        <w:numPr>
          <w:ilvl w:val="0"/>
          <w:numId w:val="61"/>
        </w:numPr>
        <w:tabs>
          <w:tab w:val="left" w:pos="993"/>
        </w:tabs>
        <w:spacing w:before="100" w:beforeAutospacing="1" w:after="100" w:afterAutospacing="1"/>
        <w:ind w:left="0" w:firstLine="709"/>
        <w:contextualSpacing/>
        <w:jc w:val="left"/>
        <w:rPr>
          <w:rFonts w:eastAsia="Times New Roman" w:cs="Times New Roman"/>
          <w:szCs w:val="24"/>
          <w:lang w:eastAsia="ru-RU"/>
        </w:rPr>
      </w:pPr>
      <w:r w:rsidRPr="00E50FE2">
        <w:rPr>
          <w:rFonts w:eastAsia="Times New Roman" w:cs="Times New Roman"/>
          <w:szCs w:val="24"/>
          <w:lang w:eastAsia="ru-RU"/>
        </w:rPr>
        <w:t xml:space="preserve">информационно-справочные программы; </w:t>
      </w:r>
    </w:p>
    <w:p w:rsidR="005F3592" w:rsidRPr="00E50FE2" w:rsidRDefault="005F3592" w:rsidP="00197F31">
      <w:pPr>
        <w:numPr>
          <w:ilvl w:val="0"/>
          <w:numId w:val="61"/>
        </w:numPr>
        <w:tabs>
          <w:tab w:val="left" w:pos="993"/>
        </w:tabs>
        <w:spacing w:before="100" w:beforeAutospacing="1" w:after="100" w:afterAutospacing="1"/>
        <w:ind w:left="0" w:firstLine="709"/>
        <w:contextualSpacing/>
        <w:jc w:val="left"/>
        <w:rPr>
          <w:rFonts w:eastAsia="Times New Roman" w:cs="Times New Roman"/>
          <w:szCs w:val="24"/>
          <w:lang w:eastAsia="ru-RU"/>
        </w:rPr>
      </w:pPr>
      <w:r w:rsidRPr="00E50FE2">
        <w:rPr>
          <w:rFonts w:eastAsia="Times New Roman" w:cs="Times New Roman"/>
          <w:szCs w:val="24"/>
          <w:lang w:eastAsia="ru-RU"/>
        </w:rPr>
        <w:t xml:space="preserve"> презентации, созданные самими учителями. </w:t>
      </w:r>
    </w:p>
    <w:p w:rsidR="005F3592" w:rsidRPr="00E50FE2" w:rsidRDefault="005F3592" w:rsidP="00E50FE2">
      <w:pPr>
        <w:spacing w:after="0"/>
        <w:ind w:firstLine="709"/>
        <w:rPr>
          <w:rFonts w:eastAsia="Times New Roman" w:cs="Times New Roman"/>
          <w:iCs/>
          <w:szCs w:val="24"/>
          <w:lang w:eastAsia="ru-RU"/>
        </w:rPr>
      </w:pPr>
      <w:r w:rsidRPr="00E50FE2">
        <w:rPr>
          <w:rFonts w:eastAsia="Times New Roman" w:cs="Times New Roman"/>
          <w:iCs/>
          <w:szCs w:val="24"/>
          <w:lang w:eastAsia="ru-RU"/>
        </w:rPr>
        <w:t xml:space="preserve">Рекомендации, данные по итогам посещения уроков: </w:t>
      </w:r>
    </w:p>
    <w:p w:rsidR="005F3592" w:rsidRPr="00E50FE2" w:rsidRDefault="005F3592" w:rsidP="00197F31">
      <w:pPr>
        <w:numPr>
          <w:ilvl w:val="0"/>
          <w:numId w:val="60"/>
        </w:numPr>
        <w:tabs>
          <w:tab w:val="left" w:pos="851"/>
        </w:tabs>
        <w:spacing w:after="0"/>
        <w:ind w:left="0" w:firstLine="709"/>
        <w:jc w:val="left"/>
        <w:rPr>
          <w:rFonts w:eastAsia="Times New Roman" w:cs="Times New Roman"/>
          <w:szCs w:val="24"/>
          <w:lang w:eastAsia="ru-RU"/>
        </w:rPr>
      </w:pPr>
      <w:r w:rsidRPr="00E50FE2">
        <w:rPr>
          <w:rFonts w:eastAsia="Times New Roman" w:cs="Times New Roman"/>
          <w:szCs w:val="24"/>
          <w:lang w:eastAsia="ru-RU"/>
        </w:rPr>
        <w:t>разнообразить домашнее задание с учётом индивидуальных возможностей, давать задания на расширение знаний, используя СМИ и интернет, задания творческого характера;</w:t>
      </w:r>
    </w:p>
    <w:p w:rsidR="005F3592" w:rsidRPr="00E50FE2" w:rsidRDefault="005F3592" w:rsidP="00197F31">
      <w:pPr>
        <w:numPr>
          <w:ilvl w:val="0"/>
          <w:numId w:val="60"/>
        </w:numPr>
        <w:tabs>
          <w:tab w:val="left" w:pos="851"/>
        </w:tabs>
        <w:spacing w:after="0"/>
        <w:ind w:left="0" w:firstLine="709"/>
        <w:jc w:val="left"/>
        <w:rPr>
          <w:rFonts w:eastAsia="Times New Roman" w:cs="Times New Roman"/>
          <w:szCs w:val="24"/>
          <w:lang w:eastAsia="ru-RU"/>
        </w:rPr>
      </w:pPr>
      <w:r w:rsidRPr="00E50FE2">
        <w:rPr>
          <w:rFonts w:eastAsia="Times New Roman" w:cs="Times New Roman"/>
          <w:szCs w:val="24"/>
          <w:lang w:eastAsia="ru-RU"/>
        </w:rPr>
        <w:lastRenderedPageBreak/>
        <w:t>эффективно использовать личностно-ориентированные, личностно-</w:t>
      </w:r>
      <w:proofErr w:type="gramStart"/>
      <w:r w:rsidRPr="00E50FE2">
        <w:rPr>
          <w:rFonts w:eastAsia="Times New Roman" w:cs="Times New Roman"/>
          <w:szCs w:val="24"/>
          <w:lang w:eastAsia="ru-RU"/>
        </w:rPr>
        <w:t xml:space="preserve">деятельностные,  </w:t>
      </w:r>
      <w:proofErr w:type="spellStart"/>
      <w:r w:rsidRPr="00E50FE2">
        <w:rPr>
          <w:rFonts w:eastAsia="Times New Roman" w:cs="Times New Roman"/>
          <w:szCs w:val="24"/>
          <w:lang w:eastAsia="ru-RU"/>
        </w:rPr>
        <w:t>здоровьесберегающие</w:t>
      </w:r>
      <w:proofErr w:type="spellEnd"/>
      <w:proofErr w:type="gramEnd"/>
      <w:r w:rsidRPr="00E50FE2">
        <w:rPr>
          <w:rFonts w:eastAsia="Times New Roman" w:cs="Times New Roman"/>
          <w:szCs w:val="24"/>
          <w:lang w:eastAsia="ru-RU"/>
        </w:rPr>
        <w:t xml:space="preserve"> технологии;</w:t>
      </w:r>
    </w:p>
    <w:p w:rsidR="005F3592" w:rsidRPr="00E50FE2" w:rsidRDefault="005F3592" w:rsidP="00197F31">
      <w:pPr>
        <w:numPr>
          <w:ilvl w:val="0"/>
          <w:numId w:val="60"/>
        </w:numPr>
        <w:tabs>
          <w:tab w:val="left" w:pos="851"/>
        </w:tabs>
        <w:spacing w:after="0"/>
        <w:ind w:left="0" w:firstLine="709"/>
        <w:jc w:val="left"/>
        <w:rPr>
          <w:rFonts w:eastAsia="Times New Roman" w:cs="Times New Roman"/>
          <w:szCs w:val="24"/>
          <w:lang w:eastAsia="ru-RU"/>
        </w:rPr>
      </w:pPr>
      <w:r w:rsidRPr="00E50FE2">
        <w:rPr>
          <w:rFonts w:eastAsia="Times New Roman" w:cs="Times New Roman"/>
          <w:szCs w:val="24"/>
          <w:lang w:eastAsia="ru-RU"/>
        </w:rPr>
        <w:t xml:space="preserve"> проверять запись д/з обучающимся в дневниках, выставлять отметки в дневник, ежедневно вносить информацию в электронный журнал;</w:t>
      </w:r>
    </w:p>
    <w:p w:rsidR="005F3592" w:rsidRPr="00E50FE2" w:rsidRDefault="005F3592" w:rsidP="00197F31">
      <w:pPr>
        <w:numPr>
          <w:ilvl w:val="0"/>
          <w:numId w:val="60"/>
        </w:numPr>
        <w:tabs>
          <w:tab w:val="left" w:pos="851"/>
        </w:tabs>
        <w:spacing w:after="0"/>
        <w:ind w:left="0" w:firstLine="709"/>
        <w:jc w:val="left"/>
        <w:rPr>
          <w:rFonts w:eastAsia="Times New Roman" w:cs="Times New Roman"/>
          <w:szCs w:val="24"/>
          <w:lang w:eastAsia="ru-RU"/>
        </w:rPr>
      </w:pPr>
      <w:r w:rsidRPr="00E50FE2">
        <w:rPr>
          <w:rFonts w:eastAsia="Times New Roman" w:cs="Times New Roman"/>
          <w:szCs w:val="24"/>
          <w:lang w:eastAsia="ru-RU"/>
        </w:rPr>
        <w:t xml:space="preserve"> использовать разные формы работы на уроке. </w:t>
      </w:r>
    </w:p>
    <w:p w:rsidR="005F3592" w:rsidRPr="00E50FE2" w:rsidRDefault="005F3592" w:rsidP="00E50FE2">
      <w:pPr>
        <w:spacing w:after="0"/>
        <w:ind w:firstLine="709"/>
        <w:rPr>
          <w:rFonts w:eastAsia="Times New Roman" w:cs="Times New Roman"/>
          <w:szCs w:val="24"/>
          <w:lang w:eastAsia="ru-RU"/>
        </w:rPr>
      </w:pPr>
      <w:r w:rsidRPr="00E50FE2">
        <w:rPr>
          <w:rFonts w:eastAsia="Times New Roman" w:cs="Times New Roman"/>
          <w:szCs w:val="24"/>
          <w:lang w:eastAsia="ru-RU"/>
        </w:rPr>
        <w:t xml:space="preserve">По результатам внутришкольного контроля составлялись </w:t>
      </w:r>
      <w:proofErr w:type="gramStart"/>
      <w:r w:rsidRPr="00E50FE2">
        <w:rPr>
          <w:rFonts w:eastAsia="Times New Roman" w:cs="Times New Roman"/>
          <w:szCs w:val="24"/>
          <w:lang w:eastAsia="ru-RU"/>
        </w:rPr>
        <w:t>справки  и</w:t>
      </w:r>
      <w:proofErr w:type="gramEnd"/>
      <w:r w:rsidRPr="00E50FE2">
        <w:rPr>
          <w:rFonts w:eastAsia="Times New Roman" w:cs="Times New Roman"/>
          <w:szCs w:val="24"/>
          <w:lang w:eastAsia="ru-RU"/>
        </w:rPr>
        <w:t xml:space="preserve"> приказы.</w:t>
      </w:r>
    </w:p>
    <w:p w:rsidR="005F3592" w:rsidRPr="00E50FE2" w:rsidRDefault="005F3592" w:rsidP="00E50FE2">
      <w:pPr>
        <w:spacing w:after="0"/>
        <w:ind w:firstLine="709"/>
        <w:rPr>
          <w:rFonts w:eastAsia="Times New Roman" w:cs="Times New Roman"/>
          <w:szCs w:val="24"/>
          <w:lang w:eastAsia="ru-RU"/>
        </w:rPr>
      </w:pPr>
      <w:r w:rsidRPr="00E50FE2">
        <w:rPr>
          <w:rFonts w:eastAsia="Times New Roman" w:cs="Times New Roman"/>
          <w:szCs w:val="24"/>
          <w:lang w:eastAsia="ru-RU"/>
        </w:rPr>
        <w:t xml:space="preserve">В течение учебного года в школе осуществлялся мониторинг в выпускных классах, одним из основных этапов которого является отслеживание и анализ качества обучения и образования по предметам, стоящих на государственном контроле (математика и русский язык). Цель проведения мониторинга - выявить   </w:t>
      </w:r>
      <w:proofErr w:type="gramStart"/>
      <w:r w:rsidRPr="00E50FE2">
        <w:rPr>
          <w:rFonts w:eastAsia="Times New Roman" w:cs="Times New Roman"/>
          <w:szCs w:val="24"/>
          <w:lang w:eastAsia="ru-RU"/>
        </w:rPr>
        <w:t>сформированность  знаний</w:t>
      </w:r>
      <w:proofErr w:type="gramEnd"/>
      <w:r w:rsidRPr="00E50FE2">
        <w:rPr>
          <w:rFonts w:eastAsia="Times New Roman" w:cs="Times New Roman"/>
          <w:szCs w:val="24"/>
          <w:lang w:eastAsia="ru-RU"/>
        </w:rPr>
        <w:t>, умений и навыков по данным предметам.</w:t>
      </w:r>
    </w:p>
    <w:p w:rsidR="005F3592" w:rsidRPr="00E50FE2" w:rsidRDefault="005F3592" w:rsidP="00FF1017">
      <w:pPr>
        <w:numPr>
          <w:ilvl w:val="12"/>
          <w:numId w:val="0"/>
        </w:numPr>
        <w:spacing w:after="0"/>
        <w:ind w:firstLine="709"/>
        <w:rPr>
          <w:rFonts w:eastAsia="Times New Roman" w:cs="Times New Roman"/>
          <w:szCs w:val="24"/>
          <w:lang w:eastAsia="ru-RU"/>
        </w:rPr>
      </w:pPr>
      <w:r w:rsidRPr="00E50FE2">
        <w:rPr>
          <w:rFonts w:eastAsia="Times New Roman" w:cs="Times New Roman"/>
          <w:szCs w:val="24"/>
          <w:lang w:eastAsia="ru-RU"/>
        </w:rPr>
        <w:t xml:space="preserve">Выводы и рекомендации </w:t>
      </w:r>
      <w:proofErr w:type="gramStart"/>
      <w:r w:rsidRPr="00E50FE2">
        <w:rPr>
          <w:rFonts w:eastAsia="Times New Roman" w:cs="Times New Roman"/>
          <w:szCs w:val="24"/>
          <w:lang w:eastAsia="ru-RU"/>
        </w:rPr>
        <w:t>по  результатам</w:t>
      </w:r>
      <w:proofErr w:type="gramEnd"/>
      <w:r w:rsidRPr="00E50FE2">
        <w:rPr>
          <w:rFonts w:eastAsia="Times New Roman" w:cs="Times New Roman"/>
          <w:szCs w:val="24"/>
          <w:lang w:eastAsia="ru-RU"/>
        </w:rPr>
        <w:t xml:space="preserve">  диагностики  знаний позволяют оценить прочность знаний  по предмету каждого  учащегося, уровень и структуру   знаний     класса в целом при подготовке к итоговой аттестации.</w:t>
      </w:r>
    </w:p>
    <w:p w:rsidR="005F3592" w:rsidRPr="00E50FE2" w:rsidRDefault="005F3592" w:rsidP="00FF1017">
      <w:pPr>
        <w:spacing w:after="0"/>
        <w:ind w:firstLine="709"/>
        <w:rPr>
          <w:rFonts w:eastAsia="Times New Roman" w:cs="Times New Roman"/>
          <w:szCs w:val="24"/>
          <w:lang w:eastAsia="ru-RU"/>
        </w:rPr>
      </w:pPr>
      <w:r w:rsidRPr="00E50FE2">
        <w:rPr>
          <w:rFonts w:eastAsia="Times New Roman" w:cs="Times New Roman"/>
          <w:szCs w:val="24"/>
          <w:lang w:eastAsia="ru-RU"/>
        </w:rPr>
        <w:t xml:space="preserve">С целью предупреждения школьной дезадаптации, создания комфортных условий для обучения </w:t>
      </w:r>
      <w:proofErr w:type="gramStart"/>
      <w:r w:rsidRPr="00E50FE2">
        <w:rPr>
          <w:rFonts w:eastAsia="Times New Roman" w:cs="Times New Roman"/>
          <w:szCs w:val="24"/>
          <w:lang w:eastAsia="ru-RU"/>
        </w:rPr>
        <w:t>учащихся  5</w:t>
      </w:r>
      <w:proofErr w:type="gramEnd"/>
      <w:r w:rsidRPr="00E50FE2">
        <w:rPr>
          <w:rFonts w:eastAsia="Times New Roman" w:cs="Times New Roman"/>
          <w:szCs w:val="24"/>
          <w:lang w:eastAsia="ru-RU"/>
        </w:rPr>
        <w:t xml:space="preserve">-х классов проводился тематический контроль в течение адаптационного периода. Ведь </w:t>
      </w:r>
      <w:r w:rsidRPr="00E50FE2">
        <w:rPr>
          <w:rFonts w:eastAsia="Times New Roman" w:cs="Times New Roman"/>
          <w:i/>
          <w:szCs w:val="24"/>
          <w:lang w:eastAsia="ru-RU"/>
        </w:rPr>
        <w:t>п</w:t>
      </w:r>
      <w:r w:rsidRPr="00E50FE2">
        <w:rPr>
          <w:rFonts w:eastAsia="Times New Roman" w:cs="Times New Roman"/>
          <w:iCs/>
          <w:szCs w:val="24"/>
          <w:lang w:eastAsia="ru-RU"/>
        </w:rPr>
        <w:t>ереход из начального в среднее звено традиционно считается одной из наиболее педагогически сложных школьных проблем, а период адаптации в 5</w:t>
      </w:r>
      <w:r w:rsidRPr="00E50FE2">
        <w:rPr>
          <w:rFonts w:eastAsia="Times New Roman" w:cs="Times New Roman"/>
          <w:iCs/>
          <w:szCs w:val="24"/>
          <w:lang w:eastAsia="ru-RU"/>
        </w:rPr>
        <w:softHyphen/>
        <w:t xml:space="preserve">м классе – одним из труднейших периодов школьного обучения. </w:t>
      </w:r>
    </w:p>
    <w:p w:rsidR="005F3592" w:rsidRPr="00E50FE2" w:rsidRDefault="005F3592" w:rsidP="00FF1017">
      <w:pPr>
        <w:spacing w:after="0"/>
        <w:ind w:firstLine="709"/>
        <w:rPr>
          <w:rFonts w:eastAsia="Times New Roman" w:cs="Times New Roman"/>
          <w:szCs w:val="24"/>
          <w:lang w:eastAsia="ru-RU"/>
        </w:rPr>
      </w:pPr>
      <w:r w:rsidRPr="00E50FE2">
        <w:rPr>
          <w:rFonts w:eastAsia="Times New Roman" w:cs="Times New Roman"/>
          <w:szCs w:val="24"/>
          <w:lang w:eastAsia="ru-RU"/>
        </w:rPr>
        <w:t>Работа проводилась по следующим направлениям:</w:t>
      </w:r>
    </w:p>
    <w:p w:rsidR="005F3592" w:rsidRPr="00E50FE2" w:rsidRDefault="005F3592" w:rsidP="00E50FE2">
      <w:pPr>
        <w:spacing w:after="0"/>
        <w:ind w:firstLine="709"/>
        <w:jc w:val="left"/>
        <w:rPr>
          <w:rFonts w:eastAsia="Times New Roman" w:cs="Times New Roman"/>
          <w:szCs w:val="24"/>
          <w:lang w:eastAsia="ru-RU"/>
        </w:rPr>
      </w:pPr>
      <w:r w:rsidRPr="00E50FE2">
        <w:rPr>
          <w:rFonts w:eastAsia="Times New Roman" w:cs="Times New Roman"/>
          <w:szCs w:val="24"/>
          <w:lang w:eastAsia="ru-RU"/>
        </w:rPr>
        <w:t>- организационная работа;</w:t>
      </w:r>
    </w:p>
    <w:p w:rsidR="005F3592" w:rsidRPr="00E50FE2" w:rsidRDefault="005F3592" w:rsidP="00E50FE2">
      <w:pPr>
        <w:spacing w:after="0"/>
        <w:ind w:firstLine="709"/>
        <w:jc w:val="left"/>
        <w:rPr>
          <w:rFonts w:eastAsia="Times New Roman" w:cs="Times New Roman"/>
          <w:szCs w:val="24"/>
          <w:lang w:eastAsia="ru-RU"/>
        </w:rPr>
      </w:pPr>
      <w:r w:rsidRPr="00E50FE2">
        <w:rPr>
          <w:rFonts w:eastAsia="Times New Roman" w:cs="Times New Roman"/>
          <w:szCs w:val="24"/>
          <w:lang w:eastAsia="ru-RU"/>
        </w:rPr>
        <w:t>- педагогическая диагностика;</w:t>
      </w:r>
    </w:p>
    <w:p w:rsidR="005F3592" w:rsidRPr="00E50FE2" w:rsidRDefault="005F3592" w:rsidP="00E50FE2">
      <w:pPr>
        <w:spacing w:after="0"/>
        <w:ind w:firstLine="709"/>
        <w:jc w:val="left"/>
        <w:rPr>
          <w:rFonts w:eastAsia="Times New Roman" w:cs="Times New Roman"/>
          <w:szCs w:val="24"/>
          <w:lang w:eastAsia="ru-RU"/>
        </w:rPr>
      </w:pPr>
      <w:r w:rsidRPr="00E50FE2">
        <w:rPr>
          <w:rFonts w:eastAsia="Times New Roman" w:cs="Times New Roman"/>
          <w:szCs w:val="24"/>
          <w:lang w:eastAsia="ru-RU"/>
        </w:rPr>
        <w:t>- психологическая диагностика;</w:t>
      </w:r>
    </w:p>
    <w:p w:rsidR="005F3592" w:rsidRPr="00E50FE2" w:rsidRDefault="005F3592" w:rsidP="00E50FE2">
      <w:pPr>
        <w:spacing w:after="0"/>
        <w:ind w:firstLine="709"/>
        <w:jc w:val="left"/>
        <w:rPr>
          <w:rFonts w:eastAsia="Times New Roman" w:cs="Times New Roman"/>
          <w:szCs w:val="24"/>
          <w:lang w:eastAsia="ru-RU"/>
        </w:rPr>
      </w:pPr>
      <w:r w:rsidRPr="00E50FE2">
        <w:rPr>
          <w:rFonts w:eastAsia="Times New Roman" w:cs="Times New Roman"/>
          <w:szCs w:val="24"/>
          <w:lang w:eastAsia="ru-RU"/>
        </w:rPr>
        <w:t xml:space="preserve">- </w:t>
      </w:r>
      <w:proofErr w:type="gramStart"/>
      <w:r w:rsidRPr="00E50FE2">
        <w:rPr>
          <w:rFonts w:eastAsia="Times New Roman" w:cs="Times New Roman"/>
          <w:szCs w:val="24"/>
          <w:lang w:eastAsia="ru-RU"/>
        </w:rPr>
        <w:t>консультативная  работа</w:t>
      </w:r>
      <w:proofErr w:type="gramEnd"/>
      <w:r w:rsidRPr="00E50FE2">
        <w:rPr>
          <w:rFonts w:eastAsia="Times New Roman" w:cs="Times New Roman"/>
          <w:szCs w:val="24"/>
          <w:lang w:eastAsia="ru-RU"/>
        </w:rPr>
        <w:t xml:space="preserve"> с педагогами, учащимися и их родителями;</w:t>
      </w:r>
    </w:p>
    <w:p w:rsidR="005F3592" w:rsidRPr="00E50FE2" w:rsidRDefault="005F3592" w:rsidP="00E50FE2">
      <w:pPr>
        <w:spacing w:after="0"/>
        <w:ind w:firstLine="709"/>
        <w:jc w:val="left"/>
        <w:rPr>
          <w:rFonts w:eastAsia="Times New Roman" w:cs="Times New Roman"/>
          <w:szCs w:val="24"/>
          <w:lang w:eastAsia="ru-RU"/>
        </w:rPr>
      </w:pPr>
      <w:r w:rsidRPr="00E50FE2">
        <w:rPr>
          <w:rFonts w:eastAsia="Times New Roman" w:cs="Times New Roman"/>
          <w:szCs w:val="24"/>
          <w:lang w:eastAsia="ru-RU"/>
        </w:rPr>
        <w:t>- аналитическая работа.</w:t>
      </w:r>
    </w:p>
    <w:p w:rsidR="005F3592" w:rsidRPr="00E50FE2" w:rsidRDefault="005F3592" w:rsidP="00E50FE2">
      <w:pPr>
        <w:spacing w:after="0"/>
        <w:ind w:firstLine="709"/>
        <w:rPr>
          <w:rFonts w:eastAsia="Times New Roman" w:cs="Times New Roman"/>
          <w:szCs w:val="24"/>
          <w:lang w:eastAsia="ru-RU"/>
        </w:rPr>
      </w:pPr>
      <w:r w:rsidRPr="00E50FE2">
        <w:rPr>
          <w:rFonts w:eastAsia="Times New Roman" w:cs="Times New Roman"/>
          <w:szCs w:val="24"/>
          <w:lang w:eastAsia="ru-RU"/>
        </w:rPr>
        <w:t xml:space="preserve">В течение адаптационного периода посещались уроки с целью проверки единства требований со стороны учителей – предметников, организации индивидуальной работы, системы повторения ранее изученного, состояния </w:t>
      </w:r>
      <w:proofErr w:type="gramStart"/>
      <w:r w:rsidRPr="00E50FE2">
        <w:rPr>
          <w:rFonts w:eastAsia="Times New Roman" w:cs="Times New Roman"/>
          <w:szCs w:val="24"/>
          <w:lang w:eastAsia="ru-RU"/>
        </w:rPr>
        <w:t>организации  классного</w:t>
      </w:r>
      <w:proofErr w:type="gramEnd"/>
      <w:r w:rsidRPr="00E50FE2">
        <w:rPr>
          <w:rFonts w:eastAsia="Times New Roman" w:cs="Times New Roman"/>
          <w:szCs w:val="24"/>
          <w:lang w:eastAsia="ru-RU"/>
        </w:rPr>
        <w:t xml:space="preserve"> коллектива. </w:t>
      </w:r>
    </w:p>
    <w:p w:rsidR="005F3592" w:rsidRPr="00E50FE2" w:rsidRDefault="005F3592" w:rsidP="00E50FE2">
      <w:pPr>
        <w:spacing w:after="0"/>
        <w:ind w:firstLine="709"/>
        <w:rPr>
          <w:rFonts w:eastAsia="Times New Roman" w:cs="Times New Roman"/>
          <w:szCs w:val="24"/>
          <w:lang w:eastAsia="ru-RU"/>
        </w:rPr>
      </w:pPr>
      <w:r w:rsidRPr="00E50FE2">
        <w:rPr>
          <w:rFonts w:eastAsia="Times New Roman" w:cs="Times New Roman"/>
          <w:szCs w:val="24"/>
          <w:lang w:eastAsia="ru-RU"/>
        </w:rPr>
        <w:t xml:space="preserve">Посещение уроков в пятых классах позволило сделать следующие выводы: </w:t>
      </w:r>
      <w:proofErr w:type="gramStart"/>
      <w:r w:rsidRPr="00E50FE2">
        <w:rPr>
          <w:rFonts w:eastAsia="Times New Roman" w:cs="Times New Roman"/>
          <w:szCs w:val="24"/>
          <w:lang w:eastAsia="ru-RU"/>
        </w:rPr>
        <w:t>в  практике</w:t>
      </w:r>
      <w:proofErr w:type="gramEnd"/>
      <w:r w:rsidRPr="00E50FE2">
        <w:rPr>
          <w:rFonts w:eastAsia="Times New Roman" w:cs="Times New Roman"/>
          <w:szCs w:val="24"/>
          <w:lang w:eastAsia="ru-RU"/>
        </w:rPr>
        <w:t xml:space="preserve"> учителей-предметников преобладают объяснительно-иллюстративный, репродуктивный методы работы, а также метод самостоятельной работы. Учителя на уроках используют наглядность, в том числе ИКТ.  Можно отметить, что в целом уроки методически грамотны, но не всегда присутствуют элементы состязательности, игры. </w:t>
      </w:r>
    </w:p>
    <w:p w:rsidR="005F3592" w:rsidRPr="00E50FE2" w:rsidRDefault="005F3592" w:rsidP="00E50FE2">
      <w:pPr>
        <w:spacing w:after="0"/>
        <w:ind w:firstLine="709"/>
        <w:rPr>
          <w:rFonts w:eastAsia="Times New Roman" w:cs="Times New Roman"/>
          <w:szCs w:val="24"/>
          <w:lang w:eastAsia="ru-RU"/>
        </w:rPr>
      </w:pPr>
      <w:r w:rsidRPr="00E50FE2">
        <w:rPr>
          <w:rFonts w:eastAsia="Times New Roman" w:cs="Times New Roman"/>
          <w:szCs w:val="24"/>
          <w:lang w:eastAsia="ru-RU"/>
        </w:rPr>
        <w:t xml:space="preserve">В ходе посещения уроков можно отметить, что дети на уроках активны, проявляют интерес к знаниям, умеют анализировать, обобщать, но выводы делать порой затрудняются. </w:t>
      </w:r>
      <w:r w:rsidRPr="00E50FE2">
        <w:rPr>
          <w:rFonts w:eastAsia="Times New Roman" w:cs="Times New Roman"/>
          <w:spacing w:val="-1"/>
          <w:szCs w:val="24"/>
          <w:lang w:eastAsia="ru-RU"/>
        </w:rPr>
        <w:t>Учителя создают атмосферу доброжелательности и сотрудничества.</w:t>
      </w:r>
      <w:r w:rsidRPr="00E50FE2">
        <w:rPr>
          <w:rFonts w:eastAsia="Times New Roman" w:cs="Times New Roman"/>
          <w:szCs w:val="24"/>
          <w:lang w:eastAsia="ru-RU"/>
        </w:rPr>
        <w:t xml:space="preserve"> </w:t>
      </w:r>
    </w:p>
    <w:p w:rsidR="005F3592" w:rsidRPr="00E50FE2" w:rsidRDefault="005F3592" w:rsidP="00E50FE2">
      <w:pPr>
        <w:spacing w:after="0"/>
        <w:ind w:firstLine="709"/>
        <w:rPr>
          <w:rFonts w:eastAsia="Times New Roman" w:cs="Times New Roman"/>
          <w:spacing w:val="-1"/>
          <w:szCs w:val="24"/>
          <w:lang w:eastAsia="ru-RU"/>
        </w:rPr>
      </w:pPr>
      <w:r w:rsidRPr="00E50FE2">
        <w:rPr>
          <w:rFonts w:eastAsia="Times New Roman" w:cs="Times New Roman"/>
          <w:szCs w:val="24"/>
          <w:lang w:eastAsia="ru-RU"/>
        </w:rPr>
        <w:t xml:space="preserve">По проблеме адаптации учащихся в 5 </w:t>
      </w:r>
      <w:proofErr w:type="gramStart"/>
      <w:r w:rsidRPr="00E50FE2">
        <w:rPr>
          <w:rFonts w:eastAsia="Times New Roman" w:cs="Times New Roman"/>
          <w:szCs w:val="24"/>
          <w:lang w:eastAsia="ru-RU"/>
        </w:rPr>
        <w:t>классе  психологом</w:t>
      </w:r>
      <w:proofErr w:type="gramEnd"/>
      <w:r w:rsidRPr="00E50FE2">
        <w:rPr>
          <w:rFonts w:eastAsia="Times New Roman" w:cs="Times New Roman"/>
          <w:szCs w:val="24"/>
          <w:lang w:eastAsia="ru-RU"/>
        </w:rPr>
        <w:t xml:space="preserve"> школы были проведены диагностические исследования,  изучен уровень тревожности учащихся и школьная мотивация</w:t>
      </w:r>
    </w:p>
    <w:p w:rsidR="005F3592" w:rsidRPr="00E50FE2" w:rsidRDefault="005F3592" w:rsidP="00E50FE2">
      <w:pPr>
        <w:spacing w:after="0"/>
        <w:ind w:firstLine="709"/>
        <w:rPr>
          <w:rFonts w:eastAsia="Times New Roman" w:cs="Times New Roman"/>
          <w:szCs w:val="24"/>
          <w:lang w:eastAsia="ru-RU"/>
        </w:rPr>
      </w:pPr>
      <w:r w:rsidRPr="00E50FE2">
        <w:rPr>
          <w:rFonts w:eastAsia="Times New Roman" w:cs="Times New Roman"/>
          <w:szCs w:val="24"/>
          <w:lang w:eastAsia="ru-RU"/>
        </w:rPr>
        <w:t xml:space="preserve">После адаптационного периода проведено   ПМПК в 5- х </w:t>
      </w:r>
      <w:proofErr w:type="gramStart"/>
      <w:r w:rsidRPr="00E50FE2">
        <w:rPr>
          <w:rFonts w:eastAsia="Times New Roman" w:cs="Times New Roman"/>
          <w:szCs w:val="24"/>
          <w:lang w:eastAsia="ru-RU"/>
        </w:rPr>
        <w:t>классах,  административное</w:t>
      </w:r>
      <w:proofErr w:type="gramEnd"/>
      <w:r w:rsidRPr="00E50FE2">
        <w:rPr>
          <w:rFonts w:eastAsia="Times New Roman" w:cs="Times New Roman"/>
          <w:szCs w:val="24"/>
          <w:lang w:eastAsia="ru-RU"/>
        </w:rPr>
        <w:t xml:space="preserve"> совещание при директоре  «Итоги тематического контроля в рамках адаптационного периода»,  на котором были подведены итоги  начального этапа и намечен план дальнейшей работы.</w:t>
      </w:r>
    </w:p>
    <w:p w:rsidR="00196DCF" w:rsidRPr="0011776F" w:rsidRDefault="00196DCF" w:rsidP="0011776F">
      <w:pPr>
        <w:spacing w:after="0" w:line="240" w:lineRule="auto"/>
        <w:rPr>
          <w:rFonts w:cs="Times New Roman"/>
          <w:sz w:val="28"/>
          <w:szCs w:val="28"/>
        </w:rPr>
      </w:pPr>
    </w:p>
    <w:p w:rsidR="0002639E" w:rsidRPr="00945480" w:rsidRDefault="0000014C" w:rsidP="00945480">
      <w:pPr>
        <w:spacing w:after="0" w:line="240" w:lineRule="auto"/>
        <w:jc w:val="center"/>
        <w:rPr>
          <w:rFonts w:cs="Times New Roman"/>
          <w:b/>
          <w:sz w:val="28"/>
          <w:szCs w:val="28"/>
        </w:rPr>
      </w:pPr>
      <w:r>
        <w:rPr>
          <w:rFonts w:cs="Times New Roman"/>
          <w:b/>
          <w:sz w:val="28"/>
          <w:szCs w:val="28"/>
        </w:rPr>
        <w:t xml:space="preserve">10. </w:t>
      </w:r>
      <w:r w:rsidR="0002639E" w:rsidRPr="0011776F">
        <w:rPr>
          <w:rFonts w:cs="Times New Roman"/>
          <w:b/>
          <w:sz w:val="28"/>
          <w:szCs w:val="28"/>
        </w:rPr>
        <w:t>Ш</w:t>
      </w:r>
      <w:r w:rsidR="006105C1" w:rsidRPr="0011776F">
        <w:rPr>
          <w:rFonts w:cs="Times New Roman"/>
          <w:b/>
          <w:sz w:val="28"/>
          <w:szCs w:val="28"/>
        </w:rPr>
        <w:t>кольная документация</w:t>
      </w:r>
    </w:p>
    <w:p w:rsidR="0002639E" w:rsidRPr="005F3592" w:rsidRDefault="00945480" w:rsidP="005F3592">
      <w:pPr>
        <w:spacing w:after="0"/>
        <w:ind w:firstLine="851"/>
        <w:rPr>
          <w:rFonts w:cs="Times New Roman"/>
          <w:szCs w:val="24"/>
        </w:rPr>
      </w:pPr>
      <w:r>
        <w:rPr>
          <w:rFonts w:cs="Times New Roman"/>
          <w:szCs w:val="24"/>
        </w:rPr>
        <w:t>1</w:t>
      </w:r>
      <w:r w:rsidR="0002639E" w:rsidRPr="005F3592">
        <w:rPr>
          <w:rFonts w:cs="Times New Roman"/>
          <w:szCs w:val="24"/>
        </w:rPr>
        <w:t>.  Рабочие программы, календарно – тематическое планирование</w:t>
      </w:r>
      <w:r w:rsidR="00A8699F" w:rsidRPr="005F3592">
        <w:rPr>
          <w:rFonts w:cs="Times New Roman"/>
          <w:szCs w:val="24"/>
        </w:rPr>
        <w:t>:</w:t>
      </w:r>
      <w:r w:rsidR="0002639E" w:rsidRPr="005F3592">
        <w:rPr>
          <w:rFonts w:cs="Times New Roman"/>
          <w:szCs w:val="24"/>
        </w:rPr>
        <w:t xml:space="preserve"> </w:t>
      </w:r>
    </w:p>
    <w:p w:rsidR="0002639E" w:rsidRPr="005F3592" w:rsidRDefault="0002639E" w:rsidP="005F3592">
      <w:pPr>
        <w:spacing w:after="0"/>
        <w:ind w:firstLine="851"/>
        <w:rPr>
          <w:rFonts w:cs="Times New Roman"/>
          <w:szCs w:val="24"/>
        </w:rPr>
      </w:pPr>
      <w:r w:rsidRPr="005F3592">
        <w:rPr>
          <w:rFonts w:cs="Times New Roman"/>
          <w:szCs w:val="24"/>
        </w:rPr>
        <w:lastRenderedPageBreak/>
        <w:t>качество составления тематических и календарных планов по предметам, программ факультативных</w:t>
      </w:r>
      <w:r w:rsidR="00A8699F" w:rsidRPr="005F3592">
        <w:rPr>
          <w:rFonts w:cs="Times New Roman"/>
          <w:szCs w:val="24"/>
        </w:rPr>
        <w:t>, внеурочных</w:t>
      </w:r>
      <w:r w:rsidRPr="005F3592">
        <w:rPr>
          <w:rFonts w:cs="Times New Roman"/>
          <w:szCs w:val="24"/>
        </w:rPr>
        <w:t xml:space="preserve"> занятий (приказ - справка - приказ)</w:t>
      </w:r>
      <w:r w:rsidR="00A8699F" w:rsidRPr="005F3592">
        <w:rPr>
          <w:rFonts w:cs="Times New Roman"/>
          <w:szCs w:val="24"/>
        </w:rPr>
        <w:t>.</w:t>
      </w:r>
    </w:p>
    <w:p w:rsidR="0002639E" w:rsidRPr="005F3592" w:rsidRDefault="00945480" w:rsidP="005F3592">
      <w:pPr>
        <w:spacing w:after="0"/>
        <w:ind w:firstLine="851"/>
        <w:rPr>
          <w:rFonts w:cs="Times New Roman"/>
          <w:szCs w:val="24"/>
        </w:rPr>
      </w:pPr>
      <w:r>
        <w:rPr>
          <w:rFonts w:cs="Times New Roman"/>
          <w:szCs w:val="24"/>
        </w:rPr>
        <w:t>2</w:t>
      </w:r>
      <w:r w:rsidR="0002639E" w:rsidRPr="005F3592">
        <w:rPr>
          <w:rFonts w:cs="Times New Roman"/>
          <w:szCs w:val="24"/>
        </w:rPr>
        <w:t>.  Личные дела учащихся</w:t>
      </w:r>
      <w:r w:rsidR="00A8699F" w:rsidRPr="005F3592">
        <w:rPr>
          <w:rFonts w:cs="Times New Roman"/>
          <w:szCs w:val="24"/>
        </w:rPr>
        <w:t>:</w:t>
      </w:r>
      <w:r w:rsidR="0002639E" w:rsidRPr="005F3592">
        <w:rPr>
          <w:rFonts w:cs="Times New Roman"/>
          <w:szCs w:val="24"/>
        </w:rPr>
        <w:t xml:space="preserve"> </w:t>
      </w:r>
    </w:p>
    <w:p w:rsidR="0002639E" w:rsidRPr="005F3592" w:rsidRDefault="0002639E" w:rsidP="005F3592">
      <w:pPr>
        <w:spacing w:after="0"/>
        <w:ind w:firstLine="851"/>
        <w:rPr>
          <w:rFonts w:cs="Times New Roman"/>
          <w:szCs w:val="24"/>
        </w:rPr>
      </w:pPr>
      <w:r w:rsidRPr="005F3592">
        <w:rPr>
          <w:rFonts w:cs="Times New Roman"/>
          <w:szCs w:val="24"/>
        </w:rPr>
        <w:t>своевременность, правильность оформления и ведения личных дел учащихся классными руководителями на начало и конец учебного года (справка –совещание при администрации)</w:t>
      </w:r>
      <w:r w:rsidR="00A8699F" w:rsidRPr="005F3592">
        <w:rPr>
          <w:rFonts w:cs="Times New Roman"/>
          <w:szCs w:val="24"/>
        </w:rPr>
        <w:t>.</w:t>
      </w:r>
    </w:p>
    <w:p w:rsidR="0002639E" w:rsidRPr="005F3592" w:rsidRDefault="00945480" w:rsidP="005F3592">
      <w:pPr>
        <w:spacing w:after="0"/>
        <w:ind w:firstLine="851"/>
        <w:rPr>
          <w:rFonts w:cs="Times New Roman"/>
          <w:szCs w:val="24"/>
        </w:rPr>
      </w:pPr>
      <w:r>
        <w:rPr>
          <w:rFonts w:cs="Times New Roman"/>
          <w:szCs w:val="24"/>
        </w:rPr>
        <w:t>3</w:t>
      </w:r>
      <w:r w:rsidR="0002639E" w:rsidRPr="005F3592">
        <w:rPr>
          <w:rFonts w:cs="Times New Roman"/>
          <w:szCs w:val="24"/>
        </w:rPr>
        <w:t>.  Ведение дневников учащихся</w:t>
      </w:r>
      <w:r w:rsidR="00A8699F" w:rsidRPr="005F3592">
        <w:rPr>
          <w:rFonts w:cs="Times New Roman"/>
          <w:szCs w:val="24"/>
        </w:rPr>
        <w:t>:</w:t>
      </w:r>
      <w:r w:rsidR="0002639E" w:rsidRPr="005F3592">
        <w:rPr>
          <w:rFonts w:cs="Times New Roman"/>
          <w:szCs w:val="24"/>
        </w:rPr>
        <w:t xml:space="preserve"> </w:t>
      </w:r>
    </w:p>
    <w:p w:rsidR="0002639E" w:rsidRPr="005F3592" w:rsidRDefault="0002639E" w:rsidP="005F3592">
      <w:pPr>
        <w:spacing w:after="0"/>
        <w:ind w:firstLine="851"/>
        <w:rPr>
          <w:rFonts w:cs="Times New Roman"/>
          <w:szCs w:val="24"/>
        </w:rPr>
      </w:pPr>
      <w:r w:rsidRPr="005F3592">
        <w:rPr>
          <w:rFonts w:cs="Times New Roman"/>
          <w:szCs w:val="24"/>
        </w:rPr>
        <w:t xml:space="preserve">работа классных руководителей по ведению и заполнению дневников (справка–совещание при заместителе директора </w:t>
      </w:r>
      <w:proofErr w:type="gramStart"/>
      <w:r w:rsidRPr="005F3592">
        <w:rPr>
          <w:rFonts w:cs="Times New Roman"/>
          <w:szCs w:val="24"/>
        </w:rPr>
        <w:t>школы  по</w:t>
      </w:r>
      <w:proofErr w:type="gramEnd"/>
      <w:r w:rsidRPr="005F3592">
        <w:rPr>
          <w:rFonts w:cs="Times New Roman"/>
          <w:szCs w:val="24"/>
        </w:rPr>
        <w:t xml:space="preserve"> </w:t>
      </w:r>
      <w:proofErr w:type="spellStart"/>
      <w:r w:rsidRPr="005F3592">
        <w:rPr>
          <w:rFonts w:cs="Times New Roman"/>
          <w:szCs w:val="24"/>
        </w:rPr>
        <w:t>учебно</w:t>
      </w:r>
      <w:proofErr w:type="spellEnd"/>
      <w:r w:rsidRPr="005F3592">
        <w:rPr>
          <w:rFonts w:cs="Times New Roman"/>
          <w:szCs w:val="24"/>
        </w:rPr>
        <w:t xml:space="preserve"> – воспитательной работе; сроки перепроверки, если надо);</w:t>
      </w:r>
    </w:p>
    <w:p w:rsidR="0002639E" w:rsidRPr="005F3592" w:rsidRDefault="00945480" w:rsidP="005F3592">
      <w:pPr>
        <w:spacing w:after="0"/>
        <w:ind w:firstLine="851"/>
        <w:rPr>
          <w:rFonts w:cs="Times New Roman"/>
          <w:szCs w:val="24"/>
        </w:rPr>
      </w:pPr>
      <w:r>
        <w:rPr>
          <w:rFonts w:cs="Times New Roman"/>
          <w:szCs w:val="24"/>
        </w:rPr>
        <w:t>4</w:t>
      </w:r>
      <w:r w:rsidR="0002639E" w:rsidRPr="005F3592">
        <w:rPr>
          <w:rFonts w:cs="Times New Roman"/>
          <w:szCs w:val="24"/>
        </w:rPr>
        <w:t xml:space="preserve">.  Ведение тетрадей учащихся: </w:t>
      </w:r>
    </w:p>
    <w:p w:rsidR="0002639E" w:rsidRPr="005F3592" w:rsidRDefault="00A8699F" w:rsidP="005F3592">
      <w:pPr>
        <w:spacing w:after="0"/>
        <w:ind w:firstLine="851"/>
        <w:rPr>
          <w:rFonts w:cs="Times New Roman"/>
          <w:szCs w:val="24"/>
        </w:rPr>
      </w:pPr>
      <w:r w:rsidRPr="005F3592">
        <w:rPr>
          <w:rFonts w:cs="Times New Roman"/>
          <w:szCs w:val="24"/>
        </w:rPr>
        <w:t xml:space="preserve">- </w:t>
      </w:r>
      <w:r w:rsidR="0002639E" w:rsidRPr="005F3592">
        <w:rPr>
          <w:rFonts w:cs="Times New Roman"/>
          <w:szCs w:val="24"/>
        </w:rPr>
        <w:t>количество и назначение ученических тетрадей по предметам, соблюдение единых орфографических требований;</w:t>
      </w:r>
    </w:p>
    <w:p w:rsidR="0002639E" w:rsidRPr="005F3592" w:rsidRDefault="00A8699F" w:rsidP="005F3592">
      <w:pPr>
        <w:spacing w:after="0"/>
        <w:ind w:firstLine="851"/>
        <w:rPr>
          <w:rFonts w:cs="Times New Roman"/>
          <w:szCs w:val="24"/>
        </w:rPr>
      </w:pPr>
      <w:r w:rsidRPr="005F3592">
        <w:rPr>
          <w:rFonts w:cs="Times New Roman"/>
          <w:szCs w:val="24"/>
        </w:rPr>
        <w:t xml:space="preserve">- </w:t>
      </w:r>
      <w:r w:rsidR="0002639E" w:rsidRPr="005F3592">
        <w:rPr>
          <w:rFonts w:cs="Times New Roman"/>
          <w:szCs w:val="24"/>
        </w:rPr>
        <w:t>соблюдение единых требований к письменной речи учащихся (справка –– совещание при зам. по УВР или на заседании МО; сроки перепроверки, если надо);</w:t>
      </w:r>
    </w:p>
    <w:p w:rsidR="0002639E" w:rsidRPr="005F3592" w:rsidRDefault="00A8699F" w:rsidP="005F3592">
      <w:pPr>
        <w:spacing w:after="0"/>
        <w:ind w:firstLine="851"/>
        <w:rPr>
          <w:rFonts w:cs="Times New Roman"/>
          <w:szCs w:val="24"/>
        </w:rPr>
      </w:pPr>
      <w:r w:rsidRPr="005F3592">
        <w:rPr>
          <w:rFonts w:cs="Times New Roman"/>
          <w:szCs w:val="24"/>
        </w:rPr>
        <w:t xml:space="preserve">- </w:t>
      </w:r>
      <w:r w:rsidR="0002639E" w:rsidRPr="005F3592">
        <w:rPr>
          <w:rFonts w:cs="Times New Roman"/>
          <w:szCs w:val="24"/>
        </w:rPr>
        <w:t>соблюдение норм оценок и видов письменных работ (работа руководителей МО – заседания – протоколы)</w:t>
      </w:r>
      <w:r w:rsidRPr="005F3592">
        <w:rPr>
          <w:rFonts w:cs="Times New Roman"/>
          <w:szCs w:val="24"/>
        </w:rPr>
        <w:t>.</w:t>
      </w:r>
    </w:p>
    <w:p w:rsidR="0002639E" w:rsidRPr="005F3592" w:rsidRDefault="006F3A4A" w:rsidP="005F3592">
      <w:pPr>
        <w:spacing w:after="0"/>
        <w:ind w:firstLine="851"/>
        <w:rPr>
          <w:rFonts w:cs="Times New Roman"/>
          <w:b/>
          <w:szCs w:val="24"/>
        </w:rPr>
      </w:pPr>
      <w:r w:rsidRPr="005F3592">
        <w:rPr>
          <w:rFonts w:cs="Times New Roman"/>
          <w:b/>
          <w:szCs w:val="24"/>
        </w:rPr>
        <w:t>Методическая работа</w:t>
      </w:r>
    </w:p>
    <w:p w:rsidR="0002639E" w:rsidRPr="005F3592" w:rsidRDefault="0002639E" w:rsidP="005F3592">
      <w:pPr>
        <w:spacing w:after="0"/>
        <w:ind w:firstLine="851"/>
        <w:rPr>
          <w:rFonts w:cs="Times New Roman"/>
          <w:szCs w:val="24"/>
        </w:rPr>
      </w:pPr>
      <w:r w:rsidRPr="005F3592">
        <w:rPr>
          <w:rFonts w:cs="Times New Roman"/>
          <w:szCs w:val="24"/>
        </w:rPr>
        <w:t>1. Осуществление работы учителей – наставников, руководителей МО;</w:t>
      </w:r>
    </w:p>
    <w:p w:rsidR="0002639E" w:rsidRPr="005F3592" w:rsidRDefault="0002639E" w:rsidP="005F3592">
      <w:pPr>
        <w:spacing w:after="0"/>
        <w:ind w:firstLine="851"/>
        <w:rPr>
          <w:rFonts w:cs="Times New Roman"/>
          <w:szCs w:val="24"/>
        </w:rPr>
      </w:pPr>
      <w:r w:rsidRPr="005F3592">
        <w:rPr>
          <w:rFonts w:cs="Times New Roman"/>
          <w:szCs w:val="24"/>
        </w:rPr>
        <w:t>2. Реализация тем самообразования и методической темы школы;</w:t>
      </w:r>
    </w:p>
    <w:p w:rsidR="0002639E" w:rsidRPr="005F3592" w:rsidRDefault="0002639E" w:rsidP="005F3592">
      <w:pPr>
        <w:spacing w:after="0"/>
        <w:ind w:firstLine="851"/>
        <w:rPr>
          <w:rFonts w:cs="Times New Roman"/>
          <w:szCs w:val="24"/>
        </w:rPr>
      </w:pPr>
      <w:r w:rsidRPr="005F3592">
        <w:rPr>
          <w:rFonts w:cs="Times New Roman"/>
          <w:szCs w:val="24"/>
        </w:rPr>
        <w:t>3. Состояние учебных кабинетов;</w:t>
      </w:r>
    </w:p>
    <w:p w:rsidR="0002639E" w:rsidRPr="005F3592" w:rsidRDefault="0002639E" w:rsidP="005F3592">
      <w:pPr>
        <w:spacing w:after="0"/>
        <w:ind w:firstLine="851"/>
        <w:rPr>
          <w:rFonts w:cs="Times New Roman"/>
          <w:szCs w:val="24"/>
        </w:rPr>
      </w:pPr>
      <w:r w:rsidRPr="005F3592">
        <w:rPr>
          <w:rFonts w:cs="Times New Roman"/>
          <w:szCs w:val="24"/>
        </w:rPr>
        <w:t>4. Динамика повышения методического уровня учителей;</w:t>
      </w:r>
    </w:p>
    <w:p w:rsidR="0002639E" w:rsidRPr="005F3592" w:rsidRDefault="0002639E" w:rsidP="005F3592">
      <w:pPr>
        <w:spacing w:after="0"/>
        <w:ind w:firstLine="851"/>
        <w:rPr>
          <w:rFonts w:cs="Times New Roman"/>
          <w:szCs w:val="24"/>
        </w:rPr>
      </w:pPr>
      <w:r w:rsidRPr="005F3592">
        <w:rPr>
          <w:rFonts w:cs="Times New Roman"/>
          <w:szCs w:val="24"/>
        </w:rPr>
        <w:t>5. Отчеты руководителей МО по итогам года; участие в конкурсах (муниципальных, окружных, ПНПО</w:t>
      </w:r>
      <w:r w:rsidR="00A8699F" w:rsidRPr="005F3592">
        <w:rPr>
          <w:rFonts w:cs="Times New Roman"/>
          <w:szCs w:val="24"/>
        </w:rPr>
        <w:t>, всероссийских</w:t>
      </w:r>
      <w:r w:rsidRPr="005F3592">
        <w:rPr>
          <w:rFonts w:cs="Times New Roman"/>
          <w:szCs w:val="24"/>
        </w:rPr>
        <w:t>)</w:t>
      </w:r>
      <w:r w:rsidR="00A8699F" w:rsidRPr="005F3592">
        <w:rPr>
          <w:rFonts w:cs="Times New Roman"/>
          <w:szCs w:val="24"/>
        </w:rPr>
        <w:t>.</w:t>
      </w:r>
    </w:p>
    <w:p w:rsidR="0002639E" w:rsidRPr="005F3592" w:rsidRDefault="006F3A4A" w:rsidP="005F3592">
      <w:pPr>
        <w:spacing w:after="0"/>
        <w:ind w:firstLine="851"/>
        <w:rPr>
          <w:rFonts w:cs="Times New Roman"/>
          <w:b/>
          <w:szCs w:val="24"/>
        </w:rPr>
      </w:pPr>
      <w:r w:rsidRPr="005F3592">
        <w:rPr>
          <w:rFonts w:cs="Times New Roman"/>
          <w:b/>
          <w:szCs w:val="24"/>
        </w:rPr>
        <w:t>Работа с кадрами</w:t>
      </w:r>
    </w:p>
    <w:p w:rsidR="0002639E" w:rsidRPr="005F3592" w:rsidRDefault="0002639E" w:rsidP="005F3592">
      <w:pPr>
        <w:spacing w:after="0"/>
        <w:ind w:firstLine="851"/>
        <w:rPr>
          <w:rFonts w:cs="Times New Roman"/>
          <w:szCs w:val="24"/>
        </w:rPr>
      </w:pPr>
      <w:r w:rsidRPr="005F3592">
        <w:rPr>
          <w:rFonts w:cs="Times New Roman"/>
          <w:szCs w:val="24"/>
        </w:rPr>
        <w:t>1. Организация работы по наставничеству (приказ, план, методическая помощь молодым, рекомендации по проведению школы молодого специалиста, справки – МО или совещание при администрации);</w:t>
      </w:r>
    </w:p>
    <w:p w:rsidR="0002639E" w:rsidRPr="005F3592" w:rsidRDefault="0002639E" w:rsidP="005F3592">
      <w:pPr>
        <w:spacing w:after="0"/>
        <w:ind w:firstLine="851"/>
        <w:rPr>
          <w:rFonts w:cs="Times New Roman"/>
          <w:szCs w:val="24"/>
        </w:rPr>
      </w:pPr>
      <w:r w:rsidRPr="005F3592">
        <w:rPr>
          <w:rFonts w:cs="Times New Roman"/>
          <w:szCs w:val="24"/>
        </w:rPr>
        <w:t>2. Работа вновь прибывших учителей (посещение уроков, анализ посещенных уроков);</w:t>
      </w:r>
    </w:p>
    <w:p w:rsidR="0002639E" w:rsidRPr="005F3592" w:rsidRDefault="0002639E" w:rsidP="005F3592">
      <w:pPr>
        <w:spacing w:after="0"/>
        <w:ind w:firstLine="851"/>
        <w:rPr>
          <w:rFonts w:cs="Times New Roman"/>
          <w:szCs w:val="24"/>
        </w:rPr>
      </w:pPr>
      <w:r w:rsidRPr="005F3592">
        <w:rPr>
          <w:rFonts w:cs="Times New Roman"/>
          <w:szCs w:val="24"/>
        </w:rPr>
        <w:t xml:space="preserve">3. Аттестация педагогических работников школы; </w:t>
      </w:r>
    </w:p>
    <w:p w:rsidR="0002639E" w:rsidRPr="005F3592" w:rsidRDefault="0002639E" w:rsidP="005F3592">
      <w:pPr>
        <w:spacing w:after="0"/>
        <w:ind w:firstLine="851"/>
        <w:rPr>
          <w:rFonts w:cs="Times New Roman"/>
          <w:szCs w:val="24"/>
        </w:rPr>
      </w:pPr>
      <w:r w:rsidRPr="005F3592">
        <w:rPr>
          <w:rFonts w:cs="Times New Roman"/>
          <w:szCs w:val="24"/>
        </w:rPr>
        <w:t>4. Динамика повышения методического уровня учителей (курсовая подготовка).</w:t>
      </w:r>
    </w:p>
    <w:p w:rsidR="0002639E" w:rsidRPr="005F3592" w:rsidRDefault="006F3A4A" w:rsidP="005F3592">
      <w:pPr>
        <w:spacing w:after="0"/>
        <w:ind w:firstLine="851"/>
        <w:rPr>
          <w:rFonts w:cs="Times New Roman"/>
          <w:b/>
          <w:szCs w:val="24"/>
        </w:rPr>
      </w:pPr>
      <w:r w:rsidRPr="005F3592">
        <w:rPr>
          <w:rFonts w:cs="Times New Roman"/>
          <w:b/>
          <w:szCs w:val="24"/>
        </w:rPr>
        <w:t>Отчетность</w:t>
      </w:r>
    </w:p>
    <w:p w:rsidR="0002639E" w:rsidRPr="005F3592" w:rsidRDefault="0002639E" w:rsidP="005F3592">
      <w:pPr>
        <w:spacing w:after="0"/>
        <w:ind w:firstLine="851"/>
        <w:rPr>
          <w:rFonts w:cs="Times New Roman"/>
          <w:szCs w:val="24"/>
        </w:rPr>
      </w:pPr>
      <w:r w:rsidRPr="005F3592">
        <w:rPr>
          <w:rFonts w:cs="Times New Roman"/>
          <w:szCs w:val="24"/>
        </w:rPr>
        <w:t>1. План внутришкольного контроля</w:t>
      </w:r>
      <w:r w:rsidR="00A8699F" w:rsidRPr="005F3592">
        <w:rPr>
          <w:rFonts w:cs="Times New Roman"/>
          <w:szCs w:val="24"/>
        </w:rPr>
        <w:t>.</w:t>
      </w:r>
    </w:p>
    <w:p w:rsidR="0002639E" w:rsidRPr="005F3592" w:rsidRDefault="0002639E" w:rsidP="005F3592">
      <w:pPr>
        <w:spacing w:after="0"/>
        <w:ind w:firstLine="851"/>
        <w:rPr>
          <w:rFonts w:cs="Times New Roman"/>
          <w:szCs w:val="24"/>
        </w:rPr>
      </w:pPr>
      <w:r w:rsidRPr="005F3592">
        <w:rPr>
          <w:rFonts w:cs="Times New Roman"/>
          <w:szCs w:val="24"/>
        </w:rPr>
        <w:t>2. Годовой отчет – анализ о выполнении внутришкольного контроля</w:t>
      </w:r>
      <w:r w:rsidR="00A8699F" w:rsidRPr="005F3592">
        <w:rPr>
          <w:rFonts w:cs="Times New Roman"/>
          <w:szCs w:val="24"/>
        </w:rPr>
        <w:t>.</w:t>
      </w:r>
    </w:p>
    <w:p w:rsidR="0002639E" w:rsidRPr="005F3592" w:rsidRDefault="0002639E" w:rsidP="005F3592">
      <w:pPr>
        <w:spacing w:after="0"/>
        <w:ind w:firstLine="851"/>
        <w:rPr>
          <w:rFonts w:cs="Times New Roman"/>
          <w:szCs w:val="24"/>
        </w:rPr>
      </w:pPr>
      <w:r w:rsidRPr="005F3592">
        <w:rPr>
          <w:rFonts w:cs="Times New Roman"/>
          <w:szCs w:val="24"/>
        </w:rPr>
        <w:t>3. Доклады, сообщения на педагогическом совете, родительских собраниях и заседаниях МО; материалы по самообразованию</w:t>
      </w:r>
      <w:r w:rsidR="00A8699F" w:rsidRPr="005F3592">
        <w:rPr>
          <w:rFonts w:cs="Times New Roman"/>
          <w:szCs w:val="24"/>
        </w:rPr>
        <w:t>.</w:t>
      </w:r>
    </w:p>
    <w:p w:rsidR="0002639E" w:rsidRPr="005F3592" w:rsidRDefault="0002639E" w:rsidP="005F3592">
      <w:pPr>
        <w:spacing w:after="0"/>
        <w:ind w:firstLine="851"/>
        <w:rPr>
          <w:rFonts w:cs="Times New Roman"/>
          <w:szCs w:val="24"/>
        </w:rPr>
      </w:pPr>
      <w:r w:rsidRPr="005F3592">
        <w:rPr>
          <w:rFonts w:cs="Times New Roman"/>
          <w:szCs w:val="24"/>
        </w:rPr>
        <w:t>4. Справки, анкетирование учащихся, работы учащихся.</w:t>
      </w:r>
    </w:p>
    <w:p w:rsidR="0002639E" w:rsidRPr="005F3592" w:rsidRDefault="0002639E" w:rsidP="005F3592">
      <w:pPr>
        <w:spacing w:after="0"/>
        <w:ind w:firstLine="851"/>
        <w:rPr>
          <w:rFonts w:cs="Times New Roman"/>
          <w:szCs w:val="24"/>
        </w:rPr>
      </w:pPr>
      <w:proofErr w:type="gramStart"/>
      <w:r w:rsidRPr="005F3592">
        <w:rPr>
          <w:rFonts w:cs="Times New Roman"/>
          <w:szCs w:val="24"/>
        </w:rPr>
        <w:t>В  соответствии</w:t>
      </w:r>
      <w:proofErr w:type="gramEnd"/>
      <w:r w:rsidRPr="005F3592">
        <w:rPr>
          <w:rFonts w:cs="Times New Roman"/>
          <w:szCs w:val="24"/>
        </w:rPr>
        <w:t xml:space="preserve">   с  общешкольным  планированием составляется план  ВШК и  в  интернате,  который  корректируется  по   месяцам.  </w:t>
      </w:r>
    </w:p>
    <w:p w:rsidR="0002639E" w:rsidRPr="005F3592" w:rsidRDefault="0002639E" w:rsidP="005F3592">
      <w:pPr>
        <w:spacing w:after="0"/>
        <w:ind w:firstLine="851"/>
        <w:rPr>
          <w:rFonts w:cs="Times New Roman"/>
          <w:szCs w:val="24"/>
        </w:rPr>
      </w:pPr>
      <w:r w:rsidRPr="005F3592">
        <w:rPr>
          <w:rFonts w:cs="Times New Roman"/>
          <w:szCs w:val="24"/>
        </w:rPr>
        <w:t xml:space="preserve">Контроль в воспитательном процессе проводится для того, чтобы своевременно получать, анализировать и оценивать информацию о процессе и результатах воспитательной деятельности, выяснять наличие или отсутствие отклонений от целевых ориентиров и намеченной ранее программы действий по их достижению, выявлять и поощрять классных руководителей и воспитателей, успешно работающих с детьми, изучать, обобщать и пропагандировать опыт их деятельности, инициативу и творческие устремления, вносить </w:t>
      </w:r>
      <w:r w:rsidRPr="005F3592">
        <w:rPr>
          <w:rFonts w:cs="Times New Roman"/>
          <w:szCs w:val="24"/>
        </w:rPr>
        <w:lastRenderedPageBreak/>
        <w:t>коррективы в процессе развития воспитательных отношений, способствовать его оптимальному протеканию.</w:t>
      </w:r>
    </w:p>
    <w:p w:rsidR="0002639E" w:rsidRPr="005F3592" w:rsidRDefault="0002639E" w:rsidP="005F3592">
      <w:pPr>
        <w:spacing w:after="0"/>
        <w:ind w:firstLine="851"/>
        <w:rPr>
          <w:rFonts w:cs="Times New Roman"/>
          <w:szCs w:val="24"/>
        </w:rPr>
      </w:pPr>
      <w:proofErr w:type="gramStart"/>
      <w:r w:rsidRPr="005F3592">
        <w:rPr>
          <w:rFonts w:cs="Times New Roman"/>
          <w:szCs w:val="24"/>
        </w:rPr>
        <w:t>Содержание  контроля</w:t>
      </w:r>
      <w:proofErr w:type="gramEnd"/>
      <w:r w:rsidRPr="005F3592">
        <w:rPr>
          <w:rFonts w:cs="Times New Roman"/>
          <w:szCs w:val="24"/>
        </w:rPr>
        <w:t>:</w:t>
      </w:r>
    </w:p>
    <w:p w:rsidR="0002639E" w:rsidRPr="005F3592" w:rsidRDefault="0002639E" w:rsidP="005F3592">
      <w:pPr>
        <w:spacing w:after="0"/>
        <w:ind w:firstLine="851"/>
        <w:rPr>
          <w:rFonts w:cs="Times New Roman"/>
          <w:szCs w:val="24"/>
        </w:rPr>
      </w:pPr>
      <w:r w:rsidRPr="005F3592">
        <w:rPr>
          <w:rFonts w:cs="Times New Roman"/>
          <w:szCs w:val="24"/>
        </w:rPr>
        <w:t>- контроль за ведением документации (охрана</w:t>
      </w:r>
      <w:r w:rsidR="00A8699F" w:rsidRPr="005F3592">
        <w:rPr>
          <w:rFonts w:cs="Times New Roman"/>
          <w:szCs w:val="24"/>
        </w:rPr>
        <w:t xml:space="preserve"> жизни и здоровья воспитанников);</w:t>
      </w:r>
      <w:r w:rsidRPr="005F3592">
        <w:rPr>
          <w:rFonts w:cs="Times New Roman"/>
          <w:szCs w:val="24"/>
        </w:rPr>
        <w:t xml:space="preserve">   </w:t>
      </w:r>
    </w:p>
    <w:p w:rsidR="0002639E" w:rsidRPr="005F3592" w:rsidRDefault="0002639E" w:rsidP="005F3592">
      <w:pPr>
        <w:spacing w:after="0"/>
        <w:ind w:firstLine="851"/>
        <w:rPr>
          <w:rFonts w:cs="Times New Roman"/>
          <w:szCs w:val="24"/>
        </w:rPr>
      </w:pPr>
      <w:r w:rsidRPr="005F3592">
        <w:rPr>
          <w:rFonts w:cs="Times New Roman"/>
          <w:szCs w:val="24"/>
        </w:rPr>
        <w:t xml:space="preserve"> -планирование работы </w:t>
      </w:r>
      <w:r w:rsidR="00A8699F" w:rsidRPr="005F3592">
        <w:rPr>
          <w:rFonts w:cs="Times New Roman"/>
          <w:szCs w:val="24"/>
        </w:rPr>
        <w:t>в</w:t>
      </w:r>
      <w:r w:rsidRPr="005F3592">
        <w:rPr>
          <w:rFonts w:cs="Times New Roman"/>
          <w:szCs w:val="24"/>
        </w:rPr>
        <w:t xml:space="preserve"> группах, оформление и </w:t>
      </w:r>
      <w:proofErr w:type="gramStart"/>
      <w:r w:rsidRPr="005F3592">
        <w:rPr>
          <w:rFonts w:cs="Times New Roman"/>
          <w:szCs w:val="24"/>
        </w:rPr>
        <w:t>ведение  тетрадей</w:t>
      </w:r>
      <w:proofErr w:type="gramEnd"/>
      <w:r w:rsidRPr="005F3592">
        <w:rPr>
          <w:rFonts w:cs="Times New Roman"/>
          <w:szCs w:val="24"/>
        </w:rPr>
        <w:t xml:space="preserve"> учета и сохранности школьного имущества, посещение родственников);</w:t>
      </w:r>
    </w:p>
    <w:p w:rsidR="0002639E" w:rsidRPr="005F3592" w:rsidRDefault="0002639E" w:rsidP="005F3592">
      <w:pPr>
        <w:spacing w:after="0"/>
        <w:ind w:firstLine="851"/>
        <w:rPr>
          <w:rFonts w:cs="Times New Roman"/>
          <w:szCs w:val="24"/>
        </w:rPr>
      </w:pPr>
      <w:r w:rsidRPr="005F3592">
        <w:rPr>
          <w:rFonts w:cs="Times New Roman"/>
          <w:szCs w:val="24"/>
        </w:rPr>
        <w:t>- контроль за выполнением Закона «</w:t>
      </w:r>
      <w:r w:rsidR="00A8699F" w:rsidRPr="005F3592">
        <w:rPr>
          <w:rFonts w:cs="Times New Roman"/>
          <w:szCs w:val="24"/>
        </w:rPr>
        <w:t>Об о</w:t>
      </w:r>
      <w:r w:rsidRPr="005F3592">
        <w:rPr>
          <w:rFonts w:cs="Times New Roman"/>
          <w:szCs w:val="24"/>
        </w:rPr>
        <w:t>бразовании</w:t>
      </w:r>
      <w:r w:rsidR="00A8699F" w:rsidRPr="005F3592">
        <w:rPr>
          <w:rFonts w:cs="Times New Roman"/>
          <w:szCs w:val="24"/>
        </w:rPr>
        <w:t xml:space="preserve"> в Российской </w:t>
      </w:r>
      <w:proofErr w:type="gramStart"/>
      <w:r w:rsidR="00A8699F" w:rsidRPr="005F3592">
        <w:rPr>
          <w:rFonts w:cs="Times New Roman"/>
          <w:szCs w:val="24"/>
        </w:rPr>
        <w:t>Федерации</w:t>
      </w:r>
      <w:r w:rsidRPr="005F3592">
        <w:rPr>
          <w:rFonts w:cs="Times New Roman"/>
          <w:szCs w:val="24"/>
        </w:rPr>
        <w:t>»  (</w:t>
      </w:r>
      <w:proofErr w:type="gramEnd"/>
      <w:r w:rsidRPr="005F3592">
        <w:rPr>
          <w:rFonts w:cs="Times New Roman"/>
          <w:szCs w:val="24"/>
        </w:rPr>
        <w:t>горячее питание и питьевой режим, занятость в кружках</w:t>
      </w:r>
      <w:r w:rsidR="00A8699F" w:rsidRPr="005F3592">
        <w:rPr>
          <w:rFonts w:cs="Times New Roman"/>
          <w:szCs w:val="24"/>
        </w:rPr>
        <w:t>, внеурочной деятельности (для 5</w:t>
      </w:r>
      <w:r w:rsidR="00391F12" w:rsidRPr="005F3592">
        <w:rPr>
          <w:rFonts w:cs="Times New Roman"/>
          <w:szCs w:val="24"/>
        </w:rPr>
        <w:t>-</w:t>
      </w:r>
      <w:r w:rsidR="00945480">
        <w:rPr>
          <w:rFonts w:cs="Times New Roman"/>
          <w:szCs w:val="24"/>
        </w:rPr>
        <w:t>9</w:t>
      </w:r>
      <w:r w:rsidR="00A8699F" w:rsidRPr="005F3592">
        <w:rPr>
          <w:rFonts w:cs="Times New Roman"/>
          <w:szCs w:val="24"/>
        </w:rPr>
        <w:t>-ых классов: ФГОС)</w:t>
      </w:r>
      <w:r w:rsidRPr="005F3592">
        <w:rPr>
          <w:rFonts w:cs="Times New Roman"/>
          <w:szCs w:val="24"/>
        </w:rPr>
        <w:t xml:space="preserve"> и секциях);</w:t>
      </w:r>
    </w:p>
    <w:p w:rsidR="0002639E" w:rsidRPr="005F3592" w:rsidRDefault="0002639E" w:rsidP="005F3592">
      <w:pPr>
        <w:spacing w:after="0"/>
        <w:ind w:firstLine="851"/>
        <w:rPr>
          <w:rFonts w:cs="Times New Roman"/>
          <w:szCs w:val="24"/>
        </w:rPr>
      </w:pPr>
      <w:r w:rsidRPr="005F3592">
        <w:rPr>
          <w:rFonts w:cs="Times New Roman"/>
          <w:szCs w:val="24"/>
        </w:rPr>
        <w:t xml:space="preserve">- контроль за состоянием </w:t>
      </w:r>
      <w:proofErr w:type="spellStart"/>
      <w:r w:rsidRPr="005F3592">
        <w:rPr>
          <w:rFonts w:cs="Times New Roman"/>
          <w:szCs w:val="24"/>
        </w:rPr>
        <w:t>санитарно</w:t>
      </w:r>
      <w:proofErr w:type="spellEnd"/>
      <w:r w:rsidRPr="005F3592">
        <w:rPr>
          <w:rFonts w:cs="Times New Roman"/>
          <w:szCs w:val="24"/>
        </w:rPr>
        <w:t xml:space="preserve"> – гигиенического режима и ТБ (проведение инструктажей и регистрация в журналах, санитарное состояние в спальных корпусах);</w:t>
      </w:r>
    </w:p>
    <w:p w:rsidR="0002639E" w:rsidRPr="005F3592" w:rsidRDefault="0002639E" w:rsidP="005F3592">
      <w:pPr>
        <w:spacing w:after="0"/>
        <w:ind w:firstLine="851"/>
        <w:rPr>
          <w:rFonts w:cs="Times New Roman"/>
          <w:szCs w:val="24"/>
        </w:rPr>
      </w:pPr>
      <w:r w:rsidRPr="005F3592">
        <w:rPr>
          <w:rFonts w:cs="Times New Roman"/>
          <w:szCs w:val="24"/>
        </w:rPr>
        <w:t>- контроль за проведением воспитательной работы (познавательная деятельность, нравственно-патриотическое воспитание, формирование здорового образа жизни, работа детского самоуправления).</w:t>
      </w:r>
    </w:p>
    <w:p w:rsidR="0002639E" w:rsidRPr="005F3592" w:rsidRDefault="0002639E" w:rsidP="005F3592">
      <w:pPr>
        <w:spacing w:after="0"/>
        <w:ind w:firstLine="851"/>
        <w:rPr>
          <w:rFonts w:cs="Times New Roman"/>
          <w:szCs w:val="24"/>
        </w:rPr>
      </w:pPr>
      <w:proofErr w:type="gramStart"/>
      <w:r w:rsidRPr="005F3592">
        <w:rPr>
          <w:rFonts w:cs="Times New Roman"/>
          <w:szCs w:val="24"/>
        </w:rPr>
        <w:t>По  результатам</w:t>
      </w:r>
      <w:proofErr w:type="gramEnd"/>
      <w:r w:rsidRPr="005F3592">
        <w:rPr>
          <w:rFonts w:cs="Times New Roman"/>
          <w:szCs w:val="24"/>
        </w:rPr>
        <w:t xml:space="preserve">  контроля в школе-интернате проводится  собеседование  с  проверяемыми  работниками, пишутся справки.</w:t>
      </w:r>
      <w:r w:rsidR="00A8699F" w:rsidRPr="005F3592">
        <w:rPr>
          <w:rFonts w:cs="Times New Roman"/>
          <w:szCs w:val="24"/>
        </w:rPr>
        <w:t xml:space="preserve"> </w:t>
      </w:r>
      <w:proofErr w:type="gramStart"/>
      <w:r w:rsidRPr="005F3592">
        <w:rPr>
          <w:rFonts w:cs="Times New Roman"/>
          <w:szCs w:val="24"/>
        </w:rPr>
        <w:t>Результаты  контроля</w:t>
      </w:r>
      <w:proofErr w:type="gramEnd"/>
      <w:r w:rsidRPr="005F3592">
        <w:rPr>
          <w:rFonts w:cs="Times New Roman"/>
          <w:szCs w:val="24"/>
        </w:rPr>
        <w:t xml:space="preserve">   обсуждаются  на  планерках  старших  воспитателей, совещаниях  при  директоре,  совещаниях при заместителе директора. </w:t>
      </w:r>
    </w:p>
    <w:p w:rsidR="0002639E" w:rsidRPr="00945480" w:rsidRDefault="0000014C" w:rsidP="0000014C">
      <w:pPr>
        <w:spacing w:after="0"/>
        <w:jc w:val="center"/>
        <w:rPr>
          <w:rFonts w:cs="Times New Roman"/>
          <w:b/>
          <w:szCs w:val="24"/>
        </w:rPr>
      </w:pPr>
      <w:r w:rsidRPr="00945480">
        <w:rPr>
          <w:rFonts w:cs="Times New Roman"/>
          <w:b/>
          <w:szCs w:val="24"/>
        </w:rPr>
        <w:t>11.</w:t>
      </w:r>
      <w:r w:rsidR="0002639E" w:rsidRPr="00945480">
        <w:rPr>
          <w:rFonts w:cs="Times New Roman"/>
          <w:b/>
          <w:szCs w:val="24"/>
        </w:rPr>
        <w:t>Организация образовательного процесса</w:t>
      </w:r>
    </w:p>
    <w:p w:rsidR="0002639E" w:rsidRPr="005F3592" w:rsidRDefault="0002639E" w:rsidP="005F3592">
      <w:pPr>
        <w:spacing w:after="0"/>
        <w:ind w:firstLine="851"/>
        <w:rPr>
          <w:rFonts w:cs="Times New Roman"/>
          <w:szCs w:val="24"/>
        </w:rPr>
      </w:pPr>
      <w:r w:rsidRPr="005F3592">
        <w:rPr>
          <w:rFonts w:cs="Times New Roman"/>
          <w:szCs w:val="24"/>
        </w:rPr>
        <w:t>Целью программы развития школы на 2013-20</w:t>
      </w:r>
      <w:r w:rsidR="008C076D" w:rsidRPr="005F3592">
        <w:rPr>
          <w:rFonts w:cs="Times New Roman"/>
          <w:szCs w:val="24"/>
        </w:rPr>
        <w:t>19</w:t>
      </w:r>
      <w:r w:rsidRPr="005F3592">
        <w:rPr>
          <w:rFonts w:cs="Times New Roman"/>
          <w:szCs w:val="24"/>
        </w:rPr>
        <w:t xml:space="preserve"> годы является совершенствование педагогической системы, обеспечивающей доступность, качество и эффективность образования, на основе позитивной социализации личности. </w:t>
      </w:r>
    </w:p>
    <w:p w:rsidR="0002639E" w:rsidRPr="005F3592" w:rsidRDefault="0002639E" w:rsidP="005F3592">
      <w:pPr>
        <w:spacing w:after="0"/>
        <w:ind w:firstLine="851"/>
        <w:rPr>
          <w:rFonts w:cs="Times New Roman"/>
          <w:szCs w:val="24"/>
        </w:rPr>
      </w:pPr>
      <w:r w:rsidRPr="005F3592">
        <w:rPr>
          <w:rFonts w:cs="Times New Roman"/>
          <w:szCs w:val="24"/>
        </w:rPr>
        <w:t xml:space="preserve">Исходя из Программы </w:t>
      </w:r>
      <w:proofErr w:type="gramStart"/>
      <w:r w:rsidRPr="005F3592">
        <w:rPr>
          <w:rFonts w:cs="Times New Roman"/>
          <w:szCs w:val="24"/>
        </w:rPr>
        <w:t>развития  перед</w:t>
      </w:r>
      <w:proofErr w:type="gramEnd"/>
      <w:r w:rsidRPr="005F3592">
        <w:rPr>
          <w:rFonts w:cs="Times New Roman"/>
          <w:szCs w:val="24"/>
        </w:rPr>
        <w:t xml:space="preserve"> коллективом школы были поставлены следующие  </w:t>
      </w:r>
      <w:r w:rsidRPr="005F3592">
        <w:rPr>
          <w:rFonts w:cs="Times New Roman"/>
          <w:b/>
          <w:szCs w:val="24"/>
        </w:rPr>
        <w:t>цели</w:t>
      </w:r>
      <w:r w:rsidRPr="005F3592">
        <w:rPr>
          <w:rFonts w:cs="Times New Roman"/>
          <w:szCs w:val="24"/>
        </w:rPr>
        <w:t xml:space="preserve">  на 201</w:t>
      </w:r>
      <w:r w:rsidR="00945480">
        <w:rPr>
          <w:rFonts w:cs="Times New Roman"/>
          <w:szCs w:val="24"/>
        </w:rPr>
        <w:t>8</w:t>
      </w:r>
      <w:r w:rsidR="00391F12" w:rsidRPr="005F3592">
        <w:rPr>
          <w:rFonts w:cs="Times New Roman"/>
          <w:szCs w:val="24"/>
        </w:rPr>
        <w:t>-201</w:t>
      </w:r>
      <w:r w:rsidR="00945480">
        <w:rPr>
          <w:rFonts w:cs="Times New Roman"/>
          <w:szCs w:val="24"/>
        </w:rPr>
        <w:t>9</w:t>
      </w:r>
      <w:r w:rsidRPr="005F3592">
        <w:rPr>
          <w:rFonts w:cs="Times New Roman"/>
          <w:szCs w:val="24"/>
        </w:rPr>
        <w:t xml:space="preserve"> </w:t>
      </w:r>
      <w:proofErr w:type="spellStart"/>
      <w:r w:rsidRPr="005F3592">
        <w:rPr>
          <w:rFonts w:cs="Times New Roman"/>
          <w:szCs w:val="24"/>
        </w:rPr>
        <w:t>уч.г</w:t>
      </w:r>
      <w:proofErr w:type="spellEnd"/>
      <w:r w:rsidRPr="005F3592">
        <w:rPr>
          <w:rFonts w:cs="Times New Roman"/>
          <w:szCs w:val="24"/>
        </w:rPr>
        <w:t>.:</w:t>
      </w:r>
    </w:p>
    <w:p w:rsidR="0002639E" w:rsidRPr="005F3592" w:rsidRDefault="0002639E" w:rsidP="005F3592">
      <w:pPr>
        <w:pStyle w:val="a8"/>
        <w:numPr>
          <w:ilvl w:val="0"/>
          <w:numId w:val="5"/>
        </w:numPr>
        <w:spacing w:after="0"/>
        <w:ind w:left="0" w:firstLine="851"/>
        <w:jc w:val="both"/>
        <w:rPr>
          <w:rFonts w:ascii="Times New Roman" w:hAnsi="Times New Roman" w:cs="Times New Roman"/>
          <w:sz w:val="24"/>
          <w:szCs w:val="24"/>
        </w:rPr>
      </w:pPr>
      <w:proofErr w:type="gramStart"/>
      <w:r w:rsidRPr="005F3592">
        <w:rPr>
          <w:rFonts w:ascii="Times New Roman" w:hAnsi="Times New Roman" w:cs="Times New Roman"/>
          <w:sz w:val="24"/>
          <w:szCs w:val="24"/>
        </w:rPr>
        <w:t>продолжение  работы</w:t>
      </w:r>
      <w:proofErr w:type="gramEnd"/>
      <w:r w:rsidRPr="005F3592">
        <w:rPr>
          <w:rFonts w:ascii="Times New Roman" w:hAnsi="Times New Roman" w:cs="Times New Roman"/>
          <w:sz w:val="24"/>
          <w:szCs w:val="24"/>
        </w:rPr>
        <w:t xml:space="preserve"> по обеспечению качества обучения;</w:t>
      </w:r>
    </w:p>
    <w:p w:rsidR="0002639E" w:rsidRPr="005F3592" w:rsidRDefault="0002639E" w:rsidP="005F3592">
      <w:pPr>
        <w:pStyle w:val="a8"/>
        <w:numPr>
          <w:ilvl w:val="0"/>
          <w:numId w:val="5"/>
        </w:numPr>
        <w:spacing w:after="0"/>
        <w:ind w:left="0" w:firstLine="851"/>
        <w:jc w:val="both"/>
        <w:rPr>
          <w:rFonts w:ascii="Times New Roman" w:hAnsi="Times New Roman" w:cs="Times New Roman"/>
          <w:sz w:val="24"/>
          <w:szCs w:val="24"/>
        </w:rPr>
      </w:pPr>
      <w:r w:rsidRPr="005F3592">
        <w:rPr>
          <w:rFonts w:ascii="Times New Roman" w:hAnsi="Times New Roman" w:cs="Times New Roman"/>
          <w:sz w:val="24"/>
          <w:szCs w:val="24"/>
        </w:rPr>
        <w:t>обеспечение непрерывности и преемственности содержания общего и дополнительного образования как средства становления ценностного отношения к поведению в социуме;</w:t>
      </w:r>
    </w:p>
    <w:p w:rsidR="0002639E" w:rsidRPr="005F3592" w:rsidRDefault="0002639E" w:rsidP="005F3592">
      <w:pPr>
        <w:pStyle w:val="a8"/>
        <w:numPr>
          <w:ilvl w:val="0"/>
          <w:numId w:val="5"/>
        </w:numPr>
        <w:spacing w:after="0"/>
        <w:ind w:left="0" w:firstLine="851"/>
        <w:jc w:val="both"/>
        <w:rPr>
          <w:rFonts w:ascii="Times New Roman" w:hAnsi="Times New Roman" w:cs="Times New Roman"/>
          <w:sz w:val="24"/>
          <w:szCs w:val="24"/>
        </w:rPr>
      </w:pPr>
      <w:r w:rsidRPr="005F3592">
        <w:rPr>
          <w:rFonts w:ascii="Times New Roman" w:hAnsi="Times New Roman" w:cs="Times New Roman"/>
          <w:sz w:val="24"/>
          <w:szCs w:val="24"/>
        </w:rPr>
        <w:t xml:space="preserve">обновление содержания образования на ступенях начального, основного и среднего (полного) </w:t>
      </w:r>
      <w:proofErr w:type="gramStart"/>
      <w:r w:rsidRPr="005F3592">
        <w:rPr>
          <w:rFonts w:ascii="Times New Roman" w:hAnsi="Times New Roman" w:cs="Times New Roman"/>
          <w:sz w:val="24"/>
          <w:szCs w:val="24"/>
        </w:rPr>
        <w:t>обучения  за</w:t>
      </w:r>
      <w:proofErr w:type="gramEnd"/>
      <w:r w:rsidRPr="005F3592">
        <w:rPr>
          <w:rFonts w:ascii="Times New Roman" w:hAnsi="Times New Roman" w:cs="Times New Roman"/>
          <w:sz w:val="24"/>
          <w:szCs w:val="24"/>
        </w:rPr>
        <w:t xml:space="preserve"> счет ориентации на формирование ключевых компетенций, вариативности программ, использование ИКТ и введение ФГОС;</w:t>
      </w:r>
    </w:p>
    <w:p w:rsidR="0002639E" w:rsidRPr="005F3592" w:rsidRDefault="0002639E" w:rsidP="005F3592">
      <w:pPr>
        <w:pStyle w:val="a8"/>
        <w:numPr>
          <w:ilvl w:val="0"/>
          <w:numId w:val="5"/>
        </w:numPr>
        <w:spacing w:after="0"/>
        <w:ind w:left="0" w:firstLine="851"/>
        <w:jc w:val="both"/>
        <w:rPr>
          <w:rFonts w:ascii="Times New Roman" w:hAnsi="Times New Roman" w:cs="Times New Roman"/>
          <w:sz w:val="24"/>
          <w:szCs w:val="24"/>
        </w:rPr>
      </w:pPr>
      <w:r w:rsidRPr="005F3592">
        <w:rPr>
          <w:rFonts w:ascii="Times New Roman" w:hAnsi="Times New Roman" w:cs="Times New Roman"/>
          <w:sz w:val="24"/>
          <w:szCs w:val="24"/>
        </w:rPr>
        <w:t>совершенствование форм и методов работы с одарёнными и слабоуспевающими детьми;</w:t>
      </w:r>
    </w:p>
    <w:p w:rsidR="0002639E" w:rsidRPr="005F3592" w:rsidRDefault="0002639E" w:rsidP="005F3592">
      <w:pPr>
        <w:pStyle w:val="a8"/>
        <w:numPr>
          <w:ilvl w:val="0"/>
          <w:numId w:val="5"/>
        </w:numPr>
        <w:spacing w:after="0"/>
        <w:ind w:left="0" w:firstLine="851"/>
        <w:jc w:val="both"/>
        <w:rPr>
          <w:rFonts w:ascii="Times New Roman" w:hAnsi="Times New Roman" w:cs="Times New Roman"/>
          <w:sz w:val="24"/>
          <w:szCs w:val="24"/>
        </w:rPr>
      </w:pPr>
      <w:r w:rsidRPr="005F3592">
        <w:rPr>
          <w:rFonts w:ascii="Times New Roman" w:hAnsi="Times New Roman" w:cs="Times New Roman"/>
          <w:sz w:val="24"/>
          <w:szCs w:val="24"/>
        </w:rPr>
        <w:t xml:space="preserve">создание </w:t>
      </w:r>
      <w:proofErr w:type="gramStart"/>
      <w:r w:rsidRPr="005F3592">
        <w:rPr>
          <w:rFonts w:ascii="Times New Roman" w:hAnsi="Times New Roman" w:cs="Times New Roman"/>
          <w:sz w:val="24"/>
          <w:szCs w:val="24"/>
        </w:rPr>
        <w:t>условий  для</w:t>
      </w:r>
      <w:proofErr w:type="gramEnd"/>
      <w:r w:rsidRPr="005F3592">
        <w:rPr>
          <w:rFonts w:ascii="Times New Roman" w:hAnsi="Times New Roman" w:cs="Times New Roman"/>
          <w:sz w:val="24"/>
          <w:szCs w:val="24"/>
        </w:rPr>
        <w:t xml:space="preserve"> реализации творческого потенциала педагогов, стимулирования инициативы учителей, развития и совершенствования различных форм методической деятельности;</w:t>
      </w:r>
    </w:p>
    <w:p w:rsidR="0002639E" w:rsidRPr="005F3592" w:rsidRDefault="0002639E" w:rsidP="005F3592">
      <w:pPr>
        <w:pStyle w:val="a8"/>
        <w:numPr>
          <w:ilvl w:val="0"/>
          <w:numId w:val="5"/>
        </w:numPr>
        <w:spacing w:after="0"/>
        <w:ind w:left="0" w:firstLine="851"/>
        <w:jc w:val="both"/>
        <w:rPr>
          <w:rFonts w:ascii="Times New Roman" w:hAnsi="Times New Roman" w:cs="Times New Roman"/>
          <w:sz w:val="24"/>
          <w:szCs w:val="24"/>
        </w:rPr>
      </w:pPr>
      <w:r w:rsidRPr="005F3592">
        <w:rPr>
          <w:rFonts w:ascii="Times New Roman" w:hAnsi="Times New Roman" w:cs="Times New Roman"/>
          <w:sz w:val="24"/>
          <w:szCs w:val="24"/>
        </w:rPr>
        <w:t xml:space="preserve">создание </w:t>
      </w:r>
      <w:proofErr w:type="gramStart"/>
      <w:r w:rsidRPr="005F3592">
        <w:rPr>
          <w:rFonts w:ascii="Times New Roman" w:hAnsi="Times New Roman" w:cs="Times New Roman"/>
          <w:sz w:val="24"/>
          <w:szCs w:val="24"/>
        </w:rPr>
        <w:t>условий  для</w:t>
      </w:r>
      <w:proofErr w:type="gramEnd"/>
      <w:r w:rsidRPr="005F3592">
        <w:rPr>
          <w:rFonts w:ascii="Times New Roman" w:hAnsi="Times New Roman" w:cs="Times New Roman"/>
          <w:sz w:val="24"/>
          <w:szCs w:val="24"/>
        </w:rPr>
        <w:t xml:space="preserve"> реализации творческого потенциала педагогов, стимулирования инициативы учителей, развития и совершенствования различных форм методической деятельности.</w:t>
      </w:r>
    </w:p>
    <w:p w:rsidR="0002639E" w:rsidRPr="005F3592" w:rsidRDefault="0002639E" w:rsidP="005F3592">
      <w:pPr>
        <w:pStyle w:val="a8"/>
        <w:numPr>
          <w:ilvl w:val="0"/>
          <w:numId w:val="5"/>
        </w:numPr>
        <w:spacing w:after="0"/>
        <w:ind w:left="0" w:firstLine="851"/>
        <w:jc w:val="both"/>
        <w:rPr>
          <w:rFonts w:ascii="Times New Roman" w:hAnsi="Times New Roman" w:cs="Times New Roman"/>
          <w:sz w:val="24"/>
          <w:szCs w:val="24"/>
        </w:rPr>
      </w:pPr>
      <w:r w:rsidRPr="005F3592">
        <w:rPr>
          <w:rFonts w:ascii="Times New Roman" w:hAnsi="Times New Roman" w:cs="Times New Roman"/>
          <w:sz w:val="24"/>
          <w:szCs w:val="24"/>
        </w:rPr>
        <w:t>создание условий для формирования, укрепления и сохранения психофизического здоровья обучающихся;</w:t>
      </w:r>
    </w:p>
    <w:p w:rsidR="0002639E" w:rsidRPr="005F3592" w:rsidRDefault="0002639E" w:rsidP="005F3592">
      <w:pPr>
        <w:pStyle w:val="a8"/>
        <w:numPr>
          <w:ilvl w:val="0"/>
          <w:numId w:val="5"/>
        </w:numPr>
        <w:spacing w:after="0"/>
        <w:ind w:left="0" w:firstLine="851"/>
        <w:jc w:val="both"/>
        <w:rPr>
          <w:rFonts w:ascii="Times New Roman" w:hAnsi="Times New Roman" w:cs="Times New Roman"/>
          <w:sz w:val="24"/>
          <w:szCs w:val="24"/>
        </w:rPr>
      </w:pPr>
      <w:r w:rsidRPr="005F3592">
        <w:rPr>
          <w:rFonts w:ascii="Times New Roman" w:hAnsi="Times New Roman" w:cs="Times New Roman"/>
          <w:sz w:val="24"/>
          <w:szCs w:val="24"/>
        </w:rPr>
        <w:t>осуществление мониторинга образовательных потребностей, познавательного интересов и социальных запросов обучающихся и их родителей.</w:t>
      </w:r>
    </w:p>
    <w:p w:rsidR="0002639E" w:rsidRPr="005F3592" w:rsidRDefault="0002639E" w:rsidP="005F3592">
      <w:pPr>
        <w:spacing w:after="0"/>
        <w:ind w:firstLine="851"/>
        <w:rPr>
          <w:rFonts w:cs="Times New Roman"/>
          <w:b/>
          <w:szCs w:val="24"/>
        </w:rPr>
      </w:pPr>
      <w:r w:rsidRPr="005F3592">
        <w:rPr>
          <w:rFonts w:cs="Times New Roman"/>
          <w:szCs w:val="24"/>
        </w:rPr>
        <w:t xml:space="preserve">На </w:t>
      </w:r>
      <w:r w:rsidR="005D7454" w:rsidRPr="005F3592">
        <w:rPr>
          <w:rFonts w:cs="Times New Roman"/>
          <w:szCs w:val="24"/>
        </w:rPr>
        <w:t>201</w:t>
      </w:r>
      <w:r w:rsidR="00945480">
        <w:rPr>
          <w:rFonts w:cs="Times New Roman"/>
          <w:szCs w:val="24"/>
        </w:rPr>
        <w:t>8</w:t>
      </w:r>
      <w:r w:rsidR="00391F12" w:rsidRPr="005F3592">
        <w:rPr>
          <w:rFonts w:cs="Times New Roman"/>
          <w:szCs w:val="24"/>
        </w:rPr>
        <w:t>-201</w:t>
      </w:r>
      <w:r w:rsidR="00945480">
        <w:rPr>
          <w:rFonts w:cs="Times New Roman"/>
          <w:szCs w:val="24"/>
        </w:rPr>
        <w:t>9</w:t>
      </w:r>
      <w:r w:rsidR="00E87C32" w:rsidRPr="005F3592">
        <w:rPr>
          <w:rFonts w:cs="Times New Roman"/>
          <w:szCs w:val="24"/>
        </w:rPr>
        <w:t xml:space="preserve"> </w:t>
      </w:r>
      <w:r w:rsidRPr="005F3592">
        <w:rPr>
          <w:rFonts w:cs="Times New Roman"/>
          <w:szCs w:val="24"/>
        </w:rPr>
        <w:t xml:space="preserve">учебный год были определены следующие </w:t>
      </w:r>
      <w:r w:rsidRPr="005F3592">
        <w:rPr>
          <w:rFonts w:cs="Times New Roman"/>
          <w:b/>
          <w:szCs w:val="24"/>
        </w:rPr>
        <w:t>задачи:</w:t>
      </w:r>
    </w:p>
    <w:p w:rsidR="003A1424" w:rsidRPr="005F3592" w:rsidRDefault="003A1424" w:rsidP="00A568BB">
      <w:pPr>
        <w:numPr>
          <w:ilvl w:val="0"/>
          <w:numId w:val="17"/>
        </w:numPr>
        <w:spacing w:after="0"/>
        <w:ind w:left="0" w:firstLine="851"/>
        <w:rPr>
          <w:rFonts w:cs="Times New Roman"/>
          <w:szCs w:val="24"/>
        </w:rPr>
      </w:pPr>
      <w:r w:rsidRPr="005F3592">
        <w:rPr>
          <w:rFonts w:cs="Times New Roman"/>
          <w:szCs w:val="24"/>
        </w:rPr>
        <w:lastRenderedPageBreak/>
        <w:t xml:space="preserve">Обеспечить учебно-методическую поддержку </w:t>
      </w:r>
      <w:r w:rsidR="00D234F8" w:rsidRPr="005F3592">
        <w:rPr>
          <w:rFonts w:cs="Times New Roman"/>
          <w:szCs w:val="24"/>
        </w:rPr>
        <w:t>реализации</w:t>
      </w:r>
      <w:r w:rsidRPr="005F3592">
        <w:rPr>
          <w:rFonts w:cs="Times New Roman"/>
          <w:szCs w:val="24"/>
        </w:rPr>
        <w:t xml:space="preserve"> </w:t>
      </w:r>
      <w:r w:rsidR="00391F12" w:rsidRPr="005F3592">
        <w:rPr>
          <w:rFonts w:cs="Times New Roman"/>
          <w:szCs w:val="24"/>
        </w:rPr>
        <w:t>ФГОС второго поколения в 201</w:t>
      </w:r>
      <w:r w:rsidR="00945480">
        <w:rPr>
          <w:rFonts w:cs="Times New Roman"/>
          <w:szCs w:val="24"/>
        </w:rPr>
        <w:t>8</w:t>
      </w:r>
      <w:r w:rsidR="00391F12" w:rsidRPr="005F3592">
        <w:rPr>
          <w:rFonts w:cs="Times New Roman"/>
          <w:szCs w:val="24"/>
        </w:rPr>
        <w:t>-201</w:t>
      </w:r>
      <w:r w:rsidR="00945480">
        <w:rPr>
          <w:rFonts w:cs="Times New Roman"/>
          <w:szCs w:val="24"/>
        </w:rPr>
        <w:t>9</w:t>
      </w:r>
      <w:r w:rsidRPr="005F3592">
        <w:rPr>
          <w:rFonts w:cs="Times New Roman"/>
          <w:szCs w:val="24"/>
        </w:rPr>
        <w:t xml:space="preserve"> учебном году, продолжая изучать нормативные документы и примерные образовательные программы ФГОС второго поколения.</w:t>
      </w:r>
    </w:p>
    <w:p w:rsidR="003A1424" w:rsidRPr="005F3592" w:rsidRDefault="003A1424" w:rsidP="00A568BB">
      <w:pPr>
        <w:numPr>
          <w:ilvl w:val="0"/>
          <w:numId w:val="17"/>
        </w:numPr>
        <w:spacing w:after="0"/>
        <w:ind w:left="0" w:firstLine="851"/>
        <w:rPr>
          <w:rFonts w:cs="Times New Roman"/>
          <w:szCs w:val="24"/>
        </w:rPr>
      </w:pPr>
      <w:r w:rsidRPr="005F3592">
        <w:rPr>
          <w:rFonts w:cs="Times New Roman"/>
          <w:szCs w:val="24"/>
        </w:rPr>
        <w:t>Активизировать работу с одаренными детьми по участию в районных олимпиадах и конкурсах.</w:t>
      </w:r>
    </w:p>
    <w:p w:rsidR="003A1424" w:rsidRPr="005F3592" w:rsidRDefault="003A1424" w:rsidP="00A568BB">
      <w:pPr>
        <w:numPr>
          <w:ilvl w:val="0"/>
          <w:numId w:val="17"/>
        </w:numPr>
        <w:spacing w:after="0"/>
        <w:ind w:left="0" w:firstLine="851"/>
        <w:rPr>
          <w:rFonts w:cs="Times New Roman"/>
          <w:szCs w:val="24"/>
        </w:rPr>
      </w:pPr>
      <w:r w:rsidRPr="005F3592">
        <w:rPr>
          <w:rFonts w:cs="Times New Roman"/>
          <w:szCs w:val="24"/>
        </w:rPr>
        <w:t>Совершенствовать формы и методы работы с со слабоуспевающими детьми. Продолжить работу по предотвращению неуспешности учащихся.</w:t>
      </w:r>
    </w:p>
    <w:p w:rsidR="003A1424" w:rsidRPr="005F3592" w:rsidRDefault="003A1424" w:rsidP="00A568BB">
      <w:pPr>
        <w:numPr>
          <w:ilvl w:val="0"/>
          <w:numId w:val="17"/>
        </w:numPr>
        <w:spacing w:after="0"/>
        <w:ind w:left="0" w:firstLine="851"/>
        <w:rPr>
          <w:rFonts w:cs="Times New Roman"/>
          <w:szCs w:val="24"/>
        </w:rPr>
      </w:pPr>
      <w:r w:rsidRPr="005F3592">
        <w:rPr>
          <w:rFonts w:cs="Times New Roman"/>
          <w:szCs w:val="24"/>
        </w:rPr>
        <w:t>Применять мониторинговую систему отслеживания успешности обучения каждого ребенка, его роста.</w:t>
      </w:r>
      <w:r w:rsidRPr="005F3592">
        <w:rPr>
          <w:rFonts w:cs="Times New Roman"/>
          <w:iCs/>
          <w:szCs w:val="24"/>
        </w:rPr>
        <w:t xml:space="preserve"> </w:t>
      </w:r>
      <w:r w:rsidRPr="005F3592">
        <w:rPr>
          <w:rFonts w:cs="Times New Roman"/>
          <w:szCs w:val="24"/>
        </w:rPr>
        <w:t>Сохранить у детей желание учиться дальше и сформировать у них основы умения учиться (через ситуацию успеха, портфолио).</w:t>
      </w:r>
    </w:p>
    <w:p w:rsidR="003A1424" w:rsidRPr="005F3592" w:rsidRDefault="003A1424" w:rsidP="00A568BB">
      <w:pPr>
        <w:numPr>
          <w:ilvl w:val="0"/>
          <w:numId w:val="17"/>
        </w:numPr>
        <w:spacing w:after="0"/>
        <w:ind w:left="0" w:firstLine="851"/>
        <w:rPr>
          <w:rFonts w:cs="Times New Roman"/>
          <w:szCs w:val="24"/>
        </w:rPr>
      </w:pPr>
      <w:r w:rsidRPr="005F3592">
        <w:rPr>
          <w:rFonts w:cs="Times New Roman"/>
          <w:szCs w:val="24"/>
        </w:rPr>
        <w:t xml:space="preserve">Активно использовать </w:t>
      </w:r>
      <w:proofErr w:type="spellStart"/>
      <w:r w:rsidRPr="005F3592">
        <w:rPr>
          <w:rFonts w:cs="Times New Roman"/>
          <w:szCs w:val="24"/>
        </w:rPr>
        <w:t>здоровьесберегающие</w:t>
      </w:r>
      <w:proofErr w:type="spellEnd"/>
      <w:r w:rsidRPr="005F3592">
        <w:rPr>
          <w:rFonts w:cs="Times New Roman"/>
          <w:szCs w:val="24"/>
        </w:rPr>
        <w:t>, информационные компьютерные технологии в образовательном процессе. Продолжить изучение и применение современных инновационных психолого-педагогических систем образования.</w:t>
      </w:r>
    </w:p>
    <w:p w:rsidR="003A1424" w:rsidRPr="005F3592" w:rsidRDefault="003A1424" w:rsidP="00A568BB">
      <w:pPr>
        <w:numPr>
          <w:ilvl w:val="0"/>
          <w:numId w:val="17"/>
        </w:numPr>
        <w:spacing w:after="0"/>
        <w:ind w:left="0" w:firstLine="851"/>
        <w:rPr>
          <w:rFonts w:cs="Times New Roman"/>
          <w:szCs w:val="24"/>
        </w:rPr>
      </w:pPr>
      <w:r w:rsidRPr="005F3592">
        <w:rPr>
          <w:rFonts w:cs="Times New Roman"/>
          <w:szCs w:val="24"/>
        </w:rPr>
        <w:t xml:space="preserve">Каждому учителю серьёзно отнестись к повышению своего педагогического мастерства через систему курсов повышения </w:t>
      </w:r>
      <w:proofErr w:type="gramStart"/>
      <w:r w:rsidRPr="005F3592">
        <w:rPr>
          <w:rFonts w:cs="Times New Roman"/>
          <w:szCs w:val="24"/>
        </w:rPr>
        <w:t>квалификации,  посещение</w:t>
      </w:r>
      <w:proofErr w:type="gramEnd"/>
      <w:r w:rsidRPr="005F3592">
        <w:rPr>
          <w:rFonts w:cs="Times New Roman"/>
          <w:szCs w:val="24"/>
        </w:rPr>
        <w:t xml:space="preserve"> </w:t>
      </w:r>
      <w:r w:rsidR="007A59FA" w:rsidRPr="005F3592">
        <w:rPr>
          <w:rFonts w:cs="Times New Roman"/>
          <w:szCs w:val="24"/>
        </w:rPr>
        <w:t xml:space="preserve">семинаров и </w:t>
      </w:r>
      <w:r w:rsidRPr="005F3592">
        <w:rPr>
          <w:rFonts w:cs="Times New Roman"/>
          <w:szCs w:val="24"/>
        </w:rPr>
        <w:t xml:space="preserve">уроков коллег, работать над индивидуальной темой по самообразованию.  </w:t>
      </w:r>
    </w:p>
    <w:p w:rsidR="003A1424" w:rsidRPr="005F3592" w:rsidRDefault="003A1424" w:rsidP="00A568BB">
      <w:pPr>
        <w:numPr>
          <w:ilvl w:val="0"/>
          <w:numId w:val="17"/>
        </w:numPr>
        <w:spacing w:after="0"/>
        <w:ind w:left="0" w:firstLine="851"/>
        <w:rPr>
          <w:rFonts w:cs="Times New Roman"/>
          <w:szCs w:val="24"/>
        </w:rPr>
      </w:pPr>
      <w:r w:rsidRPr="005F3592">
        <w:rPr>
          <w:rFonts w:cs="Times New Roman"/>
          <w:szCs w:val="24"/>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3A1424" w:rsidRPr="005F3592" w:rsidRDefault="003A1424" w:rsidP="00A568BB">
      <w:pPr>
        <w:numPr>
          <w:ilvl w:val="0"/>
          <w:numId w:val="17"/>
        </w:numPr>
        <w:spacing w:after="0"/>
        <w:ind w:left="0" w:firstLine="851"/>
        <w:rPr>
          <w:rFonts w:cs="Times New Roman"/>
          <w:szCs w:val="24"/>
        </w:rPr>
      </w:pPr>
      <w:r w:rsidRPr="005F3592">
        <w:rPr>
          <w:rFonts w:cs="Times New Roman"/>
          <w:szCs w:val="24"/>
        </w:rPr>
        <w:t>Систематически осуществлять внутришкольный контроль.</w:t>
      </w:r>
    </w:p>
    <w:p w:rsidR="003A1424" w:rsidRPr="005F3592" w:rsidRDefault="003A1424" w:rsidP="00A568BB">
      <w:pPr>
        <w:numPr>
          <w:ilvl w:val="0"/>
          <w:numId w:val="17"/>
        </w:numPr>
        <w:spacing w:after="0"/>
        <w:ind w:left="0" w:firstLine="851"/>
        <w:rPr>
          <w:rFonts w:cs="Times New Roman"/>
          <w:szCs w:val="24"/>
        </w:rPr>
      </w:pPr>
      <w:proofErr w:type="gramStart"/>
      <w:r w:rsidRPr="005F3592">
        <w:rPr>
          <w:rFonts w:cs="Times New Roman"/>
          <w:szCs w:val="24"/>
        </w:rPr>
        <w:t>Работать  над</w:t>
      </w:r>
      <w:proofErr w:type="gramEnd"/>
      <w:r w:rsidRPr="005F3592">
        <w:rPr>
          <w:rFonts w:cs="Times New Roman"/>
          <w:szCs w:val="24"/>
        </w:rPr>
        <w:t xml:space="preserve"> сохранением контингента учащихся 1-11-х классов.</w:t>
      </w:r>
    </w:p>
    <w:p w:rsidR="003A1424" w:rsidRPr="005F3592" w:rsidRDefault="003A1424" w:rsidP="00A568BB">
      <w:pPr>
        <w:numPr>
          <w:ilvl w:val="0"/>
          <w:numId w:val="17"/>
        </w:numPr>
        <w:spacing w:after="0"/>
        <w:ind w:left="0" w:firstLine="851"/>
        <w:rPr>
          <w:rFonts w:cs="Times New Roman"/>
          <w:szCs w:val="24"/>
        </w:rPr>
      </w:pPr>
      <w:r w:rsidRPr="005F3592">
        <w:rPr>
          <w:rFonts w:cs="Times New Roman"/>
          <w:szCs w:val="24"/>
        </w:rPr>
        <w:t>Повысить качество обученности уча</w:t>
      </w:r>
      <w:r w:rsidR="000A037B">
        <w:rPr>
          <w:rFonts w:cs="Times New Roman"/>
          <w:szCs w:val="24"/>
        </w:rPr>
        <w:t>щихся по школе до 30%.</w:t>
      </w:r>
    </w:p>
    <w:p w:rsidR="003A1424" w:rsidRPr="005F3592" w:rsidRDefault="003A1424" w:rsidP="00A568BB">
      <w:pPr>
        <w:numPr>
          <w:ilvl w:val="0"/>
          <w:numId w:val="17"/>
        </w:numPr>
        <w:spacing w:after="0"/>
        <w:ind w:left="0" w:firstLine="851"/>
        <w:rPr>
          <w:rFonts w:cs="Times New Roman"/>
          <w:szCs w:val="24"/>
        </w:rPr>
      </w:pPr>
      <w:proofErr w:type="gramStart"/>
      <w:r w:rsidRPr="005F3592">
        <w:rPr>
          <w:rFonts w:cs="Times New Roman"/>
          <w:szCs w:val="24"/>
        </w:rPr>
        <w:t>Повышать  качество</w:t>
      </w:r>
      <w:proofErr w:type="gramEnd"/>
      <w:r w:rsidRPr="005F3592">
        <w:rPr>
          <w:rFonts w:cs="Times New Roman"/>
          <w:szCs w:val="24"/>
        </w:rPr>
        <w:t xml:space="preserve"> подготовки учащихся 9-го класса, выпускников 11-го класса к государственной итоговой аттестации в форме ГИА и ЕГЭ (добиться 100% успеваемости по результатам ГИА и ЕГЭ).</w:t>
      </w:r>
    </w:p>
    <w:p w:rsidR="00D7775F" w:rsidRPr="005F3592" w:rsidRDefault="003A1424" w:rsidP="00A568BB">
      <w:pPr>
        <w:pStyle w:val="a8"/>
        <w:numPr>
          <w:ilvl w:val="0"/>
          <w:numId w:val="17"/>
        </w:numPr>
        <w:spacing w:after="0"/>
        <w:ind w:left="0" w:firstLine="851"/>
        <w:jc w:val="both"/>
        <w:rPr>
          <w:rFonts w:ascii="Times New Roman" w:hAnsi="Times New Roman" w:cs="Times New Roman"/>
          <w:sz w:val="24"/>
          <w:szCs w:val="24"/>
        </w:rPr>
      </w:pPr>
      <w:r w:rsidRPr="005F3592">
        <w:rPr>
          <w:rFonts w:ascii="Times New Roman" w:hAnsi="Times New Roman" w:cs="Times New Roman"/>
          <w:sz w:val="24"/>
          <w:szCs w:val="24"/>
        </w:rPr>
        <w:t xml:space="preserve">Изучение   и творческое   </w:t>
      </w:r>
      <w:proofErr w:type="gramStart"/>
      <w:r w:rsidRPr="005F3592">
        <w:rPr>
          <w:rFonts w:ascii="Times New Roman" w:hAnsi="Times New Roman" w:cs="Times New Roman"/>
          <w:sz w:val="24"/>
          <w:szCs w:val="24"/>
        </w:rPr>
        <w:t>понимание  всех</w:t>
      </w:r>
      <w:proofErr w:type="gramEnd"/>
      <w:r w:rsidRPr="005F3592">
        <w:rPr>
          <w:rFonts w:ascii="Times New Roman" w:hAnsi="Times New Roman" w:cs="Times New Roman"/>
          <w:sz w:val="24"/>
          <w:szCs w:val="24"/>
        </w:rPr>
        <w:t xml:space="preserve">  нормативных   программно-методических  документов  МО РФ  и ЯНАО.</w:t>
      </w:r>
    </w:p>
    <w:p w:rsidR="0002639E" w:rsidRPr="005F3592" w:rsidRDefault="0002639E" w:rsidP="005F3592">
      <w:pPr>
        <w:spacing w:after="0"/>
        <w:ind w:firstLine="851"/>
        <w:rPr>
          <w:rFonts w:cs="Times New Roman"/>
          <w:szCs w:val="24"/>
        </w:rPr>
      </w:pPr>
      <w:r w:rsidRPr="005F3592">
        <w:rPr>
          <w:rFonts w:cs="Times New Roman"/>
          <w:szCs w:val="24"/>
        </w:rPr>
        <w:t>Педагогами школы реализовались:</w:t>
      </w:r>
    </w:p>
    <w:p w:rsidR="0002639E" w:rsidRPr="005F3592" w:rsidRDefault="0002639E" w:rsidP="005F3592">
      <w:pPr>
        <w:pStyle w:val="a8"/>
        <w:numPr>
          <w:ilvl w:val="0"/>
          <w:numId w:val="6"/>
        </w:numPr>
        <w:spacing w:after="0"/>
        <w:ind w:left="0" w:firstLine="851"/>
        <w:jc w:val="both"/>
        <w:rPr>
          <w:rFonts w:ascii="Times New Roman" w:hAnsi="Times New Roman" w:cs="Times New Roman"/>
          <w:sz w:val="24"/>
          <w:szCs w:val="24"/>
        </w:rPr>
      </w:pPr>
      <w:r w:rsidRPr="005F3592">
        <w:rPr>
          <w:rFonts w:ascii="Times New Roman" w:hAnsi="Times New Roman" w:cs="Times New Roman"/>
          <w:sz w:val="24"/>
          <w:szCs w:val="24"/>
        </w:rPr>
        <w:t xml:space="preserve">общеобразовательная </w:t>
      </w:r>
      <w:proofErr w:type="gramStart"/>
      <w:r w:rsidRPr="005F3592">
        <w:rPr>
          <w:rFonts w:ascii="Times New Roman" w:hAnsi="Times New Roman" w:cs="Times New Roman"/>
          <w:sz w:val="24"/>
          <w:szCs w:val="24"/>
        </w:rPr>
        <w:t>программа  начального</w:t>
      </w:r>
      <w:proofErr w:type="gramEnd"/>
      <w:r w:rsidRPr="005F3592">
        <w:rPr>
          <w:rFonts w:ascii="Times New Roman" w:hAnsi="Times New Roman" w:cs="Times New Roman"/>
          <w:sz w:val="24"/>
          <w:szCs w:val="24"/>
        </w:rPr>
        <w:t xml:space="preserve"> общего образования;</w:t>
      </w:r>
    </w:p>
    <w:p w:rsidR="005D7454" w:rsidRPr="005F3592" w:rsidRDefault="005D7454" w:rsidP="005F3592">
      <w:pPr>
        <w:pStyle w:val="a8"/>
        <w:numPr>
          <w:ilvl w:val="0"/>
          <w:numId w:val="6"/>
        </w:numPr>
        <w:spacing w:after="0"/>
        <w:ind w:left="0" w:firstLine="851"/>
        <w:jc w:val="both"/>
        <w:rPr>
          <w:rFonts w:ascii="Times New Roman" w:hAnsi="Times New Roman" w:cs="Times New Roman"/>
          <w:sz w:val="24"/>
          <w:szCs w:val="24"/>
        </w:rPr>
      </w:pPr>
      <w:r w:rsidRPr="005F3592">
        <w:rPr>
          <w:rFonts w:ascii="Times New Roman" w:hAnsi="Times New Roman" w:cs="Times New Roman"/>
          <w:sz w:val="24"/>
          <w:szCs w:val="24"/>
        </w:rPr>
        <w:t xml:space="preserve">общеобразовательная программа основного общего образования </w:t>
      </w:r>
    </w:p>
    <w:p w:rsidR="0002639E" w:rsidRPr="00D53B46" w:rsidRDefault="00D53B46" w:rsidP="005F3592">
      <w:pPr>
        <w:pStyle w:val="a8"/>
        <w:numPr>
          <w:ilvl w:val="0"/>
          <w:numId w:val="6"/>
        </w:numPr>
        <w:spacing w:after="0"/>
        <w:ind w:left="0" w:firstLine="851"/>
        <w:jc w:val="both"/>
        <w:rPr>
          <w:rFonts w:ascii="Times New Roman" w:hAnsi="Times New Roman" w:cs="Times New Roman"/>
          <w:sz w:val="24"/>
          <w:szCs w:val="24"/>
        </w:rPr>
      </w:pPr>
      <w:r w:rsidRPr="00D53B46">
        <w:rPr>
          <w:rFonts w:ascii="Times New Roman" w:hAnsi="Times New Roman" w:cs="Times New Roman"/>
          <w:sz w:val="24"/>
          <w:szCs w:val="24"/>
        </w:rPr>
        <w:t>адаптированные программы для детей ОВЗ</w:t>
      </w:r>
      <w:r w:rsidR="0002639E" w:rsidRPr="00D53B46">
        <w:rPr>
          <w:rFonts w:ascii="Times New Roman" w:hAnsi="Times New Roman" w:cs="Times New Roman"/>
          <w:sz w:val="24"/>
          <w:szCs w:val="24"/>
        </w:rPr>
        <w:t xml:space="preserve">; </w:t>
      </w:r>
    </w:p>
    <w:p w:rsidR="0002639E" w:rsidRPr="005F3592" w:rsidRDefault="0002639E" w:rsidP="005F3592">
      <w:pPr>
        <w:pStyle w:val="a8"/>
        <w:numPr>
          <w:ilvl w:val="0"/>
          <w:numId w:val="6"/>
        </w:numPr>
        <w:spacing w:after="0"/>
        <w:ind w:left="0" w:firstLine="851"/>
        <w:jc w:val="both"/>
        <w:rPr>
          <w:rFonts w:ascii="Times New Roman" w:hAnsi="Times New Roman" w:cs="Times New Roman"/>
          <w:sz w:val="24"/>
          <w:szCs w:val="24"/>
        </w:rPr>
      </w:pPr>
      <w:r w:rsidRPr="005F3592">
        <w:rPr>
          <w:rFonts w:ascii="Times New Roman" w:hAnsi="Times New Roman" w:cs="Times New Roman"/>
          <w:sz w:val="24"/>
          <w:szCs w:val="24"/>
        </w:rPr>
        <w:t>программы индивидуального обучения.</w:t>
      </w:r>
    </w:p>
    <w:p w:rsidR="0002639E" w:rsidRPr="005F3592" w:rsidRDefault="0002639E" w:rsidP="005F3592">
      <w:pPr>
        <w:spacing w:after="0"/>
        <w:ind w:firstLine="851"/>
        <w:rPr>
          <w:rFonts w:cs="Times New Roman"/>
          <w:szCs w:val="24"/>
        </w:rPr>
      </w:pPr>
      <w:r w:rsidRPr="005F3592">
        <w:rPr>
          <w:rFonts w:cs="Times New Roman"/>
          <w:szCs w:val="24"/>
        </w:rPr>
        <w:t>В 201</w:t>
      </w:r>
      <w:r w:rsidR="00945480">
        <w:rPr>
          <w:rFonts w:cs="Times New Roman"/>
          <w:szCs w:val="24"/>
        </w:rPr>
        <w:t>8</w:t>
      </w:r>
      <w:r w:rsidRPr="005F3592">
        <w:rPr>
          <w:rFonts w:cs="Times New Roman"/>
          <w:szCs w:val="24"/>
        </w:rPr>
        <w:t>-201</w:t>
      </w:r>
      <w:r w:rsidR="00945480">
        <w:rPr>
          <w:rFonts w:cs="Times New Roman"/>
          <w:szCs w:val="24"/>
        </w:rPr>
        <w:t>9</w:t>
      </w:r>
      <w:r w:rsidRPr="005F3592">
        <w:rPr>
          <w:rFonts w:cs="Times New Roman"/>
          <w:szCs w:val="24"/>
        </w:rPr>
        <w:t xml:space="preserve"> учебном году </w:t>
      </w:r>
      <w:r w:rsidR="00B20A35" w:rsidRPr="005F3592">
        <w:rPr>
          <w:rFonts w:cs="Times New Roman"/>
          <w:szCs w:val="24"/>
        </w:rPr>
        <w:t>соблюдались требования</w:t>
      </w:r>
      <w:r w:rsidR="00D7775F" w:rsidRPr="005F3592">
        <w:rPr>
          <w:rFonts w:cs="Times New Roman"/>
          <w:szCs w:val="24"/>
        </w:rPr>
        <w:t xml:space="preserve"> </w:t>
      </w:r>
      <w:r w:rsidR="00B20A35" w:rsidRPr="005F3592">
        <w:rPr>
          <w:rFonts w:cs="Times New Roman"/>
          <w:szCs w:val="24"/>
        </w:rPr>
        <w:t xml:space="preserve">САНПИН. </w:t>
      </w:r>
      <w:r w:rsidR="000D13DF" w:rsidRPr="005F3592">
        <w:rPr>
          <w:rFonts w:cs="Times New Roman"/>
          <w:szCs w:val="24"/>
        </w:rPr>
        <w:t xml:space="preserve">Школа </w:t>
      </w:r>
      <w:r w:rsidR="0087774C" w:rsidRPr="005F3592">
        <w:rPr>
          <w:rFonts w:cs="Times New Roman"/>
          <w:szCs w:val="24"/>
        </w:rPr>
        <w:t>училась в</w:t>
      </w:r>
      <w:r w:rsidR="000D13DF" w:rsidRPr="005F3592">
        <w:rPr>
          <w:rFonts w:cs="Times New Roman"/>
          <w:szCs w:val="24"/>
        </w:rPr>
        <w:t xml:space="preserve"> </w:t>
      </w:r>
      <w:r w:rsidR="00945480">
        <w:rPr>
          <w:rFonts w:cs="Times New Roman"/>
          <w:szCs w:val="24"/>
        </w:rPr>
        <w:t>две</w:t>
      </w:r>
      <w:r w:rsidR="000D13DF" w:rsidRPr="005F3592">
        <w:rPr>
          <w:rFonts w:cs="Times New Roman"/>
          <w:szCs w:val="24"/>
        </w:rPr>
        <w:t xml:space="preserve"> смену. </w:t>
      </w:r>
      <w:r w:rsidRPr="005F3592">
        <w:rPr>
          <w:rFonts w:cs="Times New Roman"/>
          <w:szCs w:val="24"/>
        </w:rPr>
        <w:t>Урок длился 40 минут, график перемен составлен с учетом г</w:t>
      </w:r>
      <w:r w:rsidR="00B20A35" w:rsidRPr="005F3592">
        <w:rPr>
          <w:rFonts w:cs="Times New Roman"/>
          <w:szCs w:val="24"/>
        </w:rPr>
        <w:t>рафика питания, согласно нормам</w:t>
      </w:r>
      <w:r w:rsidR="00362191" w:rsidRPr="005F3592">
        <w:rPr>
          <w:rFonts w:cs="Times New Roman"/>
          <w:szCs w:val="24"/>
        </w:rPr>
        <w:t>. Минимальная перемена – 10</w:t>
      </w:r>
      <w:r w:rsidRPr="005F3592">
        <w:rPr>
          <w:rFonts w:cs="Times New Roman"/>
          <w:szCs w:val="24"/>
        </w:rPr>
        <w:t xml:space="preserve"> минут, максимальная – 15 минут. При составлении расписания учтена недельная нагрузка учащихся, уроки чередуются согласно баллу трудности предмета. Школа работает по триместрам.</w:t>
      </w:r>
    </w:p>
    <w:p w:rsidR="00151D6D" w:rsidRPr="005F3592" w:rsidRDefault="000D13DF" w:rsidP="005F3592">
      <w:pPr>
        <w:spacing w:after="0"/>
        <w:ind w:firstLine="851"/>
        <w:rPr>
          <w:rFonts w:cs="Times New Roman"/>
          <w:szCs w:val="24"/>
        </w:rPr>
      </w:pPr>
      <w:r w:rsidRPr="005F3592">
        <w:rPr>
          <w:rFonts w:cs="Times New Roman"/>
          <w:szCs w:val="24"/>
        </w:rPr>
        <w:t>В 201</w:t>
      </w:r>
      <w:r w:rsidR="00945480">
        <w:rPr>
          <w:rFonts w:cs="Times New Roman"/>
          <w:szCs w:val="24"/>
        </w:rPr>
        <w:t>8</w:t>
      </w:r>
      <w:r w:rsidRPr="005F3592">
        <w:rPr>
          <w:rFonts w:cs="Times New Roman"/>
          <w:szCs w:val="24"/>
        </w:rPr>
        <w:t xml:space="preserve"> - 201</w:t>
      </w:r>
      <w:r w:rsidR="00945480">
        <w:rPr>
          <w:rFonts w:cs="Times New Roman"/>
          <w:szCs w:val="24"/>
        </w:rPr>
        <w:t>9</w:t>
      </w:r>
      <w:r w:rsidR="00151D6D" w:rsidRPr="005F3592">
        <w:rPr>
          <w:rFonts w:cs="Times New Roman"/>
          <w:szCs w:val="24"/>
        </w:rPr>
        <w:t xml:space="preserve">  учебном году школа продолжила работу по учебному плану, составленному  в     соответствии с Региональным базисным учебным планом и на основе примерного  учебного  плана для общеобразовательных учреждений Ямало-Ненецкого автономного округа с большим количеством  </w:t>
      </w:r>
      <w:r w:rsidRPr="005F3592">
        <w:rPr>
          <w:rFonts w:cs="Times New Roman"/>
          <w:szCs w:val="24"/>
        </w:rPr>
        <w:t>учащихся из числа МНС (вариант 3</w:t>
      </w:r>
      <w:r w:rsidR="00151D6D" w:rsidRPr="005F3592">
        <w:rPr>
          <w:rFonts w:cs="Times New Roman"/>
          <w:szCs w:val="24"/>
        </w:rPr>
        <w:t>),  письма МО РФ от 18.09.2002 N 29/2331-6 «О применении базисных учебных планов специальных (коррекционных) образовательных учреждений Российской Федерации»; Закона РФ «Об образовании».</w:t>
      </w:r>
    </w:p>
    <w:p w:rsidR="00151D6D" w:rsidRPr="005F3592" w:rsidRDefault="00151D6D" w:rsidP="005F3592">
      <w:pPr>
        <w:pStyle w:val="af8"/>
        <w:spacing w:line="276" w:lineRule="auto"/>
        <w:ind w:firstLine="851"/>
        <w:jc w:val="both"/>
        <w:rPr>
          <w:sz w:val="24"/>
          <w:szCs w:val="24"/>
        </w:rPr>
      </w:pPr>
      <w:r w:rsidRPr="005F3592">
        <w:rPr>
          <w:sz w:val="24"/>
          <w:szCs w:val="24"/>
        </w:rPr>
        <w:t xml:space="preserve"> Организация учебного процесса </w:t>
      </w:r>
      <w:proofErr w:type="gramStart"/>
      <w:r w:rsidRPr="005F3592">
        <w:rPr>
          <w:sz w:val="24"/>
          <w:szCs w:val="24"/>
        </w:rPr>
        <w:t>регламентируется  данным</w:t>
      </w:r>
      <w:proofErr w:type="gramEnd"/>
      <w:r w:rsidRPr="005F3592">
        <w:rPr>
          <w:sz w:val="24"/>
          <w:szCs w:val="24"/>
        </w:rPr>
        <w:t xml:space="preserve"> учебным планом, годовым календарным учебным графиком  и расписанием занятий.  Максимальный объем </w:t>
      </w:r>
      <w:r w:rsidRPr="005F3592">
        <w:rPr>
          <w:sz w:val="24"/>
          <w:szCs w:val="24"/>
        </w:rPr>
        <w:lastRenderedPageBreak/>
        <w:t xml:space="preserve">учебной нагрузки обучающихся соответствует максимально допустимому количеству часов с учетом </w:t>
      </w:r>
      <w:proofErr w:type="gramStart"/>
      <w:r w:rsidRPr="005F3592">
        <w:rPr>
          <w:sz w:val="24"/>
          <w:szCs w:val="24"/>
        </w:rPr>
        <w:t>шестидневной  учебной</w:t>
      </w:r>
      <w:proofErr w:type="gramEnd"/>
      <w:r w:rsidRPr="005F3592">
        <w:rPr>
          <w:sz w:val="24"/>
          <w:szCs w:val="24"/>
        </w:rPr>
        <w:t xml:space="preserve"> недели. </w:t>
      </w:r>
    </w:p>
    <w:p w:rsidR="005F3592" w:rsidRPr="00D53B46" w:rsidRDefault="000D13DF" w:rsidP="00D53B46">
      <w:pPr>
        <w:spacing w:after="0"/>
        <w:ind w:firstLine="851"/>
        <w:rPr>
          <w:rFonts w:cs="Times New Roman"/>
          <w:szCs w:val="24"/>
        </w:rPr>
      </w:pPr>
      <w:r w:rsidRPr="005F3592">
        <w:rPr>
          <w:rFonts w:cs="Times New Roman"/>
          <w:szCs w:val="24"/>
        </w:rPr>
        <w:t xml:space="preserve">        Учебный план на 201</w:t>
      </w:r>
      <w:r w:rsidR="00945480">
        <w:rPr>
          <w:rFonts w:cs="Times New Roman"/>
          <w:szCs w:val="24"/>
        </w:rPr>
        <w:t>8</w:t>
      </w:r>
      <w:r w:rsidRPr="005F3592">
        <w:rPr>
          <w:rFonts w:cs="Times New Roman"/>
          <w:szCs w:val="24"/>
        </w:rPr>
        <w:t>-</w:t>
      </w:r>
      <w:proofErr w:type="gramStart"/>
      <w:r w:rsidRPr="005F3592">
        <w:rPr>
          <w:rFonts w:cs="Times New Roman"/>
          <w:szCs w:val="24"/>
        </w:rPr>
        <w:t>201</w:t>
      </w:r>
      <w:r w:rsidR="00945480">
        <w:rPr>
          <w:rFonts w:cs="Times New Roman"/>
          <w:szCs w:val="24"/>
        </w:rPr>
        <w:t>9</w:t>
      </w:r>
      <w:r w:rsidR="00151D6D" w:rsidRPr="005F3592">
        <w:rPr>
          <w:rFonts w:cs="Times New Roman"/>
          <w:szCs w:val="24"/>
        </w:rPr>
        <w:t xml:space="preserve">  учебный</w:t>
      </w:r>
      <w:proofErr w:type="gramEnd"/>
      <w:r w:rsidR="00151D6D" w:rsidRPr="005F3592">
        <w:rPr>
          <w:rFonts w:cs="Times New Roman"/>
          <w:szCs w:val="24"/>
        </w:rPr>
        <w:t xml:space="preserve"> год выполнен, учебные программы пройдены в полном о</w:t>
      </w:r>
      <w:r w:rsidR="00D53B46">
        <w:rPr>
          <w:rFonts w:cs="Times New Roman"/>
          <w:szCs w:val="24"/>
        </w:rPr>
        <w:t xml:space="preserve">бъеме.                 </w:t>
      </w:r>
    </w:p>
    <w:p w:rsidR="005F3592" w:rsidRDefault="005F3592" w:rsidP="00D53B46">
      <w:pPr>
        <w:spacing w:after="0"/>
        <w:ind w:firstLine="851"/>
        <w:jc w:val="center"/>
        <w:rPr>
          <w:rFonts w:eastAsia="Times New Roman" w:cs="Times New Roman"/>
          <w:b/>
          <w:szCs w:val="24"/>
          <w:lang w:eastAsia="ru-RU"/>
        </w:rPr>
      </w:pPr>
      <w:r w:rsidRPr="00D53B46">
        <w:rPr>
          <w:rFonts w:eastAsia="Times New Roman" w:cs="Times New Roman"/>
          <w:b/>
          <w:iCs/>
          <w:szCs w:val="24"/>
          <w:lang w:eastAsia="ru-RU"/>
        </w:rPr>
        <w:t xml:space="preserve">Задачи </w:t>
      </w:r>
      <w:proofErr w:type="gramStart"/>
      <w:r w:rsidRPr="00D53B46">
        <w:rPr>
          <w:rFonts w:eastAsia="Times New Roman" w:cs="Times New Roman"/>
          <w:b/>
          <w:iCs/>
          <w:szCs w:val="24"/>
          <w:lang w:eastAsia="ru-RU"/>
        </w:rPr>
        <w:t>на  201</w:t>
      </w:r>
      <w:r w:rsidR="00945480">
        <w:rPr>
          <w:rFonts w:eastAsia="Times New Roman" w:cs="Times New Roman"/>
          <w:b/>
          <w:iCs/>
          <w:szCs w:val="24"/>
          <w:lang w:eastAsia="ru-RU"/>
        </w:rPr>
        <w:t>9</w:t>
      </w:r>
      <w:proofErr w:type="gramEnd"/>
      <w:r w:rsidRPr="00D53B46">
        <w:rPr>
          <w:rFonts w:eastAsia="Times New Roman" w:cs="Times New Roman"/>
          <w:b/>
          <w:iCs/>
          <w:szCs w:val="24"/>
          <w:lang w:eastAsia="ru-RU"/>
        </w:rPr>
        <w:t xml:space="preserve"> -20</w:t>
      </w:r>
      <w:r w:rsidR="00945480">
        <w:rPr>
          <w:rFonts w:eastAsia="Times New Roman" w:cs="Times New Roman"/>
          <w:b/>
          <w:iCs/>
          <w:szCs w:val="24"/>
          <w:lang w:eastAsia="ru-RU"/>
        </w:rPr>
        <w:t>20</w:t>
      </w:r>
      <w:r w:rsidRPr="00D53B46">
        <w:rPr>
          <w:rFonts w:eastAsia="Times New Roman" w:cs="Times New Roman"/>
          <w:b/>
          <w:iCs/>
          <w:szCs w:val="24"/>
          <w:lang w:eastAsia="ru-RU"/>
        </w:rPr>
        <w:t xml:space="preserve"> учебный  год</w:t>
      </w:r>
      <w:r w:rsidRPr="00D53B46">
        <w:rPr>
          <w:rFonts w:eastAsia="Times New Roman" w:cs="Times New Roman"/>
          <w:b/>
          <w:szCs w:val="24"/>
          <w:lang w:eastAsia="ru-RU"/>
        </w:rPr>
        <w:t>:</w:t>
      </w:r>
    </w:p>
    <w:p w:rsidR="00945480" w:rsidRPr="00945480" w:rsidRDefault="00945480" w:rsidP="00945480">
      <w:pPr>
        <w:shd w:val="clear" w:color="auto" w:fill="FFFFFF"/>
        <w:spacing w:after="0"/>
        <w:rPr>
          <w:rFonts w:eastAsia="Times New Roman" w:cs="Times New Roman"/>
          <w:color w:val="000000"/>
          <w:szCs w:val="24"/>
          <w:lang w:eastAsia="ru-RU"/>
        </w:rPr>
      </w:pPr>
      <w:r w:rsidRPr="00945480">
        <w:rPr>
          <w:rFonts w:eastAsia="Times New Roman" w:cs="Times New Roman"/>
          <w:color w:val="000000"/>
          <w:szCs w:val="24"/>
          <w:lang w:eastAsia="ru-RU"/>
        </w:rPr>
        <w:t>1. Продолжить работу по повышению квалификации педагога.</w:t>
      </w:r>
    </w:p>
    <w:p w:rsidR="00945480" w:rsidRPr="00945480" w:rsidRDefault="00945480" w:rsidP="00945480">
      <w:pPr>
        <w:shd w:val="clear" w:color="auto" w:fill="FFFFFF"/>
        <w:spacing w:after="0"/>
        <w:rPr>
          <w:rFonts w:eastAsia="Times New Roman" w:cs="Times New Roman"/>
          <w:color w:val="000000"/>
          <w:szCs w:val="24"/>
          <w:lang w:eastAsia="ru-RU"/>
        </w:rPr>
      </w:pPr>
      <w:r w:rsidRPr="00945480">
        <w:rPr>
          <w:rFonts w:eastAsia="Times New Roman" w:cs="Times New Roman"/>
          <w:color w:val="000000"/>
          <w:szCs w:val="24"/>
          <w:lang w:eastAsia="ru-RU"/>
        </w:rPr>
        <w:t>2. Использование инновационных технологий для повышения качества образования.</w:t>
      </w:r>
    </w:p>
    <w:p w:rsidR="00945480" w:rsidRPr="00945480" w:rsidRDefault="00945480" w:rsidP="00945480">
      <w:pPr>
        <w:shd w:val="clear" w:color="auto" w:fill="FFFFFF"/>
        <w:spacing w:after="0"/>
        <w:rPr>
          <w:rFonts w:eastAsia="Times New Roman" w:cs="Times New Roman"/>
          <w:color w:val="000000"/>
          <w:szCs w:val="24"/>
          <w:lang w:eastAsia="ru-RU"/>
        </w:rPr>
      </w:pPr>
      <w:r w:rsidRPr="00945480">
        <w:rPr>
          <w:rFonts w:eastAsia="Times New Roman" w:cs="Times New Roman"/>
          <w:color w:val="000000"/>
          <w:szCs w:val="24"/>
          <w:lang w:eastAsia="ru-RU"/>
        </w:rPr>
        <w:t>3.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945480" w:rsidRPr="00945480" w:rsidRDefault="00945480" w:rsidP="00945480">
      <w:pPr>
        <w:shd w:val="clear" w:color="auto" w:fill="FFFFFF"/>
        <w:spacing w:after="0"/>
        <w:rPr>
          <w:rFonts w:eastAsia="Times New Roman" w:cs="Times New Roman"/>
          <w:color w:val="000000"/>
          <w:szCs w:val="24"/>
          <w:lang w:eastAsia="ru-RU"/>
        </w:rPr>
      </w:pPr>
      <w:r w:rsidRPr="00945480">
        <w:rPr>
          <w:rFonts w:eastAsia="Times New Roman" w:cs="Times New Roman"/>
          <w:color w:val="000000"/>
          <w:szCs w:val="24"/>
          <w:lang w:eastAsia="ru-RU"/>
        </w:rPr>
        <w:t>4. Усиление творческой отдачи педагогов высшей и первой квалификационной категории, повышение с их помощью общей методической культуры (участия в профессиональных конкурсах).</w:t>
      </w:r>
    </w:p>
    <w:p w:rsidR="005F3592" w:rsidRPr="00D53B46" w:rsidRDefault="005F3592" w:rsidP="00945480">
      <w:pPr>
        <w:spacing w:after="0"/>
        <w:rPr>
          <w:rFonts w:eastAsia="Times New Roman" w:cs="Times New Roman"/>
          <w:szCs w:val="24"/>
          <w:lang w:eastAsia="ru-RU"/>
        </w:rPr>
      </w:pPr>
      <w:r w:rsidRPr="00D53B46">
        <w:rPr>
          <w:rFonts w:eastAsia="Times New Roman" w:cs="Times New Roman"/>
          <w:szCs w:val="24"/>
          <w:lang w:eastAsia="ru-RU"/>
        </w:rPr>
        <w:t>5. Усиление творческой отдачи педагогов высшей и первой квалификационной категории, повышение с их помощью общей методической культуры (участия в профессиональных конкурсах).</w:t>
      </w:r>
    </w:p>
    <w:p w:rsidR="005F3592" w:rsidRPr="00D53B46" w:rsidRDefault="005F3592" w:rsidP="00945480">
      <w:pPr>
        <w:spacing w:after="0"/>
        <w:rPr>
          <w:rFonts w:eastAsia="Times New Roman" w:cs="Times New Roman"/>
          <w:szCs w:val="24"/>
          <w:lang w:eastAsia="ru-RU"/>
        </w:rPr>
      </w:pPr>
      <w:r w:rsidRPr="00D53B46">
        <w:rPr>
          <w:rFonts w:eastAsia="Times New Roman" w:cs="Times New Roman"/>
          <w:szCs w:val="24"/>
          <w:lang w:eastAsia="ru-RU"/>
        </w:rPr>
        <w:t xml:space="preserve">6. Создать условия для развития ключевых компетенций учащихся. </w:t>
      </w:r>
    </w:p>
    <w:p w:rsidR="005F3592" w:rsidRPr="00D53B46" w:rsidRDefault="005F3592" w:rsidP="00945480">
      <w:pPr>
        <w:spacing w:after="0"/>
        <w:rPr>
          <w:rFonts w:eastAsia="Times New Roman" w:cs="Times New Roman"/>
          <w:szCs w:val="24"/>
          <w:lang w:eastAsia="ru-RU"/>
        </w:rPr>
      </w:pPr>
      <w:r w:rsidRPr="00D53B46">
        <w:rPr>
          <w:rFonts w:eastAsia="Times New Roman" w:cs="Times New Roman"/>
          <w:szCs w:val="24"/>
          <w:lang w:eastAsia="ru-RU"/>
        </w:rPr>
        <w:t xml:space="preserve">7. Обеспечение доступного качественного начального общего образования </w:t>
      </w:r>
    </w:p>
    <w:p w:rsidR="005F3592" w:rsidRPr="00D53B46" w:rsidRDefault="005F3592" w:rsidP="00945480">
      <w:pPr>
        <w:spacing w:after="0"/>
        <w:rPr>
          <w:rFonts w:eastAsia="Times New Roman" w:cs="Times New Roman"/>
          <w:szCs w:val="24"/>
          <w:lang w:eastAsia="ru-RU"/>
        </w:rPr>
      </w:pPr>
      <w:r w:rsidRPr="00D53B46">
        <w:rPr>
          <w:rFonts w:eastAsia="Times New Roman" w:cs="Times New Roman"/>
          <w:szCs w:val="24"/>
          <w:lang w:eastAsia="ru-RU"/>
        </w:rPr>
        <w:t xml:space="preserve">8. Обеспечить систему мер по преодолению трудностей обучения. </w:t>
      </w:r>
    </w:p>
    <w:p w:rsidR="005F3592" w:rsidRPr="00D53B46" w:rsidRDefault="005F3592" w:rsidP="00945480">
      <w:pPr>
        <w:spacing w:after="0"/>
        <w:rPr>
          <w:rFonts w:eastAsia="Times New Roman" w:cs="Times New Roman"/>
          <w:szCs w:val="24"/>
          <w:lang w:eastAsia="ru-RU"/>
        </w:rPr>
      </w:pPr>
      <w:r w:rsidRPr="00D53B46">
        <w:rPr>
          <w:rFonts w:eastAsia="Times New Roman" w:cs="Times New Roman"/>
          <w:szCs w:val="24"/>
          <w:lang w:eastAsia="ru-RU"/>
        </w:rPr>
        <w:t xml:space="preserve">9. Реализовать в практике работы школы эффективные образовательные программы и технологии, в том числе информационные. </w:t>
      </w:r>
    </w:p>
    <w:p w:rsidR="00D53B46" w:rsidRDefault="005F3592" w:rsidP="00945480">
      <w:pPr>
        <w:spacing w:after="0"/>
        <w:rPr>
          <w:rFonts w:eastAsia="Times New Roman" w:cs="Times New Roman"/>
          <w:szCs w:val="24"/>
          <w:lang w:eastAsia="ru-RU"/>
        </w:rPr>
      </w:pPr>
      <w:r w:rsidRPr="00D53B46">
        <w:rPr>
          <w:rFonts w:eastAsia="Times New Roman" w:cs="Times New Roman"/>
          <w:szCs w:val="24"/>
          <w:lang w:eastAsia="ru-RU"/>
        </w:rPr>
        <w:t>10. Продолжить создавать условия для успешн</w:t>
      </w:r>
      <w:r w:rsidR="00D53B46">
        <w:rPr>
          <w:rFonts w:eastAsia="Times New Roman" w:cs="Times New Roman"/>
          <w:szCs w:val="24"/>
          <w:lang w:eastAsia="ru-RU"/>
        </w:rPr>
        <w:t>ой реализации</w:t>
      </w:r>
      <w:r w:rsidRPr="00D53B46">
        <w:rPr>
          <w:rFonts w:eastAsia="Times New Roman" w:cs="Times New Roman"/>
          <w:szCs w:val="24"/>
          <w:lang w:eastAsia="ru-RU"/>
        </w:rPr>
        <w:t xml:space="preserve"> ФГОС </w:t>
      </w:r>
    </w:p>
    <w:p w:rsidR="005F3592" w:rsidRPr="00D53B46" w:rsidRDefault="005F3592" w:rsidP="00945480">
      <w:pPr>
        <w:spacing w:after="0"/>
        <w:rPr>
          <w:rFonts w:eastAsia="Times New Roman" w:cs="Times New Roman"/>
          <w:szCs w:val="24"/>
          <w:lang w:eastAsia="ru-RU"/>
        </w:rPr>
      </w:pPr>
      <w:r w:rsidRPr="00D53B46">
        <w:rPr>
          <w:rFonts w:eastAsia="Times New Roman" w:cs="Times New Roman"/>
          <w:szCs w:val="24"/>
          <w:lang w:eastAsia="ru-RU"/>
        </w:rPr>
        <w:t>1</w:t>
      </w:r>
      <w:r w:rsidR="00D53B46">
        <w:rPr>
          <w:rFonts w:eastAsia="Times New Roman" w:cs="Times New Roman"/>
          <w:szCs w:val="24"/>
          <w:lang w:eastAsia="ru-RU"/>
        </w:rPr>
        <w:t>1</w:t>
      </w:r>
      <w:r w:rsidRPr="00D53B46">
        <w:rPr>
          <w:rFonts w:eastAsia="Times New Roman" w:cs="Times New Roman"/>
          <w:szCs w:val="24"/>
          <w:lang w:eastAsia="ru-RU"/>
        </w:rPr>
        <w:t>. Усиление роли семьи в воспитании детей и привлечение ее (семьи) к организации учебно-воспитательного процесса в школе;</w:t>
      </w:r>
    </w:p>
    <w:p w:rsidR="005F3592" w:rsidRPr="00D53B46" w:rsidRDefault="00D53B46" w:rsidP="00945480">
      <w:pPr>
        <w:spacing w:after="0"/>
        <w:rPr>
          <w:rFonts w:eastAsia="Times New Roman" w:cs="Times New Roman"/>
          <w:szCs w:val="24"/>
          <w:lang w:eastAsia="ru-RU"/>
        </w:rPr>
      </w:pPr>
      <w:r>
        <w:rPr>
          <w:rFonts w:eastAsia="Times New Roman" w:cs="Times New Roman"/>
          <w:szCs w:val="24"/>
          <w:lang w:eastAsia="ru-RU"/>
        </w:rPr>
        <w:t xml:space="preserve">12. </w:t>
      </w:r>
      <w:r w:rsidR="005F3592" w:rsidRPr="00D53B46">
        <w:rPr>
          <w:rFonts w:eastAsia="Times New Roman" w:cs="Times New Roman"/>
          <w:szCs w:val="24"/>
          <w:lang w:eastAsia="ru-RU"/>
        </w:rPr>
        <w:t>Координация деятельности всех специалистов школы по повышению успеваемости и социальной адаптации детей и подростков;</w:t>
      </w:r>
    </w:p>
    <w:p w:rsidR="005F3592" w:rsidRDefault="005F3592" w:rsidP="003617A2">
      <w:pPr>
        <w:spacing w:after="0" w:line="240" w:lineRule="auto"/>
        <w:jc w:val="center"/>
        <w:rPr>
          <w:rFonts w:cs="Times New Roman"/>
          <w:b/>
          <w:sz w:val="28"/>
          <w:szCs w:val="28"/>
        </w:rPr>
      </w:pPr>
    </w:p>
    <w:p w:rsidR="003617A2" w:rsidRPr="00945480" w:rsidRDefault="0000014C" w:rsidP="003617A2">
      <w:pPr>
        <w:spacing w:after="0" w:line="240" w:lineRule="auto"/>
        <w:jc w:val="center"/>
        <w:rPr>
          <w:rFonts w:cs="Times New Roman"/>
          <w:b/>
          <w:szCs w:val="24"/>
        </w:rPr>
      </w:pPr>
      <w:r w:rsidRPr="00945480">
        <w:rPr>
          <w:rFonts w:cs="Times New Roman"/>
          <w:b/>
          <w:szCs w:val="24"/>
        </w:rPr>
        <w:t xml:space="preserve">12. </w:t>
      </w:r>
      <w:r w:rsidR="00FF1017" w:rsidRPr="00945480">
        <w:rPr>
          <w:rFonts w:cs="Times New Roman"/>
          <w:b/>
          <w:szCs w:val="24"/>
        </w:rPr>
        <w:t>Инновационная деятельность</w:t>
      </w:r>
    </w:p>
    <w:p w:rsidR="00945480" w:rsidRPr="00945480" w:rsidRDefault="00945480" w:rsidP="00945480">
      <w:pPr>
        <w:spacing w:after="0"/>
        <w:rPr>
          <w:rFonts w:eastAsia="Times New Roman" w:cs="Times New Roman"/>
          <w:color w:val="181818"/>
          <w:szCs w:val="24"/>
          <w:lang w:eastAsia="ru-RU"/>
        </w:rPr>
      </w:pPr>
      <w:r w:rsidRPr="00945480">
        <w:rPr>
          <w:rFonts w:eastAsia="Times New Roman" w:cs="Times New Roman"/>
          <w:bCs/>
          <w:i/>
          <w:iCs/>
          <w:color w:val="181818"/>
          <w:szCs w:val="24"/>
          <w:lang w:eastAsia="ru-RU"/>
        </w:rPr>
        <w:t>Цель инновационной работы нашего педагогического коллектива </w:t>
      </w:r>
      <w:r w:rsidRPr="00945480">
        <w:rPr>
          <w:rFonts w:eastAsia="Times New Roman" w:cs="Times New Roman"/>
          <w:color w:val="181818"/>
          <w:szCs w:val="24"/>
          <w:lang w:eastAsia="ru-RU"/>
        </w:rPr>
        <w:t xml:space="preserve">– это создание условий для обеспечения </w:t>
      </w:r>
      <w:proofErr w:type="gramStart"/>
      <w:r w:rsidRPr="00945480">
        <w:rPr>
          <w:rFonts w:eastAsia="Times New Roman" w:cs="Times New Roman"/>
          <w:color w:val="181818"/>
          <w:szCs w:val="24"/>
          <w:lang w:eastAsia="ru-RU"/>
        </w:rPr>
        <w:t xml:space="preserve">дальнейшего  </w:t>
      </w:r>
      <w:r w:rsidRPr="00945480">
        <w:rPr>
          <w:rFonts w:eastAsia="Times New Roman" w:cs="Times New Roman"/>
          <w:szCs w:val="24"/>
          <w:lang w:eastAsia="ru-RU"/>
        </w:rPr>
        <w:t>улучшения</w:t>
      </w:r>
      <w:proofErr w:type="gramEnd"/>
      <w:r w:rsidRPr="00945480">
        <w:rPr>
          <w:rFonts w:eastAsia="Times New Roman" w:cs="Times New Roman"/>
          <w:szCs w:val="24"/>
          <w:lang w:eastAsia="ru-RU"/>
        </w:rPr>
        <w:t xml:space="preserve"> ее способности достигать качественно более высоких результатов обучения.</w:t>
      </w:r>
    </w:p>
    <w:p w:rsidR="00945480" w:rsidRPr="00945480" w:rsidRDefault="00945480" w:rsidP="00945480">
      <w:pPr>
        <w:spacing w:after="0"/>
        <w:rPr>
          <w:rFonts w:eastAsia="Times New Roman" w:cs="Times New Roman"/>
          <w:color w:val="181818"/>
          <w:szCs w:val="24"/>
          <w:lang w:eastAsia="ru-RU"/>
        </w:rPr>
      </w:pPr>
      <w:r>
        <w:rPr>
          <w:rFonts w:eastAsia="Times New Roman" w:cs="Times New Roman"/>
          <w:color w:val="181818"/>
          <w:szCs w:val="24"/>
          <w:lang w:eastAsia="ru-RU"/>
        </w:rPr>
        <w:t xml:space="preserve">    </w:t>
      </w:r>
      <w:r w:rsidRPr="00945480">
        <w:rPr>
          <w:rFonts w:eastAsia="Times New Roman" w:cs="Times New Roman"/>
          <w:color w:val="181818"/>
          <w:szCs w:val="24"/>
          <w:lang w:eastAsia="ru-RU"/>
        </w:rPr>
        <w:t xml:space="preserve">В связи с этим в области инновационной деятельности перед нашей </w:t>
      </w:r>
      <w:proofErr w:type="gramStart"/>
      <w:r w:rsidRPr="00945480">
        <w:rPr>
          <w:rFonts w:eastAsia="Times New Roman" w:cs="Times New Roman"/>
          <w:color w:val="181818"/>
          <w:szCs w:val="24"/>
          <w:lang w:eastAsia="ru-RU"/>
        </w:rPr>
        <w:t>школой  стоят</w:t>
      </w:r>
      <w:proofErr w:type="gramEnd"/>
      <w:r w:rsidRPr="00945480">
        <w:rPr>
          <w:rFonts w:eastAsia="Times New Roman" w:cs="Times New Roman"/>
          <w:color w:val="181818"/>
          <w:szCs w:val="24"/>
          <w:lang w:eastAsia="ru-RU"/>
        </w:rPr>
        <w:t xml:space="preserve"> следующие задачи:</w:t>
      </w:r>
    </w:p>
    <w:p w:rsidR="00945480" w:rsidRPr="00945480" w:rsidRDefault="00945480" w:rsidP="00945480">
      <w:pPr>
        <w:spacing w:after="0"/>
        <w:rPr>
          <w:rFonts w:eastAsia="Times New Roman" w:cs="Times New Roman"/>
          <w:color w:val="181818"/>
          <w:szCs w:val="24"/>
          <w:lang w:eastAsia="ru-RU"/>
        </w:rPr>
      </w:pPr>
      <w:r w:rsidRPr="00945480">
        <w:rPr>
          <w:rFonts w:eastAsia="Times New Roman" w:cs="Times New Roman"/>
          <w:color w:val="181818"/>
          <w:szCs w:val="24"/>
          <w:lang w:eastAsia="ru-RU"/>
        </w:rPr>
        <w:t>- продвижение освоенных образовательных инноваций</w:t>
      </w:r>
    </w:p>
    <w:p w:rsidR="00945480" w:rsidRPr="00945480" w:rsidRDefault="00945480" w:rsidP="00945480">
      <w:pPr>
        <w:spacing w:after="0"/>
        <w:rPr>
          <w:rFonts w:eastAsia="Times New Roman" w:cs="Times New Roman"/>
          <w:color w:val="181818"/>
          <w:szCs w:val="24"/>
          <w:lang w:eastAsia="ru-RU"/>
        </w:rPr>
      </w:pPr>
      <w:r w:rsidRPr="00945480">
        <w:rPr>
          <w:rFonts w:eastAsia="Times New Roman" w:cs="Times New Roman"/>
          <w:color w:val="181818"/>
          <w:szCs w:val="24"/>
          <w:lang w:eastAsia="ru-RU"/>
        </w:rPr>
        <w:t>-расширение сферы внедрения и распространения результатов инновационной деятельности</w:t>
      </w:r>
    </w:p>
    <w:p w:rsidR="00945480" w:rsidRPr="00945480" w:rsidRDefault="00945480" w:rsidP="00945480">
      <w:pPr>
        <w:spacing w:after="0"/>
        <w:rPr>
          <w:rFonts w:eastAsia="Times New Roman" w:cs="Times New Roman"/>
          <w:color w:val="181818"/>
          <w:szCs w:val="24"/>
          <w:lang w:eastAsia="ru-RU"/>
        </w:rPr>
      </w:pPr>
      <w:r w:rsidRPr="00945480">
        <w:rPr>
          <w:rFonts w:eastAsia="Times New Roman" w:cs="Times New Roman"/>
          <w:color w:val="181818"/>
          <w:szCs w:val="24"/>
          <w:lang w:eastAsia="ru-RU"/>
        </w:rPr>
        <w:t>- обеспечение трансляции результатов инновационной деятельности.</w:t>
      </w:r>
    </w:p>
    <w:p w:rsidR="00945480" w:rsidRPr="00945480" w:rsidRDefault="00945480" w:rsidP="00945480">
      <w:pPr>
        <w:widowControl w:val="0"/>
        <w:shd w:val="clear" w:color="auto" w:fill="FFFFFF"/>
        <w:tabs>
          <w:tab w:val="left" w:pos="-709"/>
          <w:tab w:val="left" w:pos="709"/>
        </w:tabs>
        <w:autoSpaceDE w:val="0"/>
        <w:autoSpaceDN w:val="0"/>
        <w:adjustRightInd w:val="0"/>
        <w:spacing w:after="0"/>
        <w:rPr>
          <w:rFonts w:eastAsia="Times New Roman" w:cs="Times New Roman"/>
          <w:color w:val="000000"/>
          <w:szCs w:val="24"/>
          <w:lang w:eastAsia="ru-RU"/>
        </w:rPr>
      </w:pPr>
      <w:r>
        <w:rPr>
          <w:rFonts w:eastAsia="Times New Roman" w:cs="Times New Roman"/>
          <w:color w:val="000000"/>
          <w:szCs w:val="24"/>
          <w:lang w:eastAsia="ru-RU"/>
        </w:rPr>
        <w:t xml:space="preserve">    </w:t>
      </w:r>
      <w:r w:rsidRPr="00945480">
        <w:rPr>
          <w:rFonts w:eastAsia="Times New Roman" w:cs="Times New Roman"/>
          <w:color w:val="000000"/>
          <w:szCs w:val="24"/>
          <w:lang w:eastAsia="ru-RU"/>
        </w:rPr>
        <w:t xml:space="preserve">В 2015-2016 учебном году воспитателем МКОУ ТШИ Шевелевой Т.В. была организована работа с воспитанниками школы-интерната по созданию сказок в рамках ведения курса внеурочной деятельности. Под руководством Татьяны </w:t>
      </w:r>
      <w:proofErr w:type="spellStart"/>
      <w:r w:rsidRPr="00945480">
        <w:rPr>
          <w:rFonts w:eastAsia="Times New Roman" w:cs="Times New Roman"/>
          <w:color w:val="000000"/>
          <w:szCs w:val="24"/>
          <w:lang w:eastAsia="ru-RU"/>
        </w:rPr>
        <w:t>Васидьевны</w:t>
      </w:r>
      <w:proofErr w:type="spellEnd"/>
      <w:r w:rsidRPr="00945480">
        <w:rPr>
          <w:rFonts w:eastAsia="Times New Roman" w:cs="Times New Roman"/>
          <w:color w:val="000000"/>
          <w:szCs w:val="24"/>
          <w:lang w:eastAsia="ru-RU"/>
        </w:rPr>
        <w:t xml:space="preserve"> детьми было написано 10 сказок. Возникла мысль издать их небольшим тиражом. Так, 20  октября 2016 г. с ООО «</w:t>
      </w:r>
      <w:proofErr w:type="spellStart"/>
      <w:r w:rsidRPr="00945480">
        <w:rPr>
          <w:rFonts w:eastAsia="Times New Roman" w:cs="Times New Roman"/>
          <w:color w:val="000000"/>
          <w:szCs w:val="24"/>
          <w:lang w:eastAsia="ru-RU"/>
        </w:rPr>
        <w:t>Брендинговая</w:t>
      </w:r>
      <w:proofErr w:type="spellEnd"/>
      <w:r w:rsidRPr="00945480">
        <w:rPr>
          <w:rFonts w:eastAsia="Times New Roman" w:cs="Times New Roman"/>
          <w:color w:val="000000"/>
          <w:szCs w:val="24"/>
          <w:lang w:eastAsia="ru-RU"/>
        </w:rPr>
        <w:t xml:space="preserve"> компания «Про Стиль», в лице руководителя Лаптева Евгения Павловича</w:t>
      </w:r>
      <w:r w:rsidRPr="00945480">
        <w:rPr>
          <w:rFonts w:eastAsia="Times New Roman" w:cs="Times New Roman"/>
          <w:szCs w:val="24"/>
          <w:lang w:eastAsia="ru-RU"/>
        </w:rPr>
        <w:t xml:space="preserve">, был заключен договор на издание книги под названием «По заветам предков ямальской тундры» в количестве 50-шт на сумму </w:t>
      </w:r>
      <w:r w:rsidRPr="00945480">
        <w:rPr>
          <w:rFonts w:eastAsia="Times New Roman" w:cs="Times New Roman"/>
          <w:color w:val="000000"/>
          <w:szCs w:val="24"/>
          <w:lang w:eastAsia="ru-RU"/>
        </w:rPr>
        <w:t xml:space="preserve">58 830 (Пятьдесят восемь тысяч восемьсот тридцать)  </w:t>
      </w:r>
      <w:proofErr w:type="spellStart"/>
      <w:r w:rsidRPr="00945480">
        <w:rPr>
          <w:rFonts w:eastAsia="Times New Roman" w:cs="Times New Roman"/>
          <w:color w:val="000000"/>
          <w:szCs w:val="24"/>
          <w:lang w:eastAsia="ru-RU"/>
        </w:rPr>
        <w:t>руб</w:t>
      </w:r>
      <w:proofErr w:type="spellEnd"/>
      <w:r w:rsidRPr="00945480">
        <w:rPr>
          <w:rFonts w:eastAsia="Times New Roman" w:cs="Times New Roman"/>
          <w:color w:val="000000"/>
          <w:szCs w:val="24"/>
          <w:lang w:eastAsia="ru-RU"/>
        </w:rPr>
        <w:t xml:space="preserve"> 00 копеек, в  т.ч. НДС – 8 974 (Восемь тысяч девятьсот семьдесят  четыре рубля) 07 коп вместе с пересылкой.</w:t>
      </w:r>
    </w:p>
    <w:p w:rsidR="00945480" w:rsidRPr="00945480" w:rsidRDefault="00945480" w:rsidP="00945480">
      <w:pPr>
        <w:widowControl w:val="0"/>
        <w:shd w:val="clear" w:color="auto" w:fill="FFFFFF"/>
        <w:tabs>
          <w:tab w:val="left" w:pos="-709"/>
          <w:tab w:val="left" w:pos="-142"/>
          <w:tab w:val="left" w:pos="709"/>
        </w:tabs>
        <w:autoSpaceDE w:val="0"/>
        <w:autoSpaceDN w:val="0"/>
        <w:adjustRightInd w:val="0"/>
        <w:spacing w:after="0"/>
        <w:rPr>
          <w:rFonts w:eastAsia="Times New Roman" w:cs="Times New Roman"/>
          <w:color w:val="000000"/>
          <w:szCs w:val="24"/>
          <w:lang w:eastAsia="ru-RU"/>
        </w:rPr>
      </w:pPr>
      <w:r>
        <w:rPr>
          <w:rFonts w:eastAsia="Times New Roman" w:cs="Times New Roman"/>
          <w:color w:val="000000"/>
          <w:szCs w:val="24"/>
          <w:lang w:eastAsia="ru-RU"/>
        </w:rPr>
        <w:t xml:space="preserve">    </w:t>
      </w:r>
      <w:r w:rsidRPr="00945480">
        <w:rPr>
          <w:rFonts w:eastAsia="Times New Roman" w:cs="Times New Roman"/>
          <w:color w:val="000000"/>
          <w:szCs w:val="24"/>
          <w:lang w:eastAsia="ru-RU"/>
        </w:rPr>
        <w:t xml:space="preserve">В декабре 2016 года книги были получены. Данная книга имеет свидетельство о </w:t>
      </w:r>
      <w:r w:rsidRPr="00945480">
        <w:rPr>
          <w:rFonts w:eastAsia="Times New Roman" w:cs="Times New Roman"/>
          <w:color w:val="000000"/>
          <w:szCs w:val="24"/>
          <w:lang w:eastAsia="ru-RU"/>
        </w:rPr>
        <w:lastRenderedPageBreak/>
        <w:t>депонировании произведения, зарегистрированного в базе данных Российского авторского общества «</w:t>
      </w:r>
      <w:proofErr w:type="spellStart"/>
      <w:r w:rsidRPr="00945480">
        <w:rPr>
          <w:rFonts w:eastAsia="Times New Roman" w:cs="Times New Roman"/>
          <w:color w:val="000000"/>
          <w:szCs w:val="24"/>
          <w:lang w:eastAsia="ru-RU"/>
        </w:rPr>
        <w:t>Копирус</w:t>
      </w:r>
      <w:proofErr w:type="spellEnd"/>
      <w:r w:rsidRPr="00945480">
        <w:rPr>
          <w:rFonts w:eastAsia="Times New Roman" w:cs="Times New Roman"/>
          <w:color w:val="000000"/>
          <w:szCs w:val="24"/>
          <w:lang w:eastAsia="ru-RU"/>
        </w:rPr>
        <w:t xml:space="preserve">» №016-005573 от «17» июня 2016 года </w:t>
      </w:r>
      <w:r w:rsidRPr="00945480">
        <w:rPr>
          <w:rFonts w:eastAsia="Times New Roman" w:cs="Times New Roman"/>
          <w:color w:val="000000"/>
          <w:szCs w:val="24"/>
          <w:lang w:val="en-US" w:eastAsia="ru-RU"/>
        </w:rPr>
        <w:t>ISBN</w:t>
      </w:r>
      <w:r w:rsidRPr="00945480">
        <w:rPr>
          <w:rFonts w:eastAsia="Times New Roman" w:cs="Times New Roman"/>
          <w:color w:val="000000"/>
          <w:szCs w:val="24"/>
          <w:lang w:eastAsia="ru-RU"/>
        </w:rPr>
        <w:t>: 978-5-4472-5572-5. Правообладателем и заявителем является МКОУ ТШИ. Так родилась идея создания программы «Экология жизни».</w:t>
      </w:r>
    </w:p>
    <w:p w:rsidR="00945480" w:rsidRPr="00945480" w:rsidRDefault="00945480" w:rsidP="00945480">
      <w:pPr>
        <w:widowControl w:val="0"/>
        <w:spacing w:after="0"/>
        <w:ind w:right="140"/>
        <w:rPr>
          <w:rFonts w:eastAsia="Times New Roman" w:cs="Times New Roman"/>
          <w:bCs/>
          <w:color w:val="000000"/>
          <w:spacing w:val="-10"/>
          <w:szCs w:val="24"/>
        </w:rPr>
      </w:pPr>
      <w:r>
        <w:rPr>
          <w:rFonts w:eastAsia="Times New Roman" w:cs="Times New Roman"/>
          <w:bCs/>
          <w:color w:val="000000"/>
          <w:spacing w:val="-8"/>
          <w:szCs w:val="24"/>
        </w:rPr>
        <w:t xml:space="preserve">    </w:t>
      </w:r>
      <w:r w:rsidRPr="00945480">
        <w:rPr>
          <w:rFonts w:eastAsia="Times New Roman" w:cs="Times New Roman"/>
          <w:bCs/>
          <w:color w:val="000000"/>
          <w:spacing w:val="-8"/>
          <w:szCs w:val="24"/>
        </w:rPr>
        <w:t xml:space="preserve">На основании Положения </w:t>
      </w:r>
      <w:r w:rsidRPr="00945480">
        <w:rPr>
          <w:rFonts w:eastAsia="Times New Roman" w:cs="Times New Roman"/>
          <w:bCs/>
          <w:spacing w:val="-10"/>
          <w:szCs w:val="24"/>
        </w:rPr>
        <w:t xml:space="preserve">о проведении Конкурса социальных и культурных проектов ПАО «ЛУКОЙЛ» в Ханты-Мансийском автономном округе, Ямало-Ненецком автономном округе и юге Тюменской области от 27 марта 2017 года, утвержденного Вице-президентом ПАО «ЛУКОЙЛ», генеральным директором ООО «ЛУКОЙЛ-Западная Сибирь» С.А. </w:t>
      </w:r>
      <w:proofErr w:type="spellStart"/>
      <w:r w:rsidRPr="00945480">
        <w:rPr>
          <w:rFonts w:eastAsia="Times New Roman" w:cs="Times New Roman"/>
          <w:bCs/>
          <w:spacing w:val="-10"/>
          <w:szCs w:val="24"/>
        </w:rPr>
        <w:t>Кочкуровым</w:t>
      </w:r>
      <w:proofErr w:type="spellEnd"/>
      <w:r w:rsidRPr="00945480">
        <w:rPr>
          <w:rFonts w:eastAsia="Times New Roman" w:cs="Times New Roman"/>
          <w:bCs/>
          <w:spacing w:val="-10"/>
          <w:szCs w:val="24"/>
        </w:rPr>
        <w:t xml:space="preserve">, приняли участие в конкурсе на соискание грантовой </w:t>
      </w:r>
      <w:r w:rsidRPr="00945480">
        <w:rPr>
          <w:rFonts w:eastAsia="Times New Roman" w:cs="Times New Roman"/>
          <w:bCs/>
          <w:color w:val="000000"/>
          <w:spacing w:val="-10"/>
          <w:szCs w:val="24"/>
        </w:rPr>
        <w:t>поддержки с программой «Экология жизни», призванной обеспечить более тесное взаимодействие населения, общественных объединений, организаций и местного самоуправления в области социально-экономического развития территорий.</w:t>
      </w:r>
    </w:p>
    <w:p w:rsidR="00945480" w:rsidRPr="00945480" w:rsidRDefault="00945480" w:rsidP="00945480">
      <w:pPr>
        <w:widowControl w:val="0"/>
        <w:spacing w:after="0"/>
        <w:ind w:right="140"/>
        <w:rPr>
          <w:rFonts w:eastAsia="Times New Roman" w:cs="Times New Roman"/>
          <w:bCs/>
          <w:color w:val="000000"/>
          <w:spacing w:val="-10"/>
          <w:szCs w:val="24"/>
        </w:rPr>
      </w:pPr>
      <w:r>
        <w:rPr>
          <w:rFonts w:eastAsia="Times New Roman" w:cs="Times New Roman"/>
          <w:bCs/>
          <w:color w:val="000000"/>
          <w:spacing w:val="-10"/>
          <w:szCs w:val="24"/>
        </w:rPr>
        <w:t xml:space="preserve">    </w:t>
      </w:r>
      <w:r w:rsidRPr="00945480">
        <w:rPr>
          <w:rFonts w:eastAsia="Times New Roman" w:cs="Times New Roman"/>
          <w:bCs/>
          <w:color w:val="000000"/>
          <w:spacing w:val="-10"/>
          <w:szCs w:val="24"/>
        </w:rPr>
        <w:t xml:space="preserve">Согласно приказу от 19.09.17 года №19-06/447А  решением комиссии по итогам Конкурса социальных и культурных проектов ПАО «ЛУКОЙЛ» в 2017 году МКОУ ТШИ стала победителем в номинации «Экология» за проект «Экология жизни» Сумма гранта составляет 120 000. </w:t>
      </w:r>
    </w:p>
    <w:p w:rsidR="00B30492" w:rsidRPr="006A1A84" w:rsidRDefault="00945480" w:rsidP="006A1A84">
      <w:pPr>
        <w:widowControl w:val="0"/>
        <w:spacing w:after="0"/>
        <w:ind w:right="140"/>
        <w:rPr>
          <w:rFonts w:eastAsia="Times New Roman" w:cs="Times New Roman"/>
          <w:bCs/>
          <w:spacing w:val="-10"/>
          <w:szCs w:val="24"/>
        </w:rPr>
      </w:pPr>
      <w:r>
        <w:rPr>
          <w:rFonts w:eastAsia="Times New Roman" w:cs="Times New Roman"/>
          <w:bCs/>
          <w:color w:val="000000"/>
          <w:spacing w:val="-10"/>
          <w:szCs w:val="24"/>
        </w:rPr>
        <w:t xml:space="preserve">    </w:t>
      </w:r>
      <w:r w:rsidRPr="00945480">
        <w:rPr>
          <w:rFonts w:eastAsia="Times New Roman" w:cs="Times New Roman"/>
          <w:bCs/>
          <w:color w:val="000000"/>
          <w:spacing w:val="-10"/>
          <w:szCs w:val="24"/>
        </w:rPr>
        <w:t>На данный изготовлены 6 баннеров в защиту природы, 25 картин с фрагментами сказок из произведения воспитанников МКОУ ТШИ 80 Х 100 на холстах в процессе изготовления, закуплены горшки, земля, семена, посажены растения. Готовы диски с мультфильмами детей (по мотивам авторских сказок), идет сбор материала для выпуска очередной книги, авторами, которых являются воспитанники МКОУ ТШИ. Выпущена 2 авторская книга сказок. Приняли участие с проектом в окружном конкурсе «Вместе ярче», стали лауреатами. На всероссийском уровне из 10 заняли 8 позицию. С одной из сказок участвовали в всероссийской литературной премии «Глаголица», вошли в короткий список, приняв участие в очном конкурсе, стали лауреатами.</w:t>
      </w:r>
    </w:p>
    <w:p w:rsidR="0067678B" w:rsidRDefault="0067678B" w:rsidP="003442EB">
      <w:pPr>
        <w:spacing w:after="0" w:line="240" w:lineRule="auto"/>
        <w:jc w:val="center"/>
        <w:rPr>
          <w:rFonts w:cs="Times New Roman"/>
          <w:b/>
          <w:sz w:val="28"/>
          <w:szCs w:val="28"/>
        </w:rPr>
      </w:pPr>
    </w:p>
    <w:p w:rsidR="003617A2" w:rsidRPr="00945480" w:rsidRDefault="0000014C" w:rsidP="003442EB">
      <w:pPr>
        <w:spacing w:after="0" w:line="240" w:lineRule="auto"/>
        <w:jc w:val="center"/>
        <w:rPr>
          <w:rFonts w:cs="Times New Roman"/>
          <w:b/>
          <w:szCs w:val="24"/>
        </w:rPr>
      </w:pPr>
      <w:r w:rsidRPr="00945480">
        <w:rPr>
          <w:rFonts w:cs="Times New Roman"/>
          <w:b/>
          <w:szCs w:val="24"/>
        </w:rPr>
        <w:t xml:space="preserve">13. </w:t>
      </w:r>
      <w:r w:rsidR="00FF1017" w:rsidRPr="00945480">
        <w:rPr>
          <w:rFonts w:cs="Times New Roman"/>
          <w:b/>
          <w:szCs w:val="24"/>
        </w:rPr>
        <w:t>Аттестация</w:t>
      </w:r>
      <w:r w:rsidR="003617A2" w:rsidRPr="00945480">
        <w:rPr>
          <w:rFonts w:cs="Times New Roman"/>
          <w:b/>
          <w:szCs w:val="24"/>
        </w:rPr>
        <w:t xml:space="preserve"> педагогических кадров</w:t>
      </w:r>
    </w:p>
    <w:p w:rsidR="00945480" w:rsidRPr="00945480" w:rsidRDefault="00945480" w:rsidP="00945480">
      <w:pPr>
        <w:spacing w:after="0"/>
        <w:rPr>
          <w:rFonts w:eastAsia="Times New Roman" w:cs="Times New Roman"/>
          <w:szCs w:val="24"/>
          <w:lang w:eastAsia="ru-RU"/>
        </w:rPr>
      </w:pPr>
      <w:r w:rsidRPr="00945480">
        <w:rPr>
          <w:rFonts w:eastAsia="Times New Roman" w:cs="Times New Roman"/>
          <w:b/>
          <w:color w:val="000000"/>
          <w:szCs w:val="24"/>
          <w:shd w:val="clear" w:color="auto" w:fill="FFFFFF"/>
          <w:lang w:eastAsia="ru-RU"/>
        </w:rPr>
        <w:t>Цель:</w:t>
      </w:r>
      <w:r w:rsidRPr="00945480">
        <w:rPr>
          <w:rFonts w:eastAsia="Times New Roman" w:cs="Times New Roman"/>
          <w:color w:val="000000"/>
          <w:szCs w:val="24"/>
          <w:shd w:val="clear" w:color="auto" w:fill="FFFFFF"/>
          <w:lang w:eastAsia="ru-RU"/>
        </w:rPr>
        <w:t xml:space="preserve"> рост повышения производительности труда и заинтересованности работника в результатах своего труда и всей организации, наиболее оптимальное использование экономических стимулов и социальных гарантий, а также создание условий для более динамичного и всестороннего развития личности.</w:t>
      </w:r>
    </w:p>
    <w:p w:rsidR="00945480" w:rsidRDefault="00945480" w:rsidP="00945480">
      <w:pPr>
        <w:spacing w:after="0"/>
        <w:rPr>
          <w:rFonts w:eastAsia="Times New Roman" w:cs="Times New Roman"/>
          <w:szCs w:val="24"/>
          <w:lang w:eastAsia="ru-RU"/>
        </w:rPr>
      </w:pPr>
      <w:r>
        <w:rPr>
          <w:rFonts w:eastAsia="Times New Roman" w:cs="Times New Roman"/>
          <w:szCs w:val="24"/>
          <w:lang w:eastAsia="ru-RU"/>
        </w:rPr>
        <w:t xml:space="preserve">   </w:t>
      </w:r>
      <w:r w:rsidRPr="00945480">
        <w:rPr>
          <w:rFonts w:eastAsia="Times New Roman" w:cs="Times New Roman"/>
          <w:szCs w:val="24"/>
          <w:lang w:eastAsia="ru-RU"/>
        </w:rPr>
        <w:t xml:space="preserve">В 2018-2019 учебном году подали документы на повышение квалификационной категории  60   педагогов школы (учителя, педагоги-дополнительного образования, педагоги-организаторы, логопеды, психологи): 12 педагогов на высшую -8,8% (3 (2%) с перовой категории на высшую), из 48 </w:t>
      </w:r>
      <w:proofErr w:type="spellStart"/>
      <w:r w:rsidRPr="00945480">
        <w:rPr>
          <w:rFonts w:eastAsia="Times New Roman" w:cs="Times New Roman"/>
          <w:szCs w:val="24"/>
          <w:lang w:eastAsia="ru-RU"/>
        </w:rPr>
        <w:t>аттестовавшихся</w:t>
      </w:r>
      <w:proofErr w:type="spellEnd"/>
      <w:r w:rsidRPr="00945480">
        <w:rPr>
          <w:rFonts w:eastAsia="Times New Roman" w:cs="Times New Roman"/>
          <w:szCs w:val="24"/>
          <w:lang w:eastAsia="ru-RU"/>
        </w:rPr>
        <w:t xml:space="preserve"> педагогов (32,4%) на первую категорию 12 (8,8%) – впервые)</w:t>
      </w:r>
    </w:p>
    <w:p w:rsidR="00945480" w:rsidRDefault="00945480" w:rsidP="00945480">
      <w:pPr>
        <w:spacing w:after="0"/>
        <w:rPr>
          <w:rFonts w:eastAsia="Times New Roman" w:cs="Times New Roman"/>
          <w:szCs w:val="24"/>
          <w:lang w:eastAsia="ru-RU"/>
        </w:rPr>
      </w:pPr>
    </w:p>
    <w:p w:rsidR="003617A2" w:rsidRPr="00B54B01" w:rsidRDefault="003617A2" w:rsidP="00B54B01">
      <w:pPr>
        <w:spacing w:after="0"/>
        <w:jc w:val="center"/>
        <w:rPr>
          <w:rFonts w:eastAsia="Times New Roman" w:cs="Times New Roman"/>
          <w:sz w:val="28"/>
          <w:szCs w:val="28"/>
          <w:lang w:eastAsia="ru-RU"/>
        </w:rPr>
      </w:pPr>
      <w:r w:rsidRPr="008F33E0">
        <w:rPr>
          <w:rFonts w:eastAsia="Times New Roman" w:cs="Times New Roman"/>
          <w:b/>
          <w:szCs w:val="24"/>
          <w:lang w:eastAsia="ru-RU"/>
        </w:rPr>
        <w:t>Аттестация педагогов на соответствие занимаемой должности</w:t>
      </w:r>
    </w:p>
    <w:p w:rsidR="003617A2" w:rsidRDefault="003617A2" w:rsidP="008F33E0">
      <w:pPr>
        <w:spacing w:after="0"/>
        <w:jc w:val="center"/>
        <w:rPr>
          <w:rFonts w:eastAsia="Times New Roman" w:cs="Times New Roman"/>
          <w:b/>
          <w:szCs w:val="24"/>
          <w:lang w:eastAsia="ru-RU"/>
        </w:rPr>
      </w:pPr>
      <w:r w:rsidRPr="008F33E0">
        <w:rPr>
          <w:rFonts w:eastAsia="Times New Roman" w:cs="Times New Roman"/>
          <w:b/>
          <w:szCs w:val="24"/>
          <w:lang w:eastAsia="ru-RU"/>
        </w:rPr>
        <w:t>педагогических кадров на 201</w:t>
      </w:r>
      <w:r w:rsidR="00B54B01">
        <w:rPr>
          <w:rFonts w:eastAsia="Times New Roman" w:cs="Times New Roman"/>
          <w:b/>
          <w:szCs w:val="24"/>
          <w:lang w:eastAsia="ru-RU"/>
        </w:rPr>
        <w:t>8</w:t>
      </w:r>
      <w:r w:rsidRPr="008F33E0">
        <w:rPr>
          <w:rFonts w:eastAsia="Times New Roman" w:cs="Times New Roman"/>
          <w:b/>
          <w:szCs w:val="24"/>
          <w:lang w:eastAsia="ru-RU"/>
        </w:rPr>
        <w:t>-201</w:t>
      </w:r>
      <w:r w:rsidR="00B54B01">
        <w:rPr>
          <w:rFonts w:eastAsia="Times New Roman" w:cs="Times New Roman"/>
          <w:b/>
          <w:szCs w:val="24"/>
          <w:lang w:eastAsia="ru-RU"/>
        </w:rPr>
        <w:t>9</w:t>
      </w:r>
      <w:r w:rsidRPr="008F33E0">
        <w:rPr>
          <w:rFonts w:eastAsia="Times New Roman" w:cs="Times New Roman"/>
          <w:b/>
          <w:szCs w:val="24"/>
          <w:lang w:eastAsia="ru-RU"/>
        </w:rPr>
        <w:t xml:space="preserve"> год. </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134"/>
        <w:gridCol w:w="851"/>
        <w:gridCol w:w="992"/>
        <w:gridCol w:w="1985"/>
        <w:gridCol w:w="708"/>
        <w:gridCol w:w="709"/>
        <w:gridCol w:w="709"/>
        <w:gridCol w:w="709"/>
        <w:gridCol w:w="708"/>
        <w:gridCol w:w="4820"/>
      </w:tblGrid>
      <w:tr w:rsidR="00B54B01" w:rsidRPr="00B54B01" w:rsidTr="00B54B01">
        <w:trPr>
          <w:trHeight w:val="720"/>
        </w:trPr>
        <w:tc>
          <w:tcPr>
            <w:tcW w:w="568" w:type="dxa"/>
            <w:vMerge w:val="restart"/>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bookmarkStart w:id="10" w:name="_Hlk14725625"/>
            <w:r w:rsidRPr="00B54B01">
              <w:rPr>
                <w:rFonts w:eastAsia="Times New Roman" w:cs="Times New Roman"/>
                <w:sz w:val="20"/>
                <w:szCs w:val="20"/>
                <w:lang w:eastAsia="ru-RU"/>
              </w:rPr>
              <w:t>№п/п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ФИО педагога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Должность</w:t>
            </w:r>
          </w:p>
        </w:tc>
        <w:tc>
          <w:tcPr>
            <w:tcW w:w="3828" w:type="dxa"/>
            <w:gridSpan w:val="3"/>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Срок</w:t>
            </w:r>
          </w:p>
        </w:tc>
        <w:tc>
          <w:tcPr>
            <w:tcW w:w="3543" w:type="dxa"/>
            <w:gridSpan w:val="5"/>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Аттестационный период</w:t>
            </w:r>
          </w:p>
        </w:tc>
        <w:tc>
          <w:tcPr>
            <w:tcW w:w="4820" w:type="dxa"/>
            <w:vMerge w:val="restart"/>
            <w:tcBorders>
              <w:top w:val="nil"/>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p w:rsidR="00B54B01" w:rsidRPr="00B54B01" w:rsidRDefault="00B54B01" w:rsidP="00B54B01">
            <w:pPr>
              <w:spacing w:after="0" w:line="240" w:lineRule="auto"/>
              <w:jc w:val="center"/>
              <w:rPr>
                <w:rFonts w:eastAsia="Times New Roman" w:cs="Times New Roman"/>
                <w:sz w:val="20"/>
                <w:szCs w:val="20"/>
                <w:lang w:eastAsia="ru-RU"/>
              </w:rPr>
            </w:pPr>
          </w:p>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7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54B01" w:rsidRPr="00B54B01" w:rsidRDefault="00B54B01" w:rsidP="00B54B01">
            <w:pPr>
              <w:spacing w:after="0" w:line="240" w:lineRule="auto"/>
              <w:jc w:val="left"/>
              <w:rPr>
                <w:rFonts w:eastAsia="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4B01" w:rsidRPr="00B54B01" w:rsidRDefault="00B54B01" w:rsidP="00B54B01">
            <w:pPr>
              <w:spacing w:after="0" w:line="240" w:lineRule="auto"/>
              <w:jc w:val="left"/>
              <w:rPr>
                <w:rFonts w:eastAsia="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4B01" w:rsidRPr="00B54B01" w:rsidRDefault="00B54B01" w:rsidP="00B54B01">
            <w:pPr>
              <w:spacing w:after="0" w:line="240" w:lineRule="auto"/>
              <w:jc w:val="left"/>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Окончания действия предыдущей аттестации</w:t>
            </w:r>
          </w:p>
        </w:tc>
        <w:tc>
          <w:tcPr>
            <w:tcW w:w="992"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Дата новой аттестации</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Повышения квалификации</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2019</w:t>
            </w:r>
          </w:p>
        </w:tc>
        <w:tc>
          <w:tcPr>
            <w:tcW w:w="4820" w:type="dxa"/>
            <w:vMerge/>
            <w:tcBorders>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168"/>
        </w:trPr>
        <w:tc>
          <w:tcPr>
            <w:tcW w:w="568"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i/>
                <w:sz w:val="20"/>
                <w:szCs w:val="20"/>
                <w:lang w:eastAsia="ru-RU"/>
              </w:rPr>
            </w:pPr>
            <w:r w:rsidRPr="00B54B01">
              <w:rPr>
                <w:rFonts w:eastAsia="Times New Roman" w:cs="Times New Roman"/>
                <w:i/>
                <w:sz w:val="20"/>
                <w:szCs w:val="20"/>
                <w:lang w:eastAsia="ru-RU"/>
              </w:rPr>
              <w:t>Яр В.Ю.</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i/>
                <w:sz w:val="20"/>
                <w:szCs w:val="20"/>
                <w:lang w:eastAsia="ru-RU"/>
              </w:rPr>
            </w:pPr>
            <w:r w:rsidRPr="00B54B01">
              <w:rPr>
                <w:rFonts w:eastAsia="Times New Roman" w:cs="Times New Roman"/>
                <w:i/>
                <w:sz w:val="20"/>
                <w:szCs w:val="20"/>
                <w:lang w:eastAsia="ru-RU"/>
              </w:rPr>
              <w:t xml:space="preserve">Учитель родного </w:t>
            </w:r>
            <w:r w:rsidRPr="00B54B01">
              <w:rPr>
                <w:rFonts w:eastAsia="Times New Roman" w:cs="Times New Roman"/>
                <w:i/>
                <w:sz w:val="20"/>
                <w:szCs w:val="20"/>
                <w:lang w:eastAsia="ru-RU"/>
              </w:rPr>
              <w:lastRenderedPageBreak/>
              <w:t>языка и литературы</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i/>
                <w:sz w:val="20"/>
                <w:szCs w:val="20"/>
                <w:lang w:eastAsia="ru-RU"/>
              </w:rPr>
            </w:pPr>
            <w:r w:rsidRPr="00B54B01">
              <w:rPr>
                <w:rFonts w:eastAsia="Times New Roman" w:cs="Times New Roman"/>
                <w:i/>
                <w:sz w:val="20"/>
                <w:szCs w:val="20"/>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i/>
                <w:sz w:val="20"/>
                <w:szCs w:val="20"/>
                <w:lang w:eastAsia="ru-RU"/>
              </w:rPr>
            </w:pPr>
            <w:r w:rsidRPr="00B54B01">
              <w:rPr>
                <w:rFonts w:eastAsia="Times New Roman" w:cs="Times New Roman"/>
                <w:i/>
                <w:sz w:val="20"/>
                <w:szCs w:val="20"/>
                <w:lang w:eastAsia="ru-RU"/>
              </w:rPr>
              <w:t>03.09.18</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i/>
                <w:sz w:val="20"/>
                <w:szCs w:val="20"/>
                <w:lang w:eastAsia="ru-RU"/>
              </w:rPr>
              <w:t xml:space="preserve"> </w:t>
            </w:r>
            <w:r w:rsidRPr="00B54B01">
              <w:rPr>
                <w:rFonts w:eastAsia="Times New Roman" w:cs="Times New Roman"/>
                <w:sz w:val="20"/>
                <w:szCs w:val="20"/>
                <w:lang w:eastAsia="ru-RU"/>
              </w:rPr>
              <w:t xml:space="preserve">Метапредметный подход в обучении </w:t>
            </w:r>
            <w:r w:rsidRPr="00B54B01">
              <w:rPr>
                <w:rFonts w:eastAsia="Times New Roman" w:cs="Times New Roman"/>
                <w:sz w:val="20"/>
                <w:szCs w:val="20"/>
                <w:lang w:eastAsia="ru-RU"/>
              </w:rPr>
              <w:lastRenderedPageBreak/>
              <w:t>и воспитании, 108, 2018, Москва</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tcBorders>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285"/>
        </w:trPr>
        <w:tc>
          <w:tcPr>
            <w:tcW w:w="568"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proofErr w:type="spellStart"/>
            <w:r w:rsidRPr="00B54B01">
              <w:rPr>
                <w:rFonts w:eastAsia="Times New Roman" w:cs="Times New Roman"/>
                <w:sz w:val="20"/>
                <w:szCs w:val="20"/>
                <w:lang w:eastAsia="ru-RU"/>
              </w:rPr>
              <w:t>Компанцева</w:t>
            </w:r>
            <w:proofErr w:type="spellEnd"/>
            <w:r w:rsidRPr="00B54B01">
              <w:rPr>
                <w:rFonts w:eastAsia="Times New Roman" w:cs="Times New Roman"/>
                <w:sz w:val="20"/>
                <w:szCs w:val="20"/>
                <w:lang w:eastAsia="ru-RU"/>
              </w:rPr>
              <w:t xml:space="preserve"> Л.В.</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Учитель физической культуры</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03.09.18</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Работа с детьми ОВЗ, Курган, 72</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tcBorders>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285"/>
        </w:trPr>
        <w:tc>
          <w:tcPr>
            <w:tcW w:w="568"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jc w:val="left"/>
              <w:rPr>
                <w:rFonts w:eastAsia="Times New Roman" w:cs="Times New Roman"/>
                <w:sz w:val="20"/>
                <w:szCs w:val="20"/>
                <w:lang w:eastAsia="ru-RU"/>
              </w:rPr>
            </w:pPr>
            <w:proofErr w:type="spellStart"/>
            <w:r w:rsidRPr="00B54B01">
              <w:rPr>
                <w:rFonts w:eastAsia="Times New Roman" w:cs="Times New Roman"/>
                <w:sz w:val="20"/>
                <w:szCs w:val="20"/>
                <w:lang w:eastAsia="ru-RU"/>
              </w:rPr>
              <w:t>Салиндер</w:t>
            </w:r>
            <w:proofErr w:type="spellEnd"/>
            <w:r w:rsidRPr="00B54B01">
              <w:rPr>
                <w:rFonts w:eastAsia="Times New Roman" w:cs="Times New Roman"/>
                <w:sz w:val="20"/>
                <w:szCs w:val="20"/>
                <w:lang w:eastAsia="ru-RU"/>
              </w:rPr>
              <w:t xml:space="preserve"> А.Н.</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left"/>
              <w:rPr>
                <w:rFonts w:eastAsia="Times New Roman" w:cs="Times New Roman"/>
                <w:sz w:val="20"/>
                <w:szCs w:val="20"/>
                <w:lang w:eastAsia="ru-RU"/>
              </w:rPr>
            </w:pPr>
            <w:r w:rsidRPr="00B54B01">
              <w:rPr>
                <w:rFonts w:eastAsia="Times New Roman" w:cs="Times New Roman"/>
                <w:sz w:val="20"/>
                <w:szCs w:val="20"/>
                <w:lang w:eastAsia="ru-RU"/>
              </w:rPr>
              <w:t>Педагог-организатор</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03.09.18</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Методическое обеспечение образовательного процесса обучающихся с задержкой психического развития в соответствии с ФГОС НОО обучающихся ОВЗ, 144, 2016</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tcBorders>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285"/>
        </w:trPr>
        <w:tc>
          <w:tcPr>
            <w:tcW w:w="568"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jc w:val="left"/>
              <w:rPr>
                <w:rFonts w:eastAsia="Times New Roman" w:cs="Times New Roman"/>
                <w:sz w:val="20"/>
                <w:szCs w:val="20"/>
                <w:lang w:eastAsia="ru-RU"/>
              </w:rPr>
            </w:pPr>
            <w:proofErr w:type="spellStart"/>
            <w:r w:rsidRPr="00B54B01">
              <w:rPr>
                <w:rFonts w:eastAsia="Times New Roman" w:cs="Times New Roman"/>
                <w:sz w:val="20"/>
                <w:szCs w:val="20"/>
                <w:lang w:eastAsia="ru-RU"/>
              </w:rPr>
              <w:t>Акбердиева</w:t>
            </w:r>
            <w:proofErr w:type="spellEnd"/>
            <w:r w:rsidRPr="00B54B01">
              <w:rPr>
                <w:rFonts w:eastAsia="Times New Roman" w:cs="Times New Roman"/>
                <w:sz w:val="20"/>
                <w:szCs w:val="20"/>
                <w:lang w:eastAsia="ru-RU"/>
              </w:rPr>
              <w:t xml:space="preserve"> И.М.</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left"/>
              <w:rPr>
                <w:rFonts w:eastAsia="Times New Roman" w:cs="Times New Roman"/>
                <w:sz w:val="20"/>
                <w:szCs w:val="20"/>
                <w:lang w:eastAsia="ru-RU"/>
              </w:rPr>
            </w:pPr>
            <w:r w:rsidRPr="00B54B01">
              <w:rPr>
                <w:rFonts w:eastAsia="Times New Roman" w:cs="Times New Roman"/>
                <w:sz w:val="20"/>
                <w:szCs w:val="20"/>
                <w:lang w:eastAsia="ru-RU"/>
              </w:rPr>
              <w:t xml:space="preserve">Воспитатель </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15.11.18</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16.11.18</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 xml:space="preserve">ГАОУ ДПО ЯНАО «Региональный институт развития </w:t>
            </w:r>
            <w:proofErr w:type="spellStart"/>
            <w:r w:rsidRPr="00B54B01">
              <w:rPr>
                <w:rFonts w:eastAsia="Times New Roman" w:cs="Times New Roman"/>
                <w:sz w:val="20"/>
                <w:szCs w:val="20"/>
                <w:lang w:eastAsia="ru-RU"/>
              </w:rPr>
              <w:t>образования</w:t>
            </w:r>
            <w:proofErr w:type="gramStart"/>
            <w:r w:rsidRPr="00B54B01">
              <w:rPr>
                <w:rFonts w:eastAsia="Times New Roman" w:cs="Times New Roman"/>
                <w:sz w:val="20"/>
                <w:szCs w:val="20"/>
                <w:lang w:eastAsia="ru-RU"/>
              </w:rPr>
              <w:t>»»ФГОС</w:t>
            </w:r>
            <w:proofErr w:type="spellEnd"/>
            <w:proofErr w:type="gramEnd"/>
            <w:r w:rsidRPr="00B54B01">
              <w:rPr>
                <w:rFonts w:eastAsia="Times New Roman" w:cs="Times New Roman"/>
                <w:sz w:val="20"/>
                <w:szCs w:val="20"/>
                <w:lang w:eastAsia="ru-RU"/>
              </w:rPr>
              <w:t xml:space="preserve"> ООО: содержание актуальные вопросы введения и реализации</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tcBorders>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285"/>
        </w:trPr>
        <w:tc>
          <w:tcPr>
            <w:tcW w:w="568"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left"/>
              <w:rPr>
                <w:rFonts w:eastAsia="Times New Roman" w:cs="Times New Roman"/>
                <w:sz w:val="20"/>
                <w:szCs w:val="20"/>
                <w:lang w:eastAsia="ru-RU"/>
              </w:rPr>
            </w:pPr>
            <w:r w:rsidRPr="00B54B01">
              <w:rPr>
                <w:rFonts w:eastAsia="Times New Roman" w:cs="Times New Roman"/>
                <w:sz w:val="20"/>
                <w:szCs w:val="20"/>
                <w:lang w:eastAsia="ru-RU"/>
              </w:rPr>
              <w:t>Моисеенко Е.В.</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left"/>
              <w:rPr>
                <w:rFonts w:eastAsia="Times New Roman" w:cs="Times New Roman"/>
                <w:sz w:val="20"/>
                <w:szCs w:val="20"/>
                <w:lang w:eastAsia="ru-RU"/>
              </w:rPr>
            </w:pPr>
            <w:r w:rsidRPr="00B54B01">
              <w:rPr>
                <w:rFonts w:eastAsia="Times New Roman" w:cs="Times New Roman"/>
                <w:sz w:val="20"/>
                <w:szCs w:val="20"/>
                <w:lang w:eastAsia="ru-RU"/>
              </w:rPr>
              <w:t xml:space="preserve">Воспитатель </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15.11.18</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16.11.18</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ГАОУ ДПО ЯНАО «Региональный институт развития образования» Современные образовательные технологии в интернатах семейного типа; ФГОС НОО: содержание, актуальные вопросы введения и реализации</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tcBorders>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285"/>
        </w:trPr>
        <w:tc>
          <w:tcPr>
            <w:tcW w:w="568"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left"/>
              <w:rPr>
                <w:rFonts w:eastAsia="Times New Roman" w:cs="Times New Roman"/>
                <w:sz w:val="20"/>
                <w:szCs w:val="20"/>
                <w:lang w:eastAsia="ru-RU"/>
              </w:rPr>
            </w:pPr>
            <w:proofErr w:type="spellStart"/>
            <w:r w:rsidRPr="00B54B01">
              <w:rPr>
                <w:rFonts w:eastAsia="Times New Roman" w:cs="Times New Roman"/>
                <w:sz w:val="20"/>
                <w:szCs w:val="20"/>
                <w:lang w:eastAsia="ru-RU"/>
              </w:rPr>
              <w:t>Салиндер</w:t>
            </w:r>
            <w:proofErr w:type="spellEnd"/>
            <w:r w:rsidRPr="00B54B01">
              <w:rPr>
                <w:rFonts w:eastAsia="Times New Roman" w:cs="Times New Roman"/>
                <w:sz w:val="20"/>
                <w:szCs w:val="20"/>
                <w:lang w:eastAsia="ru-RU"/>
              </w:rPr>
              <w:t xml:space="preserve"> А.Н.</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left"/>
              <w:rPr>
                <w:rFonts w:eastAsia="Times New Roman" w:cs="Times New Roman"/>
                <w:sz w:val="20"/>
                <w:szCs w:val="20"/>
                <w:lang w:eastAsia="ru-RU"/>
              </w:rPr>
            </w:pPr>
            <w:r w:rsidRPr="00B54B01">
              <w:rPr>
                <w:rFonts w:eastAsia="Times New Roman" w:cs="Times New Roman"/>
                <w:sz w:val="20"/>
                <w:szCs w:val="20"/>
                <w:lang w:eastAsia="ru-RU"/>
              </w:rPr>
              <w:t>Учитель физической культуры</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15.11.18</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16.11.18</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ГАОУ ДПО ЯНАО «Региональный институт развития образования» Современные технологии обучения и воспитания детей с нарушением интеллекта, Екатеринбург, 108 часов,</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tcBorders>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346"/>
        </w:trPr>
        <w:tc>
          <w:tcPr>
            <w:tcW w:w="568"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roofErr w:type="spellStart"/>
            <w:r w:rsidRPr="00B54B01">
              <w:rPr>
                <w:rFonts w:eastAsia="Times New Roman" w:cs="Times New Roman"/>
                <w:sz w:val="20"/>
                <w:szCs w:val="20"/>
                <w:lang w:eastAsia="ru-RU"/>
              </w:rPr>
              <w:t>Сакова</w:t>
            </w:r>
            <w:proofErr w:type="spellEnd"/>
            <w:r w:rsidRPr="00B54B01">
              <w:rPr>
                <w:rFonts w:eastAsia="Times New Roman" w:cs="Times New Roman"/>
                <w:sz w:val="20"/>
                <w:szCs w:val="20"/>
                <w:lang w:eastAsia="ru-RU"/>
              </w:rPr>
              <w:t xml:space="preserve"> Т.Ю.</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 xml:space="preserve">Воспитатель </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22.11.18</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23.11.18</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ГАОУ ДПО ЯНАО «Региональный институт развития образования» ФГОС ООО: содержание актуальные вопросы введения и реализации</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tcBorders>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346"/>
        </w:trPr>
        <w:tc>
          <w:tcPr>
            <w:tcW w:w="568"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roofErr w:type="spellStart"/>
            <w:r w:rsidRPr="00B54B01">
              <w:rPr>
                <w:rFonts w:eastAsia="Times New Roman" w:cs="Times New Roman"/>
                <w:sz w:val="20"/>
                <w:szCs w:val="20"/>
                <w:lang w:eastAsia="ru-RU"/>
              </w:rPr>
              <w:t>Салиндер</w:t>
            </w:r>
            <w:proofErr w:type="spellEnd"/>
            <w:r w:rsidRPr="00B54B01">
              <w:rPr>
                <w:rFonts w:eastAsia="Times New Roman" w:cs="Times New Roman"/>
                <w:sz w:val="20"/>
                <w:szCs w:val="20"/>
                <w:lang w:eastAsia="ru-RU"/>
              </w:rPr>
              <w:t xml:space="preserve"> В.Э.</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Воспитате</w:t>
            </w:r>
            <w:r w:rsidRPr="00B54B01">
              <w:rPr>
                <w:rFonts w:eastAsia="Times New Roman" w:cs="Times New Roman"/>
                <w:sz w:val="20"/>
                <w:szCs w:val="20"/>
                <w:lang w:eastAsia="ru-RU"/>
              </w:rPr>
              <w:lastRenderedPageBreak/>
              <w:t>ль</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lastRenderedPageBreak/>
              <w:t>22.11.1</w:t>
            </w:r>
            <w:r w:rsidRPr="00B54B01">
              <w:rPr>
                <w:rFonts w:eastAsia="Times New Roman" w:cs="Times New Roman"/>
                <w:sz w:val="20"/>
                <w:szCs w:val="20"/>
                <w:lang w:eastAsia="ru-RU"/>
              </w:rPr>
              <w:lastRenderedPageBreak/>
              <w:t>8</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lastRenderedPageBreak/>
              <w:t>23.11.18</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 xml:space="preserve">ГАОУ ДПО ЯНАО </w:t>
            </w:r>
            <w:r w:rsidRPr="00B54B01">
              <w:rPr>
                <w:rFonts w:eastAsia="Times New Roman" w:cs="Times New Roman"/>
                <w:sz w:val="20"/>
                <w:szCs w:val="20"/>
                <w:lang w:eastAsia="ru-RU"/>
              </w:rPr>
              <w:lastRenderedPageBreak/>
              <w:t xml:space="preserve">«Региональный институт развития </w:t>
            </w:r>
            <w:proofErr w:type="spellStart"/>
            <w:proofErr w:type="gramStart"/>
            <w:r w:rsidRPr="00B54B01">
              <w:rPr>
                <w:rFonts w:eastAsia="Times New Roman" w:cs="Times New Roman"/>
                <w:sz w:val="20"/>
                <w:szCs w:val="20"/>
                <w:lang w:eastAsia="ru-RU"/>
              </w:rPr>
              <w:t>образования»Современные</w:t>
            </w:r>
            <w:proofErr w:type="spellEnd"/>
            <w:proofErr w:type="gramEnd"/>
            <w:r w:rsidRPr="00B54B01">
              <w:rPr>
                <w:rFonts w:eastAsia="Times New Roman" w:cs="Times New Roman"/>
                <w:sz w:val="20"/>
                <w:szCs w:val="20"/>
                <w:lang w:eastAsia="ru-RU"/>
              </w:rPr>
              <w:t xml:space="preserve"> образовательные технологии в интернатах семейного типа; ФГОС НОО: содержание, актуальные вопросы введения и реализации</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tcBorders>
              <w:left w:val="single" w:sz="4" w:space="0" w:color="auto"/>
              <w:bottom w:val="nil"/>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346"/>
        </w:trPr>
        <w:tc>
          <w:tcPr>
            <w:tcW w:w="568"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Яр Т.М.</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Воспитатель</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29.11.18</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30.11.18</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val="restart"/>
            <w:tcBorders>
              <w:top w:val="nil"/>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p w:rsidR="00B54B01" w:rsidRPr="00B54B01" w:rsidRDefault="00B54B01" w:rsidP="00B54B01">
            <w:pPr>
              <w:spacing w:after="0" w:line="240" w:lineRule="auto"/>
              <w:jc w:val="center"/>
              <w:rPr>
                <w:rFonts w:eastAsia="Times New Roman" w:cs="Times New Roman"/>
                <w:sz w:val="20"/>
                <w:szCs w:val="20"/>
                <w:lang w:eastAsia="ru-RU"/>
              </w:rPr>
            </w:pPr>
          </w:p>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346"/>
        </w:trPr>
        <w:tc>
          <w:tcPr>
            <w:tcW w:w="568"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roofErr w:type="spellStart"/>
            <w:r w:rsidRPr="00B54B01">
              <w:rPr>
                <w:rFonts w:eastAsia="Times New Roman" w:cs="Times New Roman"/>
                <w:sz w:val="20"/>
                <w:szCs w:val="20"/>
                <w:lang w:eastAsia="ru-RU"/>
              </w:rPr>
              <w:t>Валейская</w:t>
            </w:r>
            <w:proofErr w:type="spellEnd"/>
            <w:r w:rsidRPr="00B54B01">
              <w:rPr>
                <w:rFonts w:eastAsia="Times New Roman" w:cs="Times New Roman"/>
                <w:sz w:val="20"/>
                <w:szCs w:val="20"/>
                <w:lang w:eastAsia="ru-RU"/>
              </w:rPr>
              <w:t xml:space="preserve"> М.Г.</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Воспитатель</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29.11.18</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30.11.18</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ascii="Calibri" w:eastAsia="Times New Roman" w:hAnsi="Calibri" w:cs="Times New Roman"/>
                <w:sz w:val="22"/>
                <w:lang w:eastAsia="ru-RU"/>
              </w:rPr>
              <w:fldChar w:fldCharType="begin"/>
            </w:r>
            <w:r w:rsidRPr="00B54B01">
              <w:rPr>
                <w:rFonts w:ascii="Calibri" w:eastAsia="Times New Roman" w:hAnsi="Calibri" w:cs="Times New Roman"/>
                <w:sz w:val="22"/>
                <w:lang w:eastAsia="ru-RU"/>
              </w:rPr>
              <w:instrText xml:space="preserve"> LINK Excel.Sheet.8 "C:\\Users\\user\\Desktop\\МКОУ ТШИ на 01.08.2018г.xls" "Педкадры!R91C24" \a \f 4 \h  \* MERGEFORMAT </w:instrText>
            </w:r>
            <w:r w:rsidRPr="00B54B01">
              <w:rPr>
                <w:rFonts w:ascii="Calibri" w:eastAsia="Times New Roman" w:hAnsi="Calibri" w:cs="Times New Roman"/>
                <w:sz w:val="22"/>
                <w:lang w:eastAsia="ru-RU"/>
              </w:rPr>
              <w:fldChar w:fldCharType="separate"/>
            </w:r>
            <w:r w:rsidRPr="00B54B01">
              <w:rPr>
                <w:rFonts w:eastAsia="Times New Roman" w:cs="Times New Roman"/>
                <w:sz w:val="20"/>
                <w:szCs w:val="20"/>
                <w:lang w:eastAsia="ru-RU"/>
              </w:rPr>
              <w:t>ФПК и ДПО Тобольский государственный социально-</w:t>
            </w:r>
            <w:proofErr w:type="spellStart"/>
            <w:r w:rsidRPr="00B54B01">
              <w:rPr>
                <w:rFonts w:eastAsia="Times New Roman" w:cs="Times New Roman"/>
                <w:sz w:val="20"/>
                <w:szCs w:val="20"/>
                <w:lang w:eastAsia="ru-RU"/>
              </w:rPr>
              <w:t>педагогическай</w:t>
            </w:r>
            <w:proofErr w:type="spellEnd"/>
            <w:r w:rsidRPr="00B54B01">
              <w:rPr>
                <w:rFonts w:eastAsia="Times New Roman" w:cs="Times New Roman"/>
                <w:sz w:val="20"/>
                <w:szCs w:val="20"/>
                <w:lang w:eastAsia="ru-RU"/>
              </w:rPr>
              <w:t xml:space="preserve"> академия им. </w:t>
            </w:r>
            <w:proofErr w:type="spellStart"/>
            <w:r w:rsidRPr="00B54B01">
              <w:rPr>
                <w:rFonts w:eastAsia="Times New Roman" w:cs="Times New Roman"/>
                <w:sz w:val="20"/>
                <w:szCs w:val="20"/>
                <w:lang w:eastAsia="ru-RU"/>
              </w:rPr>
              <w:t>Д.И.Менделеева</w:t>
            </w:r>
            <w:proofErr w:type="spellEnd"/>
          </w:p>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fldChar w:fldCharType="end"/>
            </w:r>
            <w:r w:rsidRPr="00B54B01">
              <w:rPr>
                <w:rFonts w:eastAsia="Times New Roman" w:cs="Times New Roman"/>
                <w:sz w:val="20"/>
                <w:szCs w:val="20"/>
                <w:lang w:eastAsia="ru-RU"/>
              </w:rPr>
              <w:t>Новые педагогические технологии в преподавании физической культуры</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tcBorders>
              <w:top w:val="nil"/>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346"/>
        </w:trPr>
        <w:tc>
          <w:tcPr>
            <w:tcW w:w="568"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Сулейманова К.Б.</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Воспитатель</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29.11.18</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30.11.18</w:t>
            </w:r>
          </w:p>
        </w:tc>
        <w:tc>
          <w:tcPr>
            <w:tcW w:w="1985" w:type="dxa"/>
            <w:tcBorders>
              <w:top w:val="single" w:sz="4" w:space="0" w:color="auto"/>
              <w:left w:val="single" w:sz="4" w:space="0" w:color="auto"/>
              <w:bottom w:val="single" w:sz="4" w:space="0" w:color="auto"/>
              <w:right w:val="single" w:sz="4" w:space="0" w:color="auto"/>
            </w:tcBorders>
            <w:hideMark/>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 xml:space="preserve">ФГОС ООО: содержание актуальные вопросы введения и </w:t>
            </w:r>
            <w:proofErr w:type="spellStart"/>
            <w:r w:rsidRPr="00B54B01">
              <w:rPr>
                <w:rFonts w:eastAsia="Times New Roman" w:cs="Times New Roman"/>
                <w:sz w:val="20"/>
                <w:szCs w:val="20"/>
                <w:lang w:eastAsia="ru-RU"/>
              </w:rPr>
              <w:t>реализацииФГОС</w:t>
            </w:r>
            <w:proofErr w:type="spellEnd"/>
            <w:r w:rsidRPr="00B54B01">
              <w:rPr>
                <w:rFonts w:eastAsia="Times New Roman" w:cs="Times New Roman"/>
                <w:sz w:val="20"/>
                <w:szCs w:val="20"/>
                <w:lang w:eastAsia="ru-RU"/>
              </w:rPr>
              <w:t xml:space="preserve"> ООО: содержание актуальные вопросы введения и реализации</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tcBorders>
              <w:top w:val="nil"/>
              <w:left w:val="single" w:sz="4" w:space="0" w:color="auto"/>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r w:rsidR="00B54B01" w:rsidRPr="00B54B01" w:rsidTr="00B54B01">
        <w:trPr>
          <w:trHeight w:val="346"/>
        </w:trPr>
        <w:tc>
          <w:tcPr>
            <w:tcW w:w="56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proofErr w:type="spellStart"/>
            <w:r w:rsidRPr="00B54B01">
              <w:rPr>
                <w:rFonts w:eastAsia="Times New Roman" w:cs="Times New Roman"/>
                <w:sz w:val="20"/>
                <w:szCs w:val="20"/>
                <w:lang w:eastAsia="ru-RU"/>
              </w:rPr>
              <w:t>Завадецкая</w:t>
            </w:r>
            <w:proofErr w:type="spellEnd"/>
            <w:r w:rsidRPr="00B54B01">
              <w:rPr>
                <w:rFonts w:eastAsia="Times New Roman" w:cs="Times New Roman"/>
                <w:sz w:val="20"/>
                <w:szCs w:val="20"/>
                <w:lang w:eastAsia="ru-RU"/>
              </w:rPr>
              <w:t xml:space="preserve"> Л.И.</w:t>
            </w:r>
          </w:p>
        </w:tc>
        <w:tc>
          <w:tcPr>
            <w:tcW w:w="1134"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Воспитатель</w:t>
            </w:r>
          </w:p>
        </w:tc>
        <w:tc>
          <w:tcPr>
            <w:tcW w:w="851"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center"/>
              <w:rPr>
                <w:rFonts w:eastAsia="Times New Roman" w:cs="Times New Roman"/>
                <w:sz w:val="20"/>
                <w:szCs w:val="20"/>
                <w:lang w:eastAsia="ru-RU"/>
              </w:rPr>
            </w:pPr>
            <w:r w:rsidRPr="00B54B01">
              <w:rPr>
                <w:rFonts w:eastAsia="Times New Roman" w:cs="Times New Roman"/>
                <w:sz w:val="20"/>
                <w:szCs w:val="20"/>
                <w:lang w:eastAsia="ru-RU"/>
              </w:rPr>
              <w:t>29.11.18</w:t>
            </w:r>
          </w:p>
        </w:tc>
        <w:tc>
          <w:tcPr>
            <w:tcW w:w="992"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jc w:val="center"/>
              <w:rPr>
                <w:rFonts w:eastAsia="Times New Roman" w:cs="Times New Roman"/>
                <w:sz w:val="20"/>
                <w:szCs w:val="20"/>
                <w:lang w:eastAsia="ru-RU"/>
              </w:rPr>
            </w:pPr>
            <w:r w:rsidRPr="00B54B01">
              <w:rPr>
                <w:rFonts w:eastAsia="Times New Roman" w:cs="Times New Roman"/>
                <w:sz w:val="20"/>
                <w:szCs w:val="20"/>
                <w:lang w:eastAsia="ru-RU"/>
              </w:rPr>
              <w:t>30.11.18</w:t>
            </w:r>
          </w:p>
        </w:tc>
        <w:tc>
          <w:tcPr>
            <w:tcW w:w="1985"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ГАОУ ДПО ЯНАО «Региональный институт развития образования» ФГОС ООО: содержание актуальные вопросы введения и реализации</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B54B01" w:rsidRPr="00B54B01" w:rsidRDefault="00B54B01" w:rsidP="00B54B01">
            <w:pPr>
              <w:spacing w:after="0" w:line="240" w:lineRule="auto"/>
              <w:jc w:val="left"/>
              <w:rPr>
                <w:rFonts w:eastAsia="Times New Roman" w:cs="Times New Roman"/>
                <w:sz w:val="20"/>
                <w:szCs w:val="20"/>
                <w:lang w:eastAsia="ru-RU"/>
              </w:rPr>
            </w:pPr>
            <w:r w:rsidRPr="00B54B01">
              <w:rPr>
                <w:rFonts w:eastAsia="Times New Roman" w:cs="Times New Roman"/>
                <w:sz w:val="20"/>
                <w:szCs w:val="20"/>
                <w:lang w:eastAsia="ru-RU"/>
              </w:rPr>
              <w:t>+</w:t>
            </w:r>
          </w:p>
        </w:tc>
        <w:tc>
          <w:tcPr>
            <w:tcW w:w="4820" w:type="dxa"/>
            <w:vMerge/>
            <w:tcBorders>
              <w:top w:val="nil"/>
              <w:left w:val="single" w:sz="4" w:space="0" w:color="auto"/>
              <w:bottom w:val="nil"/>
              <w:right w:val="nil"/>
            </w:tcBorders>
          </w:tcPr>
          <w:p w:rsidR="00B54B01" w:rsidRPr="00B54B01" w:rsidRDefault="00B54B01" w:rsidP="00B54B01">
            <w:pPr>
              <w:spacing w:after="0" w:line="240" w:lineRule="auto"/>
              <w:jc w:val="center"/>
              <w:rPr>
                <w:rFonts w:eastAsia="Times New Roman" w:cs="Times New Roman"/>
                <w:sz w:val="20"/>
                <w:szCs w:val="20"/>
                <w:lang w:eastAsia="ru-RU"/>
              </w:rPr>
            </w:pPr>
          </w:p>
        </w:tc>
      </w:tr>
    </w:tbl>
    <w:bookmarkEnd w:id="10"/>
    <w:p w:rsidR="00B54B01" w:rsidRPr="005243D9" w:rsidRDefault="005243D9" w:rsidP="005243D9">
      <w:pPr>
        <w:rPr>
          <w:rFonts w:eastAsia="Times New Roman" w:cs="Times New Roman"/>
          <w:szCs w:val="24"/>
          <w:lang w:eastAsia="ru-RU"/>
        </w:rPr>
      </w:pPr>
      <w:r w:rsidRPr="005243D9">
        <w:rPr>
          <w:rFonts w:eastAsia="Times New Roman" w:cs="Times New Roman"/>
          <w:szCs w:val="24"/>
          <w:lang w:eastAsia="ru-RU"/>
        </w:rPr>
        <w:t xml:space="preserve">У </w:t>
      </w:r>
      <w:proofErr w:type="spellStart"/>
      <w:r w:rsidRPr="005243D9">
        <w:rPr>
          <w:rFonts w:eastAsia="Times New Roman" w:cs="Times New Roman"/>
          <w:szCs w:val="24"/>
          <w:lang w:eastAsia="ru-RU"/>
        </w:rPr>
        <w:t>Салиндер</w:t>
      </w:r>
      <w:proofErr w:type="spellEnd"/>
      <w:r w:rsidRPr="005243D9">
        <w:rPr>
          <w:rFonts w:eastAsia="Times New Roman" w:cs="Times New Roman"/>
          <w:szCs w:val="24"/>
          <w:lang w:eastAsia="ru-RU"/>
        </w:rPr>
        <w:t xml:space="preserve"> Л.Т. истек срок аттестации 23.05.19г. поэтому была проведена внеочередное заседание аттестационной комиссии на соответствие занимаемой должности «воспитатель. Итого в 2018-2019 году прошли аттестацию на соответствие занимаемой должности 14 (9.6%) человек, всего соответствуют 5 (3,4%) учителей, </w:t>
      </w:r>
      <w:proofErr w:type="gramStart"/>
      <w:r w:rsidRPr="005243D9">
        <w:rPr>
          <w:rFonts w:eastAsia="Times New Roman" w:cs="Times New Roman"/>
          <w:szCs w:val="24"/>
          <w:lang w:eastAsia="ru-RU"/>
        </w:rPr>
        <w:t>21  (</w:t>
      </w:r>
      <w:proofErr w:type="gramEnd"/>
      <w:r w:rsidRPr="005243D9">
        <w:rPr>
          <w:rFonts w:eastAsia="Times New Roman" w:cs="Times New Roman"/>
          <w:szCs w:val="24"/>
          <w:lang w:eastAsia="ru-RU"/>
        </w:rPr>
        <w:t>14,4%) прочих и воспитателей</w:t>
      </w:r>
    </w:p>
    <w:p w:rsidR="00F768FF" w:rsidRDefault="003617A2" w:rsidP="00F768FF">
      <w:pPr>
        <w:spacing w:after="0" w:line="240" w:lineRule="auto"/>
        <w:ind w:left="-851" w:firstLine="567"/>
        <w:jc w:val="center"/>
        <w:rPr>
          <w:rFonts w:eastAsia="Times New Roman" w:cs="Times New Roman"/>
          <w:b/>
          <w:sz w:val="28"/>
          <w:szCs w:val="28"/>
          <w:lang w:eastAsia="ru-RU"/>
        </w:rPr>
      </w:pPr>
      <w:r w:rsidRPr="003617A2">
        <w:rPr>
          <w:rFonts w:eastAsia="Times New Roman" w:cs="Times New Roman"/>
          <w:b/>
          <w:sz w:val="28"/>
          <w:szCs w:val="28"/>
          <w:lang w:eastAsia="ru-RU"/>
        </w:rPr>
        <w:t>Мониторинг аттестации</w:t>
      </w:r>
    </w:p>
    <w:p w:rsidR="00F768FF" w:rsidRDefault="00F768FF" w:rsidP="003442EB">
      <w:pPr>
        <w:spacing w:after="0" w:line="240" w:lineRule="auto"/>
        <w:ind w:left="-851" w:firstLine="567"/>
        <w:jc w:val="center"/>
        <w:rPr>
          <w:rFonts w:eastAsia="Times New Roman" w:cs="Times New Roman"/>
          <w:b/>
          <w:sz w:val="28"/>
          <w:szCs w:val="28"/>
          <w:lang w:eastAsia="ru-RU"/>
        </w:rPr>
      </w:pPr>
    </w:p>
    <w:tbl>
      <w:tblPr>
        <w:tblStyle w:val="ab"/>
        <w:tblW w:w="10596" w:type="dxa"/>
        <w:tblInd w:w="-601" w:type="dxa"/>
        <w:tblLook w:val="04A0" w:firstRow="1" w:lastRow="0" w:firstColumn="1" w:lastColumn="0" w:noHBand="0" w:noVBand="1"/>
      </w:tblPr>
      <w:tblGrid>
        <w:gridCol w:w="1714"/>
        <w:gridCol w:w="3234"/>
        <w:gridCol w:w="2915"/>
        <w:gridCol w:w="2733"/>
      </w:tblGrid>
      <w:tr w:rsidR="005243D9" w:rsidTr="005243D9">
        <w:tc>
          <w:tcPr>
            <w:tcW w:w="1714" w:type="dxa"/>
          </w:tcPr>
          <w:p w:rsidR="005243D9" w:rsidRPr="00F768FF" w:rsidRDefault="005243D9" w:rsidP="00F768F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Категория </w:t>
            </w:r>
          </w:p>
        </w:tc>
        <w:tc>
          <w:tcPr>
            <w:tcW w:w="3234" w:type="dxa"/>
          </w:tcPr>
          <w:p w:rsidR="005243D9" w:rsidRPr="00F768FF" w:rsidRDefault="005243D9" w:rsidP="003442EB">
            <w:pPr>
              <w:jc w:val="center"/>
              <w:rPr>
                <w:rFonts w:ascii="Times New Roman" w:eastAsia="Times New Roman" w:hAnsi="Times New Roman" w:cs="Times New Roman"/>
                <w:sz w:val="24"/>
                <w:szCs w:val="24"/>
                <w:lang w:eastAsia="ru-RU"/>
              </w:rPr>
            </w:pPr>
            <w:r w:rsidRPr="00F768FF">
              <w:rPr>
                <w:rFonts w:ascii="Times New Roman" w:eastAsia="Times New Roman" w:hAnsi="Times New Roman" w:cs="Times New Roman"/>
                <w:sz w:val="24"/>
                <w:szCs w:val="24"/>
                <w:lang w:eastAsia="ru-RU"/>
              </w:rPr>
              <w:t>2016-2017</w:t>
            </w:r>
          </w:p>
        </w:tc>
        <w:tc>
          <w:tcPr>
            <w:tcW w:w="2915" w:type="dxa"/>
          </w:tcPr>
          <w:p w:rsidR="005243D9" w:rsidRPr="00F768FF" w:rsidRDefault="005243D9" w:rsidP="00F768FF">
            <w:pPr>
              <w:jc w:val="center"/>
              <w:rPr>
                <w:rFonts w:ascii="Times New Roman" w:eastAsia="Times New Roman" w:hAnsi="Times New Roman" w:cs="Times New Roman"/>
                <w:sz w:val="24"/>
                <w:szCs w:val="24"/>
                <w:lang w:eastAsia="ru-RU"/>
              </w:rPr>
            </w:pPr>
            <w:r w:rsidRPr="00F768FF">
              <w:rPr>
                <w:rFonts w:ascii="Times New Roman" w:eastAsia="Times New Roman" w:hAnsi="Times New Roman" w:cs="Times New Roman"/>
                <w:sz w:val="24"/>
                <w:szCs w:val="24"/>
                <w:lang w:eastAsia="ru-RU"/>
              </w:rPr>
              <w:t>2017-2018</w:t>
            </w:r>
          </w:p>
        </w:tc>
        <w:tc>
          <w:tcPr>
            <w:tcW w:w="2733" w:type="dxa"/>
          </w:tcPr>
          <w:p w:rsidR="005243D9" w:rsidRPr="005243D9" w:rsidRDefault="005243D9" w:rsidP="00F768FF">
            <w:pPr>
              <w:jc w:val="center"/>
              <w:rPr>
                <w:rFonts w:ascii="Times New Roman" w:eastAsia="Times New Roman" w:hAnsi="Times New Roman" w:cs="Times New Roman"/>
                <w:sz w:val="24"/>
                <w:szCs w:val="24"/>
                <w:lang w:eastAsia="ru-RU"/>
              </w:rPr>
            </w:pPr>
            <w:bookmarkStart w:id="11" w:name="_GoBack"/>
            <w:r w:rsidRPr="00E63D70">
              <w:rPr>
                <w:rFonts w:ascii="Times New Roman" w:eastAsia="Times New Roman" w:hAnsi="Times New Roman" w:cs="Times New Roman"/>
                <w:sz w:val="24"/>
                <w:szCs w:val="24"/>
                <w:lang w:eastAsia="ru-RU"/>
              </w:rPr>
              <w:t>2018-2019</w:t>
            </w:r>
            <w:bookmarkEnd w:id="11"/>
          </w:p>
        </w:tc>
      </w:tr>
      <w:tr w:rsidR="005243D9" w:rsidRPr="00F768FF" w:rsidTr="005243D9">
        <w:tc>
          <w:tcPr>
            <w:tcW w:w="1714" w:type="dxa"/>
          </w:tcPr>
          <w:p w:rsidR="005243D9" w:rsidRPr="00F768FF" w:rsidRDefault="005243D9" w:rsidP="003442EB">
            <w:pPr>
              <w:jc w:val="center"/>
              <w:rPr>
                <w:rFonts w:ascii="Times New Roman" w:eastAsia="Times New Roman" w:hAnsi="Times New Roman" w:cs="Times New Roman"/>
                <w:sz w:val="24"/>
                <w:szCs w:val="24"/>
                <w:lang w:eastAsia="ru-RU"/>
              </w:rPr>
            </w:pPr>
            <w:r w:rsidRPr="00F768FF">
              <w:rPr>
                <w:rFonts w:ascii="Times New Roman" w:eastAsia="Times New Roman" w:hAnsi="Times New Roman" w:cs="Times New Roman"/>
                <w:sz w:val="24"/>
                <w:szCs w:val="24"/>
                <w:lang w:eastAsia="ru-RU"/>
              </w:rPr>
              <w:t>высшая</w:t>
            </w:r>
          </w:p>
        </w:tc>
        <w:tc>
          <w:tcPr>
            <w:tcW w:w="3234" w:type="dxa"/>
          </w:tcPr>
          <w:p w:rsidR="005243D9" w:rsidRPr="00F768FF" w:rsidRDefault="005243D9" w:rsidP="003442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15" w:type="dxa"/>
          </w:tcPr>
          <w:p w:rsidR="005243D9" w:rsidRPr="00F768FF" w:rsidRDefault="005243D9" w:rsidP="003442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33" w:type="dxa"/>
          </w:tcPr>
          <w:p w:rsidR="005243D9" w:rsidRPr="00E63D70" w:rsidRDefault="00E63D70" w:rsidP="003442EB">
            <w:pPr>
              <w:jc w:val="center"/>
              <w:rPr>
                <w:rFonts w:ascii="Times New Roman" w:eastAsia="Times New Roman" w:hAnsi="Times New Roman" w:cs="Times New Roman"/>
                <w:sz w:val="24"/>
                <w:szCs w:val="24"/>
                <w:lang w:eastAsia="ru-RU"/>
              </w:rPr>
            </w:pPr>
            <w:r w:rsidRPr="00E63D70">
              <w:rPr>
                <w:rFonts w:ascii="Times New Roman" w:eastAsia="Times New Roman" w:hAnsi="Times New Roman" w:cs="Times New Roman"/>
                <w:sz w:val="24"/>
                <w:szCs w:val="24"/>
                <w:lang w:eastAsia="ru-RU"/>
              </w:rPr>
              <w:t>15</w:t>
            </w:r>
          </w:p>
        </w:tc>
      </w:tr>
      <w:tr w:rsidR="005243D9" w:rsidRPr="00F768FF" w:rsidTr="005243D9">
        <w:tc>
          <w:tcPr>
            <w:tcW w:w="1714" w:type="dxa"/>
          </w:tcPr>
          <w:p w:rsidR="005243D9" w:rsidRPr="00F768FF" w:rsidRDefault="005243D9" w:rsidP="003442EB">
            <w:pPr>
              <w:jc w:val="center"/>
              <w:rPr>
                <w:rFonts w:ascii="Times New Roman" w:eastAsia="Times New Roman" w:hAnsi="Times New Roman" w:cs="Times New Roman"/>
                <w:sz w:val="24"/>
                <w:szCs w:val="24"/>
                <w:lang w:eastAsia="ru-RU"/>
              </w:rPr>
            </w:pPr>
            <w:r w:rsidRPr="00F768FF">
              <w:rPr>
                <w:rFonts w:ascii="Times New Roman" w:eastAsia="Times New Roman" w:hAnsi="Times New Roman" w:cs="Times New Roman"/>
                <w:sz w:val="24"/>
                <w:szCs w:val="24"/>
                <w:lang w:eastAsia="ru-RU"/>
              </w:rPr>
              <w:t>первая</w:t>
            </w:r>
          </w:p>
        </w:tc>
        <w:tc>
          <w:tcPr>
            <w:tcW w:w="3234" w:type="dxa"/>
          </w:tcPr>
          <w:p w:rsidR="005243D9" w:rsidRPr="00F768FF" w:rsidRDefault="005243D9" w:rsidP="003442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915" w:type="dxa"/>
          </w:tcPr>
          <w:p w:rsidR="005243D9" w:rsidRPr="00F768FF" w:rsidRDefault="005243D9" w:rsidP="003442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2733" w:type="dxa"/>
          </w:tcPr>
          <w:p w:rsidR="005243D9" w:rsidRPr="00E63D70" w:rsidRDefault="00E63D70" w:rsidP="003442EB">
            <w:pPr>
              <w:jc w:val="center"/>
              <w:rPr>
                <w:rFonts w:ascii="Times New Roman" w:eastAsia="Times New Roman" w:hAnsi="Times New Roman" w:cs="Times New Roman"/>
                <w:sz w:val="24"/>
                <w:szCs w:val="24"/>
                <w:lang w:eastAsia="ru-RU"/>
              </w:rPr>
            </w:pPr>
            <w:r w:rsidRPr="00E63D70">
              <w:rPr>
                <w:rFonts w:ascii="Times New Roman" w:eastAsia="Times New Roman" w:hAnsi="Times New Roman" w:cs="Times New Roman"/>
                <w:sz w:val="24"/>
                <w:szCs w:val="24"/>
                <w:lang w:eastAsia="ru-RU"/>
              </w:rPr>
              <w:t>89</w:t>
            </w:r>
          </w:p>
        </w:tc>
      </w:tr>
      <w:tr w:rsidR="005243D9" w:rsidRPr="00F768FF" w:rsidTr="005243D9">
        <w:tc>
          <w:tcPr>
            <w:tcW w:w="1714" w:type="dxa"/>
          </w:tcPr>
          <w:p w:rsidR="005243D9" w:rsidRPr="00F768FF" w:rsidRDefault="005243D9" w:rsidP="003442EB">
            <w:pPr>
              <w:jc w:val="center"/>
              <w:rPr>
                <w:rFonts w:ascii="Times New Roman" w:eastAsia="Times New Roman" w:hAnsi="Times New Roman" w:cs="Times New Roman"/>
                <w:sz w:val="24"/>
                <w:szCs w:val="24"/>
                <w:lang w:eastAsia="ru-RU"/>
              </w:rPr>
            </w:pPr>
            <w:r w:rsidRPr="00F768FF">
              <w:rPr>
                <w:rFonts w:ascii="Times New Roman" w:eastAsia="Times New Roman" w:hAnsi="Times New Roman" w:cs="Times New Roman"/>
                <w:sz w:val="24"/>
                <w:szCs w:val="24"/>
                <w:lang w:eastAsia="ru-RU"/>
              </w:rPr>
              <w:t>соответствие</w:t>
            </w:r>
          </w:p>
        </w:tc>
        <w:tc>
          <w:tcPr>
            <w:tcW w:w="3234" w:type="dxa"/>
          </w:tcPr>
          <w:p w:rsidR="005243D9" w:rsidRPr="00F768FF" w:rsidRDefault="005243D9" w:rsidP="003442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915" w:type="dxa"/>
          </w:tcPr>
          <w:p w:rsidR="005243D9" w:rsidRPr="00F768FF" w:rsidRDefault="005243D9" w:rsidP="007E1C6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733" w:type="dxa"/>
          </w:tcPr>
          <w:p w:rsidR="005243D9" w:rsidRPr="00E63D70" w:rsidRDefault="00E63D70" w:rsidP="007E1C6D">
            <w:pPr>
              <w:jc w:val="center"/>
              <w:rPr>
                <w:rFonts w:ascii="Times New Roman" w:eastAsia="Times New Roman" w:hAnsi="Times New Roman" w:cs="Times New Roman"/>
                <w:sz w:val="24"/>
                <w:szCs w:val="24"/>
                <w:lang w:eastAsia="ru-RU"/>
              </w:rPr>
            </w:pPr>
            <w:r w:rsidRPr="00E63D70">
              <w:rPr>
                <w:rFonts w:ascii="Times New Roman" w:eastAsia="Times New Roman" w:hAnsi="Times New Roman" w:cs="Times New Roman"/>
                <w:sz w:val="24"/>
                <w:szCs w:val="24"/>
                <w:lang w:eastAsia="ru-RU"/>
              </w:rPr>
              <w:t>29</w:t>
            </w:r>
          </w:p>
        </w:tc>
      </w:tr>
      <w:tr w:rsidR="005243D9" w:rsidRPr="00F768FF" w:rsidTr="005243D9">
        <w:tc>
          <w:tcPr>
            <w:tcW w:w="1714" w:type="dxa"/>
          </w:tcPr>
          <w:p w:rsidR="005243D9" w:rsidRPr="00F768FF" w:rsidRDefault="005243D9" w:rsidP="003442EB">
            <w:pPr>
              <w:jc w:val="center"/>
              <w:rPr>
                <w:rFonts w:ascii="Times New Roman" w:eastAsia="Times New Roman" w:hAnsi="Times New Roman" w:cs="Times New Roman"/>
                <w:sz w:val="24"/>
                <w:szCs w:val="24"/>
                <w:lang w:eastAsia="ru-RU"/>
              </w:rPr>
            </w:pPr>
            <w:r w:rsidRPr="00F768FF">
              <w:rPr>
                <w:rFonts w:ascii="Times New Roman" w:eastAsia="Times New Roman" w:hAnsi="Times New Roman" w:cs="Times New Roman"/>
                <w:sz w:val="24"/>
                <w:szCs w:val="24"/>
                <w:lang w:eastAsia="ru-RU"/>
              </w:rPr>
              <w:t>Без категории</w:t>
            </w:r>
          </w:p>
        </w:tc>
        <w:tc>
          <w:tcPr>
            <w:tcW w:w="3234" w:type="dxa"/>
          </w:tcPr>
          <w:p w:rsidR="005243D9" w:rsidRPr="00F768FF" w:rsidRDefault="005243D9" w:rsidP="003442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915" w:type="dxa"/>
          </w:tcPr>
          <w:p w:rsidR="005243D9" w:rsidRPr="00F768FF" w:rsidRDefault="005243D9" w:rsidP="00DD47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733" w:type="dxa"/>
          </w:tcPr>
          <w:p w:rsidR="005243D9" w:rsidRPr="00E63D70" w:rsidRDefault="00E63D70" w:rsidP="00DD4735">
            <w:pPr>
              <w:jc w:val="center"/>
              <w:rPr>
                <w:rFonts w:ascii="Times New Roman" w:eastAsia="Times New Roman" w:hAnsi="Times New Roman" w:cs="Times New Roman"/>
                <w:sz w:val="24"/>
                <w:szCs w:val="24"/>
                <w:lang w:eastAsia="ru-RU"/>
              </w:rPr>
            </w:pPr>
            <w:r w:rsidRPr="00E63D70">
              <w:rPr>
                <w:rFonts w:ascii="Times New Roman" w:eastAsia="Times New Roman" w:hAnsi="Times New Roman" w:cs="Times New Roman"/>
                <w:sz w:val="24"/>
                <w:szCs w:val="24"/>
                <w:lang w:eastAsia="ru-RU"/>
              </w:rPr>
              <w:t>7</w:t>
            </w:r>
          </w:p>
        </w:tc>
      </w:tr>
      <w:tr w:rsidR="005243D9" w:rsidRPr="00F768FF" w:rsidTr="005243D9">
        <w:tc>
          <w:tcPr>
            <w:tcW w:w="1714" w:type="dxa"/>
          </w:tcPr>
          <w:p w:rsidR="005243D9" w:rsidRPr="00F768FF" w:rsidRDefault="005243D9" w:rsidP="003442EB">
            <w:pPr>
              <w:jc w:val="center"/>
              <w:rPr>
                <w:rFonts w:ascii="Times New Roman" w:eastAsia="Times New Roman" w:hAnsi="Times New Roman" w:cs="Times New Roman"/>
                <w:sz w:val="24"/>
                <w:szCs w:val="24"/>
                <w:lang w:eastAsia="ru-RU"/>
              </w:rPr>
            </w:pPr>
            <w:r w:rsidRPr="00F768FF">
              <w:rPr>
                <w:rFonts w:ascii="Times New Roman" w:eastAsia="Times New Roman" w:hAnsi="Times New Roman" w:cs="Times New Roman"/>
                <w:sz w:val="24"/>
                <w:szCs w:val="24"/>
                <w:lang w:eastAsia="ru-RU"/>
              </w:rPr>
              <w:t>всего</w:t>
            </w:r>
          </w:p>
        </w:tc>
        <w:tc>
          <w:tcPr>
            <w:tcW w:w="3234" w:type="dxa"/>
          </w:tcPr>
          <w:p w:rsidR="005243D9" w:rsidRPr="00F768FF" w:rsidRDefault="005243D9" w:rsidP="003442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2915" w:type="dxa"/>
          </w:tcPr>
          <w:p w:rsidR="005243D9" w:rsidRPr="00F768FF" w:rsidRDefault="005243D9" w:rsidP="003442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2733" w:type="dxa"/>
          </w:tcPr>
          <w:p w:rsidR="005243D9" w:rsidRPr="00E63D70" w:rsidRDefault="00E63D70" w:rsidP="003442EB">
            <w:pPr>
              <w:jc w:val="center"/>
              <w:rPr>
                <w:rFonts w:ascii="Times New Roman" w:eastAsia="Times New Roman" w:hAnsi="Times New Roman" w:cs="Times New Roman"/>
                <w:sz w:val="24"/>
                <w:szCs w:val="24"/>
                <w:lang w:eastAsia="ru-RU"/>
              </w:rPr>
            </w:pPr>
            <w:r w:rsidRPr="00E63D70">
              <w:rPr>
                <w:rFonts w:ascii="Times New Roman" w:eastAsia="Times New Roman" w:hAnsi="Times New Roman" w:cs="Times New Roman"/>
                <w:sz w:val="24"/>
                <w:szCs w:val="24"/>
                <w:lang w:eastAsia="ru-RU"/>
              </w:rPr>
              <w:t>140</w:t>
            </w:r>
          </w:p>
        </w:tc>
      </w:tr>
    </w:tbl>
    <w:p w:rsidR="00F768FF" w:rsidRPr="003617A2" w:rsidRDefault="00F768FF" w:rsidP="003442EB">
      <w:pPr>
        <w:spacing w:after="0" w:line="240" w:lineRule="auto"/>
        <w:ind w:left="-851" w:firstLine="567"/>
        <w:jc w:val="center"/>
        <w:rPr>
          <w:rFonts w:eastAsia="Times New Roman" w:cs="Times New Roman"/>
          <w:b/>
          <w:sz w:val="28"/>
          <w:szCs w:val="28"/>
          <w:lang w:eastAsia="ru-RU"/>
        </w:rPr>
      </w:pPr>
    </w:p>
    <w:p w:rsidR="005243D9" w:rsidRPr="005243D9" w:rsidRDefault="003617A2" w:rsidP="005243D9">
      <w:pPr>
        <w:spacing w:after="0"/>
        <w:rPr>
          <w:rFonts w:eastAsia="Times New Roman" w:cs="Times New Roman"/>
          <w:szCs w:val="24"/>
          <w:lang w:eastAsia="ru-RU"/>
        </w:rPr>
      </w:pPr>
      <w:r w:rsidRPr="00DD4735">
        <w:rPr>
          <w:rFonts w:eastAsia="Times New Roman" w:cs="Times New Roman"/>
          <w:b/>
          <w:iCs/>
          <w:szCs w:val="24"/>
          <w:lang w:eastAsia="ru-RU"/>
        </w:rPr>
        <w:t>Вывод:</w:t>
      </w:r>
      <w:r w:rsidR="005243D9" w:rsidRPr="005243D9">
        <w:rPr>
          <w:rFonts w:eastAsia="Times New Roman" w:cs="Times New Roman"/>
          <w:i/>
          <w:iCs/>
          <w:szCs w:val="24"/>
          <w:lang w:eastAsia="ru-RU"/>
        </w:rPr>
        <w:t> </w:t>
      </w:r>
      <w:r w:rsidR="005243D9" w:rsidRPr="005243D9">
        <w:rPr>
          <w:rFonts w:eastAsia="Times New Roman" w:cs="Times New Roman"/>
          <w:szCs w:val="24"/>
          <w:lang w:eastAsia="ru-RU"/>
        </w:rPr>
        <w:t xml:space="preserve">педагоги школы аттестуются активно. Но, несмотря на </w:t>
      </w:r>
      <w:proofErr w:type="gramStart"/>
      <w:r w:rsidR="005243D9" w:rsidRPr="005243D9">
        <w:rPr>
          <w:rFonts w:eastAsia="Times New Roman" w:cs="Times New Roman"/>
          <w:szCs w:val="24"/>
          <w:lang w:eastAsia="ru-RU"/>
        </w:rPr>
        <w:t>это,  в</w:t>
      </w:r>
      <w:proofErr w:type="gramEnd"/>
      <w:r w:rsidR="005243D9" w:rsidRPr="005243D9">
        <w:rPr>
          <w:rFonts w:eastAsia="Times New Roman" w:cs="Times New Roman"/>
          <w:szCs w:val="24"/>
          <w:lang w:eastAsia="ru-RU"/>
        </w:rPr>
        <w:t xml:space="preserve"> школе недостаточное количество учителей, имеющих высшую и первую квалификационные категории. Среди педагогов 21 (14,4%) воспитатель имеют стаж работы от 5 лет, но аттестоваться желания нет и имеют соответствие занимаемой должности «воспитатель»</w:t>
      </w:r>
    </w:p>
    <w:p w:rsidR="005243D9" w:rsidRDefault="005243D9" w:rsidP="005243D9">
      <w:pPr>
        <w:spacing w:after="0"/>
        <w:ind w:firstLine="851"/>
        <w:jc w:val="center"/>
        <w:rPr>
          <w:rFonts w:eastAsia="Times New Roman" w:cs="Times New Roman"/>
          <w:b/>
          <w:bCs/>
          <w:iCs/>
          <w:szCs w:val="24"/>
        </w:rPr>
      </w:pPr>
    </w:p>
    <w:p w:rsidR="003617A2" w:rsidRPr="005243D9" w:rsidRDefault="0000014C" w:rsidP="005243D9">
      <w:pPr>
        <w:spacing w:after="0"/>
        <w:ind w:firstLine="851"/>
        <w:jc w:val="center"/>
        <w:rPr>
          <w:rFonts w:eastAsia="Times New Roman" w:cs="Times New Roman"/>
          <w:b/>
          <w:bCs/>
          <w:iCs/>
          <w:szCs w:val="24"/>
        </w:rPr>
      </w:pPr>
      <w:r w:rsidRPr="005243D9">
        <w:rPr>
          <w:rFonts w:eastAsia="Times New Roman" w:cs="Times New Roman"/>
          <w:b/>
          <w:bCs/>
          <w:iCs/>
          <w:szCs w:val="24"/>
        </w:rPr>
        <w:t>14.</w:t>
      </w:r>
      <w:r w:rsidR="003617A2" w:rsidRPr="005243D9">
        <w:rPr>
          <w:rFonts w:eastAsia="Times New Roman" w:cs="Times New Roman"/>
          <w:b/>
          <w:bCs/>
          <w:iCs/>
          <w:szCs w:val="24"/>
        </w:rPr>
        <w:t>Поощрения учителей</w:t>
      </w:r>
    </w:p>
    <w:p w:rsidR="005243D9" w:rsidRPr="005243D9" w:rsidRDefault="005243D9" w:rsidP="005243D9">
      <w:pPr>
        <w:tabs>
          <w:tab w:val="left" w:pos="851"/>
        </w:tabs>
        <w:spacing w:after="0"/>
        <w:rPr>
          <w:rFonts w:eastAsia="Times New Roman" w:cs="Times New Roman"/>
          <w:szCs w:val="24"/>
          <w:lang w:eastAsia="ru-RU"/>
        </w:rPr>
      </w:pPr>
      <w:r w:rsidRPr="005243D9">
        <w:rPr>
          <w:rFonts w:eastAsia="Times New Roman" w:cs="Times New Roman"/>
          <w:b/>
          <w:color w:val="000000"/>
          <w:szCs w:val="24"/>
          <w:shd w:val="clear" w:color="auto" w:fill="FFFFFF"/>
          <w:lang w:eastAsia="ru-RU"/>
        </w:rPr>
        <w:t>Целью</w:t>
      </w:r>
      <w:r w:rsidRPr="005243D9">
        <w:rPr>
          <w:rFonts w:eastAsia="Times New Roman" w:cs="Times New Roman"/>
          <w:color w:val="000000"/>
          <w:szCs w:val="24"/>
          <w:shd w:val="clear" w:color="auto" w:fill="FFFFFF"/>
          <w:lang w:eastAsia="ru-RU"/>
        </w:rPr>
        <w:t xml:space="preserve"> данного мероприятия является стимулирование преподавательской деятельности учителей, развитие их творческого и профессионального потенциала. </w:t>
      </w:r>
      <w:r w:rsidRPr="005243D9">
        <w:rPr>
          <w:rFonts w:eastAsia="Times New Roman" w:cs="Times New Roman"/>
          <w:szCs w:val="24"/>
          <w:lang w:eastAsia="ru-RU"/>
        </w:rPr>
        <w:t xml:space="preserve"> </w:t>
      </w:r>
      <w:r w:rsidRPr="005243D9">
        <w:rPr>
          <w:rFonts w:eastAsia="Times New Roman" w:cs="Times New Roman"/>
          <w:szCs w:val="24"/>
          <w:shd w:val="clear" w:color="auto" w:fill="FFFFFF"/>
          <w:lang w:eastAsia="ru-RU"/>
        </w:rPr>
        <w:t>Согласно ст. 191 Трудового кодекса Российской Федерации от 30.12.2001 № 197-ФЗ работодатель имеет право поощрить работников, добросовестно исполняющих трудовые обязанности: объявить благодарность, выдать премию, наградить ценным подарком, почетной грамотой, представить к званию лучшего по профессии.</w:t>
      </w:r>
    </w:p>
    <w:p w:rsidR="002B1767" w:rsidRPr="005243D9" w:rsidRDefault="005243D9" w:rsidP="005243D9">
      <w:pPr>
        <w:tabs>
          <w:tab w:val="left" w:pos="851"/>
        </w:tabs>
        <w:spacing w:after="0"/>
        <w:rPr>
          <w:rFonts w:eastAsia="Times New Roman" w:cs="Times New Roman"/>
          <w:color w:val="FF0000"/>
          <w:szCs w:val="24"/>
          <w:lang w:eastAsia="ru-RU"/>
        </w:rPr>
      </w:pPr>
      <w:r>
        <w:rPr>
          <w:rFonts w:eastAsia="Times New Roman" w:cs="Times New Roman"/>
          <w:szCs w:val="24"/>
          <w:lang w:eastAsia="ru-RU"/>
        </w:rPr>
        <w:t xml:space="preserve">    </w:t>
      </w:r>
      <w:r w:rsidRPr="005243D9">
        <w:rPr>
          <w:rFonts w:eastAsia="Times New Roman" w:cs="Times New Roman"/>
          <w:szCs w:val="24"/>
          <w:lang w:eastAsia="ru-RU"/>
        </w:rPr>
        <w:t>В этом учебном году в рамках наградной кампании, в целях морального поощрения и стимулирования работников образования, в течение года более 12 педагогов от школы были представлены к наградам ко Дню Учителя за добросовестный труд в деле обучения и воспитания. К юбилейным датам грамотами различного уровня.</w:t>
      </w:r>
    </w:p>
    <w:p w:rsidR="003617A2" w:rsidRPr="003617A2" w:rsidRDefault="003617A2" w:rsidP="00164A23">
      <w:pPr>
        <w:spacing w:after="0"/>
        <w:ind w:firstLine="851"/>
        <w:rPr>
          <w:rFonts w:eastAsia="Times New Roman" w:cs="Times New Roman"/>
          <w:sz w:val="28"/>
          <w:szCs w:val="28"/>
        </w:rPr>
      </w:pPr>
    </w:p>
    <w:p w:rsidR="003617A2" w:rsidRPr="005243D9" w:rsidRDefault="0000014C" w:rsidP="00164A23">
      <w:pPr>
        <w:spacing w:after="0"/>
        <w:ind w:firstLine="851"/>
        <w:jc w:val="center"/>
        <w:rPr>
          <w:rFonts w:eastAsia="Times New Roman" w:cs="Times New Roman"/>
          <w:szCs w:val="24"/>
        </w:rPr>
      </w:pPr>
      <w:r w:rsidRPr="005243D9">
        <w:rPr>
          <w:rFonts w:cs="Times New Roman"/>
          <w:b/>
          <w:szCs w:val="24"/>
        </w:rPr>
        <w:t>15.</w:t>
      </w:r>
      <w:r w:rsidR="003617A2" w:rsidRPr="005243D9">
        <w:rPr>
          <w:rFonts w:cs="Times New Roman"/>
          <w:b/>
          <w:szCs w:val="24"/>
        </w:rPr>
        <w:t>Система работы с молодыми специалистами</w:t>
      </w:r>
    </w:p>
    <w:p w:rsidR="005243D9" w:rsidRPr="005243D9" w:rsidRDefault="005243D9" w:rsidP="000A0551">
      <w:pPr>
        <w:autoSpaceDE w:val="0"/>
        <w:autoSpaceDN w:val="0"/>
        <w:adjustRightInd w:val="0"/>
        <w:spacing w:after="0"/>
        <w:rPr>
          <w:rFonts w:eastAsia="Calibri" w:cs="Times New Roman"/>
          <w:szCs w:val="24"/>
        </w:rPr>
      </w:pPr>
      <w:r w:rsidRPr="005243D9">
        <w:rPr>
          <w:rFonts w:eastAsia="Calibri" w:cs="Times New Roman"/>
          <w:szCs w:val="24"/>
        </w:rPr>
        <w:t xml:space="preserve">На начало учебного года в учебном заведении в 2018-2019 учебном году школе работает 1 молодой специалист и 1 вновь прибывших. Работу с указанными педагогами проводил учитель-наставник </w:t>
      </w:r>
      <w:proofErr w:type="spellStart"/>
      <w:r w:rsidRPr="005243D9">
        <w:rPr>
          <w:rFonts w:eastAsia="Calibri" w:cs="Times New Roman"/>
          <w:szCs w:val="24"/>
        </w:rPr>
        <w:t>Супренкова</w:t>
      </w:r>
      <w:proofErr w:type="spellEnd"/>
      <w:r w:rsidRPr="005243D9">
        <w:rPr>
          <w:rFonts w:eastAsia="Calibri" w:cs="Times New Roman"/>
          <w:szCs w:val="24"/>
        </w:rPr>
        <w:t xml:space="preserve"> О.М. и учитель=методист Беспалая И.Ф.</w:t>
      </w:r>
    </w:p>
    <w:p w:rsidR="005243D9" w:rsidRDefault="005243D9" w:rsidP="000A0551">
      <w:pPr>
        <w:spacing w:after="0"/>
        <w:rPr>
          <w:rFonts w:eastAsia="Times New Roman" w:cs="Times New Roman"/>
          <w:szCs w:val="24"/>
          <w:lang w:eastAsia="ru-RU"/>
        </w:rPr>
      </w:pPr>
      <w:r w:rsidRPr="005243D9">
        <w:rPr>
          <w:rFonts w:eastAsia="Times New Roman" w:cs="Times New Roman"/>
          <w:b/>
          <w:bCs/>
          <w:szCs w:val="24"/>
          <w:lang w:eastAsia="ru-RU"/>
        </w:rPr>
        <w:t xml:space="preserve">Цель </w:t>
      </w:r>
      <w:proofErr w:type="gramStart"/>
      <w:r w:rsidRPr="005243D9">
        <w:rPr>
          <w:rFonts w:eastAsia="Times New Roman" w:cs="Times New Roman"/>
          <w:b/>
          <w:bCs/>
          <w:szCs w:val="24"/>
          <w:lang w:eastAsia="ru-RU"/>
        </w:rPr>
        <w:t xml:space="preserve">работы </w:t>
      </w:r>
      <w:r w:rsidRPr="005243D9">
        <w:rPr>
          <w:rFonts w:eastAsia="Times New Roman" w:cs="Times New Roman"/>
          <w:szCs w:val="24"/>
          <w:lang w:eastAsia="ru-RU"/>
        </w:rPr>
        <w:t xml:space="preserve"> -</w:t>
      </w:r>
      <w:proofErr w:type="gramEnd"/>
      <w:r w:rsidRPr="005243D9">
        <w:rPr>
          <w:rFonts w:eastAsia="Times New Roman" w:cs="Times New Roman"/>
          <w:szCs w:val="24"/>
          <w:lang w:eastAsia="ru-RU"/>
        </w:rPr>
        <w:t xml:space="preserve"> создать  организационно-методические условия  для успешной адаптации молодого специалиста в условиях современной школы. </w:t>
      </w:r>
    </w:p>
    <w:p w:rsidR="005243D9" w:rsidRPr="005243D9" w:rsidRDefault="005243D9" w:rsidP="000A0551">
      <w:pPr>
        <w:spacing w:after="0"/>
        <w:rPr>
          <w:rFonts w:eastAsia="Times New Roman" w:cs="Times New Roman"/>
          <w:szCs w:val="24"/>
          <w:lang w:eastAsia="ru-RU"/>
        </w:rPr>
      </w:pPr>
      <w:r w:rsidRPr="005243D9">
        <w:rPr>
          <w:rFonts w:eastAsia="Times New Roman" w:cs="Times New Roman"/>
          <w:b/>
          <w:bCs/>
          <w:szCs w:val="24"/>
          <w:lang w:eastAsia="ru-RU"/>
        </w:rPr>
        <w:t>Задачи</w:t>
      </w:r>
      <w:r w:rsidRPr="005243D9">
        <w:rPr>
          <w:rFonts w:eastAsia="Times New Roman" w:cs="Times New Roman"/>
          <w:szCs w:val="24"/>
          <w:lang w:eastAsia="ru-RU"/>
        </w:rPr>
        <w:t xml:space="preserve">: </w:t>
      </w:r>
    </w:p>
    <w:p w:rsidR="005243D9" w:rsidRPr="005243D9" w:rsidRDefault="005243D9" w:rsidP="00197F31">
      <w:pPr>
        <w:pStyle w:val="a8"/>
        <w:numPr>
          <w:ilvl w:val="0"/>
          <w:numId w:val="76"/>
        </w:numPr>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 xml:space="preserve">помочь адаптироваться учителю в </w:t>
      </w:r>
      <w:proofErr w:type="gramStart"/>
      <w:r w:rsidRPr="005243D9">
        <w:rPr>
          <w:rFonts w:ascii="Times New Roman" w:eastAsia="Times New Roman" w:hAnsi="Times New Roman" w:cs="Times New Roman"/>
          <w:sz w:val="24"/>
          <w:szCs w:val="24"/>
          <w:lang w:eastAsia="ru-RU"/>
        </w:rPr>
        <w:t>коллективе  через</w:t>
      </w:r>
      <w:proofErr w:type="gramEnd"/>
      <w:r w:rsidRPr="005243D9">
        <w:rPr>
          <w:rFonts w:ascii="Times New Roman" w:eastAsia="Times New Roman" w:hAnsi="Times New Roman" w:cs="Times New Roman"/>
          <w:sz w:val="24"/>
          <w:szCs w:val="24"/>
          <w:lang w:eastAsia="ru-RU"/>
        </w:rPr>
        <w:t xml:space="preserve"> определения  уровня профессиональной подготовки ;</w:t>
      </w:r>
    </w:p>
    <w:p w:rsidR="005243D9" w:rsidRPr="005243D9" w:rsidRDefault="005243D9" w:rsidP="00197F31">
      <w:pPr>
        <w:pStyle w:val="a8"/>
        <w:numPr>
          <w:ilvl w:val="0"/>
          <w:numId w:val="76"/>
        </w:numPr>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 xml:space="preserve">выявить затруднения в педагогической </w:t>
      </w:r>
      <w:proofErr w:type="gramStart"/>
      <w:r w:rsidRPr="005243D9">
        <w:rPr>
          <w:rFonts w:ascii="Times New Roman" w:eastAsia="Times New Roman" w:hAnsi="Times New Roman" w:cs="Times New Roman"/>
          <w:sz w:val="24"/>
          <w:szCs w:val="24"/>
          <w:lang w:eastAsia="ru-RU"/>
        </w:rPr>
        <w:t>практике  через</w:t>
      </w:r>
      <w:proofErr w:type="gramEnd"/>
      <w:r w:rsidRPr="005243D9">
        <w:rPr>
          <w:rFonts w:ascii="Times New Roman" w:eastAsia="Times New Roman" w:hAnsi="Times New Roman" w:cs="Times New Roman"/>
          <w:sz w:val="24"/>
          <w:szCs w:val="24"/>
          <w:lang w:eastAsia="ru-RU"/>
        </w:rPr>
        <w:t xml:space="preserve"> посещение уроков  и помочь в преодолении  выявленных проблем;</w:t>
      </w:r>
    </w:p>
    <w:p w:rsidR="005243D9" w:rsidRPr="005243D9" w:rsidRDefault="005243D9" w:rsidP="00197F31">
      <w:pPr>
        <w:pStyle w:val="a8"/>
        <w:numPr>
          <w:ilvl w:val="0"/>
          <w:numId w:val="76"/>
        </w:numPr>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 xml:space="preserve">помочь в </w:t>
      </w:r>
      <w:proofErr w:type="gramStart"/>
      <w:r w:rsidRPr="005243D9">
        <w:rPr>
          <w:rFonts w:ascii="Times New Roman" w:eastAsia="Times New Roman" w:hAnsi="Times New Roman" w:cs="Times New Roman"/>
          <w:sz w:val="24"/>
          <w:szCs w:val="24"/>
          <w:lang w:eastAsia="ru-RU"/>
        </w:rPr>
        <w:t>формировании  творческой</w:t>
      </w:r>
      <w:proofErr w:type="gramEnd"/>
      <w:r w:rsidRPr="005243D9">
        <w:rPr>
          <w:rFonts w:ascii="Times New Roman" w:eastAsia="Times New Roman" w:hAnsi="Times New Roman" w:cs="Times New Roman"/>
          <w:sz w:val="24"/>
          <w:szCs w:val="24"/>
          <w:lang w:eastAsia="ru-RU"/>
        </w:rPr>
        <w:t xml:space="preserve">  индивидуальности  молодого учителя  через участие в  методических семинарах,  различных воспитательных мероприятиях,   показа открытых уроков.</w:t>
      </w:r>
    </w:p>
    <w:p w:rsidR="005243D9" w:rsidRPr="005243D9" w:rsidRDefault="005243D9" w:rsidP="000A0551">
      <w:pPr>
        <w:spacing w:after="0"/>
        <w:rPr>
          <w:rFonts w:eastAsia="Times New Roman" w:cs="Times New Roman"/>
          <w:b/>
          <w:szCs w:val="24"/>
          <w:lang w:eastAsia="ru-RU"/>
        </w:rPr>
      </w:pPr>
      <w:r w:rsidRPr="005243D9">
        <w:rPr>
          <w:rFonts w:eastAsia="Times New Roman" w:cs="Times New Roman"/>
          <w:b/>
          <w:szCs w:val="24"/>
          <w:lang w:eastAsia="ru-RU"/>
        </w:rPr>
        <w:t xml:space="preserve">Содержание деятельности: </w:t>
      </w:r>
    </w:p>
    <w:p w:rsidR="005243D9" w:rsidRPr="005243D9" w:rsidRDefault="005243D9" w:rsidP="00197F31">
      <w:pPr>
        <w:pStyle w:val="a8"/>
        <w:numPr>
          <w:ilvl w:val="0"/>
          <w:numId w:val="75"/>
        </w:numPr>
        <w:tabs>
          <w:tab w:val="left" w:pos="1560"/>
        </w:tabs>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color w:val="000000"/>
          <w:sz w:val="24"/>
          <w:szCs w:val="24"/>
          <w:lang w:eastAsia="ru-RU"/>
        </w:rPr>
        <w:t xml:space="preserve">Был составлен план </w:t>
      </w:r>
      <w:proofErr w:type="gramStart"/>
      <w:r w:rsidRPr="005243D9">
        <w:rPr>
          <w:rFonts w:ascii="Times New Roman" w:eastAsia="Times New Roman" w:hAnsi="Times New Roman" w:cs="Times New Roman"/>
          <w:color w:val="000000"/>
          <w:sz w:val="24"/>
          <w:szCs w:val="24"/>
          <w:lang w:eastAsia="ru-RU"/>
        </w:rPr>
        <w:t>работы  наставника</w:t>
      </w:r>
      <w:proofErr w:type="gramEnd"/>
      <w:r w:rsidRPr="005243D9">
        <w:rPr>
          <w:rFonts w:ascii="Times New Roman" w:eastAsia="Times New Roman" w:hAnsi="Times New Roman" w:cs="Times New Roman"/>
          <w:color w:val="000000"/>
          <w:sz w:val="24"/>
          <w:szCs w:val="24"/>
          <w:lang w:eastAsia="ru-RU"/>
        </w:rPr>
        <w:t xml:space="preserve"> с  молодым  специалистом.</w:t>
      </w:r>
    </w:p>
    <w:p w:rsidR="005243D9" w:rsidRPr="005243D9" w:rsidRDefault="005243D9" w:rsidP="00197F31">
      <w:pPr>
        <w:pStyle w:val="a8"/>
        <w:numPr>
          <w:ilvl w:val="0"/>
          <w:numId w:val="75"/>
        </w:numPr>
        <w:tabs>
          <w:tab w:val="left" w:pos="1560"/>
        </w:tabs>
        <w:spacing w:after="0"/>
        <w:jc w:val="both"/>
        <w:rPr>
          <w:rFonts w:ascii="Times New Roman" w:eastAsia="Times New Roman" w:hAnsi="Times New Roman" w:cs="Times New Roman"/>
          <w:sz w:val="24"/>
          <w:szCs w:val="24"/>
          <w:lang w:eastAsia="ru-RU"/>
        </w:rPr>
      </w:pPr>
      <w:proofErr w:type="gramStart"/>
      <w:r w:rsidRPr="005243D9">
        <w:rPr>
          <w:rFonts w:ascii="Times New Roman" w:eastAsia="Times New Roman" w:hAnsi="Times New Roman" w:cs="Times New Roman"/>
          <w:sz w:val="24"/>
          <w:szCs w:val="24"/>
          <w:lang w:eastAsia="ru-RU"/>
        </w:rPr>
        <w:t>Ознакомление  с</w:t>
      </w:r>
      <w:proofErr w:type="gramEnd"/>
      <w:r w:rsidRPr="005243D9">
        <w:rPr>
          <w:rFonts w:ascii="Times New Roman" w:eastAsia="Times New Roman" w:hAnsi="Times New Roman" w:cs="Times New Roman"/>
          <w:sz w:val="24"/>
          <w:szCs w:val="24"/>
          <w:lang w:eastAsia="ru-RU"/>
        </w:rPr>
        <w:t xml:space="preserve"> учебным планом, программой, календарно-тематическим планированием, с документами строгой отчётности.</w:t>
      </w:r>
    </w:p>
    <w:p w:rsidR="005243D9" w:rsidRPr="005243D9" w:rsidRDefault="005243D9" w:rsidP="00197F31">
      <w:pPr>
        <w:pStyle w:val="a8"/>
        <w:numPr>
          <w:ilvl w:val="0"/>
          <w:numId w:val="75"/>
        </w:numPr>
        <w:tabs>
          <w:tab w:val="left" w:pos="1560"/>
        </w:tabs>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 xml:space="preserve">Консультации по </w:t>
      </w:r>
      <w:proofErr w:type="gramStart"/>
      <w:r w:rsidRPr="005243D9">
        <w:rPr>
          <w:rFonts w:ascii="Times New Roman" w:eastAsia="Times New Roman" w:hAnsi="Times New Roman" w:cs="Times New Roman"/>
          <w:color w:val="000000"/>
          <w:sz w:val="24"/>
          <w:szCs w:val="24"/>
          <w:lang w:eastAsia="ru-RU"/>
        </w:rPr>
        <w:t>общим  вопросам</w:t>
      </w:r>
      <w:proofErr w:type="gramEnd"/>
      <w:r w:rsidRPr="005243D9">
        <w:rPr>
          <w:rFonts w:ascii="Times New Roman" w:eastAsia="Times New Roman" w:hAnsi="Times New Roman" w:cs="Times New Roman"/>
          <w:color w:val="000000"/>
          <w:sz w:val="24"/>
          <w:szCs w:val="24"/>
          <w:lang w:eastAsia="ru-RU"/>
        </w:rPr>
        <w:t xml:space="preserve">  методики проведения  рабочих и открытых уроков   по родному языку. </w:t>
      </w:r>
    </w:p>
    <w:p w:rsidR="005243D9" w:rsidRPr="005243D9" w:rsidRDefault="005243D9" w:rsidP="00197F31">
      <w:pPr>
        <w:pStyle w:val="a8"/>
        <w:numPr>
          <w:ilvl w:val="0"/>
          <w:numId w:val="75"/>
        </w:numPr>
        <w:tabs>
          <w:tab w:val="left" w:pos="1560"/>
        </w:tabs>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color w:val="000000"/>
          <w:sz w:val="24"/>
          <w:szCs w:val="24"/>
          <w:lang w:eastAsia="ru-RU"/>
        </w:rPr>
        <w:t xml:space="preserve">Совместная разработка   отдельных открытых уроков. </w:t>
      </w:r>
    </w:p>
    <w:p w:rsidR="005243D9" w:rsidRPr="005243D9" w:rsidRDefault="005243D9" w:rsidP="00197F31">
      <w:pPr>
        <w:pStyle w:val="a8"/>
        <w:numPr>
          <w:ilvl w:val="0"/>
          <w:numId w:val="75"/>
        </w:numPr>
        <w:tabs>
          <w:tab w:val="left" w:pos="1560"/>
        </w:tabs>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 xml:space="preserve">Знакомство с новыми педагогическими технологиями через посещение уроков и занятий педагогов – </w:t>
      </w:r>
      <w:proofErr w:type="spellStart"/>
      <w:r w:rsidRPr="005243D9">
        <w:rPr>
          <w:rFonts w:ascii="Times New Roman" w:eastAsia="Times New Roman" w:hAnsi="Times New Roman" w:cs="Times New Roman"/>
          <w:sz w:val="24"/>
          <w:szCs w:val="24"/>
          <w:lang w:eastAsia="ru-RU"/>
        </w:rPr>
        <w:t>стажистов</w:t>
      </w:r>
      <w:proofErr w:type="spellEnd"/>
      <w:r w:rsidRPr="005243D9">
        <w:rPr>
          <w:rFonts w:ascii="Times New Roman" w:eastAsia="Times New Roman" w:hAnsi="Times New Roman" w:cs="Times New Roman"/>
          <w:sz w:val="24"/>
          <w:szCs w:val="24"/>
          <w:lang w:eastAsia="ru-RU"/>
        </w:rPr>
        <w:t xml:space="preserve">. </w:t>
      </w:r>
    </w:p>
    <w:p w:rsidR="005243D9" w:rsidRPr="005243D9" w:rsidRDefault="005243D9" w:rsidP="00197F31">
      <w:pPr>
        <w:pStyle w:val="a8"/>
        <w:numPr>
          <w:ilvl w:val="0"/>
          <w:numId w:val="75"/>
        </w:numPr>
        <w:tabs>
          <w:tab w:val="left" w:pos="1560"/>
        </w:tabs>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 xml:space="preserve">Планирование </w:t>
      </w:r>
      <w:proofErr w:type="gramStart"/>
      <w:r w:rsidRPr="005243D9">
        <w:rPr>
          <w:rFonts w:ascii="Times New Roman" w:eastAsia="Times New Roman" w:hAnsi="Times New Roman" w:cs="Times New Roman"/>
          <w:sz w:val="24"/>
          <w:szCs w:val="24"/>
          <w:lang w:eastAsia="ru-RU"/>
        </w:rPr>
        <w:t>воспитательно  -</w:t>
      </w:r>
      <w:proofErr w:type="gramEnd"/>
      <w:r w:rsidRPr="005243D9">
        <w:rPr>
          <w:rFonts w:ascii="Times New Roman" w:eastAsia="Times New Roman" w:hAnsi="Times New Roman" w:cs="Times New Roman"/>
          <w:sz w:val="24"/>
          <w:szCs w:val="24"/>
          <w:lang w:eastAsia="ru-RU"/>
        </w:rPr>
        <w:t xml:space="preserve"> образовательного процесса. Ознакомление с разными вариантами оформления плана воспитательной </w:t>
      </w:r>
      <w:proofErr w:type="gramStart"/>
      <w:r w:rsidRPr="005243D9">
        <w:rPr>
          <w:rFonts w:ascii="Times New Roman" w:eastAsia="Times New Roman" w:hAnsi="Times New Roman" w:cs="Times New Roman"/>
          <w:sz w:val="24"/>
          <w:szCs w:val="24"/>
          <w:lang w:eastAsia="ru-RU"/>
        </w:rPr>
        <w:t>работы  через</w:t>
      </w:r>
      <w:proofErr w:type="gramEnd"/>
      <w:r w:rsidRPr="005243D9">
        <w:rPr>
          <w:rFonts w:ascii="Times New Roman" w:eastAsia="Times New Roman" w:hAnsi="Times New Roman" w:cs="Times New Roman"/>
          <w:sz w:val="24"/>
          <w:szCs w:val="24"/>
          <w:lang w:eastAsia="ru-RU"/>
        </w:rPr>
        <w:t xml:space="preserve"> показ  собственного плана воспитательной работы в работы и "Папки классного руководителя".</w:t>
      </w:r>
    </w:p>
    <w:p w:rsidR="005243D9" w:rsidRPr="005243D9" w:rsidRDefault="005243D9" w:rsidP="00197F31">
      <w:pPr>
        <w:pStyle w:val="a8"/>
        <w:numPr>
          <w:ilvl w:val="0"/>
          <w:numId w:val="75"/>
        </w:numPr>
        <w:tabs>
          <w:tab w:val="left" w:pos="1560"/>
        </w:tabs>
        <w:spacing w:after="0"/>
        <w:jc w:val="both"/>
        <w:rPr>
          <w:rFonts w:ascii="Times New Roman" w:eastAsia="Times New Roman" w:hAnsi="Times New Roman" w:cs="Times New Roman"/>
          <w:sz w:val="24"/>
          <w:szCs w:val="24"/>
          <w:lang w:eastAsia="ru-RU"/>
        </w:rPr>
      </w:pPr>
      <w:proofErr w:type="gramStart"/>
      <w:r w:rsidRPr="005243D9">
        <w:rPr>
          <w:rFonts w:ascii="Times New Roman" w:eastAsia="Times New Roman" w:hAnsi="Times New Roman" w:cs="Times New Roman"/>
          <w:sz w:val="24"/>
          <w:szCs w:val="24"/>
          <w:lang w:eastAsia="ru-RU"/>
        </w:rPr>
        <w:lastRenderedPageBreak/>
        <w:t>Собеседование  по</w:t>
      </w:r>
      <w:proofErr w:type="gramEnd"/>
      <w:r w:rsidRPr="005243D9">
        <w:rPr>
          <w:rFonts w:ascii="Times New Roman" w:eastAsia="Times New Roman" w:hAnsi="Times New Roman" w:cs="Times New Roman"/>
          <w:sz w:val="24"/>
          <w:szCs w:val="24"/>
          <w:lang w:eastAsia="ru-RU"/>
        </w:rPr>
        <w:t xml:space="preserve">  вопросу: «Трудные ситуации на уроке и  выход из нее». (уметь делать самоанализ урока, видеть сильные и слабые стороны урока, корректировать слабые стороны урока и </w:t>
      </w:r>
      <w:proofErr w:type="gramStart"/>
      <w:r w:rsidRPr="005243D9">
        <w:rPr>
          <w:rFonts w:ascii="Times New Roman" w:eastAsia="Times New Roman" w:hAnsi="Times New Roman" w:cs="Times New Roman"/>
          <w:sz w:val="24"/>
          <w:szCs w:val="24"/>
          <w:lang w:eastAsia="ru-RU"/>
        </w:rPr>
        <w:t>улучшать )</w:t>
      </w:r>
      <w:proofErr w:type="gramEnd"/>
      <w:r w:rsidRPr="005243D9">
        <w:rPr>
          <w:rFonts w:ascii="Times New Roman" w:eastAsia="Times New Roman" w:hAnsi="Times New Roman" w:cs="Times New Roman"/>
          <w:sz w:val="24"/>
          <w:szCs w:val="24"/>
          <w:lang w:eastAsia="ru-RU"/>
        </w:rPr>
        <w:t>.</w:t>
      </w:r>
    </w:p>
    <w:p w:rsidR="005243D9" w:rsidRPr="005243D9" w:rsidRDefault="005243D9" w:rsidP="000A0551">
      <w:pPr>
        <w:autoSpaceDE w:val="0"/>
        <w:autoSpaceDN w:val="0"/>
        <w:adjustRightInd w:val="0"/>
        <w:spacing w:after="0"/>
        <w:rPr>
          <w:rFonts w:eastAsia="Calibri" w:cs="Times New Roman"/>
          <w:szCs w:val="24"/>
        </w:rPr>
      </w:pPr>
      <w:r w:rsidRPr="005243D9">
        <w:rPr>
          <w:rFonts w:eastAsia="Calibri" w:cs="Times New Roman"/>
          <w:szCs w:val="24"/>
        </w:rPr>
        <w:t xml:space="preserve">У Москвиной П.А. посещено 4 урока и внеурочных занятия. </w:t>
      </w:r>
      <w:r w:rsidRPr="005243D9">
        <w:rPr>
          <w:rFonts w:eastAsia="Times New Roman" w:cs="Times New Roman"/>
          <w:szCs w:val="24"/>
          <w:lang w:eastAsia="ru-RU"/>
        </w:rPr>
        <w:t>В ходе посещения уроков, собеседования с учителем было отмечено следующее:</w:t>
      </w:r>
    </w:p>
    <w:p w:rsidR="005243D9" w:rsidRPr="005243D9" w:rsidRDefault="005243D9" w:rsidP="00197F31">
      <w:pPr>
        <w:pStyle w:val="a8"/>
        <w:numPr>
          <w:ilvl w:val="0"/>
          <w:numId w:val="77"/>
        </w:numPr>
        <w:shd w:val="clear" w:color="auto" w:fill="FFFFFF"/>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учитель соблюдает основные этапы урока,</w:t>
      </w:r>
    </w:p>
    <w:p w:rsidR="005243D9" w:rsidRPr="005243D9" w:rsidRDefault="005243D9" w:rsidP="00197F31">
      <w:pPr>
        <w:pStyle w:val="a8"/>
        <w:numPr>
          <w:ilvl w:val="0"/>
          <w:numId w:val="77"/>
        </w:numPr>
        <w:shd w:val="clear" w:color="auto" w:fill="FFFFFF"/>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 xml:space="preserve">формирует </w:t>
      </w:r>
      <w:proofErr w:type="spellStart"/>
      <w:r w:rsidRPr="005243D9">
        <w:rPr>
          <w:rFonts w:ascii="Times New Roman" w:eastAsia="Times New Roman" w:hAnsi="Times New Roman" w:cs="Times New Roman"/>
          <w:sz w:val="24"/>
          <w:szCs w:val="24"/>
          <w:lang w:eastAsia="ru-RU"/>
        </w:rPr>
        <w:t>общеучебные</w:t>
      </w:r>
      <w:proofErr w:type="spellEnd"/>
      <w:r w:rsidRPr="005243D9">
        <w:rPr>
          <w:rFonts w:ascii="Times New Roman" w:eastAsia="Times New Roman" w:hAnsi="Times New Roman" w:cs="Times New Roman"/>
          <w:sz w:val="24"/>
          <w:szCs w:val="24"/>
          <w:lang w:eastAsia="ru-RU"/>
        </w:rPr>
        <w:t xml:space="preserve"> знания, умения, навыки,</w:t>
      </w:r>
    </w:p>
    <w:p w:rsidR="005243D9" w:rsidRPr="005243D9" w:rsidRDefault="005243D9" w:rsidP="00197F31">
      <w:pPr>
        <w:pStyle w:val="a8"/>
        <w:numPr>
          <w:ilvl w:val="0"/>
          <w:numId w:val="77"/>
        </w:numPr>
        <w:shd w:val="clear" w:color="auto" w:fill="FFFFFF"/>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применяет однообразные методы и приемы работы с классом,</w:t>
      </w:r>
    </w:p>
    <w:p w:rsidR="005243D9" w:rsidRPr="005243D9" w:rsidRDefault="005243D9" w:rsidP="00197F31">
      <w:pPr>
        <w:pStyle w:val="a8"/>
        <w:numPr>
          <w:ilvl w:val="0"/>
          <w:numId w:val="77"/>
        </w:numPr>
        <w:shd w:val="clear" w:color="auto" w:fill="FFFFFF"/>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систематически готовится к урокам,</w:t>
      </w:r>
    </w:p>
    <w:p w:rsidR="005243D9" w:rsidRPr="005243D9" w:rsidRDefault="005243D9" w:rsidP="00197F31">
      <w:pPr>
        <w:pStyle w:val="a8"/>
        <w:numPr>
          <w:ilvl w:val="0"/>
          <w:numId w:val="77"/>
        </w:numPr>
        <w:shd w:val="clear" w:color="auto" w:fill="FFFFFF"/>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имеет развернутые конспекты на каждый урок,</w:t>
      </w:r>
    </w:p>
    <w:p w:rsidR="005243D9" w:rsidRPr="005243D9" w:rsidRDefault="006A1A84" w:rsidP="00197F31">
      <w:pPr>
        <w:pStyle w:val="a8"/>
        <w:numPr>
          <w:ilvl w:val="0"/>
          <w:numId w:val="77"/>
        </w:numPr>
        <w:shd w:val="clear" w:color="auto" w:fill="FFFFFF"/>
        <w:spacing w:after="0"/>
        <w:jc w:val="both"/>
        <w:rPr>
          <w:rFonts w:ascii="Times New Roman" w:eastAsia="Times New Roman" w:hAnsi="Times New Roman" w:cs="Times New Roman"/>
          <w:sz w:val="24"/>
          <w:szCs w:val="24"/>
          <w:lang w:eastAsia="ru-RU"/>
        </w:rPr>
      </w:pPr>
      <w:hyperlink r:id="rId19" w:history="1">
        <w:r w:rsidR="005243D9" w:rsidRPr="005243D9">
          <w:rPr>
            <w:rFonts w:ascii="Times New Roman" w:eastAsia="Times New Roman" w:hAnsi="Times New Roman" w:cs="Times New Roman"/>
            <w:sz w:val="24"/>
            <w:szCs w:val="24"/>
            <w:lang w:eastAsia="ru-RU"/>
          </w:rPr>
          <w:t>домашнее</w:t>
        </w:r>
      </w:hyperlink>
      <w:r w:rsidR="005243D9" w:rsidRPr="005243D9">
        <w:rPr>
          <w:rFonts w:ascii="Times New Roman" w:eastAsia="Times New Roman" w:hAnsi="Times New Roman" w:cs="Times New Roman"/>
          <w:sz w:val="24"/>
          <w:szCs w:val="24"/>
          <w:lang w:eastAsia="ru-RU"/>
        </w:rPr>
        <w:t> задание не объясняет,</w:t>
      </w:r>
    </w:p>
    <w:p w:rsidR="005243D9" w:rsidRPr="005243D9" w:rsidRDefault="005243D9" w:rsidP="00197F31">
      <w:pPr>
        <w:pStyle w:val="a8"/>
        <w:numPr>
          <w:ilvl w:val="0"/>
          <w:numId w:val="77"/>
        </w:numPr>
        <w:shd w:val="clear" w:color="auto" w:fill="FFFFFF"/>
        <w:spacing w:after="0"/>
        <w:jc w:val="both"/>
        <w:rPr>
          <w:rFonts w:ascii="Times New Roman" w:eastAsia="Times New Roman" w:hAnsi="Times New Roman" w:cs="Times New Roman"/>
          <w:sz w:val="24"/>
          <w:szCs w:val="24"/>
          <w:lang w:eastAsia="ru-RU"/>
        </w:rPr>
      </w:pPr>
      <w:r w:rsidRPr="005243D9">
        <w:rPr>
          <w:rFonts w:ascii="Times New Roman" w:eastAsia="Times New Roman" w:hAnsi="Times New Roman" w:cs="Times New Roman"/>
          <w:sz w:val="24"/>
          <w:szCs w:val="24"/>
          <w:lang w:eastAsia="ru-RU"/>
        </w:rPr>
        <w:t>применяет на уроках ТСО.</w:t>
      </w:r>
    </w:p>
    <w:p w:rsidR="005243D9" w:rsidRPr="005243D9" w:rsidRDefault="005243D9" w:rsidP="000A0551">
      <w:pPr>
        <w:shd w:val="clear" w:color="auto" w:fill="FFFFFF"/>
        <w:spacing w:after="0"/>
        <w:rPr>
          <w:rFonts w:eastAsia="Times New Roman" w:cs="Times New Roman"/>
          <w:szCs w:val="24"/>
          <w:lang w:eastAsia="ru-RU"/>
        </w:rPr>
      </w:pPr>
      <w:r>
        <w:rPr>
          <w:rFonts w:eastAsia="Times New Roman" w:cs="Times New Roman"/>
          <w:szCs w:val="24"/>
          <w:lang w:eastAsia="ru-RU"/>
        </w:rPr>
        <w:t xml:space="preserve">   </w:t>
      </w:r>
      <w:r w:rsidRPr="005243D9">
        <w:rPr>
          <w:rFonts w:eastAsia="Times New Roman" w:cs="Times New Roman"/>
          <w:szCs w:val="24"/>
          <w:lang w:eastAsia="ru-RU"/>
        </w:rPr>
        <w:t>В тоже время, учитель допускает ошибки и просчеты следующего плана:</w:t>
      </w:r>
    </w:p>
    <w:p w:rsidR="005243D9" w:rsidRPr="000A0551" w:rsidRDefault="005243D9" w:rsidP="00197F31">
      <w:pPr>
        <w:pStyle w:val="a8"/>
        <w:numPr>
          <w:ilvl w:val="0"/>
          <w:numId w:val="78"/>
        </w:numPr>
        <w:shd w:val="clear" w:color="auto" w:fill="FFFFFF"/>
        <w:spacing w:after="0"/>
        <w:rPr>
          <w:rFonts w:ascii="Times New Roman" w:eastAsia="Times New Roman" w:hAnsi="Times New Roman" w:cs="Times New Roman"/>
          <w:sz w:val="24"/>
          <w:szCs w:val="24"/>
          <w:lang w:eastAsia="ru-RU"/>
        </w:rPr>
      </w:pPr>
      <w:r w:rsidRPr="000A0551">
        <w:rPr>
          <w:rFonts w:ascii="Times New Roman" w:eastAsia="Times New Roman" w:hAnsi="Times New Roman" w:cs="Times New Roman"/>
          <w:sz w:val="24"/>
          <w:szCs w:val="24"/>
          <w:lang w:eastAsia="ru-RU"/>
        </w:rPr>
        <w:t>Не всегда заканчивает урок до звонка.</w:t>
      </w:r>
    </w:p>
    <w:p w:rsidR="005243D9" w:rsidRPr="000A0551" w:rsidRDefault="005243D9" w:rsidP="00197F31">
      <w:pPr>
        <w:pStyle w:val="a8"/>
        <w:numPr>
          <w:ilvl w:val="0"/>
          <w:numId w:val="78"/>
        </w:numPr>
        <w:shd w:val="clear" w:color="auto" w:fill="FFFFFF"/>
        <w:spacing w:after="0"/>
        <w:rPr>
          <w:rFonts w:ascii="Times New Roman" w:eastAsia="Times New Roman" w:hAnsi="Times New Roman" w:cs="Times New Roman"/>
          <w:sz w:val="24"/>
          <w:szCs w:val="24"/>
          <w:lang w:eastAsia="ru-RU"/>
        </w:rPr>
      </w:pPr>
      <w:r w:rsidRPr="000A0551">
        <w:rPr>
          <w:rFonts w:ascii="Times New Roman" w:eastAsia="Times New Roman" w:hAnsi="Times New Roman" w:cs="Times New Roman"/>
          <w:sz w:val="24"/>
          <w:szCs w:val="24"/>
          <w:lang w:eastAsia="ru-RU"/>
        </w:rPr>
        <w:t>Не </w:t>
      </w:r>
      <w:hyperlink r:id="rId20" w:tooltip="Дифференция" w:history="1">
        <w:r w:rsidRPr="000A0551">
          <w:rPr>
            <w:rFonts w:ascii="Times New Roman" w:eastAsia="Times New Roman" w:hAnsi="Times New Roman" w:cs="Times New Roman"/>
            <w:sz w:val="24"/>
            <w:szCs w:val="24"/>
            <w:lang w:eastAsia="ru-RU"/>
          </w:rPr>
          <w:t>дифференцирует</w:t>
        </w:r>
      </w:hyperlink>
      <w:r w:rsidRPr="000A0551">
        <w:rPr>
          <w:rFonts w:ascii="Times New Roman" w:eastAsia="Times New Roman" w:hAnsi="Times New Roman" w:cs="Times New Roman"/>
          <w:sz w:val="24"/>
          <w:szCs w:val="24"/>
          <w:lang w:eastAsia="ru-RU"/>
        </w:rPr>
        <w:t> </w:t>
      </w:r>
      <w:hyperlink r:id="rId21" w:history="1">
        <w:r w:rsidRPr="000A0551">
          <w:rPr>
            <w:rFonts w:ascii="Times New Roman" w:eastAsia="Times New Roman" w:hAnsi="Times New Roman" w:cs="Times New Roman"/>
            <w:sz w:val="24"/>
            <w:szCs w:val="24"/>
            <w:lang w:eastAsia="ru-RU"/>
          </w:rPr>
          <w:t>домашнее</w:t>
        </w:r>
      </w:hyperlink>
      <w:r w:rsidRPr="000A0551">
        <w:rPr>
          <w:rFonts w:ascii="Times New Roman" w:eastAsia="Times New Roman" w:hAnsi="Times New Roman" w:cs="Times New Roman"/>
          <w:sz w:val="24"/>
          <w:szCs w:val="24"/>
          <w:lang w:eastAsia="ru-RU"/>
        </w:rPr>
        <w:t>  задания и работу в классе.</w:t>
      </w:r>
    </w:p>
    <w:p w:rsidR="005243D9" w:rsidRPr="000A0551" w:rsidRDefault="005243D9" w:rsidP="00197F31">
      <w:pPr>
        <w:pStyle w:val="a8"/>
        <w:numPr>
          <w:ilvl w:val="0"/>
          <w:numId w:val="78"/>
        </w:numPr>
        <w:shd w:val="clear" w:color="auto" w:fill="FFFFFF"/>
        <w:spacing w:after="0"/>
        <w:rPr>
          <w:rFonts w:ascii="Times New Roman" w:eastAsia="Times New Roman" w:hAnsi="Times New Roman" w:cs="Times New Roman"/>
          <w:sz w:val="24"/>
          <w:szCs w:val="24"/>
          <w:lang w:eastAsia="ru-RU"/>
        </w:rPr>
      </w:pPr>
      <w:r w:rsidRPr="000A0551">
        <w:rPr>
          <w:rFonts w:ascii="Times New Roman" w:eastAsia="Times New Roman" w:hAnsi="Times New Roman" w:cs="Times New Roman"/>
          <w:sz w:val="24"/>
          <w:szCs w:val="24"/>
          <w:lang w:eastAsia="ru-RU"/>
        </w:rPr>
        <w:t>Не всегда записывает термины и определения на доске.</w:t>
      </w:r>
    </w:p>
    <w:p w:rsidR="005243D9" w:rsidRPr="005243D9" w:rsidRDefault="005243D9" w:rsidP="000A0551">
      <w:pPr>
        <w:shd w:val="clear" w:color="auto" w:fill="FFFFFF"/>
        <w:spacing w:after="0"/>
        <w:rPr>
          <w:rFonts w:eastAsia="Times New Roman" w:cs="Times New Roman"/>
          <w:b/>
          <w:szCs w:val="24"/>
          <w:lang w:eastAsia="ru-RU"/>
        </w:rPr>
      </w:pPr>
      <w:r w:rsidRPr="005243D9">
        <w:rPr>
          <w:rFonts w:eastAsia="Times New Roman" w:cs="Times New Roman"/>
          <w:b/>
          <w:szCs w:val="24"/>
          <w:lang w:eastAsia="ru-RU"/>
        </w:rPr>
        <w:t>Предложения и замечания:</w:t>
      </w:r>
    </w:p>
    <w:p w:rsidR="005243D9" w:rsidRPr="005243D9" w:rsidRDefault="005243D9" w:rsidP="005243D9">
      <w:pPr>
        <w:shd w:val="clear" w:color="auto" w:fill="FFFFFF"/>
        <w:spacing w:after="0"/>
        <w:ind w:left="567" w:firstLine="709"/>
        <w:rPr>
          <w:rFonts w:eastAsia="Times New Roman" w:cs="Times New Roman"/>
          <w:szCs w:val="24"/>
          <w:lang w:eastAsia="ru-RU"/>
        </w:rPr>
      </w:pPr>
      <w:r w:rsidRPr="005243D9">
        <w:rPr>
          <w:rFonts w:eastAsia="Times New Roman" w:cs="Times New Roman"/>
          <w:szCs w:val="24"/>
          <w:lang w:eastAsia="ru-RU"/>
        </w:rPr>
        <w:t>1. Признать уровень преподавания предметов молодым </w:t>
      </w:r>
      <w:hyperlink r:id="rId22" w:history="1">
        <w:r w:rsidRPr="005243D9">
          <w:rPr>
            <w:rFonts w:eastAsia="Times New Roman" w:cs="Times New Roman"/>
            <w:szCs w:val="24"/>
            <w:lang w:eastAsia="ru-RU"/>
          </w:rPr>
          <w:t>специалистом</w:t>
        </w:r>
      </w:hyperlink>
      <w:r w:rsidRPr="005243D9">
        <w:rPr>
          <w:rFonts w:eastAsia="Times New Roman" w:cs="Times New Roman"/>
          <w:szCs w:val="24"/>
          <w:lang w:eastAsia="ru-RU"/>
        </w:rPr>
        <w:t xml:space="preserve">     удовлетворительным.</w:t>
      </w:r>
    </w:p>
    <w:p w:rsidR="005243D9" w:rsidRPr="005243D9" w:rsidRDefault="005243D9" w:rsidP="005243D9">
      <w:pPr>
        <w:shd w:val="clear" w:color="auto" w:fill="FFFFFF"/>
        <w:spacing w:after="0"/>
        <w:ind w:left="567" w:firstLine="709"/>
        <w:rPr>
          <w:rFonts w:eastAsia="Times New Roman" w:cs="Times New Roman"/>
          <w:color w:val="000000"/>
          <w:szCs w:val="24"/>
          <w:lang w:eastAsia="ru-RU"/>
        </w:rPr>
      </w:pPr>
      <w:r w:rsidRPr="005243D9">
        <w:rPr>
          <w:rFonts w:eastAsia="Times New Roman" w:cs="Times New Roman"/>
          <w:color w:val="000000"/>
          <w:szCs w:val="24"/>
          <w:lang w:eastAsia="ru-RU"/>
        </w:rPr>
        <w:t>2.  заканчивать урок до звонка постоянно.</w:t>
      </w:r>
    </w:p>
    <w:p w:rsidR="005243D9" w:rsidRPr="005243D9" w:rsidRDefault="005243D9" w:rsidP="005243D9">
      <w:pPr>
        <w:shd w:val="clear" w:color="auto" w:fill="FFFFFF"/>
        <w:spacing w:after="0"/>
        <w:ind w:left="567" w:firstLine="709"/>
        <w:rPr>
          <w:rFonts w:eastAsia="Times New Roman" w:cs="Times New Roman"/>
          <w:color w:val="000000"/>
          <w:szCs w:val="24"/>
          <w:lang w:eastAsia="ru-RU"/>
        </w:rPr>
      </w:pPr>
      <w:r w:rsidRPr="005243D9">
        <w:rPr>
          <w:rFonts w:eastAsia="Times New Roman" w:cs="Times New Roman"/>
          <w:color w:val="000000"/>
          <w:szCs w:val="24"/>
          <w:lang w:eastAsia="ru-RU"/>
        </w:rPr>
        <w:t>3.  применить практику дифференцирования домашнего задания в течение учебного года.</w:t>
      </w:r>
    </w:p>
    <w:p w:rsidR="005243D9" w:rsidRPr="005243D9" w:rsidRDefault="005243D9" w:rsidP="005243D9">
      <w:pPr>
        <w:shd w:val="clear" w:color="auto" w:fill="FFFFFF"/>
        <w:spacing w:after="0"/>
        <w:ind w:left="567" w:firstLine="709"/>
        <w:rPr>
          <w:rFonts w:eastAsia="Times New Roman" w:cs="Times New Roman"/>
          <w:color w:val="000000"/>
          <w:szCs w:val="24"/>
          <w:lang w:eastAsia="ru-RU"/>
        </w:rPr>
      </w:pPr>
      <w:r w:rsidRPr="005243D9">
        <w:rPr>
          <w:rFonts w:eastAsia="Times New Roman" w:cs="Times New Roman"/>
          <w:color w:val="000000"/>
          <w:szCs w:val="24"/>
          <w:lang w:eastAsia="ru-RU"/>
        </w:rPr>
        <w:t>4.  записывать термины и определения, вводимые в ходе урока изучения нового материала постоянно.</w:t>
      </w:r>
    </w:p>
    <w:p w:rsidR="005243D9" w:rsidRPr="005243D9" w:rsidRDefault="005243D9" w:rsidP="005243D9">
      <w:pPr>
        <w:shd w:val="clear" w:color="auto" w:fill="FFFFFF"/>
        <w:spacing w:after="0"/>
        <w:ind w:left="567" w:firstLine="709"/>
        <w:rPr>
          <w:rFonts w:eastAsia="Times New Roman" w:cs="Times New Roman"/>
          <w:color w:val="000000"/>
          <w:szCs w:val="24"/>
          <w:lang w:eastAsia="ru-RU"/>
        </w:rPr>
      </w:pPr>
      <w:r w:rsidRPr="005243D9">
        <w:rPr>
          <w:rFonts w:eastAsia="Times New Roman" w:cs="Times New Roman"/>
          <w:color w:val="000000"/>
          <w:szCs w:val="24"/>
          <w:lang w:eastAsia="ru-RU"/>
        </w:rPr>
        <w:t>5 разнообразить формы и методы работы на уроке.</w:t>
      </w:r>
    </w:p>
    <w:p w:rsidR="005243D9" w:rsidRPr="005243D9" w:rsidRDefault="005243D9" w:rsidP="000A0551">
      <w:pPr>
        <w:autoSpaceDE w:val="0"/>
        <w:autoSpaceDN w:val="0"/>
        <w:adjustRightInd w:val="0"/>
        <w:spacing w:after="0"/>
        <w:jc w:val="left"/>
        <w:rPr>
          <w:rFonts w:eastAsia="Calibri" w:cs="Times New Roman"/>
          <w:b/>
          <w:bCs/>
          <w:szCs w:val="24"/>
        </w:rPr>
      </w:pPr>
      <w:r w:rsidRPr="005243D9">
        <w:rPr>
          <w:rFonts w:eastAsia="Calibri" w:cs="Times New Roman"/>
          <w:b/>
          <w:bCs/>
          <w:szCs w:val="24"/>
        </w:rPr>
        <w:t>Выводы и рекомендации:</w:t>
      </w:r>
    </w:p>
    <w:p w:rsidR="005243D9" w:rsidRPr="005243D9" w:rsidRDefault="005243D9" w:rsidP="005243D9">
      <w:pPr>
        <w:autoSpaceDE w:val="0"/>
        <w:autoSpaceDN w:val="0"/>
        <w:adjustRightInd w:val="0"/>
        <w:spacing w:after="0"/>
        <w:ind w:left="567" w:firstLine="709"/>
        <w:rPr>
          <w:rFonts w:eastAsia="Calibri" w:cs="Times New Roman"/>
          <w:szCs w:val="24"/>
        </w:rPr>
      </w:pPr>
      <w:r w:rsidRPr="005243D9">
        <w:rPr>
          <w:rFonts w:eastAsia="Calibri" w:cs="Times New Roman"/>
          <w:szCs w:val="24"/>
        </w:rPr>
        <w:t>1. Продолжать работу по обеспечению становления молодых специалистов.</w:t>
      </w:r>
    </w:p>
    <w:p w:rsidR="005243D9" w:rsidRPr="005243D9" w:rsidRDefault="005243D9" w:rsidP="005243D9">
      <w:pPr>
        <w:autoSpaceDE w:val="0"/>
        <w:autoSpaceDN w:val="0"/>
        <w:adjustRightInd w:val="0"/>
        <w:spacing w:after="0"/>
        <w:ind w:left="567" w:firstLine="709"/>
        <w:rPr>
          <w:rFonts w:eastAsia="Calibri" w:cs="Times New Roman"/>
          <w:szCs w:val="24"/>
        </w:rPr>
      </w:pPr>
      <w:r w:rsidRPr="005243D9">
        <w:rPr>
          <w:rFonts w:eastAsia="Calibri" w:cs="Times New Roman"/>
          <w:szCs w:val="24"/>
        </w:rPr>
        <w:t>2. Посещать уроки молодых учителей, с целью оказания методической помощи и проводить анализ проведённой работы с молодыми учителями с целью её коррекции.</w:t>
      </w:r>
    </w:p>
    <w:p w:rsidR="005243D9" w:rsidRPr="005243D9" w:rsidRDefault="005243D9" w:rsidP="005243D9">
      <w:pPr>
        <w:autoSpaceDE w:val="0"/>
        <w:autoSpaceDN w:val="0"/>
        <w:adjustRightInd w:val="0"/>
        <w:spacing w:after="0"/>
        <w:ind w:left="567" w:firstLine="709"/>
        <w:jc w:val="left"/>
        <w:rPr>
          <w:rFonts w:eastAsia="Calibri" w:cs="Times New Roman"/>
          <w:szCs w:val="24"/>
        </w:rPr>
      </w:pPr>
      <w:r w:rsidRPr="005243D9">
        <w:rPr>
          <w:rFonts w:eastAsia="Calibri" w:cs="Times New Roman"/>
          <w:szCs w:val="24"/>
        </w:rPr>
        <w:t>3.Молодым учителям на уроках:</w:t>
      </w:r>
    </w:p>
    <w:p w:rsidR="005243D9" w:rsidRPr="005243D9" w:rsidRDefault="005243D9" w:rsidP="005243D9">
      <w:pPr>
        <w:autoSpaceDE w:val="0"/>
        <w:autoSpaceDN w:val="0"/>
        <w:adjustRightInd w:val="0"/>
        <w:spacing w:after="0"/>
        <w:ind w:left="567" w:firstLine="709"/>
        <w:rPr>
          <w:rFonts w:eastAsia="Calibri" w:cs="Times New Roman"/>
          <w:szCs w:val="24"/>
        </w:rPr>
      </w:pPr>
      <w:r w:rsidRPr="005243D9">
        <w:rPr>
          <w:rFonts w:eastAsia="Calibri" w:cs="Times New Roman"/>
          <w:szCs w:val="24"/>
        </w:rPr>
        <w:t>- Сочетать различные методы обучения: словесные, наглядные, проблемно-поисковые.</w:t>
      </w:r>
    </w:p>
    <w:p w:rsidR="005243D9" w:rsidRPr="005243D9" w:rsidRDefault="005243D9" w:rsidP="005243D9">
      <w:pPr>
        <w:autoSpaceDE w:val="0"/>
        <w:autoSpaceDN w:val="0"/>
        <w:adjustRightInd w:val="0"/>
        <w:spacing w:after="0"/>
        <w:ind w:left="567" w:firstLine="709"/>
        <w:rPr>
          <w:rFonts w:eastAsia="Calibri" w:cs="Times New Roman"/>
          <w:szCs w:val="24"/>
        </w:rPr>
      </w:pPr>
      <w:r w:rsidRPr="005243D9">
        <w:rPr>
          <w:rFonts w:eastAsia="Calibri" w:cs="Times New Roman"/>
          <w:szCs w:val="24"/>
        </w:rPr>
        <w:t xml:space="preserve">- Применять активные технологии обучения: исследовательские, игровые, проблемное обучение, работа в группах парах, </w:t>
      </w:r>
      <w:proofErr w:type="spellStart"/>
      <w:r w:rsidRPr="005243D9">
        <w:rPr>
          <w:rFonts w:eastAsia="Calibri" w:cs="Times New Roman"/>
          <w:szCs w:val="24"/>
        </w:rPr>
        <w:t>инсценирование</w:t>
      </w:r>
      <w:proofErr w:type="spellEnd"/>
      <w:r w:rsidRPr="005243D9">
        <w:rPr>
          <w:rFonts w:eastAsia="Calibri" w:cs="Times New Roman"/>
          <w:szCs w:val="24"/>
        </w:rPr>
        <w:t>, выполнение творческих заданий.</w:t>
      </w:r>
    </w:p>
    <w:p w:rsidR="005243D9" w:rsidRPr="005243D9" w:rsidRDefault="005243D9" w:rsidP="005243D9">
      <w:pPr>
        <w:autoSpaceDE w:val="0"/>
        <w:autoSpaceDN w:val="0"/>
        <w:adjustRightInd w:val="0"/>
        <w:spacing w:after="0"/>
        <w:ind w:left="567" w:firstLine="709"/>
        <w:rPr>
          <w:rFonts w:eastAsia="Calibri" w:cs="Times New Roman"/>
          <w:szCs w:val="24"/>
        </w:rPr>
      </w:pPr>
      <w:r w:rsidRPr="005243D9">
        <w:rPr>
          <w:rFonts w:eastAsia="Calibri" w:cs="Times New Roman"/>
          <w:szCs w:val="24"/>
        </w:rPr>
        <w:t>- Цели урока обсуждать и формировать в диалоге с учащимися.</w:t>
      </w:r>
    </w:p>
    <w:p w:rsidR="005243D9" w:rsidRPr="005243D9" w:rsidRDefault="005243D9" w:rsidP="005243D9">
      <w:pPr>
        <w:autoSpaceDE w:val="0"/>
        <w:autoSpaceDN w:val="0"/>
        <w:adjustRightInd w:val="0"/>
        <w:spacing w:after="0"/>
        <w:ind w:left="567" w:firstLine="709"/>
        <w:rPr>
          <w:rFonts w:eastAsia="Calibri" w:cs="Times New Roman"/>
          <w:szCs w:val="24"/>
        </w:rPr>
      </w:pPr>
      <w:r w:rsidRPr="005243D9">
        <w:rPr>
          <w:rFonts w:eastAsia="Calibri" w:cs="Times New Roman"/>
          <w:szCs w:val="24"/>
        </w:rPr>
        <w:t>- Создавать реальные возможности для получения учащимися новых знаний и совершенствования универсальных учебных действий, давать возможность обучающимся рассуждать, спорить, отстаивать свою точку зрения, делать выводы.</w:t>
      </w:r>
    </w:p>
    <w:p w:rsidR="005243D9" w:rsidRPr="005243D9" w:rsidRDefault="005243D9" w:rsidP="005243D9">
      <w:pPr>
        <w:autoSpaceDE w:val="0"/>
        <w:autoSpaceDN w:val="0"/>
        <w:adjustRightInd w:val="0"/>
        <w:spacing w:after="0"/>
        <w:ind w:left="567" w:firstLine="709"/>
        <w:rPr>
          <w:rFonts w:eastAsia="Calibri" w:cs="Times New Roman"/>
          <w:szCs w:val="24"/>
        </w:rPr>
      </w:pPr>
      <w:r w:rsidRPr="005243D9">
        <w:rPr>
          <w:rFonts w:eastAsia="Calibri" w:cs="Times New Roman"/>
          <w:szCs w:val="24"/>
        </w:rPr>
        <w:t>- Наряду с традиционными информационными материалами (учебник, тетрадь), использовать разнообразные справочные материалы (словари, ресурсы Интернет).</w:t>
      </w:r>
    </w:p>
    <w:p w:rsidR="007D2DE7" w:rsidRDefault="005243D9" w:rsidP="005243D9">
      <w:pPr>
        <w:spacing w:after="0" w:line="240" w:lineRule="auto"/>
        <w:ind w:firstLine="851"/>
        <w:jc w:val="center"/>
        <w:rPr>
          <w:rFonts w:eastAsia="Calibri" w:cs="Times New Roman"/>
          <w:szCs w:val="24"/>
        </w:rPr>
      </w:pPr>
      <w:r w:rsidRPr="005243D9">
        <w:rPr>
          <w:rFonts w:eastAsia="Calibri" w:cs="Times New Roman"/>
          <w:szCs w:val="24"/>
        </w:rPr>
        <w:t>- Задания продумывать вариативного характера, чтобы учащиеся имели возможность выбрать темп, уровень сложности, способ деятельности.</w:t>
      </w:r>
    </w:p>
    <w:p w:rsidR="000A0551" w:rsidRDefault="000A0551" w:rsidP="00164A23">
      <w:pPr>
        <w:spacing w:after="0" w:line="240" w:lineRule="auto"/>
        <w:ind w:firstLine="851"/>
        <w:jc w:val="center"/>
        <w:rPr>
          <w:rFonts w:cs="Times New Roman"/>
          <w:b/>
          <w:sz w:val="28"/>
          <w:szCs w:val="28"/>
        </w:rPr>
      </w:pPr>
    </w:p>
    <w:p w:rsidR="006A1A84" w:rsidRDefault="006A1A84" w:rsidP="00164A23">
      <w:pPr>
        <w:spacing w:after="0" w:line="240" w:lineRule="auto"/>
        <w:ind w:firstLine="851"/>
        <w:jc w:val="center"/>
        <w:rPr>
          <w:rFonts w:cs="Times New Roman"/>
          <w:b/>
          <w:sz w:val="28"/>
          <w:szCs w:val="28"/>
        </w:rPr>
      </w:pPr>
    </w:p>
    <w:p w:rsidR="003617A2" w:rsidRPr="000A0551" w:rsidRDefault="0000014C" w:rsidP="00164A23">
      <w:pPr>
        <w:spacing w:after="0" w:line="240" w:lineRule="auto"/>
        <w:ind w:firstLine="851"/>
        <w:jc w:val="center"/>
        <w:rPr>
          <w:rFonts w:cs="Times New Roman"/>
          <w:b/>
          <w:szCs w:val="24"/>
        </w:rPr>
      </w:pPr>
      <w:r w:rsidRPr="000A0551">
        <w:rPr>
          <w:rFonts w:cs="Times New Roman"/>
          <w:b/>
          <w:szCs w:val="24"/>
        </w:rPr>
        <w:lastRenderedPageBreak/>
        <w:t>16.</w:t>
      </w:r>
      <w:r w:rsidR="003617A2" w:rsidRPr="000A0551">
        <w:rPr>
          <w:rFonts w:cs="Times New Roman"/>
          <w:b/>
          <w:szCs w:val="24"/>
        </w:rPr>
        <w:t>Предметные недели</w:t>
      </w:r>
    </w:p>
    <w:p w:rsidR="003617A2" w:rsidRPr="00723598" w:rsidRDefault="003617A2" w:rsidP="00164A23">
      <w:pPr>
        <w:spacing w:after="0"/>
        <w:ind w:firstLine="851"/>
        <w:rPr>
          <w:rFonts w:cs="Times New Roman"/>
          <w:szCs w:val="24"/>
        </w:rPr>
      </w:pPr>
      <w:r w:rsidRPr="00723598">
        <w:rPr>
          <w:rFonts w:cs="Times New Roman"/>
          <w:szCs w:val="24"/>
        </w:rPr>
        <w:t>Одним из традиционных видов работы школы являются предметные недели в школе, которые позволяют как учащимся, так и учителям дополнительно раск</w:t>
      </w:r>
      <w:r w:rsidR="00723598">
        <w:rPr>
          <w:rFonts w:cs="Times New Roman"/>
          <w:szCs w:val="24"/>
        </w:rPr>
        <w:t>рыть свой творческий потенциал.</w:t>
      </w:r>
      <w:r w:rsidRPr="00723598">
        <w:rPr>
          <w:rFonts w:cs="Times New Roman"/>
          <w:szCs w:val="24"/>
        </w:rPr>
        <w:t xml:space="preserve"> </w:t>
      </w:r>
      <w:r w:rsidR="00723598">
        <w:rPr>
          <w:rFonts w:cs="Times New Roman"/>
          <w:szCs w:val="24"/>
        </w:rPr>
        <w:t>Ц</w:t>
      </w:r>
      <w:r w:rsidRPr="00723598">
        <w:rPr>
          <w:rFonts w:cs="Times New Roman"/>
          <w:szCs w:val="24"/>
        </w:rPr>
        <w:t>ель</w:t>
      </w:r>
      <w:r w:rsidR="00723598">
        <w:rPr>
          <w:rFonts w:cs="Times New Roman"/>
          <w:szCs w:val="24"/>
        </w:rPr>
        <w:t>:</w:t>
      </w:r>
      <w:r w:rsidRPr="00723598">
        <w:rPr>
          <w:rFonts w:cs="Times New Roman"/>
          <w:szCs w:val="24"/>
        </w:rPr>
        <w:t xml:space="preserve"> активизация внеклассной деятельности. Разнообразные формы проведения этих </w:t>
      </w:r>
      <w:proofErr w:type="gramStart"/>
      <w:r w:rsidRPr="00723598">
        <w:rPr>
          <w:rFonts w:cs="Times New Roman"/>
          <w:szCs w:val="24"/>
        </w:rPr>
        <w:t>мероприятии  поддерживают</w:t>
      </w:r>
      <w:proofErr w:type="gramEnd"/>
      <w:r w:rsidRPr="00723598">
        <w:rPr>
          <w:rFonts w:cs="Times New Roman"/>
          <w:szCs w:val="24"/>
        </w:rPr>
        <w:t xml:space="preserve"> у учеников интерес к предметам  и желание заниматься  дополнительно, как под руководством учителя во внеурочное время, так и при целенаправленной самостоятельной познавательной деятельности по приобретению новых знаний. Необходимо отметить, что все предметные недели, намеченные </w:t>
      </w:r>
      <w:proofErr w:type="gramStart"/>
      <w:r w:rsidRPr="00723598">
        <w:rPr>
          <w:rFonts w:cs="Times New Roman"/>
          <w:szCs w:val="24"/>
        </w:rPr>
        <w:t xml:space="preserve">планом,   </w:t>
      </w:r>
      <w:proofErr w:type="gramEnd"/>
      <w:r w:rsidRPr="00723598">
        <w:rPr>
          <w:rFonts w:cs="Times New Roman"/>
          <w:szCs w:val="24"/>
        </w:rPr>
        <w:t>были проведены, большинство  педагогов  приняли участие в организации и проведении недель. Материалы предметных недель, их итоги были выложены на сайте школы.</w:t>
      </w:r>
    </w:p>
    <w:p w:rsidR="003617A2" w:rsidRPr="00723598" w:rsidRDefault="003617A2" w:rsidP="00164A23">
      <w:pPr>
        <w:spacing w:after="0"/>
        <w:ind w:firstLine="851"/>
        <w:rPr>
          <w:rFonts w:cs="Times New Roman"/>
          <w:szCs w:val="24"/>
        </w:rPr>
      </w:pPr>
      <w:r w:rsidRPr="00723598">
        <w:rPr>
          <w:rFonts w:cs="Times New Roman"/>
          <w:szCs w:val="24"/>
        </w:rPr>
        <w:t xml:space="preserve">Планы   предметных    недель    были    насыщены    </w:t>
      </w:r>
      <w:proofErr w:type="gramStart"/>
      <w:r w:rsidRPr="00723598">
        <w:rPr>
          <w:rFonts w:cs="Times New Roman"/>
          <w:szCs w:val="24"/>
        </w:rPr>
        <w:t>различными  мероприятиями</w:t>
      </w:r>
      <w:proofErr w:type="gramEnd"/>
      <w:r w:rsidRPr="00723598">
        <w:rPr>
          <w:rFonts w:cs="Times New Roman"/>
          <w:szCs w:val="24"/>
        </w:rPr>
        <w:t xml:space="preserve">. </w:t>
      </w:r>
      <w:proofErr w:type="gramStart"/>
      <w:r w:rsidRPr="00723598">
        <w:rPr>
          <w:rFonts w:cs="Times New Roman"/>
          <w:szCs w:val="24"/>
        </w:rPr>
        <w:t>Учащиеся  проявляли</w:t>
      </w:r>
      <w:proofErr w:type="gramEnd"/>
      <w:r w:rsidRPr="00723598">
        <w:rPr>
          <w:rFonts w:cs="Times New Roman"/>
          <w:szCs w:val="24"/>
        </w:rPr>
        <w:t xml:space="preserve">  интерес  к выполнению заданий, проведенным  мероприятиям. Все </w:t>
      </w:r>
      <w:proofErr w:type="gramStart"/>
      <w:r w:rsidRPr="00723598">
        <w:rPr>
          <w:rFonts w:cs="Times New Roman"/>
          <w:szCs w:val="24"/>
        </w:rPr>
        <w:t>задания  носили</w:t>
      </w:r>
      <w:proofErr w:type="gramEnd"/>
      <w:r w:rsidRPr="00723598">
        <w:rPr>
          <w:rFonts w:cs="Times New Roman"/>
          <w:szCs w:val="24"/>
        </w:rPr>
        <w:t xml:space="preserve">   практическую   направленность  и призваны были  поддержать интерес  учеников, желание самостоятельно  выполнять  дополнительные задания по предметам, при этом приобретая  интеллектуальные  умения. В </w:t>
      </w:r>
      <w:proofErr w:type="gramStart"/>
      <w:r w:rsidRPr="00723598">
        <w:rPr>
          <w:rFonts w:cs="Times New Roman"/>
          <w:szCs w:val="24"/>
        </w:rPr>
        <w:t>организации  работы</w:t>
      </w:r>
      <w:proofErr w:type="gramEnd"/>
      <w:r w:rsidRPr="00723598">
        <w:rPr>
          <w:rFonts w:cs="Times New Roman"/>
          <w:szCs w:val="24"/>
        </w:rPr>
        <w:t xml:space="preserve">  с  учащимися  активное  участие  принимали  классные   руководители.</w:t>
      </w:r>
      <w:r w:rsidR="0065076E">
        <w:rPr>
          <w:rFonts w:cs="Times New Roman"/>
          <w:szCs w:val="24"/>
        </w:rPr>
        <w:t xml:space="preserve"> </w:t>
      </w:r>
    </w:p>
    <w:p w:rsidR="003617A2" w:rsidRDefault="003617A2" w:rsidP="00164A23">
      <w:pPr>
        <w:spacing w:after="0"/>
        <w:ind w:firstLine="851"/>
        <w:rPr>
          <w:rFonts w:cs="Times New Roman"/>
          <w:szCs w:val="24"/>
        </w:rPr>
      </w:pPr>
      <w:r w:rsidRPr="00723598">
        <w:rPr>
          <w:rFonts w:cs="Times New Roman"/>
          <w:szCs w:val="24"/>
        </w:rPr>
        <w:t>Большинство мероприятий прошли на удовлетворительном организационном и методическом уровне, частично внеклассные мероприятия проводились за счет уроков, за последние годы не проводятся общешкольные мероприятия в рамках предметных недель.</w:t>
      </w:r>
      <w:r w:rsidR="0065076E">
        <w:rPr>
          <w:rFonts w:cs="Times New Roman"/>
          <w:szCs w:val="24"/>
        </w:rPr>
        <w:t xml:space="preserve"> </w:t>
      </w:r>
    </w:p>
    <w:p w:rsidR="000A0551" w:rsidRPr="00723598" w:rsidRDefault="000A0551" w:rsidP="00164A23">
      <w:pPr>
        <w:spacing w:after="0"/>
        <w:ind w:firstLine="851"/>
        <w:rPr>
          <w:rFonts w:cs="Times New Roman"/>
          <w:szCs w:val="24"/>
        </w:rPr>
      </w:pPr>
    </w:p>
    <w:p w:rsidR="00475894" w:rsidRDefault="0000014C" w:rsidP="00164A23">
      <w:pPr>
        <w:pStyle w:val="a8"/>
        <w:shd w:val="clear" w:color="auto" w:fill="FFFFFF"/>
        <w:spacing w:after="0"/>
        <w:ind w:left="0" w:right="283" w:firstLine="851"/>
        <w:jc w:val="center"/>
        <w:textAlignment w:val="baseline"/>
        <w:rPr>
          <w:rFonts w:ascii="Times New Roman" w:hAnsi="Times New Roman" w:cs="Times New Roman"/>
          <w:b/>
          <w:sz w:val="28"/>
          <w:szCs w:val="28"/>
        </w:rPr>
      </w:pPr>
      <w:r>
        <w:rPr>
          <w:rFonts w:ascii="Times New Roman" w:hAnsi="Times New Roman" w:cs="Times New Roman"/>
          <w:b/>
          <w:sz w:val="28"/>
          <w:szCs w:val="28"/>
        </w:rPr>
        <w:t>17.</w:t>
      </w:r>
      <w:r w:rsidR="00567DF6" w:rsidRPr="00567DF6">
        <w:rPr>
          <w:rFonts w:ascii="Times New Roman" w:hAnsi="Times New Roman" w:cs="Times New Roman"/>
          <w:b/>
          <w:sz w:val="28"/>
          <w:szCs w:val="28"/>
        </w:rPr>
        <w:t>Работа</w:t>
      </w:r>
      <w:r w:rsidR="00475894">
        <w:rPr>
          <w:rFonts w:ascii="Times New Roman" w:hAnsi="Times New Roman" w:cs="Times New Roman"/>
          <w:b/>
          <w:sz w:val="28"/>
          <w:szCs w:val="28"/>
        </w:rPr>
        <w:t xml:space="preserve"> с одаренными детьми.</w:t>
      </w:r>
      <w:r w:rsidR="00567DF6" w:rsidRPr="00567DF6">
        <w:rPr>
          <w:rFonts w:ascii="Times New Roman" w:hAnsi="Times New Roman" w:cs="Times New Roman"/>
          <w:b/>
          <w:sz w:val="28"/>
          <w:szCs w:val="28"/>
        </w:rPr>
        <w:t xml:space="preserve"> </w:t>
      </w:r>
    </w:p>
    <w:p w:rsidR="00567DF6" w:rsidRPr="00567DF6" w:rsidRDefault="00475894" w:rsidP="00164A23">
      <w:pPr>
        <w:pStyle w:val="a8"/>
        <w:shd w:val="clear" w:color="auto" w:fill="FFFFFF"/>
        <w:spacing w:after="0"/>
        <w:ind w:left="0" w:right="283" w:firstLine="851"/>
        <w:jc w:val="center"/>
        <w:textAlignment w:val="baseline"/>
        <w:rPr>
          <w:rFonts w:ascii="Times New Roman" w:hAnsi="Times New Roman" w:cs="Times New Roman"/>
          <w:b/>
          <w:sz w:val="28"/>
          <w:szCs w:val="28"/>
        </w:rPr>
      </w:pPr>
      <w:r>
        <w:rPr>
          <w:rFonts w:ascii="Times New Roman" w:hAnsi="Times New Roman" w:cs="Times New Roman"/>
          <w:b/>
          <w:sz w:val="28"/>
          <w:szCs w:val="28"/>
        </w:rPr>
        <w:t>НОУ.</w:t>
      </w:r>
    </w:p>
    <w:p w:rsidR="00315B57" w:rsidRPr="00315B57" w:rsidRDefault="00315B57" w:rsidP="009C518B">
      <w:pPr>
        <w:spacing w:after="0"/>
        <w:ind w:firstLine="851"/>
        <w:rPr>
          <w:rFonts w:eastAsia="Calibri" w:cs="Times New Roman"/>
          <w:szCs w:val="24"/>
        </w:rPr>
      </w:pPr>
      <w:r w:rsidRPr="00315B57">
        <w:rPr>
          <w:rFonts w:eastAsia="Calibri" w:cs="Times New Roman"/>
          <w:i/>
          <w:szCs w:val="24"/>
        </w:rPr>
        <w:t>Научное общество учащихся (НОУ)</w:t>
      </w:r>
      <w:r w:rsidRPr="00315B57">
        <w:rPr>
          <w:rFonts w:eastAsia="Calibri" w:cs="Times New Roman"/>
          <w:szCs w:val="24"/>
        </w:rPr>
        <w:t xml:space="preserve"> </w:t>
      </w:r>
      <w:r w:rsidRPr="00315B57">
        <w:rPr>
          <w:rFonts w:eastAsia="Calibri" w:cs="Times New Roman"/>
          <w:i/>
          <w:szCs w:val="24"/>
        </w:rPr>
        <w:t>«Свет будущего</w:t>
      </w:r>
      <w:r w:rsidRPr="00315B57">
        <w:rPr>
          <w:rFonts w:eastAsia="Calibri" w:cs="Times New Roman"/>
          <w:szCs w:val="24"/>
        </w:rPr>
        <w:t>» – творческое формирование учащихся, стремящихся совершенствовать свои знания в различных областях науки, техники, культуры,  развивать свой интеллект,  приобретать умения и навыки в проектной и научно-исследовательской деятельности под руководством учителей – научных руководителей.</w:t>
      </w:r>
    </w:p>
    <w:p w:rsidR="009C518B" w:rsidRDefault="009C518B" w:rsidP="009C518B">
      <w:pPr>
        <w:rPr>
          <w:rFonts w:eastAsia="Calibri" w:cs="Times New Roman"/>
          <w:szCs w:val="24"/>
        </w:rPr>
      </w:pPr>
      <w:r w:rsidRPr="009C518B">
        <w:rPr>
          <w:rFonts w:eastAsia="Calibri" w:cs="Times New Roman"/>
          <w:b/>
          <w:i/>
          <w:szCs w:val="24"/>
        </w:rPr>
        <w:t>Цель</w:t>
      </w:r>
      <w:r w:rsidRPr="009C518B">
        <w:rPr>
          <w:rFonts w:eastAsia="Calibri" w:cs="Times New Roman"/>
          <w:b/>
          <w:szCs w:val="24"/>
        </w:rPr>
        <w:t xml:space="preserve">: </w:t>
      </w:r>
      <w:r w:rsidRPr="009C518B">
        <w:rPr>
          <w:rFonts w:eastAsia="Calibri" w:cs="Times New Roman"/>
          <w:szCs w:val="24"/>
        </w:rPr>
        <w:t xml:space="preserve">совершенствование знаний учащихся в различных областях науки, развитие интеллекта, формирование ценностно-смысловых, </w:t>
      </w:r>
      <w:proofErr w:type="spellStart"/>
      <w:r w:rsidRPr="009C518B">
        <w:rPr>
          <w:rFonts w:eastAsia="Calibri" w:cs="Times New Roman"/>
          <w:szCs w:val="24"/>
        </w:rPr>
        <w:t>общеучебных</w:t>
      </w:r>
      <w:proofErr w:type="spellEnd"/>
      <w:r w:rsidRPr="009C518B">
        <w:rPr>
          <w:rFonts w:eastAsia="Calibri" w:cs="Times New Roman"/>
          <w:szCs w:val="24"/>
        </w:rPr>
        <w:t>, коммуникативных, информационных, социально-трудовых компетенций, приобретение умений и навыков в проектной и научно-исследовательской деятельности под руководством учителей – руководителей проектных и исследовательских работ.</w:t>
      </w:r>
    </w:p>
    <w:p w:rsidR="009C518B" w:rsidRPr="009C518B" w:rsidRDefault="009C518B" w:rsidP="009C518B">
      <w:pPr>
        <w:rPr>
          <w:rFonts w:eastAsia="Calibri" w:cs="Times New Roman"/>
          <w:szCs w:val="24"/>
        </w:rPr>
      </w:pPr>
      <w:r w:rsidRPr="009C518B">
        <w:rPr>
          <w:rFonts w:eastAsia="Calibri" w:cs="Times New Roman"/>
          <w:szCs w:val="24"/>
        </w:rPr>
        <w:t xml:space="preserve">Для достижения поставленной цели были выдвинуты следующие </w:t>
      </w:r>
      <w:r w:rsidRPr="009C518B">
        <w:rPr>
          <w:rFonts w:eastAsia="Calibri" w:cs="Times New Roman"/>
          <w:b/>
          <w:i/>
          <w:szCs w:val="24"/>
        </w:rPr>
        <w:t>задачи</w:t>
      </w:r>
      <w:r w:rsidRPr="009C518B">
        <w:rPr>
          <w:rFonts w:eastAsia="Calibri" w:cs="Times New Roman"/>
          <w:szCs w:val="24"/>
        </w:rPr>
        <w:t>:</w:t>
      </w:r>
    </w:p>
    <w:p w:rsidR="009C518B" w:rsidRPr="009C518B" w:rsidRDefault="009C518B" w:rsidP="00197F31">
      <w:pPr>
        <w:numPr>
          <w:ilvl w:val="0"/>
          <w:numId w:val="44"/>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Организовать работу по выявлению одаренных детей среди учащихся МКОУ ТШИ;</w:t>
      </w:r>
    </w:p>
    <w:p w:rsidR="009C518B" w:rsidRPr="009C518B" w:rsidRDefault="009C518B" w:rsidP="00197F31">
      <w:pPr>
        <w:numPr>
          <w:ilvl w:val="0"/>
          <w:numId w:val="44"/>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Составить список интеллектуально одаренных учащихся с целью вовлечения их в научную деятельность;</w:t>
      </w:r>
    </w:p>
    <w:p w:rsidR="009C518B" w:rsidRPr="009C518B" w:rsidRDefault="009C518B" w:rsidP="00197F31">
      <w:pPr>
        <w:numPr>
          <w:ilvl w:val="0"/>
          <w:numId w:val="44"/>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Обеспечить методическое сопровождение педагогов, участвующих в научно-исследовательских проектах;</w:t>
      </w:r>
    </w:p>
    <w:p w:rsidR="009C518B" w:rsidRPr="009C518B" w:rsidRDefault="009C518B" w:rsidP="00197F31">
      <w:pPr>
        <w:numPr>
          <w:ilvl w:val="0"/>
          <w:numId w:val="44"/>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Провести ряд практикумов для учащихся, позволяющих раскрыть виды научных работ, методы исследования и способы презентации проектов;</w:t>
      </w:r>
    </w:p>
    <w:p w:rsidR="009C518B" w:rsidRPr="009C518B" w:rsidRDefault="009C518B" w:rsidP="00197F31">
      <w:pPr>
        <w:numPr>
          <w:ilvl w:val="0"/>
          <w:numId w:val="44"/>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Популяризовать научно-исследовательскую деятельность не только среди входящих в НОУ учащихся, но и среди всех учеников школы;</w:t>
      </w:r>
    </w:p>
    <w:p w:rsidR="009C518B" w:rsidRPr="009C518B" w:rsidRDefault="009C518B" w:rsidP="00197F31">
      <w:pPr>
        <w:numPr>
          <w:ilvl w:val="0"/>
          <w:numId w:val="44"/>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lastRenderedPageBreak/>
        <w:t xml:space="preserve">Совершенствовать научно-исследовательские навыки, а также навыки публичного выступления через участие в научно-практических конференциях и конкурсах. </w:t>
      </w:r>
    </w:p>
    <w:p w:rsidR="009C518B" w:rsidRPr="009C518B" w:rsidRDefault="009C518B" w:rsidP="009C518B">
      <w:pPr>
        <w:spacing w:after="0"/>
        <w:rPr>
          <w:rFonts w:eastAsia="Calibri" w:cs="Times New Roman"/>
          <w:i/>
          <w:szCs w:val="24"/>
        </w:rPr>
      </w:pPr>
      <w:r w:rsidRPr="009C518B">
        <w:rPr>
          <w:rFonts w:eastAsia="Calibri" w:cs="Times New Roman"/>
          <w:b/>
          <w:bCs/>
          <w:iCs/>
          <w:szCs w:val="24"/>
        </w:rPr>
        <w:t>Работа НОУ предполагает следующие результаты</w:t>
      </w:r>
      <w:r w:rsidRPr="009C518B">
        <w:rPr>
          <w:rFonts w:eastAsia="Calibri" w:cs="Times New Roman"/>
          <w:i/>
          <w:szCs w:val="24"/>
        </w:rPr>
        <w:t>:</w:t>
      </w:r>
    </w:p>
    <w:p w:rsidR="009C518B" w:rsidRPr="009C518B" w:rsidRDefault="009C518B" w:rsidP="00197F31">
      <w:pPr>
        <w:numPr>
          <w:ilvl w:val="0"/>
          <w:numId w:val="45"/>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Развитие самостоятельной творческой деятельности учащихся с учетом их индивидуальных особенностей и склонностей;</w:t>
      </w:r>
    </w:p>
    <w:p w:rsidR="009C518B" w:rsidRPr="009C518B" w:rsidRDefault="009C518B" w:rsidP="00197F31">
      <w:pPr>
        <w:numPr>
          <w:ilvl w:val="0"/>
          <w:numId w:val="45"/>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Формирование аналитического и критического мышления учащихся в процессе творческого поиска и выполнения исследований;</w:t>
      </w:r>
    </w:p>
    <w:p w:rsidR="009C518B" w:rsidRPr="009C518B" w:rsidRDefault="009C518B" w:rsidP="00197F31">
      <w:pPr>
        <w:numPr>
          <w:ilvl w:val="0"/>
          <w:numId w:val="45"/>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Развитие у учащихся познавательной активности;</w:t>
      </w:r>
    </w:p>
    <w:p w:rsidR="009C518B" w:rsidRPr="009C518B" w:rsidRDefault="009C518B" w:rsidP="00197F31">
      <w:pPr>
        <w:numPr>
          <w:ilvl w:val="0"/>
          <w:numId w:val="45"/>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Овладение учащимися искусством дискуссии, публичного выступления, презентации.</w:t>
      </w:r>
    </w:p>
    <w:p w:rsidR="009C518B" w:rsidRPr="009C518B" w:rsidRDefault="009C518B" w:rsidP="009C518B">
      <w:pPr>
        <w:spacing w:after="0"/>
        <w:rPr>
          <w:rFonts w:eastAsia="Calibri" w:cs="Times New Roman"/>
          <w:b/>
          <w:szCs w:val="24"/>
        </w:rPr>
      </w:pPr>
      <w:r w:rsidRPr="009C518B">
        <w:rPr>
          <w:rFonts w:eastAsia="Calibri" w:cs="Times New Roman"/>
          <w:b/>
          <w:szCs w:val="24"/>
        </w:rPr>
        <w:t>В соответствии с планом работы НОУ за 2018-2019 год были проведены следующие мероприятия:</w:t>
      </w:r>
    </w:p>
    <w:p w:rsidR="009C518B" w:rsidRPr="009C518B" w:rsidRDefault="009C518B" w:rsidP="00197F31">
      <w:pPr>
        <w:numPr>
          <w:ilvl w:val="0"/>
          <w:numId w:val="46"/>
        </w:numPr>
        <w:tabs>
          <w:tab w:val="left" w:pos="1560"/>
        </w:tabs>
        <w:spacing w:after="0" w:line="240" w:lineRule="auto"/>
        <w:ind w:left="567" w:firstLine="709"/>
        <w:contextualSpacing/>
        <w:rPr>
          <w:rFonts w:eastAsia="Times New Roman" w:cs="Times New Roman"/>
          <w:szCs w:val="24"/>
          <w:lang w:eastAsia="ru-RU"/>
        </w:rPr>
      </w:pPr>
      <w:r w:rsidRPr="009C518B">
        <w:rPr>
          <w:rFonts w:eastAsia="Times New Roman" w:cs="Times New Roman"/>
          <w:b/>
          <w:szCs w:val="24"/>
          <w:lang w:eastAsia="ru-RU"/>
        </w:rPr>
        <w:t>Выявление интеллектуально одаренных учащихся.</w:t>
      </w:r>
      <w:r w:rsidRPr="009C518B">
        <w:rPr>
          <w:rFonts w:eastAsia="Times New Roman" w:cs="Times New Roman"/>
          <w:szCs w:val="24"/>
          <w:lang w:eastAsia="ru-RU"/>
        </w:rPr>
        <w:t xml:space="preserve"> </w:t>
      </w:r>
    </w:p>
    <w:p w:rsidR="009C518B" w:rsidRPr="009C518B" w:rsidRDefault="009C518B" w:rsidP="009C518B">
      <w:pPr>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Работа проводилась с использованием данных, полученных от классных руководителей, банка одаренных детей МКОУ ТШИ, опыта работы НОУ в прошлые учебные годы. Нами было выявлено 40 учащихся старшей школы, 22 из которых вошли в состав научного общества «Свет будущего». Примечательно, что большинство таких учащихся учатся в 8-9 классах.</w:t>
      </w:r>
    </w:p>
    <w:p w:rsidR="009C518B" w:rsidRPr="009C518B" w:rsidRDefault="009C518B" w:rsidP="00197F31">
      <w:pPr>
        <w:numPr>
          <w:ilvl w:val="0"/>
          <w:numId w:val="46"/>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b/>
          <w:szCs w:val="24"/>
          <w:lang w:eastAsia="ru-RU"/>
        </w:rPr>
        <w:t>Организация методического сопровождения и практикумов по написанию научно-исследовательских работ.</w:t>
      </w:r>
      <w:r w:rsidRPr="009C518B">
        <w:rPr>
          <w:rFonts w:eastAsia="Times New Roman" w:cs="Times New Roman"/>
          <w:szCs w:val="24"/>
          <w:lang w:eastAsia="ru-RU"/>
        </w:rPr>
        <w:t xml:space="preserve"> </w:t>
      </w:r>
    </w:p>
    <w:p w:rsidR="009C518B" w:rsidRPr="009C518B" w:rsidRDefault="009C518B" w:rsidP="009C518B">
      <w:pPr>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 xml:space="preserve">В течение всего учебного года проводились </w:t>
      </w:r>
      <w:r w:rsidRPr="009C518B">
        <w:rPr>
          <w:rFonts w:eastAsia="Times New Roman" w:cs="Times New Roman"/>
          <w:szCs w:val="24"/>
          <w:u w:val="single"/>
          <w:lang w:eastAsia="ru-RU"/>
        </w:rPr>
        <w:t>практикумы</w:t>
      </w:r>
      <w:r w:rsidRPr="009C518B">
        <w:rPr>
          <w:rFonts w:eastAsia="Times New Roman" w:cs="Times New Roman"/>
          <w:szCs w:val="24"/>
          <w:lang w:eastAsia="ru-RU"/>
        </w:rPr>
        <w:t xml:space="preserve"> по следующим темам:</w:t>
      </w:r>
    </w:p>
    <w:p w:rsidR="009C518B" w:rsidRPr="009C518B" w:rsidRDefault="009C518B" w:rsidP="00197F31">
      <w:pPr>
        <w:numPr>
          <w:ilvl w:val="0"/>
          <w:numId w:val="79"/>
        </w:numPr>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«Основы научной работы»;</w:t>
      </w:r>
    </w:p>
    <w:p w:rsidR="009C518B" w:rsidRPr="009C518B" w:rsidRDefault="009C518B" w:rsidP="00197F31">
      <w:pPr>
        <w:numPr>
          <w:ilvl w:val="0"/>
          <w:numId w:val="79"/>
        </w:numPr>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«Теоретическая основа исследования»;</w:t>
      </w:r>
    </w:p>
    <w:p w:rsidR="009C518B" w:rsidRPr="009C518B" w:rsidRDefault="009C518B" w:rsidP="00197F31">
      <w:pPr>
        <w:numPr>
          <w:ilvl w:val="0"/>
          <w:numId w:val="79"/>
        </w:numPr>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«Методы научного исследования»;</w:t>
      </w:r>
    </w:p>
    <w:p w:rsidR="009C518B" w:rsidRPr="009C518B" w:rsidRDefault="009C518B" w:rsidP="00197F31">
      <w:pPr>
        <w:numPr>
          <w:ilvl w:val="0"/>
          <w:numId w:val="79"/>
        </w:numPr>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«Формы научных работ и виды их презентаций».</w:t>
      </w:r>
    </w:p>
    <w:p w:rsidR="009C518B" w:rsidRPr="009C518B" w:rsidRDefault="009C518B" w:rsidP="009C518B">
      <w:pPr>
        <w:spacing w:after="0"/>
        <w:ind w:left="567" w:firstLine="709"/>
        <w:rPr>
          <w:rFonts w:eastAsia="Times New Roman" w:cs="Times New Roman"/>
          <w:szCs w:val="24"/>
          <w:lang w:eastAsia="ru-RU"/>
        </w:rPr>
      </w:pPr>
      <w:r w:rsidRPr="009C518B">
        <w:rPr>
          <w:rFonts w:eastAsia="Times New Roman" w:cs="Times New Roman"/>
          <w:szCs w:val="24"/>
          <w:lang w:eastAsia="ru-RU"/>
        </w:rPr>
        <w:t xml:space="preserve">Также проводилась </w:t>
      </w:r>
      <w:r w:rsidRPr="009C518B">
        <w:rPr>
          <w:rFonts w:eastAsia="Times New Roman" w:cs="Times New Roman"/>
          <w:szCs w:val="24"/>
          <w:u w:val="single"/>
          <w:lang w:eastAsia="ru-RU"/>
        </w:rPr>
        <w:t>индивидуальная работа</w:t>
      </w:r>
      <w:r w:rsidRPr="009C518B">
        <w:rPr>
          <w:rFonts w:eastAsia="Times New Roman" w:cs="Times New Roman"/>
          <w:szCs w:val="24"/>
          <w:lang w:eastAsia="ru-RU"/>
        </w:rPr>
        <w:t xml:space="preserve"> с учащимися и педагогами при подготовке к научно-исследовательским конференциям и конкурсам:</w:t>
      </w:r>
    </w:p>
    <w:p w:rsidR="009C518B" w:rsidRPr="009C518B" w:rsidRDefault="009C518B" w:rsidP="00197F31">
      <w:pPr>
        <w:numPr>
          <w:ilvl w:val="0"/>
          <w:numId w:val="80"/>
        </w:numPr>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 xml:space="preserve">Районный конкурс исследовательских работ «Твои люди, Север!» </w:t>
      </w:r>
    </w:p>
    <w:p w:rsidR="009C518B" w:rsidRPr="009C518B" w:rsidRDefault="009C518B" w:rsidP="00197F31">
      <w:pPr>
        <w:numPr>
          <w:ilvl w:val="0"/>
          <w:numId w:val="80"/>
        </w:numPr>
        <w:spacing w:after="0"/>
        <w:ind w:left="567" w:firstLine="709"/>
        <w:contextualSpacing/>
        <w:rPr>
          <w:rFonts w:eastAsia="Times New Roman" w:cs="Times New Roman"/>
          <w:szCs w:val="24"/>
          <w:lang w:eastAsia="ru-RU"/>
        </w:rPr>
      </w:pPr>
      <w:r w:rsidRPr="009C518B">
        <w:rPr>
          <w:rFonts w:eastAsia="Times New Roman" w:cs="Times New Roman"/>
          <w:szCs w:val="24"/>
          <w:lang w:val="en-US" w:eastAsia="ru-RU"/>
        </w:rPr>
        <w:t>VII</w:t>
      </w:r>
      <w:r w:rsidRPr="009C518B">
        <w:rPr>
          <w:rFonts w:eastAsia="Times New Roman" w:cs="Times New Roman"/>
          <w:szCs w:val="24"/>
          <w:lang w:eastAsia="ru-RU"/>
        </w:rPr>
        <w:t xml:space="preserve"> открытая научно-исследовательская конференция учащихся и студентов «Ступень в будущее» (региональный этап)</w:t>
      </w:r>
    </w:p>
    <w:p w:rsidR="009C518B" w:rsidRPr="009C518B" w:rsidRDefault="009C518B" w:rsidP="00197F31">
      <w:pPr>
        <w:numPr>
          <w:ilvl w:val="0"/>
          <w:numId w:val="80"/>
        </w:numPr>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 xml:space="preserve">Районная научно-исследовательская конференция «Ступень в будущее» </w:t>
      </w:r>
    </w:p>
    <w:p w:rsidR="009C518B" w:rsidRPr="009C518B" w:rsidRDefault="009C518B" w:rsidP="00197F31">
      <w:pPr>
        <w:numPr>
          <w:ilvl w:val="0"/>
          <w:numId w:val="46"/>
        </w:numPr>
        <w:tabs>
          <w:tab w:val="left" w:pos="1701"/>
        </w:tabs>
        <w:spacing w:after="0"/>
        <w:ind w:left="567" w:firstLine="709"/>
        <w:contextualSpacing/>
        <w:rPr>
          <w:rFonts w:eastAsia="Times New Roman" w:cs="Times New Roman"/>
          <w:b/>
          <w:szCs w:val="24"/>
          <w:lang w:eastAsia="ru-RU"/>
        </w:rPr>
      </w:pPr>
      <w:r w:rsidRPr="009C518B">
        <w:rPr>
          <w:rFonts w:eastAsia="Times New Roman" w:cs="Times New Roman"/>
          <w:b/>
          <w:szCs w:val="24"/>
          <w:lang w:eastAsia="ru-RU"/>
        </w:rPr>
        <w:t>Организация и проведение Недели науки.</w:t>
      </w:r>
    </w:p>
    <w:p w:rsidR="009C518B" w:rsidRPr="009C518B" w:rsidRDefault="009C518B" w:rsidP="009C518B">
      <w:pPr>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С 8 по 13 апреля в МКОУ ТШИ была проведена Неделя науки, в которую вошли такие мероприятия:</w:t>
      </w:r>
    </w:p>
    <w:p w:rsidR="009C518B" w:rsidRPr="009C518B" w:rsidRDefault="009C518B" w:rsidP="00197F31">
      <w:pPr>
        <w:numPr>
          <w:ilvl w:val="0"/>
          <w:numId w:val="47"/>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Выставка-конкурс стенгазет, посвященная 150-летию таблицы Д.И. Менделеева, на тему «Открываем химические элементы»;</w:t>
      </w:r>
    </w:p>
    <w:p w:rsidR="009C518B" w:rsidRPr="009C518B" w:rsidRDefault="009C518B" w:rsidP="00197F31">
      <w:pPr>
        <w:numPr>
          <w:ilvl w:val="0"/>
          <w:numId w:val="47"/>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Викторина для учащихся «Открываем химические элементы»;</w:t>
      </w:r>
    </w:p>
    <w:p w:rsidR="009C518B" w:rsidRPr="009C518B" w:rsidRDefault="009C518B" w:rsidP="00197F31">
      <w:pPr>
        <w:numPr>
          <w:ilvl w:val="0"/>
          <w:numId w:val="47"/>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 xml:space="preserve">Творческий конкурс «Открытие, которого нет»; </w:t>
      </w:r>
    </w:p>
    <w:p w:rsidR="009C518B" w:rsidRPr="009C518B" w:rsidRDefault="009C518B" w:rsidP="00197F31">
      <w:pPr>
        <w:numPr>
          <w:ilvl w:val="0"/>
          <w:numId w:val="47"/>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Игра «Эрудит» для 5-6-7 классов;</w:t>
      </w:r>
    </w:p>
    <w:p w:rsidR="009C518B" w:rsidRPr="009C518B" w:rsidRDefault="009C518B" w:rsidP="00197F31">
      <w:pPr>
        <w:numPr>
          <w:ilvl w:val="0"/>
          <w:numId w:val="47"/>
        </w:numPr>
        <w:tabs>
          <w:tab w:val="left" w:pos="1560"/>
        </w:tabs>
        <w:spacing w:after="0"/>
        <w:ind w:left="567" w:firstLine="709"/>
        <w:contextualSpacing/>
        <w:rPr>
          <w:rFonts w:eastAsia="Times New Roman" w:cs="Times New Roman"/>
          <w:szCs w:val="24"/>
          <w:lang w:eastAsia="ru-RU"/>
        </w:rPr>
      </w:pPr>
      <w:r w:rsidRPr="009C518B">
        <w:rPr>
          <w:rFonts w:eastAsia="Times New Roman" w:cs="Times New Roman"/>
          <w:szCs w:val="24"/>
          <w:lang w:eastAsia="ru-RU"/>
        </w:rPr>
        <w:t>Школьная научно-практическая конференция «Свет будущего»;</w:t>
      </w:r>
    </w:p>
    <w:p w:rsidR="009C518B" w:rsidRPr="009C518B" w:rsidRDefault="009C518B" w:rsidP="009C518B">
      <w:pPr>
        <w:spacing w:after="120"/>
        <w:ind w:left="567"/>
        <w:rPr>
          <w:rFonts w:eastAsia="Times New Roman" w:cs="Times New Roman"/>
          <w:szCs w:val="24"/>
          <w:lang w:eastAsia="ru-RU"/>
        </w:rPr>
      </w:pPr>
      <w:r w:rsidRPr="009C518B">
        <w:rPr>
          <w:rFonts w:eastAsia="Times New Roman" w:cs="Times New Roman"/>
          <w:szCs w:val="24"/>
          <w:u w:val="single"/>
          <w:lang w:eastAsia="ru-RU"/>
        </w:rPr>
        <w:t>Цель проведения Недели науки</w:t>
      </w:r>
      <w:r w:rsidRPr="009C518B">
        <w:rPr>
          <w:rFonts w:eastAsia="Times New Roman" w:cs="Times New Roman"/>
          <w:szCs w:val="24"/>
          <w:lang w:eastAsia="ru-RU"/>
        </w:rPr>
        <w:t xml:space="preserve">: популяризация науки, расширение кругозора учащихся, вовлечение активов класса, классных руководителей и учителей-предметников в научную жизнь школы. </w:t>
      </w:r>
    </w:p>
    <w:p w:rsidR="009C518B" w:rsidRPr="009C518B" w:rsidRDefault="009C518B" w:rsidP="009C518B">
      <w:pPr>
        <w:spacing w:after="0"/>
        <w:contextualSpacing/>
        <w:rPr>
          <w:rFonts w:eastAsia="Times New Roman" w:cs="Times New Roman"/>
          <w:b/>
          <w:szCs w:val="24"/>
          <w:lang w:eastAsia="ru-RU"/>
        </w:rPr>
      </w:pPr>
      <w:r w:rsidRPr="009C518B">
        <w:rPr>
          <w:rFonts w:eastAsia="Times New Roman" w:cs="Times New Roman"/>
          <w:b/>
          <w:szCs w:val="24"/>
          <w:lang w:eastAsia="ru-RU"/>
        </w:rPr>
        <w:t>Проблемы, возникшие в работе:</w:t>
      </w:r>
    </w:p>
    <w:p w:rsidR="009C518B" w:rsidRPr="009C518B" w:rsidRDefault="009C518B" w:rsidP="00197F31">
      <w:pPr>
        <w:numPr>
          <w:ilvl w:val="0"/>
          <w:numId w:val="48"/>
        </w:numPr>
        <w:tabs>
          <w:tab w:val="left" w:pos="1701"/>
        </w:tabs>
        <w:spacing w:after="0"/>
        <w:ind w:left="709" w:firstLine="709"/>
        <w:contextualSpacing/>
        <w:rPr>
          <w:rFonts w:eastAsia="Times New Roman" w:cs="Times New Roman"/>
          <w:szCs w:val="24"/>
          <w:lang w:eastAsia="ru-RU"/>
        </w:rPr>
      </w:pPr>
      <w:r w:rsidRPr="009C518B">
        <w:rPr>
          <w:rFonts w:eastAsia="Times New Roman" w:cs="Times New Roman"/>
          <w:szCs w:val="24"/>
          <w:lang w:eastAsia="ru-RU"/>
        </w:rPr>
        <w:lastRenderedPageBreak/>
        <w:t xml:space="preserve">Работы, представленные на районные конкурсы, были выполнены на достаточно высоком уровне, однако было мало </w:t>
      </w:r>
      <w:r w:rsidRPr="009C518B">
        <w:rPr>
          <w:rFonts w:eastAsia="Times New Roman" w:cs="Times New Roman"/>
          <w:szCs w:val="24"/>
          <w:lang w:val="en-US" w:eastAsia="ru-RU"/>
        </w:rPr>
        <w:t>I</w:t>
      </w:r>
      <w:r w:rsidRPr="009C518B">
        <w:rPr>
          <w:rFonts w:eastAsia="Times New Roman" w:cs="Times New Roman"/>
          <w:szCs w:val="24"/>
          <w:lang w:eastAsia="ru-RU"/>
        </w:rPr>
        <w:t xml:space="preserve"> мест. На наш взгляд, причиной этому стало отсутствие практики публичного выступления. Учащиеся не умеют презентовать себя и свою работу, стесняются, говорят тихо, неуверенно отвечают на вопросы; </w:t>
      </w:r>
    </w:p>
    <w:p w:rsidR="009C518B" w:rsidRPr="009C518B" w:rsidRDefault="009C518B" w:rsidP="00197F31">
      <w:pPr>
        <w:numPr>
          <w:ilvl w:val="0"/>
          <w:numId w:val="48"/>
        </w:numPr>
        <w:tabs>
          <w:tab w:val="left" w:pos="1701"/>
        </w:tabs>
        <w:spacing w:after="0"/>
        <w:ind w:left="709" w:firstLine="709"/>
        <w:contextualSpacing/>
        <w:rPr>
          <w:rFonts w:eastAsia="Times New Roman" w:cs="Times New Roman"/>
          <w:szCs w:val="24"/>
          <w:lang w:eastAsia="ru-RU"/>
        </w:rPr>
      </w:pPr>
      <w:r w:rsidRPr="009C518B">
        <w:rPr>
          <w:rFonts w:eastAsia="Times New Roman" w:cs="Times New Roman"/>
          <w:szCs w:val="24"/>
          <w:lang w:eastAsia="ru-RU"/>
        </w:rPr>
        <w:t>Недостаточная активность учителей-предметников;</w:t>
      </w:r>
    </w:p>
    <w:p w:rsidR="009C518B" w:rsidRPr="009C518B" w:rsidRDefault="009C518B" w:rsidP="00197F31">
      <w:pPr>
        <w:numPr>
          <w:ilvl w:val="0"/>
          <w:numId w:val="48"/>
        </w:numPr>
        <w:tabs>
          <w:tab w:val="left" w:pos="1701"/>
        </w:tabs>
        <w:spacing w:after="0"/>
        <w:ind w:left="709" w:firstLine="709"/>
        <w:contextualSpacing/>
        <w:rPr>
          <w:rFonts w:eastAsia="Times New Roman" w:cs="Times New Roman"/>
          <w:szCs w:val="24"/>
          <w:lang w:eastAsia="ru-RU"/>
        </w:rPr>
      </w:pPr>
      <w:r w:rsidRPr="009C518B">
        <w:rPr>
          <w:rFonts w:eastAsia="Times New Roman" w:cs="Times New Roman"/>
          <w:szCs w:val="24"/>
          <w:lang w:eastAsia="ru-RU"/>
        </w:rPr>
        <w:t xml:space="preserve">Отсутствие в сознании ребенка связи между школьной научной жизнью и своим будущим, отсюда низкая мотивация к участию в мероприятиях даже тех, кто учится на «4» и «5». </w:t>
      </w:r>
    </w:p>
    <w:p w:rsidR="009C518B" w:rsidRPr="009C518B" w:rsidRDefault="009C518B" w:rsidP="009C518B">
      <w:pPr>
        <w:spacing w:after="0"/>
        <w:rPr>
          <w:rFonts w:eastAsia="Times New Roman" w:cs="Times New Roman"/>
          <w:b/>
          <w:szCs w:val="24"/>
          <w:lang w:eastAsia="ru-RU"/>
        </w:rPr>
      </w:pPr>
      <w:r w:rsidRPr="009C518B">
        <w:rPr>
          <w:rFonts w:eastAsia="Times New Roman" w:cs="Times New Roman"/>
          <w:b/>
          <w:szCs w:val="24"/>
          <w:lang w:eastAsia="ru-RU"/>
        </w:rPr>
        <w:t>Проанализировав проблемы, предлагаем следующие пути их решения:</w:t>
      </w:r>
    </w:p>
    <w:p w:rsidR="009C518B" w:rsidRPr="009C518B" w:rsidRDefault="009C518B" w:rsidP="00197F31">
      <w:pPr>
        <w:numPr>
          <w:ilvl w:val="0"/>
          <w:numId w:val="49"/>
        </w:numPr>
        <w:tabs>
          <w:tab w:val="left" w:pos="1701"/>
        </w:tabs>
        <w:spacing w:after="0"/>
        <w:ind w:left="709" w:firstLine="709"/>
        <w:contextualSpacing/>
        <w:rPr>
          <w:rFonts w:eastAsia="Times New Roman" w:cs="Times New Roman"/>
          <w:b/>
          <w:szCs w:val="24"/>
          <w:lang w:eastAsia="ru-RU"/>
        </w:rPr>
      </w:pPr>
      <w:r w:rsidRPr="009C518B">
        <w:rPr>
          <w:rFonts w:eastAsia="Times New Roman" w:cs="Times New Roman"/>
          <w:szCs w:val="24"/>
          <w:lang w:eastAsia="ru-RU"/>
        </w:rPr>
        <w:t>Продолжить традицию проведения Недели науки и школьной научно-практической конференции учащихся, что даст дополнительную возможность учащимся продемонстрировать свою научную работу, тем самым отработать навык публичного выступления. Кроме того, проведение конференции активизирует работу учеников-предметников, руководителей внеурочной деятельности;</w:t>
      </w:r>
    </w:p>
    <w:p w:rsidR="009C518B" w:rsidRPr="009C518B" w:rsidRDefault="009C518B" w:rsidP="00197F31">
      <w:pPr>
        <w:numPr>
          <w:ilvl w:val="0"/>
          <w:numId w:val="49"/>
        </w:numPr>
        <w:tabs>
          <w:tab w:val="left" w:pos="1701"/>
        </w:tabs>
        <w:spacing w:after="0"/>
        <w:ind w:left="709" w:firstLine="709"/>
        <w:contextualSpacing/>
        <w:rPr>
          <w:rFonts w:eastAsia="Times New Roman" w:cs="Times New Roman"/>
          <w:b/>
          <w:szCs w:val="24"/>
          <w:lang w:eastAsia="ru-RU"/>
        </w:rPr>
      </w:pPr>
      <w:r w:rsidRPr="009C518B">
        <w:rPr>
          <w:rFonts w:eastAsia="Times New Roman" w:cs="Times New Roman"/>
          <w:szCs w:val="24"/>
          <w:lang w:eastAsia="ru-RU"/>
        </w:rPr>
        <w:t>Продолжить проведение общешкольных мероприятий, направленных на интеллектуальное развитие учеников (конкурсы стенгазет, сочинений, интеллектуальные игры), что позволит популяризовать науку в школе и будет способствовать вовлечению учащихся в НОУ;</w:t>
      </w:r>
    </w:p>
    <w:p w:rsidR="009C518B" w:rsidRPr="009C518B" w:rsidRDefault="009C518B" w:rsidP="009C518B">
      <w:pPr>
        <w:spacing w:after="120"/>
        <w:ind w:left="709" w:firstLine="709"/>
        <w:rPr>
          <w:rFonts w:eastAsia="Times New Roman" w:cs="Times New Roman"/>
          <w:b/>
          <w:bCs/>
          <w:szCs w:val="24"/>
          <w:u w:val="single"/>
          <w:lang w:eastAsia="ru-RU"/>
        </w:rPr>
      </w:pPr>
      <w:r w:rsidRPr="009C518B">
        <w:rPr>
          <w:rFonts w:eastAsia="Calibri" w:cs="Times New Roman"/>
          <w:szCs w:val="24"/>
        </w:rPr>
        <w:t>Провести ряд мероприятий, позволяющих проследить связь школьной науки и жизненного самоопределения</w:t>
      </w:r>
    </w:p>
    <w:p w:rsidR="00475894" w:rsidRDefault="00475894" w:rsidP="00164A23">
      <w:pPr>
        <w:tabs>
          <w:tab w:val="left" w:pos="142"/>
        </w:tabs>
        <w:spacing w:after="0"/>
        <w:ind w:firstLine="851"/>
        <w:contextualSpacing/>
        <w:rPr>
          <w:rFonts w:eastAsia="Times New Roman" w:cs="Times New Roman"/>
          <w:b/>
          <w:szCs w:val="24"/>
          <w:lang w:eastAsia="ru-RU"/>
        </w:rPr>
      </w:pPr>
      <w:r>
        <w:rPr>
          <w:rFonts w:eastAsia="Times New Roman" w:cs="Times New Roman"/>
          <w:b/>
          <w:szCs w:val="24"/>
          <w:lang w:eastAsia="ru-RU"/>
        </w:rPr>
        <w:t xml:space="preserve"> </w:t>
      </w:r>
    </w:p>
    <w:p w:rsidR="00CE7C7A" w:rsidRDefault="00567DF6" w:rsidP="00164A23">
      <w:pPr>
        <w:tabs>
          <w:tab w:val="left" w:pos="142"/>
        </w:tabs>
        <w:spacing w:after="0"/>
        <w:ind w:firstLine="851"/>
        <w:contextualSpacing/>
        <w:jc w:val="center"/>
        <w:rPr>
          <w:rFonts w:cs="Times New Roman"/>
          <w:b/>
          <w:sz w:val="28"/>
          <w:szCs w:val="28"/>
        </w:rPr>
      </w:pPr>
      <w:r w:rsidRPr="00475894">
        <w:rPr>
          <w:rFonts w:cs="Times New Roman"/>
          <w:b/>
          <w:sz w:val="28"/>
          <w:szCs w:val="28"/>
        </w:rPr>
        <w:t>Муниципальный этап всероссийской олимпиады школьников</w:t>
      </w:r>
    </w:p>
    <w:p w:rsidR="00CE7C7A" w:rsidRPr="00CE7C7A" w:rsidRDefault="00CE7C7A" w:rsidP="00164A23">
      <w:pPr>
        <w:tabs>
          <w:tab w:val="left" w:pos="142"/>
        </w:tabs>
        <w:spacing w:after="0"/>
        <w:ind w:firstLine="851"/>
        <w:contextualSpacing/>
        <w:rPr>
          <w:rFonts w:cs="Times New Roman"/>
          <w:b/>
          <w:sz w:val="28"/>
          <w:szCs w:val="28"/>
        </w:rPr>
      </w:pPr>
      <w:r w:rsidRPr="00196DCF">
        <w:rPr>
          <w:rFonts w:eastAsia="Times New Roman" w:cs="Times New Roman"/>
          <w:szCs w:val="24"/>
          <w:lang w:eastAsia="ru-RU"/>
        </w:rPr>
        <w:t xml:space="preserve">Одной из форм работы с одарёнными детьми является олимпиадное движение в школе. Ежегодно проходит Всероссийская олимпиада школьников на школьном, муниципальном, региональном и всероссийском этапе. в школьном </w:t>
      </w:r>
      <w:proofErr w:type="gramStart"/>
      <w:r w:rsidRPr="00196DCF">
        <w:rPr>
          <w:rFonts w:eastAsia="Times New Roman" w:cs="Times New Roman"/>
          <w:szCs w:val="24"/>
          <w:lang w:eastAsia="ru-RU"/>
        </w:rPr>
        <w:t>этапе  приняли</w:t>
      </w:r>
      <w:proofErr w:type="gramEnd"/>
      <w:r w:rsidRPr="00196DCF">
        <w:rPr>
          <w:rFonts w:eastAsia="Times New Roman" w:cs="Times New Roman"/>
          <w:szCs w:val="24"/>
          <w:lang w:eastAsia="ru-RU"/>
        </w:rPr>
        <w:t xml:space="preserve"> участие 2</w:t>
      </w:r>
      <w:r w:rsidR="009F55D2">
        <w:rPr>
          <w:rFonts w:eastAsia="Times New Roman" w:cs="Times New Roman"/>
          <w:szCs w:val="24"/>
          <w:lang w:eastAsia="ru-RU"/>
        </w:rPr>
        <w:t>35</w:t>
      </w:r>
      <w:r w:rsidRPr="00196DCF">
        <w:rPr>
          <w:rFonts w:eastAsia="Times New Roman" w:cs="Times New Roman"/>
          <w:szCs w:val="24"/>
          <w:lang w:eastAsia="ru-RU"/>
        </w:rPr>
        <w:t xml:space="preserve"> обучающийся 4-11 классов.</w:t>
      </w:r>
    </w:p>
    <w:p w:rsidR="00CE7C7A" w:rsidRPr="00196DCF" w:rsidRDefault="00CE7C7A" w:rsidP="00164A23">
      <w:pPr>
        <w:spacing w:after="0"/>
        <w:ind w:right="283" w:firstLine="851"/>
        <w:rPr>
          <w:rFonts w:eastAsia="Times New Roman" w:cs="Times New Roman"/>
          <w:szCs w:val="24"/>
          <w:lang w:eastAsia="ru-RU"/>
        </w:rPr>
      </w:pPr>
      <w:r w:rsidRPr="00196DCF">
        <w:rPr>
          <w:rFonts w:eastAsia="Times New Roman" w:cs="Times New Roman"/>
          <w:szCs w:val="24"/>
          <w:lang w:eastAsia="ru-RU"/>
        </w:rPr>
        <w:t>Школьный этап всероссийской олимпиады школьников проходил по 19 учебным предметам, а иностранный язык был разделен на английский и немецкий языки.</w:t>
      </w:r>
    </w:p>
    <w:p w:rsidR="00CE7C7A" w:rsidRPr="00196DCF" w:rsidRDefault="00CE7C7A" w:rsidP="00164A23">
      <w:pPr>
        <w:spacing w:after="0"/>
        <w:ind w:right="283" w:firstLine="851"/>
        <w:rPr>
          <w:rFonts w:eastAsia="Times New Roman" w:cs="Times New Roman"/>
          <w:szCs w:val="24"/>
          <w:lang w:eastAsia="ru-RU"/>
        </w:rPr>
      </w:pPr>
      <w:r w:rsidRPr="00196DCF">
        <w:rPr>
          <w:rFonts w:eastAsia="Times New Roman" w:cs="Times New Roman"/>
          <w:szCs w:val="24"/>
          <w:lang w:eastAsia="ru-RU"/>
        </w:rPr>
        <w:t xml:space="preserve"> В школьном этапе приняли участие 2</w:t>
      </w:r>
      <w:r w:rsidR="009F55D2">
        <w:rPr>
          <w:rFonts w:eastAsia="Times New Roman" w:cs="Times New Roman"/>
          <w:szCs w:val="24"/>
          <w:lang w:eastAsia="ru-RU"/>
        </w:rPr>
        <w:t>35</w:t>
      </w:r>
      <w:r w:rsidRPr="00196DCF">
        <w:rPr>
          <w:rFonts w:eastAsia="Times New Roman" w:cs="Times New Roman"/>
          <w:szCs w:val="24"/>
          <w:lang w:eastAsia="ru-RU"/>
        </w:rPr>
        <w:t xml:space="preserve"> обучающийся 4-11 классов (56%).В 4-х классах участвовало </w:t>
      </w:r>
      <w:r w:rsidR="009F55D2">
        <w:rPr>
          <w:rFonts w:eastAsia="Times New Roman" w:cs="Times New Roman"/>
          <w:szCs w:val="24"/>
          <w:lang w:eastAsia="ru-RU"/>
        </w:rPr>
        <w:t>42</w:t>
      </w:r>
      <w:r w:rsidRPr="00196DCF">
        <w:rPr>
          <w:rFonts w:eastAsia="Times New Roman" w:cs="Times New Roman"/>
          <w:szCs w:val="24"/>
          <w:lang w:eastAsia="ru-RU"/>
        </w:rPr>
        <w:t xml:space="preserve"> человек (</w:t>
      </w:r>
      <w:r w:rsidR="009F55D2">
        <w:rPr>
          <w:rFonts w:eastAsia="Times New Roman" w:cs="Times New Roman"/>
          <w:szCs w:val="24"/>
          <w:lang w:eastAsia="ru-RU"/>
        </w:rPr>
        <w:t>33</w:t>
      </w:r>
      <w:r w:rsidRPr="00196DCF">
        <w:rPr>
          <w:rFonts w:eastAsia="Times New Roman" w:cs="Times New Roman"/>
          <w:szCs w:val="24"/>
          <w:lang w:eastAsia="ru-RU"/>
        </w:rPr>
        <w:t xml:space="preserve">%), 5-ых классах участвовало </w:t>
      </w:r>
      <w:r w:rsidR="009F55D2">
        <w:rPr>
          <w:rFonts w:eastAsia="Times New Roman" w:cs="Times New Roman"/>
          <w:szCs w:val="24"/>
          <w:lang w:eastAsia="ru-RU"/>
        </w:rPr>
        <w:t>82</w:t>
      </w:r>
      <w:r w:rsidRPr="00196DCF">
        <w:rPr>
          <w:rFonts w:eastAsia="Times New Roman" w:cs="Times New Roman"/>
          <w:szCs w:val="24"/>
          <w:lang w:eastAsia="ru-RU"/>
        </w:rPr>
        <w:t xml:space="preserve"> (</w:t>
      </w:r>
      <w:r w:rsidR="009F55D2">
        <w:rPr>
          <w:rFonts w:eastAsia="Times New Roman" w:cs="Times New Roman"/>
          <w:szCs w:val="24"/>
          <w:lang w:eastAsia="ru-RU"/>
        </w:rPr>
        <w:t>55</w:t>
      </w:r>
      <w:r w:rsidRPr="00196DCF">
        <w:rPr>
          <w:rFonts w:eastAsia="Times New Roman" w:cs="Times New Roman"/>
          <w:szCs w:val="24"/>
          <w:lang w:eastAsia="ru-RU"/>
        </w:rPr>
        <w:t>%), в 6–</w:t>
      </w:r>
      <w:proofErr w:type="spellStart"/>
      <w:r w:rsidRPr="00196DCF">
        <w:rPr>
          <w:rFonts w:eastAsia="Times New Roman" w:cs="Times New Roman"/>
          <w:szCs w:val="24"/>
          <w:lang w:eastAsia="ru-RU"/>
        </w:rPr>
        <w:t>ых</w:t>
      </w:r>
      <w:proofErr w:type="spellEnd"/>
      <w:r w:rsidRPr="00196DCF">
        <w:rPr>
          <w:rFonts w:eastAsia="Times New Roman" w:cs="Times New Roman"/>
          <w:szCs w:val="24"/>
          <w:lang w:eastAsia="ru-RU"/>
        </w:rPr>
        <w:t xml:space="preserve"> </w:t>
      </w:r>
      <w:r w:rsidR="009F55D2">
        <w:rPr>
          <w:rFonts w:eastAsia="Times New Roman" w:cs="Times New Roman"/>
          <w:szCs w:val="24"/>
          <w:lang w:eastAsia="ru-RU"/>
        </w:rPr>
        <w:t>58</w:t>
      </w:r>
      <w:r w:rsidRPr="00196DCF">
        <w:rPr>
          <w:rFonts w:eastAsia="Times New Roman" w:cs="Times New Roman"/>
          <w:szCs w:val="24"/>
          <w:lang w:eastAsia="ru-RU"/>
        </w:rPr>
        <w:t>(</w:t>
      </w:r>
      <w:r w:rsidR="009F55D2">
        <w:rPr>
          <w:rFonts w:eastAsia="Times New Roman" w:cs="Times New Roman"/>
          <w:szCs w:val="24"/>
          <w:lang w:eastAsia="ru-RU"/>
        </w:rPr>
        <w:t>70</w:t>
      </w:r>
      <w:r w:rsidRPr="00196DCF">
        <w:rPr>
          <w:rFonts w:eastAsia="Times New Roman" w:cs="Times New Roman"/>
          <w:szCs w:val="24"/>
          <w:lang w:eastAsia="ru-RU"/>
        </w:rPr>
        <w:t xml:space="preserve">%), в 7-ых </w:t>
      </w:r>
      <w:r w:rsidR="009F55D2">
        <w:rPr>
          <w:rFonts w:eastAsia="Times New Roman" w:cs="Times New Roman"/>
          <w:szCs w:val="24"/>
          <w:lang w:eastAsia="ru-RU"/>
        </w:rPr>
        <w:t>40</w:t>
      </w:r>
      <w:r w:rsidRPr="00196DCF">
        <w:rPr>
          <w:rFonts w:eastAsia="Times New Roman" w:cs="Times New Roman"/>
          <w:szCs w:val="24"/>
          <w:lang w:eastAsia="ru-RU"/>
        </w:rPr>
        <w:t>(</w:t>
      </w:r>
      <w:r w:rsidR="009F55D2">
        <w:rPr>
          <w:rFonts w:eastAsia="Times New Roman" w:cs="Times New Roman"/>
          <w:szCs w:val="24"/>
          <w:lang w:eastAsia="ru-RU"/>
        </w:rPr>
        <w:t>60</w:t>
      </w:r>
      <w:r w:rsidRPr="00196DCF">
        <w:rPr>
          <w:rFonts w:eastAsia="Times New Roman" w:cs="Times New Roman"/>
          <w:szCs w:val="24"/>
          <w:lang w:eastAsia="ru-RU"/>
        </w:rPr>
        <w:t xml:space="preserve">%), в 8-ых –  </w:t>
      </w:r>
      <w:r w:rsidR="009F55D2">
        <w:rPr>
          <w:rFonts w:eastAsia="Times New Roman" w:cs="Times New Roman"/>
          <w:szCs w:val="24"/>
          <w:lang w:eastAsia="ru-RU"/>
        </w:rPr>
        <w:t>62</w:t>
      </w:r>
      <w:r w:rsidRPr="00196DCF">
        <w:rPr>
          <w:rFonts w:eastAsia="Times New Roman" w:cs="Times New Roman"/>
          <w:szCs w:val="24"/>
          <w:lang w:eastAsia="ru-RU"/>
        </w:rPr>
        <w:t xml:space="preserve"> учащихся(</w:t>
      </w:r>
      <w:r w:rsidR="009F55D2">
        <w:rPr>
          <w:rFonts w:eastAsia="Times New Roman" w:cs="Times New Roman"/>
          <w:szCs w:val="24"/>
          <w:lang w:eastAsia="ru-RU"/>
        </w:rPr>
        <w:t>69</w:t>
      </w:r>
      <w:r w:rsidRPr="00196DCF">
        <w:rPr>
          <w:rFonts w:eastAsia="Times New Roman" w:cs="Times New Roman"/>
          <w:szCs w:val="24"/>
          <w:lang w:eastAsia="ru-RU"/>
        </w:rPr>
        <w:t xml:space="preserve">%) , в 9-ых – </w:t>
      </w:r>
      <w:r w:rsidR="009F55D2">
        <w:rPr>
          <w:rFonts w:eastAsia="Times New Roman" w:cs="Times New Roman"/>
          <w:szCs w:val="24"/>
          <w:lang w:eastAsia="ru-RU"/>
        </w:rPr>
        <w:t>51</w:t>
      </w:r>
      <w:r w:rsidRPr="00196DCF">
        <w:rPr>
          <w:rFonts w:eastAsia="Times New Roman" w:cs="Times New Roman"/>
          <w:szCs w:val="24"/>
          <w:lang w:eastAsia="ru-RU"/>
        </w:rPr>
        <w:t xml:space="preserve"> учащихся(5</w:t>
      </w:r>
      <w:r w:rsidR="009F55D2">
        <w:rPr>
          <w:rFonts w:eastAsia="Times New Roman" w:cs="Times New Roman"/>
          <w:szCs w:val="24"/>
          <w:lang w:eastAsia="ru-RU"/>
        </w:rPr>
        <w:t>3</w:t>
      </w:r>
      <w:r w:rsidRPr="00196DCF">
        <w:rPr>
          <w:rFonts w:eastAsia="Times New Roman" w:cs="Times New Roman"/>
          <w:szCs w:val="24"/>
          <w:lang w:eastAsia="ru-RU"/>
        </w:rPr>
        <w:t xml:space="preserve">%) , в 10-ом </w:t>
      </w:r>
      <w:r w:rsidR="009F55D2">
        <w:rPr>
          <w:rFonts w:eastAsia="Times New Roman" w:cs="Times New Roman"/>
          <w:szCs w:val="24"/>
          <w:lang w:eastAsia="ru-RU"/>
        </w:rPr>
        <w:t xml:space="preserve">-29 учащихся </w:t>
      </w:r>
      <w:r w:rsidRPr="00196DCF">
        <w:rPr>
          <w:rFonts w:eastAsia="Times New Roman" w:cs="Times New Roman"/>
          <w:szCs w:val="24"/>
          <w:lang w:eastAsia="ru-RU"/>
        </w:rPr>
        <w:t>(</w:t>
      </w:r>
      <w:r w:rsidR="009F55D2">
        <w:rPr>
          <w:rFonts w:eastAsia="Times New Roman" w:cs="Times New Roman"/>
          <w:szCs w:val="24"/>
          <w:lang w:eastAsia="ru-RU"/>
        </w:rPr>
        <w:t>91</w:t>
      </w:r>
      <w:r w:rsidRPr="00196DCF">
        <w:rPr>
          <w:rFonts w:eastAsia="Times New Roman" w:cs="Times New Roman"/>
          <w:szCs w:val="24"/>
          <w:lang w:eastAsia="ru-RU"/>
        </w:rPr>
        <w:t>%) , в 11-ом – 1</w:t>
      </w:r>
      <w:r w:rsidR="009F55D2">
        <w:rPr>
          <w:rFonts w:eastAsia="Times New Roman" w:cs="Times New Roman"/>
          <w:szCs w:val="24"/>
          <w:lang w:eastAsia="ru-RU"/>
        </w:rPr>
        <w:t>3</w:t>
      </w:r>
      <w:r w:rsidRPr="00196DCF">
        <w:rPr>
          <w:rFonts w:eastAsia="Times New Roman" w:cs="Times New Roman"/>
          <w:szCs w:val="24"/>
          <w:lang w:eastAsia="ru-RU"/>
        </w:rPr>
        <w:t xml:space="preserve"> учащихся(</w:t>
      </w:r>
      <w:r w:rsidR="007E176B">
        <w:rPr>
          <w:rFonts w:eastAsia="Times New Roman" w:cs="Times New Roman"/>
          <w:szCs w:val="24"/>
          <w:lang w:eastAsia="ru-RU"/>
        </w:rPr>
        <w:t>81%</w:t>
      </w:r>
      <w:r w:rsidRPr="00196DCF">
        <w:rPr>
          <w:rFonts w:eastAsia="Times New Roman" w:cs="Times New Roman"/>
          <w:szCs w:val="24"/>
          <w:lang w:eastAsia="ru-RU"/>
        </w:rPr>
        <w:t xml:space="preserve">) . Всего суммарно приняли участие в школьном этапе </w:t>
      </w:r>
      <w:r w:rsidR="009F55D2">
        <w:rPr>
          <w:rFonts w:eastAsia="Times New Roman" w:cs="Times New Roman"/>
          <w:szCs w:val="24"/>
          <w:lang w:eastAsia="ru-RU"/>
        </w:rPr>
        <w:t>954</w:t>
      </w:r>
      <w:r w:rsidRPr="00196DCF">
        <w:rPr>
          <w:rFonts w:eastAsia="Times New Roman" w:cs="Times New Roman"/>
          <w:szCs w:val="24"/>
          <w:lang w:eastAsia="ru-RU"/>
        </w:rPr>
        <w:t xml:space="preserve"> учащихся, т.к. многие учащиеся участвовали в олимпиаде по нескольким предметам, а 6</w:t>
      </w:r>
      <w:r w:rsidR="009F55D2">
        <w:rPr>
          <w:rFonts w:eastAsia="Times New Roman" w:cs="Times New Roman"/>
          <w:szCs w:val="24"/>
          <w:lang w:eastAsia="ru-RU"/>
        </w:rPr>
        <w:t>7</w:t>
      </w:r>
      <w:r w:rsidRPr="00196DCF">
        <w:rPr>
          <w:rFonts w:eastAsia="Times New Roman" w:cs="Times New Roman"/>
          <w:szCs w:val="24"/>
          <w:lang w:eastAsia="ru-RU"/>
        </w:rPr>
        <w:t xml:space="preserve"> учащихся участвовали в олимпиаде более чем по 5 предметам.</w:t>
      </w:r>
    </w:p>
    <w:p w:rsidR="00CE7C7A" w:rsidRPr="00196DCF" w:rsidRDefault="00CE7C7A" w:rsidP="00164A23">
      <w:pPr>
        <w:spacing w:after="0"/>
        <w:ind w:right="283" w:firstLine="851"/>
        <w:rPr>
          <w:rFonts w:eastAsia="Times New Roman" w:cs="Times New Roman"/>
          <w:szCs w:val="24"/>
          <w:lang w:eastAsia="ru-RU"/>
        </w:rPr>
      </w:pPr>
      <w:r w:rsidRPr="00196DCF">
        <w:rPr>
          <w:rFonts w:eastAsia="Times New Roman" w:cs="Times New Roman"/>
          <w:szCs w:val="24"/>
          <w:lang w:eastAsia="ru-RU"/>
        </w:rPr>
        <w:t>По итогам школьного этапа всероссийской олимпиады школьников в МКОУ ТШИ выявлено 7</w:t>
      </w:r>
      <w:r w:rsidR="007E176B">
        <w:rPr>
          <w:rFonts w:eastAsia="Times New Roman" w:cs="Times New Roman"/>
          <w:szCs w:val="24"/>
          <w:lang w:eastAsia="ru-RU"/>
        </w:rPr>
        <w:t>4</w:t>
      </w:r>
      <w:r w:rsidRPr="00196DCF">
        <w:rPr>
          <w:rFonts w:eastAsia="Times New Roman" w:cs="Times New Roman"/>
          <w:szCs w:val="24"/>
          <w:lang w:eastAsia="ru-RU"/>
        </w:rPr>
        <w:t xml:space="preserve"> победителей и 1</w:t>
      </w:r>
      <w:r w:rsidR="007E176B">
        <w:rPr>
          <w:rFonts w:eastAsia="Times New Roman" w:cs="Times New Roman"/>
          <w:szCs w:val="24"/>
          <w:lang w:eastAsia="ru-RU"/>
        </w:rPr>
        <w:t>61</w:t>
      </w:r>
      <w:r w:rsidRPr="00196DCF">
        <w:rPr>
          <w:rFonts w:eastAsia="Times New Roman" w:cs="Times New Roman"/>
          <w:szCs w:val="24"/>
          <w:lang w:eastAsia="ru-RU"/>
        </w:rPr>
        <w:t xml:space="preserve"> призеров. Необходимо отметить, что наибольшее число участников олимпиады зафиксировано по русскому языку (1</w:t>
      </w:r>
      <w:r w:rsidR="007E176B">
        <w:rPr>
          <w:rFonts w:eastAsia="Times New Roman" w:cs="Times New Roman"/>
          <w:szCs w:val="24"/>
          <w:lang w:eastAsia="ru-RU"/>
        </w:rPr>
        <w:t>38</w:t>
      </w:r>
      <w:r w:rsidRPr="00196DCF">
        <w:rPr>
          <w:rFonts w:eastAsia="Times New Roman" w:cs="Times New Roman"/>
          <w:szCs w:val="24"/>
          <w:lang w:eastAsia="ru-RU"/>
        </w:rPr>
        <w:t>), математике (1</w:t>
      </w:r>
      <w:r w:rsidR="007E176B">
        <w:rPr>
          <w:rFonts w:eastAsia="Times New Roman" w:cs="Times New Roman"/>
          <w:szCs w:val="24"/>
          <w:lang w:eastAsia="ru-RU"/>
        </w:rPr>
        <w:t>11</w:t>
      </w:r>
      <w:r w:rsidRPr="00196DCF">
        <w:rPr>
          <w:rFonts w:eastAsia="Times New Roman" w:cs="Times New Roman"/>
          <w:szCs w:val="24"/>
          <w:lang w:eastAsia="ru-RU"/>
        </w:rPr>
        <w:t xml:space="preserve">), </w:t>
      </w:r>
      <w:r w:rsidR="007E176B">
        <w:rPr>
          <w:rFonts w:eastAsia="Times New Roman" w:cs="Times New Roman"/>
          <w:szCs w:val="24"/>
          <w:lang w:eastAsia="ru-RU"/>
        </w:rPr>
        <w:t>экологии</w:t>
      </w:r>
      <w:r w:rsidRPr="00196DCF">
        <w:rPr>
          <w:rFonts w:eastAsia="Times New Roman" w:cs="Times New Roman"/>
          <w:szCs w:val="24"/>
          <w:lang w:eastAsia="ru-RU"/>
        </w:rPr>
        <w:t xml:space="preserve"> (</w:t>
      </w:r>
      <w:r w:rsidR="007E176B">
        <w:rPr>
          <w:rFonts w:eastAsia="Times New Roman" w:cs="Times New Roman"/>
          <w:szCs w:val="24"/>
          <w:lang w:eastAsia="ru-RU"/>
        </w:rPr>
        <w:t>97</w:t>
      </w:r>
      <w:r w:rsidRPr="00196DCF">
        <w:rPr>
          <w:rFonts w:eastAsia="Times New Roman" w:cs="Times New Roman"/>
          <w:szCs w:val="24"/>
          <w:lang w:eastAsia="ru-RU"/>
        </w:rPr>
        <w:t xml:space="preserve">). </w:t>
      </w:r>
    </w:p>
    <w:p w:rsidR="00CE7C7A" w:rsidRPr="00196DCF" w:rsidRDefault="00CE7C7A" w:rsidP="00164A23">
      <w:pPr>
        <w:spacing w:after="0"/>
        <w:ind w:right="283" w:firstLine="851"/>
        <w:rPr>
          <w:rFonts w:eastAsia="Times New Roman" w:cs="Times New Roman"/>
          <w:szCs w:val="24"/>
          <w:lang w:eastAsia="ru-RU"/>
        </w:rPr>
      </w:pPr>
      <w:r w:rsidRPr="00196DCF">
        <w:rPr>
          <w:rFonts w:eastAsia="Times New Roman" w:cs="Times New Roman"/>
          <w:szCs w:val="24"/>
          <w:lang w:eastAsia="ru-RU"/>
        </w:rPr>
        <w:t>В муниципальном этапе олимпиаде участвовали учащиеся 7-11 классов ставшие победителями на школьном этапе, призеры, набравшие не менее 50 баллов из 100. Также муниципальный этап олимпиады проводился по родному языку и краеведению.</w:t>
      </w:r>
    </w:p>
    <w:p w:rsidR="00CE7C7A" w:rsidRPr="003648C3" w:rsidRDefault="00CE7C7A" w:rsidP="003648C3">
      <w:pPr>
        <w:spacing w:after="0" w:line="240" w:lineRule="auto"/>
        <w:jc w:val="center"/>
        <w:rPr>
          <w:rFonts w:eastAsia="Times New Roman" w:cs="Times New Roman"/>
          <w:b/>
          <w:color w:val="000000"/>
          <w:szCs w:val="24"/>
          <w:lang w:eastAsia="ru-RU"/>
        </w:rPr>
      </w:pPr>
      <w:r w:rsidRPr="003648C3">
        <w:rPr>
          <w:rFonts w:eastAsia="Times New Roman" w:cs="Times New Roman"/>
          <w:b/>
          <w:color w:val="000000"/>
          <w:szCs w:val="24"/>
          <w:lang w:eastAsia="ru-RU"/>
        </w:rPr>
        <w:t>Список</w:t>
      </w:r>
      <w:r w:rsidRPr="003648C3">
        <w:rPr>
          <w:rFonts w:eastAsia="Times New Roman" w:cs="Times New Roman"/>
          <w:b/>
          <w:color w:val="000000"/>
          <w:szCs w:val="24"/>
          <w:lang w:eastAsia="ru-RU"/>
        </w:rPr>
        <w:br/>
        <w:t xml:space="preserve"> победителей муниципального этапа всероссийской олимпиады школьников в 201</w:t>
      </w:r>
      <w:r w:rsidR="007E176B">
        <w:rPr>
          <w:rFonts w:eastAsia="Times New Roman" w:cs="Times New Roman"/>
          <w:b/>
          <w:color w:val="000000"/>
          <w:szCs w:val="24"/>
          <w:lang w:eastAsia="ru-RU"/>
        </w:rPr>
        <w:t>8</w:t>
      </w:r>
      <w:r w:rsidRPr="003648C3">
        <w:rPr>
          <w:rFonts w:eastAsia="Times New Roman" w:cs="Times New Roman"/>
          <w:b/>
          <w:color w:val="000000"/>
          <w:szCs w:val="24"/>
          <w:lang w:eastAsia="ru-RU"/>
        </w:rPr>
        <w:t>/201</w:t>
      </w:r>
      <w:r w:rsidR="007E176B">
        <w:rPr>
          <w:rFonts w:eastAsia="Times New Roman" w:cs="Times New Roman"/>
          <w:b/>
          <w:color w:val="000000"/>
          <w:szCs w:val="24"/>
          <w:lang w:eastAsia="ru-RU"/>
        </w:rPr>
        <w:t>9</w:t>
      </w:r>
      <w:r w:rsidRPr="003648C3">
        <w:rPr>
          <w:rFonts w:eastAsia="Times New Roman" w:cs="Times New Roman"/>
          <w:b/>
          <w:color w:val="000000"/>
          <w:szCs w:val="24"/>
          <w:lang w:eastAsia="ru-RU"/>
        </w:rPr>
        <w:t>учебном году и муниципального этапа межрегиональной олимпиады</w:t>
      </w:r>
      <w:r w:rsidR="003648C3">
        <w:rPr>
          <w:rFonts w:eastAsia="Times New Roman" w:cs="Times New Roman"/>
          <w:b/>
          <w:color w:val="000000"/>
          <w:szCs w:val="24"/>
          <w:lang w:eastAsia="ru-RU"/>
        </w:rPr>
        <w:t>:</w:t>
      </w:r>
    </w:p>
    <w:p w:rsidR="00CE7C7A" w:rsidRDefault="00CE7C7A" w:rsidP="00CE7C7A">
      <w:pPr>
        <w:spacing w:after="0" w:line="240" w:lineRule="auto"/>
        <w:jc w:val="left"/>
        <w:rPr>
          <w:rFonts w:eastAsia="Times New Roman" w:cs="Times New Roman"/>
          <w:b/>
          <w:color w:val="000000"/>
          <w:sz w:val="22"/>
          <w:lang w:eastAsia="ru-RU"/>
        </w:rPr>
      </w:pPr>
    </w:p>
    <w:tbl>
      <w:tblPr>
        <w:tblW w:w="5000" w:type="pct"/>
        <w:tblLayout w:type="fixed"/>
        <w:tblLook w:val="04A0" w:firstRow="1" w:lastRow="0" w:firstColumn="1" w:lastColumn="0" w:noHBand="0" w:noVBand="1"/>
      </w:tblPr>
      <w:tblGrid>
        <w:gridCol w:w="535"/>
        <w:gridCol w:w="1557"/>
        <w:gridCol w:w="2553"/>
        <w:gridCol w:w="1559"/>
        <w:gridCol w:w="992"/>
        <w:gridCol w:w="2799"/>
      </w:tblGrid>
      <w:tr w:rsidR="007E176B" w:rsidRPr="007E176B" w:rsidTr="007E176B">
        <w:trPr>
          <w:trHeight w:val="528"/>
        </w:trPr>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bookmarkStart w:id="12" w:name="_Hlk14728110"/>
            <w:r w:rsidRPr="007E176B">
              <w:rPr>
                <w:rFonts w:eastAsia="Times New Roman" w:cs="Times New Roman"/>
                <w:color w:val="000000"/>
                <w:szCs w:val="24"/>
                <w:lang w:eastAsia="ru-RU"/>
              </w:rPr>
              <w:lastRenderedPageBreak/>
              <w:t>№</w:t>
            </w:r>
          </w:p>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п/п</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Предмет</w:t>
            </w:r>
          </w:p>
        </w:tc>
        <w:tc>
          <w:tcPr>
            <w:tcW w:w="1277"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ФИО участника</w:t>
            </w:r>
          </w:p>
        </w:tc>
        <w:tc>
          <w:tcPr>
            <w:tcW w:w="780"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ОО</w:t>
            </w:r>
          </w:p>
        </w:tc>
        <w:tc>
          <w:tcPr>
            <w:tcW w:w="496"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Класс</w:t>
            </w:r>
          </w:p>
        </w:tc>
        <w:tc>
          <w:tcPr>
            <w:tcW w:w="1400"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ФИО педагога</w:t>
            </w:r>
          </w:p>
        </w:tc>
      </w:tr>
      <w:tr w:rsidR="007E176B" w:rsidRPr="007E176B" w:rsidTr="007E176B">
        <w:trPr>
          <w:trHeight w:val="528"/>
        </w:trPr>
        <w:tc>
          <w:tcPr>
            <w:tcW w:w="267"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1</w:t>
            </w:r>
          </w:p>
        </w:tc>
        <w:tc>
          <w:tcPr>
            <w:tcW w:w="779"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Литература</w:t>
            </w:r>
          </w:p>
        </w:tc>
        <w:tc>
          <w:tcPr>
            <w:tcW w:w="1277"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Ахмедзянова</w:t>
            </w:r>
            <w:proofErr w:type="spellEnd"/>
            <w:r w:rsidRPr="007E176B">
              <w:rPr>
                <w:rFonts w:eastAsia="Times New Roman" w:cs="Times New Roman"/>
                <w:color w:val="000000"/>
                <w:szCs w:val="24"/>
                <w:lang w:eastAsia="ru-RU"/>
              </w:rPr>
              <w:t xml:space="preserve"> Дарья Игоревна</w:t>
            </w:r>
          </w:p>
        </w:tc>
        <w:tc>
          <w:tcPr>
            <w:tcW w:w="780"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6"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9</w:t>
            </w:r>
          </w:p>
        </w:tc>
        <w:tc>
          <w:tcPr>
            <w:tcW w:w="1400"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Николаева Евгения Владимировна</w:t>
            </w:r>
          </w:p>
        </w:tc>
      </w:tr>
      <w:tr w:rsidR="007E176B" w:rsidRPr="007E176B" w:rsidTr="007E176B">
        <w:trPr>
          <w:trHeight w:val="528"/>
        </w:trPr>
        <w:tc>
          <w:tcPr>
            <w:tcW w:w="267"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2</w:t>
            </w:r>
          </w:p>
        </w:tc>
        <w:tc>
          <w:tcPr>
            <w:tcW w:w="779"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Технология</w:t>
            </w:r>
          </w:p>
        </w:tc>
        <w:tc>
          <w:tcPr>
            <w:tcW w:w="1277"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Худи Филипп Павлович</w:t>
            </w:r>
          </w:p>
        </w:tc>
        <w:tc>
          <w:tcPr>
            <w:tcW w:w="780"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МКОУ ТШИ</w:t>
            </w:r>
          </w:p>
        </w:tc>
        <w:tc>
          <w:tcPr>
            <w:tcW w:w="496"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9</w:t>
            </w:r>
          </w:p>
        </w:tc>
        <w:tc>
          <w:tcPr>
            <w:tcW w:w="1400"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Ефимкин Вячеслав Петрович</w:t>
            </w:r>
          </w:p>
        </w:tc>
      </w:tr>
      <w:tr w:rsidR="007E176B" w:rsidRPr="007E176B" w:rsidTr="007E176B">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3</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Краеведение</w:t>
            </w:r>
          </w:p>
        </w:tc>
        <w:tc>
          <w:tcPr>
            <w:tcW w:w="1277"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Ядне</w:t>
            </w:r>
            <w:proofErr w:type="spellEnd"/>
            <w:r w:rsidRPr="007E176B">
              <w:rPr>
                <w:rFonts w:eastAsia="Times New Roman" w:cs="Times New Roman"/>
                <w:szCs w:val="24"/>
                <w:lang w:eastAsia="ru-RU"/>
              </w:rPr>
              <w:t xml:space="preserve"> Светлана Степановна</w:t>
            </w:r>
          </w:p>
        </w:tc>
        <w:tc>
          <w:tcPr>
            <w:tcW w:w="780"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6"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Pr>
                <w:rFonts w:eastAsia="Times New Roman" w:cs="Times New Roman"/>
                <w:szCs w:val="24"/>
                <w:lang w:eastAsia="ru-RU"/>
              </w:rPr>
              <w:t>4</w:t>
            </w:r>
          </w:p>
        </w:tc>
        <w:tc>
          <w:tcPr>
            <w:tcW w:w="1400"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Ядне</w:t>
            </w:r>
            <w:proofErr w:type="spellEnd"/>
            <w:r w:rsidRPr="007E176B">
              <w:rPr>
                <w:rFonts w:eastAsia="Times New Roman" w:cs="Times New Roman"/>
                <w:szCs w:val="24"/>
                <w:lang w:eastAsia="ru-RU"/>
              </w:rPr>
              <w:t xml:space="preserve"> Ульяна </w:t>
            </w:r>
            <w:proofErr w:type="spellStart"/>
            <w:r w:rsidRPr="007E176B">
              <w:rPr>
                <w:rFonts w:eastAsia="Times New Roman" w:cs="Times New Roman"/>
                <w:szCs w:val="24"/>
                <w:lang w:eastAsia="ru-RU"/>
              </w:rPr>
              <w:t>Саммовна</w:t>
            </w:r>
            <w:proofErr w:type="spellEnd"/>
          </w:p>
        </w:tc>
      </w:tr>
      <w:tr w:rsidR="007E176B" w:rsidRPr="007E176B" w:rsidTr="007E176B">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4</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Родной язык</w:t>
            </w:r>
          </w:p>
        </w:tc>
        <w:tc>
          <w:tcPr>
            <w:tcW w:w="1277"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Яндо</w:t>
            </w:r>
            <w:proofErr w:type="spellEnd"/>
            <w:r w:rsidRPr="007E176B">
              <w:rPr>
                <w:rFonts w:eastAsia="Times New Roman" w:cs="Times New Roman"/>
                <w:szCs w:val="24"/>
                <w:lang w:eastAsia="ru-RU"/>
              </w:rPr>
              <w:t xml:space="preserve"> Яна Дмитриевна</w:t>
            </w:r>
          </w:p>
        </w:tc>
        <w:tc>
          <w:tcPr>
            <w:tcW w:w="780"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6"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Pr>
                <w:rFonts w:eastAsia="Times New Roman" w:cs="Times New Roman"/>
                <w:szCs w:val="24"/>
                <w:lang w:eastAsia="ru-RU"/>
              </w:rPr>
              <w:t>4</w:t>
            </w:r>
          </w:p>
        </w:tc>
        <w:tc>
          <w:tcPr>
            <w:tcW w:w="1400"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Ядне</w:t>
            </w:r>
            <w:proofErr w:type="spellEnd"/>
            <w:r w:rsidRPr="007E176B">
              <w:rPr>
                <w:rFonts w:eastAsia="Times New Roman" w:cs="Times New Roman"/>
                <w:szCs w:val="24"/>
                <w:lang w:eastAsia="ru-RU"/>
              </w:rPr>
              <w:t xml:space="preserve"> Ульяна </w:t>
            </w:r>
            <w:proofErr w:type="spellStart"/>
            <w:r w:rsidRPr="007E176B">
              <w:rPr>
                <w:rFonts w:eastAsia="Times New Roman" w:cs="Times New Roman"/>
                <w:szCs w:val="24"/>
                <w:lang w:eastAsia="ru-RU"/>
              </w:rPr>
              <w:t>Саммовна</w:t>
            </w:r>
            <w:proofErr w:type="spellEnd"/>
          </w:p>
        </w:tc>
      </w:tr>
      <w:tr w:rsidR="007E176B" w:rsidRPr="007E176B" w:rsidTr="007E176B">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5</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Родной язык</w:t>
            </w:r>
          </w:p>
        </w:tc>
        <w:tc>
          <w:tcPr>
            <w:tcW w:w="1277"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Ядне</w:t>
            </w:r>
            <w:proofErr w:type="spellEnd"/>
            <w:r w:rsidRPr="007E176B">
              <w:rPr>
                <w:rFonts w:eastAsia="Times New Roman" w:cs="Times New Roman"/>
                <w:szCs w:val="24"/>
                <w:lang w:eastAsia="ru-RU"/>
              </w:rPr>
              <w:t xml:space="preserve"> Артур Степанович</w:t>
            </w:r>
          </w:p>
        </w:tc>
        <w:tc>
          <w:tcPr>
            <w:tcW w:w="780"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6"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Pr>
                <w:rFonts w:eastAsia="Times New Roman" w:cs="Times New Roman"/>
                <w:szCs w:val="24"/>
                <w:lang w:eastAsia="ru-RU"/>
              </w:rPr>
              <w:t>6</w:t>
            </w:r>
          </w:p>
        </w:tc>
        <w:tc>
          <w:tcPr>
            <w:tcW w:w="1400"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Яр Венера Юрьевна</w:t>
            </w:r>
          </w:p>
        </w:tc>
      </w:tr>
      <w:tr w:rsidR="007E176B" w:rsidRPr="007E176B" w:rsidTr="007E176B">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6</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Родной язык</w:t>
            </w:r>
          </w:p>
        </w:tc>
        <w:tc>
          <w:tcPr>
            <w:tcW w:w="1277"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Яр Августа Николаевна</w:t>
            </w:r>
          </w:p>
        </w:tc>
        <w:tc>
          <w:tcPr>
            <w:tcW w:w="780"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6"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9</w:t>
            </w:r>
          </w:p>
        </w:tc>
        <w:tc>
          <w:tcPr>
            <w:tcW w:w="1400"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Яр Венера Юрьевна</w:t>
            </w:r>
          </w:p>
        </w:tc>
      </w:tr>
      <w:bookmarkEnd w:id="12"/>
    </w:tbl>
    <w:p w:rsidR="007E176B" w:rsidRDefault="007E176B" w:rsidP="00CE7C7A">
      <w:pPr>
        <w:spacing w:after="0" w:line="240" w:lineRule="auto"/>
        <w:jc w:val="left"/>
        <w:rPr>
          <w:rFonts w:eastAsia="Times New Roman" w:cs="Times New Roman"/>
          <w:b/>
          <w:color w:val="000000"/>
          <w:sz w:val="22"/>
          <w:lang w:eastAsia="ru-RU"/>
        </w:rPr>
      </w:pPr>
    </w:p>
    <w:p w:rsidR="00CE7C7A" w:rsidRPr="00196DCF" w:rsidRDefault="00CE7C7A" w:rsidP="007E176B">
      <w:pPr>
        <w:spacing w:after="0" w:line="240" w:lineRule="auto"/>
        <w:rPr>
          <w:rFonts w:eastAsia="Times New Roman" w:cs="Times New Roman"/>
          <w:b/>
          <w:color w:val="000000"/>
          <w:szCs w:val="24"/>
          <w:lang w:eastAsia="ru-RU"/>
        </w:rPr>
      </w:pPr>
    </w:p>
    <w:p w:rsidR="00CE7C7A" w:rsidRPr="00196DCF" w:rsidRDefault="00CE7C7A" w:rsidP="003648C3">
      <w:pPr>
        <w:spacing w:after="0" w:line="240" w:lineRule="auto"/>
        <w:jc w:val="center"/>
        <w:rPr>
          <w:rFonts w:eastAsia="Times New Roman" w:cs="Times New Roman"/>
          <w:b/>
          <w:color w:val="000000"/>
          <w:szCs w:val="24"/>
          <w:lang w:eastAsia="ru-RU"/>
        </w:rPr>
      </w:pPr>
      <w:r w:rsidRPr="00196DCF">
        <w:rPr>
          <w:rFonts w:eastAsia="Times New Roman" w:cs="Times New Roman"/>
          <w:b/>
          <w:color w:val="000000"/>
          <w:szCs w:val="24"/>
          <w:lang w:eastAsia="ru-RU"/>
        </w:rPr>
        <w:t>Список</w:t>
      </w:r>
      <w:r w:rsidRPr="00196DCF">
        <w:rPr>
          <w:rFonts w:eastAsia="Times New Roman" w:cs="Times New Roman"/>
          <w:b/>
          <w:color w:val="000000"/>
          <w:szCs w:val="24"/>
          <w:lang w:eastAsia="ru-RU"/>
        </w:rPr>
        <w:br/>
        <w:t xml:space="preserve"> призёров муниципального этапа всероссийской олимпиады школьников в 201</w:t>
      </w:r>
      <w:r w:rsidR="007E176B">
        <w:rPr>
          <w:rFonts w:eastAsia="Times New Roman" w:cs="Times New Roman"/>
          <w:b/>
          <w:color w:val="000000"/>
          <w:szCs w:val="24"/>
          <w:lang w:eastAsia="ru-RU"/>
        </w:rPr>
        <w:t>8</w:t>
      </w:r>
      <w:r w:rsidRPr="00196DCF">
        <w:rPr>
          <w:rFonts w:eastAsia="Times New Roman" w:cs="Times New Roman"/>
          <w:b/>
          <w:color w:val="000000"/>
          <w:szCs w:val="24"/>
          <w:lang w:eastAsia="ru-RU"/>
        </w:rPr>
        <w:t>/201</w:t>
      </w:r>
      <w:r w:rsidR="007E176B">
        <w:rPr>
          <w:rFonts w:eastAsia="Times New Roman" w:cs="Times New Roman"/>
          <w:b/>
          <w:color w:val="000000"/>
          <w:szCs w:val="24"/>
          <w:lang w:eastAsia="ru-RU"/>
        </w:rPr>
        <w:t>9</w:t>
      </w:r>
      <w:r w:rsidRPr="00196DCF">
        <w:rPr>
          <w:rFonts w:eastAsia="Times New Roman" w:cs="Times New Roman"/>
          <w:b/>
          <w:color w:val="000000"/>
          <w:szCs w:val="24"/>
          <w:lang w:eastAsia="ru-RU"/>
        </w:rPr>
        <w:t xml:space="preserve"> учебном году и муниципального этапа межрегиональной олимпиады</w:t>
      </w:r>
      <w:r w:rsidR="003648C3">
        <w:rPr>
          <w:rFonts w:eastAsia="Times New Roman" w:cs="Times New Roman"/>
          <w:b/>
          <w:color w:val="000000"/>
          <w:szCs w:val="24"/>
          <w:lang w:eastAsia="ru-RU"/>
        </w:rPr>
        <w:t>:</w:t>
      </w:r>
    </w:p>
    <w:tbl>
      <w:tblPr>
        <w:tblW w:w="5035" w:type="pct"/>
        <w:tblInd w:w="-34" w:type="dxa"/>
        <w:tblLayout w:type="fixed"/>
        <w:tblLook w:val="04A0" w:firstRow="1" w:lastRow="0" w:firstColumn="1" w:lastColumn="0" w:noHBand="0" w:noVBand="1"/>
      </w:tblPr>
      <w:tblGrid>
        <w:gridCol w:w="563"/>
        <w:gridCol w:w="1569"/>
        <w:gridCol w:w="2553"/>
        <w:gridCol w:w="1554"/>
        <w:gridCol w:w="992"/>
        <w:gridCol w:w="2834"/>
      </w:tblGrid>
      <w:tr w:rsidR="007E176B" w:rsidRPr="007E176B" w:rsidTr="007E176B">
        <w:trPr>
          <w:trHeight w:val="648"/>
        </w:trPr>
        <w:tc>
          <w:tcPr>
            <w:tcW w:w="279" w:type="pct"/>
            <w:tcBorders>
              <w:top w:val="single" w:sz="4" w:space="0" w:color="auto"/>
              <w:left w:val="single" w:sz="4" w:space="0" w:color="auto"/>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bookmarkStart w:id="13" w:name="_Hlk14728373"/>
            <w:r w:rsidRPr="007E176B">
              <w:rPr>
                <w:rFonts w:eastAsia="Times New Roman" w:cs="Times New Roman"/>
                <w:color w:val="000000"/>
                <w:szCs w:val="24"/>
                <w:lang w:eastAsia="ru-RU"/>
              </w:rPr>
              <w:t>№</w:t>
            </w:r>
          </w:p>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п/п</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Предмет</w:t>
            </w:r>
          </w:p>
        </w:tc>
        <w:tc>
          <w:tcPr>
            <w:tcW w:w="1268"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ФИО участника</w:t>
            </w:r>
          </w:p>
        </w:tc>
        <w:tc>
          <w:tcPr>
            <w:tcW w:w="772"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ОО</w:t>
            </w:r>
          </w:p>
        </w:tc>
        <w:tc>
          <w:tcPr>
            <w:tcW w:w="493"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Класс</w:t>
            </w:r>
          </w:p>
        </w:tc>
        <w:tc>
          <w:tcPr>
            <w:tcW w:w="1408"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ФИО педагога</w:t>
            </w:r>
          </w:p>
        </w:tc>
      </w:tr>
      <w:tr w:rsidR="007E176B" w:rsidRPr="007E176B" w:rsidTr="007E176B">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1</w:t>
            </w:r>
          </w:p>
        </w:tc>
        <w:tc>
          <w:tcPr>
            <w:tcW w:w="779"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География</w:t>
            </w:r>
          </w:p>
        </w:tc>
        <w:tc>
          <w:tcPr>
            <w:tcW w:w="1268"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 xml:space="preserve">Худи </w:t>
            </w:r>
            <w:proofErr w:type="spellStart"/>
            <w:r w:rsidRPr="007E176B">
              <w:rPr>
                <w:rFonts w:eastAsia="Times New Roman" w:cs="Times New Roman"/>
                <w:szCs w:val="24"/>
                <w:lang w:eastAsia="ru-RU"/>
              </w:rPr>
              <w:t>Капиталина</w:t>
            </w:r>
            <w:proofErr w:type="spellEnd"/>
            <w:r w:rsidRPr="007E176B">
              <w:rPr>
                <w:rFonts w:eastAsia="Times New Roman" w:cs="Times New Roman"/>
                <w:szCs w:val="24"/>
                <w:lang w:eastAsia="ru-RU"/>
              </w:rPr>
              <w:t xml:space="preserve"> Федоровна</w:t>
            </w:r>
          </w:p>
        </w:tc>
        <w:tc>
          <w:tcPr>
            <w:tcW w:w="772"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11</w:t>
            </w:r>
          </w:p>
        </w:tc>
        <w:tc>
          <w:tcPr>
            <w:tcW w:w="1408"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Прохорова Вера Васильевна</w:t>
            </w:r>
          </w:p>
        </w:tc>
      </w:tr>
      <w:tr w:rsidR="007E176B" w:rsidRPr="007E176B" w:rsidTr="007E176B">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2</w:t>
            </w:r>
          </w:p>
        </w:tc>
        <w:tc>
          <w:tcPr>
            <w:tcW w:w="779"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История</w:t>
            </w:r>
          </w:p>
        </w:tc>
        <w:tc>
          <w:tcPr>
            <w:tcW w:w="1268"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Сусой</w:t>
            </w:r>
            <w:proofErr w:type="spellEnd"/>
            <w:r w:rsidRPr="007E176B">
              <w:rPr>
                <w:rFonts w:eastAsia="Times New Roman" w:cs="Times New Roman"/>
                <w:szCs w:val="24"/>
                <w:lang w:eastAsia="ru-RU"/>
              </w:rPr>
              <w:t xml:space="preserve"> Денис Сергеевич</w:t>
            </w:r>
          </w:p>
        </w:tc>
        <w:tc>
          <w:tcPr>
            <w:tcW w:w="772"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7а</w:t>
            </w:r>
          </w:p>
        </w:tc>
        <w:tc>
          <w:tcPr>
            <w:tcW w:w="1408"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Чекмезова</w:t>
            </w:r>
            <w:proofErr w:type="spellEnd"/>
            <w:r w:rsidRPr="007E176B">
              <w:rPr>
                <w:rFonts w:eastAsia="Times New Roman" w:cs="Times New Roman"/>
                <w:color w:val="000000"/>
                <w:szCs w:val="24"/>
                <w:lang w:eastAsia="ru-RU"/>
              </w:rPr>
              <w:t xml:space="preserve"> Ульяна Петровна</w:t>
            </w:r>
          </w:p>
        </w:tc>
      </w:tr>
      <w:tr w:rsidR="007E176B" w:rsidRPr="007E176B" w:rsidTr="007E176B">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3</w:t>
            </w:r>
          </w:p>
        </w:tc>
        <w:tc>
          <w:tcPr>
            <w:tcW w:w="779"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История</w:t>
            </w:r>
          </w:p>
        </w:tc>
        <w:tc>
          <w:tcPr>
            <w:tcW w:w="1268"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Салиндер</w:t>
            </w:r>
            <w:proofErr w:type="spellEnd"/>
            <w:r w:rsidRPr="007E176B">
              <w:rPr>
                <w:rFonts w:eastAsia="Times New Roman" w:cs="Times New Roman"/>
                <w:szCs w:val="24"/>
                <w:lang w:eastAsia="ru-RU"/>
              </w:rPr>
              <w:t xml:space="preserve"> Ксения Владимировна</w:t>
            </w:r>
          </w:p>
        </w:tc>
        <w:tc>
          <w:tcPr>
            <w:tcW w:w="772"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8а</w:t>
            </w:r>
          </w:p>
        </w:tc>
        <w:tc>
          <w:tcPr>
            <w:tcW w:w="1408"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Чекмезова</w:t>
            </w:r>
            <w:proofErr w:type="spellEnd"/>
            <w:r w:rsidRPr="007E176B">
              <w:rPr>
                <w:rFonts w:eastAsia="Times New Roman" w:cs="Times New Roman"/>
                <w:color w:val="000000"/>
                <w:szCs w:val="24"/>
                <w:lang w:eastAsia="ru-RU"/>
              </w:rPr>
              <w:t xml:space="preserve"> Ульяна Петровна</w:t>
            </w:r>
          </w:p>
        </w:tc>
      </w:tr>
      <w:tr w:rsidR="007E176B" w:rsidRPr="007E176B" w:rsidTr="007E176B">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4</w:t>
            </w:r>
          </w:p>
        </w:tc>
        <w:tc>
          <w:tcPr>
            <w:tcW w:w="779"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Литература</w:t>
            </w:r>
          </w:p>
        </w:tc>
        <w:tc>
          <w:tcPr>
            <w:tcW w:w="1268"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Вэхо</w:t>
            </w:r>
            <w:proofErr w:type="spellEnd"/>
            <w:r w:rsidRPr="007E176B">
              <w:rPr>
                <w:rFonts w:eastAsia="Times New Roman" w:cs="Times New Roman"/>
                <w:color w:val="000000"/>
                <w:szCs w:val="24"/>
                <w:lang w:eastAsia="ru-RU"/>
              </w:rPr>
              <w:t xml:space="preserve"> Анастасия </w:t>
            </w:r>
            <w:proofErr w:type="spellStart"/>
            <w:r w:rsidRPr="007E176B">
              <w:rPr>
                <w:rFonts w:eastAsia="Times New Roman" w:cs="Times New Roman"/>
                <w:color w:val="000000"/>
                <w:szCs w:val="24"/>
                <w:lang w:eastAsia="ru-RU"/>
              </w:rPr>
              <w:t>Сомчевна</w:t>
            </w:r>
            <w:proofErr w:type="spellEnd"/>
          </w:p>
        </w:tc>
        <w:tc>
          <w:tcPr>
            <w:tcW w:w="772"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10а</w:t>
            </w:r>
          </w:p>
        </w:tc>
        <w:tc>
          <w:tcPr>
            <w:tcW w:w="1408"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 xml:space="preserve">Максимкина Наталья Николаевна </w:t>
            </w:r>
          </w:p>
        </w:tc>
      </w:tr>
      <w:tr w:rsidR="007E176B" w:rsidRPr="007E176B" w:rsidTr="007E176B">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5</w:t>
            </w:r>
          </w:p>
        </w:tc>
        <w:tc>
          <w:tcPr>
            <w:tcW w:w="779"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Литература</w:t>
            </w:r>
          </w:p>
        </w:tc>
        <w:tc>
          <w:tcPr>
            <w:tcW w:w="1268"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Харючи</w:t>
            </w:r>
            <w:proofErr w:type="spellEnd"/>
            <w:r w:rsidRPr="007E176B">
              <w:rPr>
                <w:rFonts w:eastAsia="Times New Roman" w:cs="Times New Roman"/>
                <w:color w:val="000000"/>
                <w:szCs w:val="24"/>
                <w:lang w:eastAsia="ru-RU"/>
              </w:rPr>
              <w:t xml:space="preserve"> Екатерина Сергеевна</w:t>
            </w:r>
          </w:p>
        </w:tc>
        <w:tc>
          <w:tcPr>
            <w:tcW w:w="772"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10б</w:t>
            </w:r>
          </w:p>
        </w:tc>
        <w:tc>
          <w:tcPr>
            <w:tcW w:w="1408"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Полудницына</w:t>
            </w:r>
            <w:proofErr w:type="spellEnd"/>
            <w:r w:rsidRPr="007E176B">
              <w:rPr>
                <w:rFonts w:eastAsia="Times New Roman" w:cs="Times New Roman"/>
                <w:color w:val="000000"/>
                <w:szCs w:val="24"/>
                <w:lang w:eastAsia="ru-RU"/>
              </w:rPr>
              <w:t xml:space="preserve"> Эльвира </w:t>
            </w:r>
            <w:proofErr w:type="spellStart"/>
            <w:r w:rsidRPr="007E176B">
              <w:rPr>
                <w:rFonts w:eastAsia="Times New Roman" w:cs="Times New Roman"/>
                <w:color w:val="000000"/>
                <w:szCs w:val="24"/>
                <w:lang w:eastAsia="ru-RU"/>
              </w:rPr>
              <w:t>Алимчановна</w:t>
            </w:r>
            <w:proofErr w:type="spellEnd"/>
          </w:p>
        </w:tc>
      </w:tr>
      <w:tr w:rsidR="007E176B" w:rsidRPr="007E176B" w:rsidTr="007E176B">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6</w:t>
            </w:r>
          </w:p>
        </w:tc>
        <w:tc>
          <w:tcPr>
            <w:tcW w:w="779"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Литература</w:t>
            </w:r>
          </w:p>
        </w:tc>
        <w:tc>
          <w:tcPr>
            <w:tcW w:w="1268"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Салиндер</w:t>
            </w:r>
            <w:proofErr w:type="spellEnd"/>
            <w:r w:rsidRPr="007E176B">
              <w:rPr>
                <w:rFonts w:eastAsia="Times New Roman" w:cs="Times New Roman"/>
                <w:color w:val="000000"/>
                <w:szCs w:val="24"/>
                <w:lang w:eastAsia="ru-RU"/>
              </w:rPr>
              <w:t xml:space="preserve"> Ксения Владимировна</w:t>
            </w:r>
          </w:p>
        </w:tc>
        <w:tc>
          <w:tcPr>
            <w:tcW w:w="772"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8а</w:t>
            </w:r>
          </w:p>
        </w:tc>
        <w:tc>
          <w:tcPr>
            <w:tcW w:w="1408"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Николаева Евгения Владимировна</w:t>
            </w:r>
          </w:p>
        </w:tc>
      </w:tr>
      <w:tr w:rsidR="007E176B" w:rsidRPr="007E176B" w:rsidTr="007E176B">
        <w:trPr>
          <w:trHeight w:val="300"/>
        </w:trPr>
        <w:tc>
          <w:tcPr>
            <w:tcW w:w="279"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7</w:t>
            </w:r>
          </w:p>
        </w:tc>
        <w:tc>
          <w:tcPr>
            <w:tcW w:w="779"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МХК</w:t>
            </w:r>
          </w:p>
        </w:tc>
        <w:tc>
          <w:tcPr>
            <w:tcW w:w="1268"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Худи Каролина Федоровна</w:t>
            </w:r>
          </w:p>
        </w:tc>
        <w:tc>
          <w:tcPr>
            <w:tcW w:w="772"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9А</w:t>
            </w:r>
          </w:p>
        </w:tc>
        <w:tc>
          <w:tcPr>
            <w:tcW w:w="1408"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Боброва Наталия Константиновна</w:t>
            </w:r>
          </w:p>
        </w:tc>
      </w:tr>
      <w:tr w:rsidR="007E176B" w:rsidRPr="007E176B" w:rsidTr="007E176B">
        <w:trPr>
          <w:trHeight w:val="469"/>
        </w:trPr>
        <w:tc>
          <w:tcPr>
            <w:tcW w:w="279"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8</w:t>
            </w:r>
          </w:p>
        </w:tc>
        <w:tc>
          <w:tcPr>
            <w:tcW w:w="779"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Обществознание</w:t>
            </w:r>
          </w:p>
        </w:tc>
        <w:tc>
          <w:tcPr>
            <w:tcW w:w="1268"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Вэхо</w:t>
            </w:r>
            <w:proofErr w:type="spellEnd"/>
            <w:r w:rsidRPr="007E176B">
              <w:rPr>
                <w:rFonts w:eastAsia="Times New Roman" w:cs="Times New Roman"/>
                <w:color w:val="000000"/>
                <w:szCs w:val="24"/>
                <w:lang w:eastAsia="ru-RU"/>
              </w:rPr>
              <w:t xml:space="preserve"> Анастасия </w:t>
            </w:r>
            <w:proofErr w:type="spellStart"/>
            <w:r w:rsidRPr="007E176B">
              <w:rPr>
                <w:rFonts w:eastAsia="Times New Roman" w:cs="Times New Roman"/>
                <w:color w:val="000000"/>
                <w:szCs w:val="24"/>
                <w:lang w:eastAsia="ru-RU"/>
              </w:rPr>
              <w:t>Сомчевна</w:t>
            </w:r>
            <w:proofErr w:type="spellEnd"/>
          </w:p>
        </w:tc>
        <w:tc>
          <w:tcPr>
            <w:tcW w:w="772"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МКОУ ТШИ</w:t>
            </w:r>
          </w:p>
        </w:tc>
        <w:tc>
          <w:tcPr>
            <w:tcW w:w="493"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10а</w:t>
            </w:r>
          </w:p>
        </w:tc>
        <w:tc>
          <w:tcPr>
            <w:tcW w:w="1408"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Куцурова</w:t>
            </w:r>
            <w:proofErr w:type="spellEnd"/>
            <w:r w:rsidRPr="007E176B">
              <w:rPr>
                <w:rFonts w:eastAsia="Times New Roman" w:cs="Times New Roman"/>
                <w:color w:val="000000"/>
                <w:szCs w:val="24"/>
                <w:lang w:eastAsia="ru-RU"/>
              </w:rPr>
              <w:t xml:space="preserve"> Елена Викторовна</w:t>
            </w:r>
          </w:p>
        </w:tc>
      </w:tr>
      <w:tr w:rsidR="007E176B" w:rsidRPr="007E176B" w:rsidTr="007E176B">
        <w:trPr>
          <w:trHeight w:val="419"/>
        </w:trPr>
        <w:tc>
          <w:tcPr>
            <w:tcW w:w="279"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9</w:t>
            </w:r>
          </w:p>
        </w:tc>
        <w:tc>
          <w:tcPr>
            <w:tcW w:w="779"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Обществознание</w:t>
            </w:r>
          </w:p>
        </w:tc>
        <w:tc>
          <w:tcPr>
            <w:tcW w:w="1268"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Сусой</w:t>
            </w:r>
            <w:proofErr w:type="spellEnd"/>
            <w:r w:rsidRPr="007E176B">
              <w:rPr>
                <w:rFonts w:eastAsia="Times New Roman" w:cs="Times New Roman"/>
                <w:color w:val="000000"/>
                <w:szCs w:val="24"/>
                <w:lang w:eastAsia="ru-RU"/>
              </w:rPr>
              <w:t xml:space="preserve"> Денис Сергеевич</w:t>
            </w:r>
          </w:p>
        </w:tc>
        <w:tc>
          <w:tcPr>
            <w:tcW w:w="772"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МКОУ ТШИ</w:t>
            </w:r>
          </w:p>
        </w:tc>
        <w:tc>
          <w:tcPr>
            <w:tcW w:w="493"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7а</w:t>
            </w:r>
          </w:p>
        </w:tc>
        <w:tc>
          <w:tcPr>
            <w:tcW w:w="1408"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Чекмезова</w:t>
            </w:r>
            <w:proofErr w:type="spellEnd"/>
            <w:r w:rsidRPr="007E176B">
              <w:rPr>
                <w:rFonts w:eastAsia="Times New Roman" w:cs="Times New Roman"/>
                <w:color w:val="000000"/>
                <w:szCs w:val="24"/>
                <w:lang w:eastAsia="ru-RU"/>
              </w:rPr>
              <w:t xml:space="preserve"> Ульяна Петровна</w:t>
            </w:r>
          </w:p>
        </w:tc>
      </w:tr>
      <w:tr w:rsidR="007E176B" w:rsidRPr="007E176B" w:rsidTr="007E176B">
        <w:trPr>
          <w:trHeight w:val="411"/>
        </w:trPr>
        <w:tc>
          <w:tcPr>
            <w:tcW w:w="279" w:type="pct"/>
            <w:tcBorders>
              <w:top w:val="nil"/>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10</w:t>
            </w:r>
          </w:p>
        </w:tc>
        <w:tc>
          <w:tcPr>
            <w:tcW w:w="779"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Обществознание</w:t>
            </w:r>
          </w:p>
        </w:tc>
        <w:tc>
          <w:tcPr>
            <w:tcW w:w="1268"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Салиндер</w:t>
            </w:r>
            <w:proofErr w:type="spellEnd"/>
            <w:r w:rsidRPr="007E176B">
              <w:rPr>
                <w:rFonts w:eastAsia="Times New Roman" w:cs="Times New Roman"/>
                <w:szCs w:val="24"/>
                <w:lang w:eastAsia="ru-RU"/>
              </w:rPr>
              <w:t xml:space="preserve"> Диана Петровна</w:t>
            </w:r>
          </w:p>
        </w:tc>
        <w:tc>
          <w:tcPr>
            <w:tcW w:w="772"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МКОУ ТШИ</w:t>
            </w:r>
          </w:p>
        </w:tc>
        <w:tc>
          <w:tcPr>
            <w:tcW w:w="493" w:type="pct"/>
            <w:tcBorders>
              <w:top w:val="nil"/>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8а</w:t>
            </w:r>
          </w:p>
        </w:tc>
        <w:tc>
          <w:tcPr>
            <w:tcW w:w="1408" w:type="pct"/>
            <w:tcBorders>
              <w:top w:val="nil"/>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Чекмезова</w:t>
            </w:r>
            <w:proofErr w:type="spellEnd"/>
            <w:r w:rsidRPr="007E176B">
              <w:rPr>
                <w:rFonts w:eastAsia="Times New Roman" w:cs="Times New Roman"/>
                <w:color w:val="000000"/>
                <w:szCs w:val="24"/>
                <w:lang w:eastAsia="ru-RU"/>
              </w:rPr>
              <w:t xml:space="preserve"> Ульяна Петровна</w:t>
            </w:r>
          </w:p>
        </w:tc>
      </w:tr>
      <w:tr w:rsidR="007E176B" w:rsidRPr="007E176B" w:rsidTr="007E176B">
        <w:trPr>
          <w:trHeight w:val="417"/>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11</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szCs w:val="24"/>
                <w:lang w:eastAsia="ru-RU"/>
              </w:rPr>
              <w:t>Краеведение,</w:t>
            </w:r>
          </w:p>
        </w:tc>
        <w:tc>
          <w:tcPr>
            <w:tcW w:w="1268"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Лапсуй</w:t>
            </w:r>
            <w:proofErr w:type="spellEnd"/>
            <w:r w:rsidRPr="007E176B">
              <w:rPr>
                <w:rFonts w:eastAsia="Times New Roman" w:cs="Times New Roman"/>
                <w:color w:val="000000"/>
                <w:szCs w:val="24"/>
                <w:lang w:eastAsia="ru-RU"/>
              </w:rPr>
              <w:t xml:space="preserve"> Милана Витальевна</w:t>
            </w:r>
          </w:p>
        </w:tc>
        <w:tc>
          <w:tcPr>
            <w:tcW w:w="772"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Ядне</w:t>
            </w:r>
            <w:proofErr w:type="spellEnd"/>
            <w:r w:rsidRPr="007E176B">
              <w:rPr>
                <w:rFonts w:eastAsia="Times New Roman" w:cs="Times New Roman"/>
                <w:szCs w:val="24"/>
                <w:lang w:eastAsia="ru-RU"/>
              </w:rPr>
              <w:t xml:space="preserve"> Ульяна </w:t>
            </w:r>
            <w:proofErr w:type="spellStart"/>
            <w:r w:rsidRPr="007E176B">
              <w:rPr>
                <w:rFonts w:eastAsia="Times New Roman" w:cs="Times New Roman"/>
                <w:szCs w:val="24"/>
                <w:lang w:eastAsia="ru-RU"/>
              </w:rPr>
              <w:t>Саммовна</w:t>
            </w:r>
            <w:proofErr w:type="spellEnd"/>
          </w:p>
        </w:tc>
      </w:tr>
      <w:tr w:rsidR="007E176B" w:rsidRPr="007E176B" w:rsidTr="007E176B">
        <w:trPr>
          <w:trHeight w:val="410"/>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12</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szCs w:val="24"/>
                <w:lang w:eastAsia="ru-RU"/>
              </w:rPr>
              <w:t>Краеведение</w:t>
            </w:r>
          </w:p>
        </w:tc>
        <w:tc>
          <w:tcPr>
            <w:tcW w:w="1268"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color w:val="000000"/>
                <w:szCs w:val="24"/>
                <w:lang w:eastAsia="ru-RU"/>
              </w:rPr>
            </w:pPr>
            <w:proofErr w:type="spellStart"/>
            <w:r w:rsidRPr="007E176B">
              <w:rPr>
                <w:rFonts w:eastAsia="Times New Roman" w:cs="Times New Roman"/>
                <w:color w:val="000000"/>
                <w:szCs w:val="24"/>
                <w:lang w:eastAsia="ru-RU"/>
              </w:rPr>
              <w:t>Яндо</w:t>
            </w:r>
            <w:proofErr w:type="spellEnd"/>
            <w:r w:rsidRPr="007E176B">
              <w:rPr>
                <w:rFonts w:eastAsia="Times New Roman" w:cs="Times New Roman"/>
                <w:color w:val="000000"/>
                <w:szCs w:val="24"/>
                <w:lang w:eastAsia="ru-RU"/>
              </w:rPr>
              <w:t xml:space="preserve"> Надежда Германовна</w:t>
            </w:r>
          </w:p>
        </w:tc>
        <w:tc>
          <w:tcPr>
            <w:tcW w:w="772"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Ламдо</w:t>
            </w:r>
            <w:proofErr w:type="spellEnd"/>
            <w:r w:rsidRPr="007E176B">
              <w:rPr>
                <w:rFonts w:eastAsia="Times New Roman" w:cs="Times New Roman"/>
                <w:szCs w:val="24"/>
                <w:lang w:eastAsia="ru-RU"/>
              </w:rPr>
              <w:t xml:space="preserve"> Розалия </w:t>
            </w:r>
            <w:proofErr w:type="spellStart"/>
            <w:r w:rsidRPr="007E176B">
              <w:rPr>
                <w:rFonts w:eastAsia="Times New Roman" w:cs="Times New Roman"/>
                <w:szCs w:val="24"/>
                <w:lang w:eastAsia="ru-RU"/>
              </w:rPr>
              <w:t>Малковна</w:t>
            </w:r>
            <w:proofErr w:type="spellEnd"/>
          </w:p>
        </w:tc>
      </w:tr>
      <w:tr w:rsidR="007E176B" w:rsidRPr="007E176B" w:rsidTr="007E176B">
        <w:trPr>
          <w:trHeight w:val="415"/>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13</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Краеведение</w:t>
            </w:r>
          </w:p>
        </w:tc>
        <w:tc>
          <w:tcPr>
            <w:tcW w:w="1268"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Салиндер</w:t>
            </w:r>
            <w:proofErr w:type="spellEnd"/>
            <w:r w:rsidRPr="007E176B">
              <w:rPr>
                <w:rFonts w:eastAsia="Times New Roman" w:cs="Times New Roman"/>
                <w:szCs w:val="24"/>
                <w:lang w:eastAsia="ru-RU"/>
              </w:rPr>
              <w:t xml:space="preserve"> Светлана Рустамовна</w:t>
            </w:r>
          </w:p>
        </w:tc>
        <w:tc>
          <w:tcPr>
            <w:tcW w:w="772"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Ядне</w:t>
            </w:r>
            <w:proofErr w:type="spellEnd"/>
            <w:r w:rsidRPr="007E176B">
              <w:rPr>
                <w:rFonts w:eastAsia="Times New Roman" w:cs="Times New Roman"/>
                <w:szCs w:val="24"/>
                <w:lang w:eastAsia="ru-RU"/>
              </w:rPr>
              <w:t xml:space="preserve"> Ульяна </w:t>
            </w:r>
            <w:proofErr w:type="spellStart"/>
            <w:r w:rsidRPr="007E176B">
              <w:rPr>
                <w:rFonts w:eastAsia="Times New Roman" w:cs="Times New Roman"/>
                <w:szCs w:val="24"/>
                <w:lang w:eastAsia="ru-RU"/>
              </w:rPr>
              <w:t>Саммовна</w:t>
            </w:r>
            <w:proofErr w:type="spellEnd"/>
          </w:p>
        </w:tc>
      </w:tr>
      <w:tr w:rsidR="007E176B" w:rsidRPr="007E176B" w:rsidTr="007E176B">
        <w:trPr>
          <w:trHeight w:val="421"/>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14</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Родной язык</w:t>
            </w:r>
          </w:p>
        </w:tc>
        <w:tc>
          <w:tcPr>
            <w:tcW w:w="1268"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Салиндер</w:t>
            </w:r>
            <w:proofErr w:type="spellEnd"/>
            <w:r w:rsidRPr="007E176B">
              <w:rPr>
                <w:rFonts w:eastAsia="Times New Roman" w:cs="Times New Roman"/>
                <w:szCs w:val="24"/>
                <w:lang w:eastAsia="ru-RU"/>
              </w:rPr>
              <w:t xml:space="preserve"> Эвелина Васильевна</w:t>
            </w:r>
          </w:p>
        </w:tc>
        <w:tc>
          <w:tcPr>
            <w:tcW w:w="772"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Ламдо</w:t>
            </w:r>
            <w:proofErr w:type="spellEnd"/>
            <w:r w:rsidRPr="007E176B">
              <w:rPr>
                <w:rFonts w:eastAsia="Times New Roman" w:cs="Times New Roman"/>
                <w:szCs w:val="24"/>
                <w:lang w:eastAsia="ru-RU"/>
              </w:rPr>
              <w:t xml:space="preserve"> Розалия </w:t>
            </w:r>
            <w:proofErr w:type="spellStart"/>
            <w:r w:rsidRPr="007E176B">
              <w:rPr>
                <w:rFonts w:eastAsia="Times New Roman" w:cs="Times New Roman"/>
                <w:szCs w:val="24"/>
                <w:lang w:eastAsia="ru-RU"/>
              </w:rPr>
              <w:t>Малковна</w:t>
            </w:r>
            <w:proofErr w:type="spellEnd"/>
          </w:p>
        </w:tc>
      </w:tr>
      <w:tr w:rsidR="007E176B" w:rsidRPr="007E176B" w:rsidTr="007E176B">
        <w:trPr>
          <w:trHeight w:val="413"/>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t>15</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Родной язык</w:t>
            </w:r>
          </w:p>
        </w:tc>
        <w:tc>
          <w:tcPr>
            <w:tcW w:w="1268"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roofErr w:type="spellStart"/>
            <w:r w:rsidRPr="007E176B">
              <w:rPr>
                <w:rFonts w:eastAsia="Times New Roman" w:cs="Times New Roman"/>
                <w:szCs w:val="24"/>
                <w:lang w:eastAsia="ru-RU"/>
              </w:rPr>
              <w:t>Тэсида</w:t>
            </w:r>
            <w:proofErr w:type="spellEnd"/>
            <w:r w:rsidRPr="007E176B">
              <w:rPr>
                <w:rFonts w:eastAsia="Times New Roman" w:cs="Times New Roman"/>
                <w:szCs w:val="24"/>
                <w:lang w:eastAsia="ru-RU"/>
              </w:rPr>
              <w:t xml:space="preserve"> Ульяна Ивановна</w:t>
            </w:r>
          </w:p>
        </w:tc>
        <w:tc>
          <w:tcPr>
            <w:tcW w:w="772"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Яр Венера Юрьевна</w:t>
            </w:r>
          </w:p>
        </w:tc>
      </w:tr>
      <w:tr w:rsidR="007E176B" w:rsidRPr="007E176B" w:rsidTr="007E176B">
        <w:trPr>
          <w:trHeight w:val="420"/>
        </w:trPr>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7E176B" w:rsidRPr="007E176B" w:rsidRDefault="007E176B" w:rsidP="007E176B">
            <w:pPr>
              <w:spacing w:after="0" w:line="240" w:lineRule="auto"/>
              <w:jc w:val="left"/>
              <w:rPr>
                <w:rFonts w:eastAsia="Times New Roman" w:cs="Times New Roman"/>
                <w:color w:val="000000"/>
                <w:szCs w:val="24"/>
                <w:lang w:eastAsia="ru-RU"/>
              </w:rPr>
            </w:pPr>
            <w:r w:rsidRPr="007E176B">
              <w:rPr>
                <w:rFonts w:eastAsia="Times New Roman" w:cs="Times New Roman"/>
                <w:color w:val="000000"/>
                <w:szCs w:val="24"/>
                <w:lang w:eastAsia="ru-RU"/>
              </w:rPr>
              <w:lastRenderedPageBreak/>
              <w:t>16</w:t>
            </w:r>
          </w:p>
        </w:tc>
        <w:tc>
          <w:tcPr>
            <w:tcW w:w="779"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Родной язык</w:t>
            </w:r>
          </w:p>
        </w:tc>
        <w:tc>
          <w:tcPr>
            <w:tcW w:w="1268"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Яр Луиза Алексеевна</w:t>
            </w:r>
          </w:p>
        </w:tc>
        <w:tc>
          <w:tcPr>
            <w:tcW w:w="772"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МКОУ ТШИ</w:t>
            </w:r>
          </w:p>
        </w:tc>
        <w:tc>
          <w:tcPr>
            <w:tcW w:w="493" w:type="pct"/>
            <w:tcBorders>
              <w:top w:val="single" w:sz="4" w:space="0" w:color="auto"/>
              <w:left w:val="nil"/>
              <w:bottom w:val="single" w:sz="4" w:space="0" w:color="auto"/>
              <w:right w:val="single" w:sz="4" w:space="0" w:color="auto"/>
            </w:tcBorders>
            <w:shd w:val="clear" w:color="auto" w:fill="auto"/>
            <w:hideMark/>
          </w:tcPr>
          <w:p w:rsidR="007E176B" w:rsidRPr="007E176B" w:rsidRDefault="007E176B" w:rsidP="007E176B">
            <w:pPr>
              <w:spacing w:after="0" w:line="240" w:lineRule="auto"/>
              <w:jc w:val="left"/>
              <w:rPr>
                <w:rFonts w:eastAsia="Times New Roman" w:cs="Times New Roman"/>
                <w:szCs w:val="24"/>
                <w:lang w:eastAsia="ru-RU"/>
              </w:rPr>
            </w:pPr>
          </w:p>
        </w:tc>
        <w:tc>
          <w:tcPr>
            <w:tcW w:w="1408" w:type="pct"/>
            <w:tcBorders>
              <w:top w:val="single" w:sz="4" w:space="0" w:color="auto"/>
              <w:left w:val="nil"/>
              <w:bottom w:val="single" w:sz="4" w:space="0" w:color="auto"/>
              <w:right w:val="single" w:sz="4" w:space="0" w:color="auto"/>
            </w:tcBorders>
            <w:shd w:val="clear" w:color="auto" w:fill="auto"/>
            <w:noWrap/>
            <w:hideMark/>
          </w:tcPr>
          <w:p w:rsidR="007E176B" w:rsidRPr="007E176B" w:rsidRDefault="007E176B" w:rsidP="007E176B">
            <w:pPr>
              <w:spacing w:after="0" w:line="240" w:lineRule="auto"/>
              <w:jc w:val="left"/>
              <w:rPr>
                <w:rFonts w:eastAsia="Times New Roman" w:cs="Times New Roman"/>
                <w:szCs w:val="24"/>
                <w:lang w:eastAsia="ru-RU"/>
              </w:rPr>
            </w:pPr>
            <w:r w:rsidRPr="007E176B">
              <w:rPr>
                <w:rFonts w:eastAsia="Times New Roman" w:cs="Times New Roman"/>
                <w:szCs w:val="24"/>
                <w:lang w:eastAsia="ru-RU"/>
              </w:rPr>
              <w:t>Яр Венера Юрьевна</w:t>
            </w:r>
          </w:p>
        </w:tc>
      </w:tr>
      <w:bookmarkEnd w:id="13"/>
    </w:tbl>
    <w:p w:rsidR="007E176B" w:rsidRDefault="007E176B" w:rsidP="00CE7C7A">
      <w:pPr>
        <w:spacing w:after="0" w:line="240" w:lineRule="auto"/>
        <w:jc w:val="left"/>
        <w:rPr>
          <w:rFonts w:eastAsia="Times New Roman" w:cs="Times New Roman"/>
          <w:b/>
          <w:color w:val="000000"/>
          <w:szCs w:val="24"/>
          <w:lang w:eastAsia="ru-RU"/>
        </w:rPr>
      </w:pPr>
    </w:p>
    <w:p w:rsidR="00CE7C7A" w:rsidRPr="00196DCF" w:rsidRDefault="00CE7C7A" w:rsidP="001344FD">
      <w:pPr>
        <w:spacing w:after="0" w:line="240" w:lineRule="auto"/>
        <w:ind w:right="283"/>
        <w:rPr>
          <w:rFonts w:eastAsia="Times New Roman" w:cs="Times New Roman"/>
          <w:color w:val="FF0000"/>
          <w:szCs w:val="24"/>
          <w:lang w:eastAsia="ru-RU"/>
        </w:rPr>
      </w:pPr>
    </w:p>
    <w:p w:rsidR="00CE7C7A" w:rsidRPr="003648C3" w:rsidRDefault="00CE7C7A" w:rsidP="00CE7C7A">
      <w:pPr>
        <w:tabs>
          <w:tab w:val="left" w:pos="10065"/>
        </w:tabs>
        <w:spacing w:after="0" w:line="240" w:lineRule="auto"/>
        <w:ind w:right="-126"/>
        <w:jc w:val="center"/>
        <w:rPr>
          <w:rFonts w:eastAsia="Times New Roman" w:cs="Times New Roman"/>
          <w:b/>
          <w:szCs w:val="24"/>
          <w:lang w:eastAsia="ru-RU"/>
        </w:rPr>
      </w:pPr>
      <w:r w:rsidRPr="003648C3">
        <w:rPr>
          <w:rFonts w:eastAsia="Times New Roman" w:cs="Times New Roman"/>
          <w:b/>
          <w:szCs w:val="24"/>
          <w:lang w:eastAsia="ru-RU"/>
        </w:rPr>
        <w:t>В сравнении за 3 года</w:t>
      </w:r>
    </w:p>
    <w:p w:rsidR="00CE7C7A" w:rsidRPr="003648C3" w:rsidRDefault="00CE7C7A" w:rsidP="00CE7C7A">
      <w:pPr>
        <w:tabs>
          <w:tab w:val="left" w:pos="10065"/>
        </w:tabs>
        <w:spacing w:after="0" w:line="240" w:lineRule="auto"/>
        <w:ind w:right="-126"/>
        <w:rPr>
          <w:rFonts w:eastAsia="Times New Roman" w:cs="Times New Roman"/>
          <w:b/>
          <w:szCs w:val="24"/>
          <w:lang w:eastAsia="ru-RU"/>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6"/>
        <w:gridCol w:w="868"/>
        <w:gridCol w:w="1126"/>
        <w:gridCol w:w="868"/>
        <w:gridCol w:w="1132"/>
        <w:gridCol w:w="775"/>
        <w:gridCol w:w="1126"/>
      </w:tblGrid>
      <w:tr w:rsidR="00CE7C7A" w:rsidRPr="00196DCF" w:rsidTr="00D876D1">
        <w:tc>
          <w:tcPr>
            <w:tcW w:w="1946" w:type="dxa"/>
            <w:tcBorders>
              <w:top w:val="single" w:sz="4" w:space="0" w:color="000000"/>
              <w:left w:val="single" w:sz="4" w:space="0" w:color="000000"/>
              <w:bottom w:val="single" w:sz="4" w:space="0" w:color="000000"/>
              <w:right w:val="single" w:sz="4" w:space="0" w:color="000000"/>
            </w:tcBorders>
          </w:tcPr>
          <w:p w:rsidR="00CE7C7A" w:rsidRPr="00196DCF" w:rsidRDefault="00CE7C7A" w:rsidP="00D876D1">
            <w:pPr>
              <w:spacing w:after="0" w:line="240" w:lineRule="auto"/>
              <w:rPr>
                <w:rFonts w:eastAsia="Times New Roman" w:cs="Times New Roman"/>
                <w:b/>
                <w:szCs w:val="24"/>
                <w:lang w:eastAsia="ru-RU"/>
              </w:rPr>
            </w:pPr>
          </w:p>
        </w:tc>
        <w:tc>
          <w:tcPr>
            <w:tcW w:w="1994" w:type="dxa"/>
            <w:gridSpan w:val="2"/>
            <w:tcBorders>
              <w:top w:val="single" w:sz="4" w:space="0" w:color="000000"/>
              <w:left w:val="single" w:sz="4" w:space="0" w:color="000000"/>
              <w:bottom w:val="single" w:sz="4" w:space="0" w:color="000000"/>
              <w:right w:val="single" w:sz="4" w:space="0" w:color="000000"/>
            </w:tcBorders>
            <w:hideMark/>
          </w:tcPr>
          <w:p w:rsidR="00CE7C7A" w:rsidRPr="00196DCF" w:rsidRDefault="001344FD" w:rsidP="00D876D1">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2016-2017</w:t>
            </w:r>
          </w:p>
        </w:tc>
        <w:tc>
          <w:tcPr>
            <w:tcW w:w="2000" w:type="dxa"/>
            <w:gridSpan w:val="2"/>
            <w:tcBorders>
              <w:top w:val="single" w:sz="4" w:space="0" w:color="000000"/>
              <w:left w:val="single" w:sz="4" w:space="0" w:color="000000"/>
              <w:bottom w:val="single" w:sz="4" w:space="0" w:color="000000"/>
              <w:right w:val="single" w:sz="4" w:space="0" w:color="000000"/>
            </w:tcBorders>
            <w:hideMark/>
          </w:tcPr>
          <w:p w:rsidR="00CE7C7A" w:rsidRPr="00196DCF" w:rsidRDefault="001344FD" w:rsidP="00D876D1">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2017-2018</w:t>
            </w:r>
          </w:p>
        </w:tc>
        <w:tc>
          <w:tcPr>
            <w:tcW w:w="1901" w:type="dxa"/>
            <w:gridSpan w:val="2"/>
            <w:tcBorders>
              <w:top w:val="single" w:sz="4" w:space="0" w:color="000000"/>
              <w:left w:val="single" w:sz="4" w:space="0" w:color="000000"/>
              <w:bottom w:val="single" w:sz="4" w:space="0" w:color="000000"/>
              <w:right w:val="single" w:sz="4" w:space="0" w:color="000000"/>
            </w:tcBorders>
            <w:hideMark/>
          </w:tcPr>
          <w:p w:rsidR="00CE7C7A" w:rsidRPr="00196DCF" w:rsidRDefault="001344FD" w:rsidP="00D876D1">
            <w:pPr>
              <w:spacing w:after="0" w:line="240" w:lineRule="auto"/>
              <w:jc w:val="center"/>
              <w:rPr>
                <w:rFonts w:eastAsia="Times New Roman" w:cs="Times New Roman"/>
                <w:b/>
                <w:szCs w:val="24"/>
                <w:lang w:eastAsia="ru-RU"/>
              </w:rPr>
            </w:pPr>
            <w:r>
              <w:rPr>
                <w:rFonts w:eastAsia="Times New Roman" w:cs="Times New Roman"/>
                <w:b/>
                <w:szCs w:val="24"/>
                <w:lang w:eastAsia="ru-RU"/>
              </w:rPr>
              <w:t>2018-2019</w:t>
            </w:r>
          </w:p>
        </w:tc>
      </w:tr>
      <w:tr w:rsidR="00CE7C7A" w:rsidRPr="00196DCF" w:rsidTr="00D876D1">
        <w:tc>
          <w:tcPr>
            <w:tcW w:w="1946" w:type="dxa"/>
            <w:tcBorders>
              <w:top w:val="single" w:sz="4" w:space="0" w:color="000000"/>
              <w:left w:val="single" w:sz="4" w:space="0" w:color="000000"/>
              <w:bottom w:val="single" w:sz="4" w:space="0" w:color="000000"/>
              <w:right w:val="single" w:sz="4" w:space="0" w:color="000000"/>
            </w:tcBorders>
          </w:tcPr>
          <w:p w:rsidR="00CE7C7A" w:rsidRPr="00196DCF" w:rsidRDefault="00CE7C7A" w:rsidP="00D876D1">
            <w:pPr>
              <w:spacing w:after="0" w:line="240" w:lineRule="auto"/>
              <w:rPr>
                <w:rFonts w:eastAsia="Times New Roman" w:cs="Times New Roman"/>
                <w:szCs w:val="24"/>
                <w:lang w:eastAsia="ru-RU"/>
              </w:rPr>
            </w:pPr>
          </w:p>
        </w:tc>
        <w:tc>
          <w:tcPr>
            <w:tcW w:w="868" w:type="dxa"/>
            <w:tcBorders>
              <w:top w:val="single" w:sz="4" w:space="0" w:color="000000"/>
              <w:left w:val="single" w:sz="4" w:space="0" w:color="000000"/>
              <w:bottom w:val="single" w:sz="4" w:space="0" w:color="000000"/>
              <w:right w:val="single" w:sz="4" w:space="0" w:color="000000"/>
            </w:tcBorders>
            <w:hideMark/>
          </w:tcPr>
          <w:p w:rsidR="00CE7C7A" w:rsidRPr="00196DCF" w:rsidRDefault="00CE7C7A" w:rsidP="00D876D1">
            <w:pPr>
              <w:spacing w:after="0" w:line="240" w:lineRule="auto"/>
              <w:rPr>
                <w:rFonts w:eastAsia="Times New Roman" w:cs="Times New Roman"/>
                <w:sz w:val="18"/>
                <w:szCs w:val="18"/>
                <w:lang w:eastAsia="ru-RU"/>
              </w:rPr>
            </w:pPr>
            <w:r w:rsidRPr="00196DCF">
              <w:rPr>
                <w:rFonts w:eastAsia="Times New Roman" w:cs="Times New Roman"/>
                <w:sz w:val="18"/>
                <w:szCs w:val="18"/>
                <w:lang w:eastAsia="ru-RU"/>
              </w:rPr>
              <w:t>Призёр</w:t>
            </w:r>
          </w:p>
        </w:tc>
        <w:tc>
          <w:tcPr>
            <w:tcW w:w="1126" w:type="dxa"/>
            <w:tcBorders>
              <w:top w:val="single" w:sz="4" w:space="0" w:color="000000"/>
              <w:left w:val="single" w:sz="4" w:space="0" w:color="000000"/>
              <w:bottom w:val="single" w:sz="4" w:space="0" w:color="000000"/>
              <w:right w:val="single" w:sz="4" w:space="0" w:color="000000"/>
            </w:tcBorders>
            <w:hideMark/>
          </w:tcPr>
          <w:p w:rsidR="00CE7C7A" w:rsidRPr="00196DCF" w:rsidRDefault="00CE7C7A" w:rsidP="00D876D1">
            <w:pPr>
              <w:spacing w:after="0" w:line="240" w:lineRule="auto"/>
              <w:rPr>
                <w:rFonts w:eastAsia="Times New Roman" w:cs="Times New Roman"/>
                <w:sz w:val="18"/>
                <w:szCs w:val="18"/>
                <w:lang w:eastAsia="ru-RU"/>
              </w:rPr>
            </w:pPr>
            <w:r w:rsidRPr="00196DCF">
              <w:rPr>
                <w:rFonts w:eastAsia="Times New Roman" w:cs="Times New Roman"/>
                <w:sz w:val="18"/>
                <w:szCs w:val="18"/>
                <w:lang w:eastAsia="ru-RU"/>
              </w:rPr>
              <w:t>Победитель</w:t>
            </w:r>
          </w:p>
        </w:tc>
        <w:tc>
          <w:tcPr>
            <w:tcW w:w="868" w:type="dxa"/>
            <w:tcBorders>
              <w:top w:val="single" w:sz="4" w:space="0" w:color="000000"/>
              <w:left w:val="single" w:sz="4" w:space="0" w:color="000000"/>
              <w:bottom w:val="single" w:sz="4" w:space="0" w:color="000000"/>
              <w:right w:val="single" w:sz="4" w:space="0" w:color="000000"/>
            </w:tcBorders>
            <w:hideMark/>
          </w:tcPr>
          <w:p w:rsidR="00CE7C7A" w:rsidRPr="00196DCF" w:rsidRDefault="00CE7C7A" w:rsidP="00D876D1">
            <w:pPr>
              <w:spacing w:after="0" w:line="240" w:lineRule="auto"/>
              <w:rPr>
                <w:rFonts w:eastAsia="Times New Roman" w:cs="Times New Roman"/>
                <w:sz w:val="18"/>
                <w:szCs w:val="18"/>
                <w:lang w:eastAsia="ru-RU"/>
              </w:rPr>
            </w:pPr>
            <w:r w:rsidRPr="00196DCF">
              <w:rPr>
                <w:rFonts w:eastAsia="Times New Roman" w:cs="Times New Roman"/>
                <w:sz w:val="18"/>
                <w:szCs w:val="18"/>
                <w:lang w:eastAsia="ru-RU"/>
              </w:rPr>
              <w:t>Призер</w:t>
            </w:r>
          </w:p>
        </w:tc>
        <w:tc>
          <w:tcPr>
            <w:tcW w:w="1132" w:type="dxa"/>
            <w:tcBorders>
              <w:top w:val="single" w:sz="4" w:space="0" w:color="000000"/>
              <w:left w:val="single" w:sz="4" w:space="0" w:color="000000"/>
              <w:bottom w:val="single" w:sz="4" w:space="0" w:color="000000"/>
              <w:right w:val="single" w:sz="4" w:space="0" w:color="000000"/>
            </w:tcBorders>
            <w:hideMark/>
          </w:tcPr>
          <w:p w:rsidR="00CE7C7A" w:rsidRPr="00196DCF" w:rsidRDefault="00CE7C7A" w:rsidP="00D876D1">
            <w:pPr>
              <w:spacing w:after="0" w:line="240" w:lineRule="auto"/>
              <w:rPr>
                <w:rFonts w:eastAsia="Times New Roman" w:cs="Times New Roman"/>
                <w:sz w:val="18"/>
                <w:szCs w:val="18"/>
                <w:lang w:eastAsia="ru-RU"/>
              </w:rPr>
            </w:pPr>
            <w:r w:rsidRPr="00196DCF">
              <w:rPr>
                <w:rFonts w:eastAsia="Times New Roman" w:cs="Times New Roman"/>
                <w:sz w:val="18"/>
                <w:szCs w:val="18"/>
                <w:lang w:eastAsia="ru-RU"/>
              </w:rPr>
              <w:t>Победитель</w:t>
            </w:r>
          </w:p>
        </w:tc>
        <w:tc>
          <w:tcPr>
            <w:tcW w:w="775" w:type="dxa"/>
            <w:tcBorders>
              <w:top w:val="single" w:sz="4" w:space="0" w:color="000000"/>
              <w:left w:val="single" w:sz="4" w:space="0" w:color="000000"/>
              <w:bottom w:val="single" w:sz="4" w:space="0" w:color="000000"/>
              <w:right w:val="single" w:sz="4" w:space="0" w:color="000000"/>
            </w:tcBorders>
            <w:hideMark/>
          </w:tcPr>
          <w:p w:rsidR="00CE7C7A" w:rsidRPr="00196DCF" w:rsidRDefault="00CE7C7A" w:rsidP="00D876D1">
            <w:pPr>
              <w:spacing w:after="0" w:line="240" w:lineRule="auto"/>
              <w:rPr>
                <w:rFonts w:eastAsia="Times New Roman" w:cs="Times New Roman"/>
                <w:sz w:val="18"/>
                <w:szCs w:val="18"/>
                <w:lang w:eastAsia="ru-RU"/>
              </w:rPr>
            </w:pPr>
            <w:r w:rsidRPr="00196DCF">
              <w:rPr>
                <w:rFonts w:eastAsia="Times New Roman" w:cs="Times New Roman"/>
                <w:sz w:val="18"/>
                <w:szCs w:val="18"/>
                <w:lang w:eastAsia="ru-RU"/>
              </w:rPr>
              <w:t>Призер</w:t>
            </w:r>
          </w:p>
        </w:tc>
        <w:tc>
          <w:tcPr>
            <w:tcW w:w="1126" w:type="dxa"/>
            <w:tcBorders>
              <w:top w:val="single" w:sz="4" w:space="0" w:color="000000"/>
              <w:left w:val="single" w:sz="4" w:space="0" w:color="000000"/>
              <w:bottom w:val="single" w:sz="4" w:space="0" w:color="000000"/>
              <w:right w:val="single" w:sz="4" w:space="0" w:color="000000"/>
            </w:tcBorders>
            <w:hideMark/>
          </w:tcPr>
          <w:p w:rsidR="00CE7C7A" w:rsidRPr="00196DCF" w:rsidRDefault="00CE7C7A" w:rsidP="00D876D1">
            <w:pPr>
              <w:spacing w:after="0" w:line="240" w:lineRule="auto"/>
              <w:rPr>
                <w:rFonts w:eastAsia="Times New Roman" w:cs="Times New Roman"/>
                <w:sz w:val="18"/>
                <w:szCs w:val="18"/>
                <w:lang w:eastAsia="ru-RU"/>
              </w:rPr>
            </w:pPr>
            <w:r w:rsidRPr="00196DCF">
              <w:rPr>
                <w:rFonts w:eastAsia="Times New Roman" w:cs="Times New Roman"/>
                <w:sz w:val="18"/>
                <w:szCs w:val="18"/>
                <w:lang w:eastAsia="ru-RU"/>
              </w:rPr>
              <w:t>Победитель</w:t>
            </w:r>
          </w:p>
        </w:tc>
      </w:tr>
      <w:tr w:rsidR="001344FD" w:rsidRPr="00196DCF" w:rsidTr="001344FD">
        <w:tc>
          <w:tcPr>
            <w:tcW w:w="1946" w:type="dxa"/>
            <w:tcBorders>
              <w:top w:val="single" w:sz="4" w:space="0" w:color="000000"/>
              <w:left w:val="single" w:sz="4" w:space="0" w:color="000000"/>
              <w:bottom w:val="single" w:sz="4" w:space="0" w:color="000000"/>
              <w:right w:val="single" w:sz="4" w:space="0" w:color="000000"/>
            </w:tcBorders>
            <w:hideMark/>
          </w:tcPr>
          <w:p w:rsidR="001344FD" w:rsidRPr="00196DCF" w:rsidRDefault="001344FD" w:rsidP="001344FD">
            <w:pPr>
              <w:spacing w:after="0" w:line="240" w:lineRule="auto"/>
              <w:rPr>
                <w:rFonts w:eastAsia="Times New Roman" w:cs="Times New Roman"/>
                <w:szCs w:val="24"/>
                <w:lang w:eastAsia="ru-RU"/>
              </w:rPr>
            </w:pPr>
            <w:r w:rsidRPr="00196DCF">
              <w:rPr>
                <w:rFonts w:eastAsia="Times New Roman" w:cs="Times New Roman"/>
                <w:szCs w:val="24"/>
                <w:lang w:eastAsia="ru-RU"/>
              </w:rPr>
              <w:t>Муниципальный уровень</w:t>
            </w:r>
          </w:p>
        </w:tc>
        <w:tc>
          <w:tcPr>
            <w:tcW w:w="868"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20</w:t>
            </w:r>
          </w:p>
        </w:tc>
        <w:tc>
          <w:tcPr>
            <w:tcW w:w="1126"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6</w:t>
            </w:r>
          </w:p>
        </w:tc>
        <w:tc>
          <w:tcPr>
            <w:tcW w:w="868"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16</w:t>
            </w:r>
          </w:p>
        </w:tc>
        <w:tc>
          <w:tcPr>
            <w:tcW w:w="1132"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9</w:t>
            </w:r>
          </w:p>
        </w:tc>
        <w:tc>
          <w:tcPr>
            <w:tcW w:w="775"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Pr>
                <w:rFonts w:eastAsia="Times New Roman" w:cs="Times New Roman"/>
                <w:szCs w:val="24"/>
                <w:lang w:eastAsia="ru-RU"/>
              </w:rPr>
              <w:t>16</w:t>
            </w:r>
          </w:p>
        </w:tc>
        <w:tc>
          <w:tcPr>
            <w:tcW w:w="1126"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Pr>
                <w:rFonts w:eastAsia="Times New Roman" w:cs="Times New Roman"/>
                <w:szCs w:val="24"/>
                <w:lang w:eastAsia="ru-RU"/>
              </w:rPr>
              <w:t>6</w:t>
            </w:r>
          </w:p>
        </w:tc>
      </w:tr>
      <w:tr w:rsidR="001344FD" w:rsidRPr="00196DCF" w:rsidTr="001344FD">
        <w:tc>
          <w:tcPr>
            <w:tcW w:w="1946" w:type="dxa"/>
            <w:tcBorders>
              <w:top w:val="single" w:sz="4" w:space="0" w:color="000000"/>
              <w:left w:val="single" w:sz="4" w:space="0" w:color="000000"/>
              <w:bottom w:val="single" w:sz="4" w:space="0" w:color="000000"/>
              <w:right w:val="single" w:sz="4" w:space="0" w:color="000000"/>
            </w:tcBorders>
            <w:hideMark/>
          </w:tcPr>
          <w:p w:rsidR="001344FD" w:rsidRPr="00196DCF" w:rsidRDefault="001344FD" w:rsidP="001344FD">
            <w:pPr>
              <w:spacing w:after="0" w:line="240" w:lineRule="auto"/>
              <w:rPr>
                <w:rFonts w:eastAsia="Times New Roman" w:cs="Times New Roman"/>
                <w:szCs w:val="24"/>
                <w:lang w:eastAsia="ru-RU"/>
              </w:rPr>
            </w:pPr>
            <w:r w:rsidRPr="00196DCF">
              <w:rPr>
                <w:rFonts w:eastAsia="Times New Roman" w:cs="Times New Roman"/>
                <w:szCs w:val="24"/>
                <w:lang w:eastAsia="ru-RU"/>
              </w:rPr>
              <w:t xml:space="preserve">Региональный </w:t>
            </w:r>
          </w:p>
        </w:tc>
        <w:tc>
          <w:tcPr>
            <w:tcW w:w="868"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w:t>
            </w:r>
          </w:p>
        </w:tc>
        <w:tc>
          <w:tcPr>
            <w:tcW w:w="1126"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w:t>
            </w:r>
          </w:p>
        </w:tc>
        <w:tc>
          <w:tcPr>
            <w:tcW w:w="868"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w:t>
            </w:r>
          </w:p>
        </w:tc>
        <w:tc>
          <w:tcPr>
            <w:tcW w:w="1132"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w:t>
            </w:r>
          </w:p>
        </w:tc>
        <w:tc>
          <w:tcPr>
            <w:tcW w:w="775"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1126"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Pr>
                <w:rFonts w:eastAsia="Times New Roman" w:cs="Times New Roman"/>
                <w:szCs w:val="24"/>
                <w:lang w:eastAsia="ru-RU"/>
              </w:rPr>
              <w:t>-</w:t>
            </w:r>
          </w:p>
        </w:tc>
      </w:tr>
      <w:tr w:rsidR="001344FD" w:rsidRPr="00196DCF" w:rsidTr="001344FD">
        <w:tc>
          <w:tcPr>
            <w:tcW w:w="1946" w:type="dxa"/>
            <w:tcBorders>
              <w:top w:val="single" w:sz="4" w:space="0" w:color="000000"/>
              <w:left w:val="single" w:sz="4" w:space="0" w:color="000000"/>
              <w:bottom w:val="single" w:sz="4" w:space="0" w:color="000000"/>
              <w:right w:val="single" w:sz="4" w:space="0" w:color="000000"/>
            </w:tcBorders>
            <w:hideMark/>
          </w:tcPr>
          <w:p w:rsidR="001344FD" w:rsidRPr="00196DCF" w:rsidRDefault="001344FD" w:rsidP="001344FD">
            <w:pPr>
              <w:spacing w:after="0" w:line="240" w:lineRule="auto"/>
              <w:rPr>
                <w:rFonts w:eastAsia="Times New Roman" w:cs="Times New Roman"/>
                <w:szCs w:val="24"/>
                <w:lang w:eastAsia="ru-RU"/>
              </w:rPr>
            </w:pPr>
            <w:r w:rsidRPr="00196DCF">
              <w:rPr>
                <w:rFonts w:eastAsia="Times New Roman" w:cs="Times New Roman"/>
                <w:szCs w:val="24"/>
                <w:lang w:eastAsia="ru-RU"/>
              </w:rPr>
              <w:t>Россия</w:t>
            </w:r>
          </w:p>
        </w:tc>
        <w:tc>
          <w:tcPr>
            <w:tcW w:w="868"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w:t>
            </w:r>
          </w:p>
        </w:tc>
        <w:tc>
          <w:tcPr>
            <w:tcW w:w="1126"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w:t>
            </w:r>
          </w:p>
        </w:tc>
        <w:tc>
          <w:tcPr>
            <w:tcW w:w="868"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w:t>
            </w:r>
          </w:p>
        </w:tc>
        <w:tc>
          <w:tcPr>
            <w:tcW w:w="1132"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sidRPr="00196DCF">
              <w:rPr>
                <w:rFonts w:eastAsia="Times New Roman" w:cs="Times New Roman"/>
                <w:szCs w:val="24"/>
                <w:lang w:eastAsia="ru-RU"/>
              </w:rPr>
              <w:t>-</w:t>
            </w:r>
          </w:p>
        </w:tc>
        <w:tc>
          <w:tcPr>
            <w:tcW w:w="775"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1126"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szCs w:val="24"/>
                <w:lang w:eastAsia="ru-RU"/>
              </w:rPr>
            </w:pPr>
            <w:r>
              <w:rPr>
                <w:rFonts w:eastAsia="Times New Roman" w:cs="Times New Roman"/>
                <w:szCs w:val="24"/>
                <w:lang w:eastAsia="ru-RU"/>
              </w:rPr>
              <w:t>-</w:t>
            </w:r>
          </w:p>
        </w:tc>
      </w:tr>
      <w:tr w:rsidR="001344FD" w:rsidRPr="00196DCF" w:rsidTr="001344FD">
        <w:tc>
          <w:tcPr>
            <w:tcW w:w="1946" w:type="dxa"/>
            <w:tcBorders>
              <w:top w:val="single" w:sz="4" w:space="0" w:color="000000"/>
              <w:left w:val="single" w:sz="4" w:space="0" w:color="000000"/>
              <w:bottom w:val="single" w:sz="4" w:space="0" w:color="000000"/>
              <w:right w:val="single" w:sz="4" w:space="0" w:color="000000"/>
            </w:tcBorders>
            <w:hideMark/>
          </w:tcPr>
          <w:p w:rsidR="001344FD" w:rsidRPr="00196DCF" w:rsidRDefault="001344FD" w:rsidP="001344FD">
            <w:pPr>
              <w:spacing w:after="0" w:line="240" w:lineRule="auto"/>
              <w:rPr>
                <w:rFonts w:eastAsia="Times New Roman" w:cs="Times New Roman"/>
                <w:b/>
                <w:szCs w:val="24"/>
                <w:lang w:eastAsia="ru-RU"/>
              </w:rPr>
            </w:pPr>
            <w:r w:rsidRPr="00196DCF">
              <w:rPr>
                <w:rFonts w:eastAsia="Times New Roman" w:cs="Times New Roman"/>
                <w:b/>
                <w:szCs w:val="24"/>
                <w:lang w:eastAsia="ru-RU"/>
              </w:rPr>
              <w:t>ИТОГО</w:t>
            </w:r>
          </w:p>
        </w:tc>
        <w:tc>
          <w:tcPr>
            <w:tcW w:w="868"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20</w:t>
            </w:r>
          </w:p>
        </w:tc>
        <w:tc>
          <w:tcPr>
            <w:tcW w:w="1126"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6</w:t>
            </w:r>
          </w:p>
        </w:tc>
        <w:tc>
          <w:tcPr>
            <w:tcW w:w="868"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16</w:t>
            </w:r>
          </w:p>
        </w:tc>
        <w:tc>
          <w:tcPr>
            <w:tcW w:w="1132"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b/>
                <w:szCs w:val="24"/>
                <w:lang w:eastAsia="ru-RU"/>
              </w:rPr>
            </w:pPr>
            <w:r w:rsidRPr="00196DCF">
              <w:rPr>
                <w:rFonts w:eastAsia="Times New Roman" w:cs="Times New Roman"/>
                <w:b/>
                <w:szCs w:val="24"/>
                <w:lang w:eastAsia="ru-RU"/>
              </w:rPr>
              <w:t>9</w:t>
            </w:r>
          </w:p>
        </w:tc>
        <w:tc>
          <w:tcPr>
            <w:tcW w:w="775"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b/>
                <w:szCs w:val="24"/>
                <w:lang w:eastAsia="ru-RU"/>
              </w:rPr>
            </w:pPr>
          </w:p>
        </w:tc>
        <w:tc>
          <w:tcPr>
            <w:tcW w:w="1126" w:type="dxa"/>
            <w:tcBorders>
              <w:top w:val="single" w:sz="4" w:space="0" w:color="000000"/>
              <w:left w:val="single" w:sz="4" w:space="0" w:color="000000"/>
              <w:bottom w:val="single" w:sz="4" w:space="0" w:color="000000"/>
              <w:right w:val="single" w:sz="4" w:space="0" w:color="000000"/>
            </w:tcBorders>
          </w:tcPr>
          <w:p w:rsidR="001344FD" w:rsidRPr="00196DCF" w:rsidRDefault="001344FD" w:rsidP="001344FD">
            <w:pPr>
              <w:spacing w:after="0" w:line="240" w:lineRule="auto"/>
              <w:jc w:val="center"/>
              <w:rPr>
                <w:rFonts w:eastAsia="Times New Roman" w:cs="Times New Roman"/>
                <w:b/>
                <w:szCs w:val="24"/>
                <w:lang w:eastAsia="ru-RU"/>
              </w:rPr>
            </w:pPr>
          </w:p>
        </w:tc>
      </w:tr>
    </w:tbl>
    <w:p w:rsidR="00CE7C7A" w:rsidRPr="00196DCF" w:rsidRDefault="00CE7C7A" w:rsidP="00CE7C7A">
      <w:pPr>
        <w:shd w:val="clear" w:color="auto" w:fill="FFFFFF"/>
        <w:spacing w:line="224" w:lineRule="atLeast"/>
        <w:ind w:right="283"/>
        <w:contextualSpacing/>
        <w:textAlignment w:val="baseline"/>
        <w:rPr>
          <w:rFonts w:eastAsia="Times New Roman" w:cs="Times New Roman"/>
          <w:iCs/>
          <w:color w:val="FF0000"/>
          <w:szCs w:val="24"/>
          <w:lang w:bidi="en-US"/>
        </w:rPr>
      </w:pPr>
    </w:p>
    <w:p w:rsidR="00CE7C7A" w:rsidRPr="00196DCF" w:rsidRDefault="003648C3" w:rsidP="003648C3">
      <w:pPr>
        <w:shd w:val="clear" w:color="auto" w:fill="FFFFFF"/>
        <w:spacing w:after="0"/>
        <w:ind w:right="283"/>
        <w:contextualSpacing/>
        <w:textAlignment w:val="baseline"/>
        <w:rPr>
          <w:rFonts w:eastAsia="Times New Roman" w:cs="Times New Roman"/>
          <w:iCs/>
          <w:szCs w:val="24"/>
          <w:lang w:bidi="en-US"/>
        </w:rPr>
      </w:pPr>
      <w:r>
        <w:rPr>
          <w:rFonts w:eastAsia="Times New Roman" w:cs="Times New Roman"/>
          <w:iCs/>
          <w:szCs w:val="24"/>
          <w:lang w:bidi="en-US"/>
        </w:rPr>
        <w:t xml:space="preserve">            </w:t>
      </w:r>
      <w:r w:rsidR="00CE7C7A" w:rsidRPr="00196DCF">
        <w:rPr>
          <w:rFonts w:eastAsia="Times New Roman" w:cs="Times New Roman"/>
          <w:iCs/>
          <w:szCs w:val="24"/>
          <w:lang w:bidi="en-US"/>
        </w:rPr>
        <w:t xml:space="preserve">Вывод: </w:t>
      </w:r>
      <w:r w:rsidR="008A686A">
        <w:rPr>
          <w:rFonts w:eastAsia="Times New Roman" w:cs="Times New Roman"/>
          <w:iCs/>
          <w:szCs w:val="24"/>
          <w:lang w:bidi="en-US"/>
        </w:rPr>
        <w:t>в этом учебном году снизилось количество победителей на муниципальном этапе</w:t>
      </w:r>
      <w:r w:rsidR="00CE7C7A" w:rsidRPr="00196DCF">
        <w:rPr>
          <w:rFonts w:eastAsia="Times New Roman" w:cs="Times New Roman"/>
          <w:iCs/>
          <w:szCs w:val="24"/>
          <w:lang w:bidi="en-US"/>
        </w:rPr>
        <w:t>. Стабильные результаты по предметам: технология, родной язык, краеведение. В тоже время победителей и призеров на региональном и всероссийском уровнях нет</w:t>
      </w:r>
    </w:p>
    <w:p w:rsidR="00CE7C7A" w:rsidRPr="00196DCF" w:rsidRDefault="00CE7C7A" w:rsidP="003648C3">
      <w:pPr>
        <w:shd w:val="clear" w:color="auto" w:fill="FFFFFF"/>
        <w:spacing w:after="0"/>
        <w:ind w:right="283"/>
        <w:contextualSpacing/>
        <w:textAlignment w:val="baseline"/>
        <w:rPr>
          <w:rFonts w:eastAsia="Times New Roman" w:cs="Times New Roman"/>
          <w:iCs/>
          <w:szCs w:val="24"/>
          <w:lang w:bidi="en-US"/>
        </w:rPr>
      </w:pPr>
      <w:r w:rsidRPr="00196DCF">
        <w:rPr>
          <w:rFonts w:eastAsia="Times New Roman" w:cs="Times New Roman"/>
          <w:iCs/>
          <w:szCs w:val="24"/>
          <w:lang w:bidi="en-US"/>
        </w:rPr>
        <w:t>Рекомендации:</w:t>
      </w:r>
    </w:p>
    <w:p w:rsidR="00CE7C7A" w:rsidRPr="00196DCF" w:rsidRDefault="00CE7C7A" w:rsidP="00197F31">
      <w:pPr>
        <w:numPr>
          <w:ilvl w:val="0"/>
          <w:numId w:val="64"/>
        </w:numPr>
        <w:shd w:val="clear" w:color="auto" w:fill="FFFFFF"/>
        <w:spacing w:after="0"/>
        <w:ind w:right="283"/>
        <w:contextualSpacing/>
        <w:textAlignment w:val="baseline"/>
        <w:rPr>
          <w:rFonts w:eastAsia="Times New Roman" w:cs="Times New Roman"/>
          <w:iCs/>
          <w:szCs w:val="24"/>
          <w:lang w:bidi="en-US"/>
        </w:rPr>
      </w:pPr>
      <w:r w:rsidRPr="00196DCF">
        <w:rPr>
          <w:rFonts w:eastAsia="Times New Roman" w:cs="Times New Roman"/>
          <w:iCs/>
          <w:szCs w:val="24"/>
          <w:lang w:bidi="en-US"/>
        </w:rPr>
        <w:t xml:space="preserve">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 </w:t>
      </w:r>
    </w:p>
    <w:p w:rsidR="00CE7C7A" w:rsidRPr="003648C3" w:rsidRDefault="00CE7C7A" w:rsidP="00197F31">
      <w:pPr>
        <w:numPr>
          <w:ilvl w:val="0"/>
          <w:numId w:val="64"/>
        </w:numPr>
        <w:shd w:val="clear" w:color="auto" w:fill="FFFFFF"/>
        <w:spacing w:after="0"/>
        <w:ind w:right="283"/>
        <w:contextualSpacing/>
        <w:textAlignment w:val="baseline"/>
        <w:rPr>
          <w:rFonts w:eastAsia="Times New Roman" w:cs="Times New Roman"/>
          <w:iCs/>
          <w:szCs w:val="24"/>
          <w:lang w:bidi="en-US"/>
        </w:rPr>
      </w:pPr>
      <w:r w:rsidRPr="00196DCF">
        <w:rPr>
          <w:rFonts w:eastAsia="Times New Roman" w:cs="Times New Roman"/>
          <w:iCs/>
          <w:szCs w:val="24"/>
          <w:lang w:bidi="en-US"/>
        </w:rPr>
        <w:t xml:space="preserve">Организовать участие учащихся школы – интерната в районной   </w:t>
      </w:r>
      <w:proofErr w:type="gramStart"/>
      <w:r w:rsidRPr="00196DCF">
        <w:rPr>
          <w:rFonts w:eastAsia="Times New Roman" w:cs="Times New Roman"/>
          <w:iCs/>
          <w:szCs w:val="24"/>
          <w:lang w:bidi="en-US"/>
        </w:rPr>
        <w:t>олимпиаде  по</w:t>
      </w:r>
      <w:proofErr w:type="gramEnd"/>
      <w:r w:rsidRPr="00196DCF">
        <w:rPr>
          <w:rFonts w:eastAsia="Times New Roman" w:cs="Times New Roman"/>
          <w:iCs/>
          <w:szCs w:val="24"/>
          <w:lang w:bidi="en-US"/>
        </w:rPr>
        <w:t xml:space="preserve"> всем предметам. </w:t>
      </w:r>
    </w:p>
    <w:p w:rsidR="00590839" w:rsidRPr="00142F86" w:rsidRDefault="00590839" w:rsidP="00164A23">
      <w:pPr>
        <w:spacing w:after="0"/>
        <w:ind w:firstLine="851"/>
        <w:rPr>
          <w:rFonts w:cs="Times New Roman"/>
          <w:szCs w:val="24"/>
        </w:rPr>
      </w:pPr>
    </w:p>
    <w:p w:rsidR="00345795" w:rsidRPr="00345795" w:rsidRDefault="0000014C" w:rsidP="00345795">
      <w:pPr>
        <w:spacing w:after="0"/>
        <w:ind w:left="993"/>
        <w:contextualSpacing/>
        <w:rPr>
          <w:rFonts w:eastAsia="Calibri" w:cs="Times New Roman"/>
          <w:b/>
          <w:szCs w:val="24"/>
        </w:rPr>
      </w:pPr>
      <w:r w:rsidRPr="008A686A">
        <w:rPr>
          <w:b/>
          <w:szCs w:val="24"/>
        </w:rPr>
        <w:t>18.</w:t>
      </w:r>
      <w:r w:rsidR="00345795" w:rsidRPr="00345795">
        <w:rPr>
          <w:rFonts w:eastAsia="Calibri" w:cs="Times New Roman"/>
          <w:b/>
          <w:szCs w:val="24"/>
        </w:rPr>
        <w:t xml:space="preserve"> </w:t>
      </w:r>
      <w:bookmarkStart w:id="14" w:name="_Hlk14729297"/>
      <w:r w:rsidR="00345795" w:rsidRPr="00345795">
        <w:rPr>
          <w:rFonts w:eastAsia="Calibri" w:cs="Times New Roman"/>
          <w:b/>
          <w:szCs w:val="24"/>
        </w:rPr>
        <w:t>Участие в проектах «Новый учитель Ямала», «Педагогические статусы».</w:t>
      </w:r>
      <w:bookmarkEnd w:id="14"/>
    </w:p>
    <w:p w:rsidR="00345795" w:rsidRPr="00345795" w:rsidRDefault="00345795" w:rsidP="00345795">
      <w:pPr>
        <w:spacing w:after="0"/>
        <w:ind w:left="426"/>
        <w:rPr>
          <w:rFonts w:eastAsia="Calibri" w:cs="Times New Roman"/>
          <w:szCs w:val="24"/>
        </w:rPr>
      </w:pPr>
      <w:r w:rsidRPr="00345795">
        <w:rPr>
          <w:rFonts w:eastAsia="Calibri" w:cs="Times New Roman"/>
          <w:szCs w:val="24"/>
        </w:rPr>
        <w:t xml:space="preserve">В 2018-2019 учебном году педагогические статусы имели </w:t>
      </w:r>
      <w:proofErr w:type="spellStart"/>
      <w:r w:rsidRPr="00345795">
        <w:rPr>
          <w:rFonts w:eastAsia="Calibri" w:cs="Times New Roman"/>
          <w:szCs w:val="24"/>
        </w:rPr>
        <w:t>Супренкова</w:t>
      </w:r>
      <w:proofErr w:type="spellEnd"/>
      <w:r w:rsidRPr="00345795">
        <w:rPr>
          <w:rFonts w:eastAsia="Calibri" w:cs="Times New Roman"/>
          <w:szCs w:val="24"/>
        </w:rPr>
        <w:t xml:space="preserve"> О.М., учитель-наставник, и Беспалая И.Ф., учитель-методист. Деятельность педагогов-</w:t>
      </w:r>
      <w:proofErr w:type="spellStart"/>
      <w:r w:rsidRPr="00345795">
        <w:rPr>
          <w:rFonts w:eastAsia="Calibri" w:cs="Times New Roman"/>
          <w:szCs w:val="24"/>
        </w:rPr>
        <w:t>статусников</w:t>
      </w:r>
      <w:proofErr w:type="spellEnd"/>
      <w:r w:rsidRPr="00345795">
        <w:rPr>
          <w:rFonts w:eastAsia="Calibri" w:cs="Times New Roman"/>
          <w:szCs w:val="24"/>
        </w:rPr>
        <w:t xml:space="preserve"> осуществлялась согласно Плану работы, утвержденному на МС №1. Педагоги:</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 принимали активное участие в разработке АООП НОО;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 посещали занятия коллег с целью оказания методической помощи (всего 41 занятие, </w:t>
      </w:r>
      <w:r w:rsidRPr="00345795">
        <w:rPr>
          <w:rFonts w:eastAsia="Times New Roman" w:cs="Times New Roman"/>
          <w:szCs w:val="24"/>
          <w:lang w:eastAsia="ru-RU"/>
        </w:rPr>
        <w:t>уроки проанализированы, учтены замечания и предложения</w:t>
      </w:r>
      <w:r w:rsidRPr="00345795">
        <w:rPr>
          <w:rFonts w:eastAsia="Calibri" w:cs="Times New Roman"/>
          <w:szCs w:val="24"/>
        </w:rPr>
        <w:t>), дано 4 открытых урока;</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оказывали помощь при подготовке к районному конкурсу педагогического мастерства;</w:t>
      </w:r>
    </w:p>
    <w:p w:rsidR="00345795" w:rsidRPr="00345795" w:rsidRDefault="00345795" w:rsidP="00345795">
      <w:pPr>
        <w:spacing w:after="0"/>
        <w:ind w:left="426" w:firstLine="567"/>
        <w:rPr>
          <w:rFonts w:eastAsia="Times New Roman" w:cs="Times New Roman"/>
          <w:color w:val="000000"/>
          <w:szCs w:val="24"/>
          <w:lang w:eastAsia="ru-RU" w:bidi="ru-RU"/>
        </w:rPr>
      </w:pPr>
      <w:r w:rsidRPr="00345795">
        <w:rPr>
          <w:rFonts w:eastAsia="Calibri" w:cs="Times New Roman"/>
          <w:szCs w:val="24"/>
        </w:rPr>
        <w:t xml:space="preserve">- оказывали помощь в организации и проведении </w:t>
      </w:r>
      <w:r w:rsidRPr="00345795">
        <w:rPr>
          <w:rFonts w:eastAsia="Times New Roman" w:cs="Times New Roman"/>
          <w:color w:val="000000"/>
          <w:szCs w:val="24"/>
          <w:lang w:eastAsia="ru-RU" w:bidi="ru-RU"/>
        </w:rPr>
        <w:t>школьных семинаров, мастер-классов;</w:t>
      </w:r>
    </w:p>
    <w:p w:rsidR="00345795" w:rsidRPr="00345795" w:rsidRDefault="00345795" w:rsidP="00345795">
      <w:pPr>
        <w:spacing w:after="0"/>
        <w:ind w:left="426" w:firstLine="567"/>
        <w:rPr>
          <w:rFonts w:eastAsia="Times New Roman" w:cs="Times New Roman"/>
          <w:color w:val="000000"/>
          <w:szCs w:val="24"/>
          <w:lang w:eastAsia="ru-RU" w:bidi="ru-RU"/>
        </w:rPr>
      </w:pPr>
      <w:r w:rsidRPr="00345795">
        <w:rPr>
          <w:rFonts w:eastAsia="Times New Roman" w:cs="Times New Roman"/>
          <w:color w:val="000000"/>
          <w:szCs w:val="24"/>
          <w:lang w:eastAsia="ru-RU" w:bidi="ru-RU"/>
        </w:rPr>
        <w:t xml:space="preserve"> - приняли участие в районном семинаре для учителей начальных классов; </w:t>
      </w:r>
    </w:p>
    <w:p w:rsidR="00345795" w:rsidRPr="00345795" w:rsidRDefault="00345795" w:rsidP="00345795">
      <w:pPr>
        <w:spacing w:after="0"/>
        <w:ind w:left="426" w:firstLine="567"/>
        <w:rPr>
          <w:rFonts w:eastAsia="Times New Roman" w:cs="Times New Roman"/>
          <w:color w:val="000000"/>
          <w:szCs w:val="24"/>
          <w:lang w:eastAsia="ru-RU" w:bidi="ru-RU"/>
        </w:rPr>
      </w:pPr>
      <w:r w:rsidRPr="00345795">
        <w:rPr>
          <w:rFonts w:eastAsia="Times New Roman" w:cs="Times New Roman"/>
          <w:color w:val="000000"/>
          <w:szCs w:val="24"/>
          <w:lang w:eastAsia="ru-RU" w:bidi="ru-RU"/>
        </w:rPr>
        <w:t>- в течение года повысили квалификацию, прошли курсовую подготовку,</w:t>
      </w:r>
    </w:p>
    <w:p w:rsidR="00345795" w:rsidRPr="00345795" w:rsidRDefault="00345795" w:rsidP="00345795">
      <w:pPr>
        <w:spacing w:after="0"/>
        <w:ind w:left="426" w:firstLine="567"/>
        <w:rPr>
          <w:rFonts w:eastAsia="Times New Roman" w:cs="Times New Roman"/>
          <w:color w:val="000000"/>
          <w:szCs w:val="24"/>
          <w:lang w:eastAsia="ru-RU" w:bidi="ru-RU"/>
        </w:rPr>
      </w:pPr>
      <w:r w:rsidRPr="00345795">
        <w:rPr>
          <w:rFonts w:eastAsia="Times New Roman" w:cs="Times New Roman"/>
          <w:color w:val="000000"/>
          <w:szCs w:val="24"/>
          <w:lang w:eastAsia="ru-RU" w:bidi="ru-RU"/>
        </w:rPr>
        <w:t>- оказывают помощь педагогам в реализации муниципальных проектов,</w:t>
      </w:r>
    </w:p>
    <w:p w:rsidR="00345795" w:rsidRPr="00345795" w:rsidRDefault="00345795" w:rsidP="00345795">
      <w:pPr>
        <w:spacing w:after="0"/>
        <w:ind w:left="426" w:firstLine="567"/>
        <w:rPr>
          <w:rFonts w:eastAsia="Times New Roman" w:cs="Times New Roman"/>
          <w:color w:val="000000"/>
          <w:szCs w:val="24"/>
          <w:lang w:eastAsia="ru-RU" w:bidi="ru-RU"/>
        </w:rPr>
      </w:pPr>
      <w:r w:rsidRPr="00345795">
        <w:rPr>
          <w:rFonts w:eastAsia="Times New Roman" w:cs="Times New Roman"/>
          <w:color w:val="000000"/>
          <w:szCs w:val="24"/>
          <w:lang w:eastAsia="ru-RU" w:bidi="ru-RU"/>
        </w:rPr>
        <w:t>-  принимали участие в экспертных комиссиях, жюри конкурсов;</w:t>
      </w:r>
    </w:p>
    <w:p w:rsidR="00345795" w:rsidRPr="00345795" w:rsidRDefault="00345795" w:rsidP="00345795">
      <w:pPr>
        <w:spacing w:after="0"/>
        <w:ind w:left="426"/>
        <w:rPr>
          <w:rFonts w:eastAsia="Times New Roman" w:cs="Times New Roman"/>
          <w:color w:val="000000"/>
          <w:szCs w:val="24"/>
          <w:lang w:eastAsia="ru-RU" w:bidi="ru-RU"/>
        </w:rPr>
      </w:pPr>
      <w:r w:rsidRPr="00345795">
        <w:rPr>
          <w:rFonts w:eastAsia="Times New Roman" w:cs="Times New Roman"/>
          <w:color w:val="000000"/>
          <w:szCs w:val="24"/>
          <w:lang w:eastAsia="ru-RU" w:bidi="ru-RU"/>
        </w:rPr>
        <w:t>Учителем-наставником и учителем-методистом подготовлены отчеты о проделанной работе за учебный год.</w:t>
      </w:r>
    </w:p>
    <w:p w:rsidR="00345795" w:rsidRPr="00345795" w:rsidRDefault="00345795" w:rsidP="00345795">
      <w:pPr>
        <w:spacing w:after="0"/>
        <w:ind w:left="426"/>
        <w:rPr>
          <w:rFonts w:eastAsia="Times New Roman" w:cs="Times New Roman"/>
          <w:color w:val="000000"/>
          <w:szCs w:val="24"/>
          <w:lang w:eastAsia="ru-RU" w:bidi="ru-RU"/>
        </w:rPr>
      </w:pPr>
      <w:r w:rsidRPr="00345795">
        <w:rPr>
          <w:rFonts w:eastAsia="Times New Roman" w:cs="Times New Roman"/>
          <w:b/>
          <w:color w:val="000000"/>
          <w:szCs w:val="24"/>
          <w:lang w:eastAsia="ru-RU" w:bidi="ru-RU"/>
        </w:rPr>
        <w:t>Вывод:</w:t>
      </w:r>
      <w:r w:rsidRPr="00345795">
        <w:rPr>
          <w:rFonts w:eastAsia="Times New Roman" w:cs="Times New Roman"/>
          <w:color w:val="000000"/>
          <w:szCs w:val="24"/>
          <w:lang w:eastAsia="ru-RU" w:bidi="ru-RU"/>
        </w:rPr>
        <w:t xml:space="preserve"> учителя –</w:t>
      </w:r>
      <w:proofErr w:type="spellStart"/>
      <w:r w:rsidRPr="00345795">
        <w:rPr>
          <w:rFonts w:eastAsia="Times New Roman" w:cs="Times New Roman"/>
          <w:color w:val="000000"/>
          <w:szCs w:val="24"/>
          <w:lang w:eastAsia="ru-RU" w:bidi="ru-RU"/>
        </w:rPr>
        <w:t>статусники</w:t>
      </w:r>
      <w:proofErr w:type="spellEnd"/>
      <w:r w:rsidRPr="00345795">
        <w:rPr>
          <w:rFonts w:eastAsia="Times New Roman" w:cs="Times New Roman"/>
          <w:color w:val="000000"/>
          <w:szCs w:val="24"/>
          <w:lang w:eastAsia="ru-RU" w:bidi="ru-RU"/>
        </w:rPr>
        <w:t xml:space="preserve"> в МКОУ ТШИ занимают активную позицию, оказывают методическую и наставническую помощь педагогам, систематически делятся опытом работы.</w:t>
      </w:r>
    </w:p>
    <w:p w:rsidR="00345795" w:rsidRPr="00345795" w:rsidRDefault="00345795" w:rsidP="00345795">
      <w:pPr>
        <w:spacing w:after="0"/>
        <w:ind w:left="426" w:firstLine="567"/>
        <w:rPr>
          <w:rFonts w:eastAsia="Times New Roman" w:cs="Times New Roman"/>
          <w:color w:val="000000"/>
          <w:szCs w:val="24"/>
          <w:lang w:eastAsia="ru-RU" w:bidi="ru-RU"/>
        </w:rPr>
      </w:pPr>
    </w:p>
    <w:p w:rsidR="00345795" w:rsidRPr="00345795" w:rsidRDefault="00345795" w:rsidP="00345795">
      <w:pPr>
        <w:spacing w:after="0"/>
        <w:ind w:left="426"/>
        <w:rPr>
          <w:rFonts w:eastAsia="Calibri" w:cs="Times New Roman"/>
          <w:color w:val="000000"/>
          <w:szCs w:val="24"/>
          <w:shd w:val="clear" w:color="auto" w:fill="FFFFFF"/>
        </w:rPr>
      </w:pPr>
      <w:r>
        <w:rPr>
          <w:rFonts w:eastAsia="Calibri" w:cs="Times New Roman"/>
          <w:szCs w:val="24"/>
        </w:rPr>
        <w:lastRenderedPageBreak/>
        <w:t xml:space="preserve">     </w:t>
      </w:r>
      <w:r w:rsidRPr="00345795">
        <w:rPr>
          <w:rFonts w:eastAsia="Calibri" w:cs="Times New Roman"/>
          <w:szCs w:val="24"/>
        </w:rPr>
        <w:t xml:space="preserve">С 12.01.2018г. на должность учителя химии в МКОУ ТШИ принята </w:t>
      </w:r>
      <w:proofErr w:type="spellStart"/>
      <w:r w:rsidRPr="00345795">
        <w:rPr>
          <w:rFonts w:eastAsia="Calibri" w:cs="Times New Roman"/>
          <w:color w:val="000000"/>
          <w:szCs w:val="24"/>
          <w:shd w:val="clear" w:color="auto" w:fill="FFFFFF"/>
        </w:rPr>
        <w:t>Натесова</w:t>
      </w:r>
      <w:proofErr w:type="spellEnd"/>
      <w:r w:rsidRPr="00345795">
        <w:rPr>
          <w:rFonts w:eastAsia="Calibri" w:cs="Times New Roman"/>
          <w:color w:val="000000"/>
          <w:szCs w:val="24"/>
          <w:shd w:val="clear" w:color="auto" w:fill="FFFFFF"/>
        </w:rPr>
        <w:t xml:space="preserve"> Виктория Евгеньевна, окончившая в 2015г. ФГБОУ ВПО Омский государственный педагогический университет, общий стаж 5 лет, педагогический 5 лет, на территории ЯНАО и в данной ОО – 1,4 месяца. В июне 2018 года молодой педагог принял участие в региональном конкурсе на соискание гранта «Новый учитель Ямала».</w:t>
      </w:r>
    </w:p>
    <w:p w:rsidR="00345795" w:rsidRPr="00345795" w:rsidRDefault="00345795" w:rsidP="00345795">
      <w:pPr>
        <w:spacing w:after="0"/>
        <w:ind w:left="426" w:firstLine="567"/>
        <w:contextualSpacing/>
        <w:rPr>
          <w:rFonts w:eastAsia="Calibri" w:cs="Times New Roman"/>
          <w:szCs w:val="24"/>
        </w:rPr>
      </w:pPr>
      <w:r w:rsidRPr="00345795">
        <w:rPr>
          <w:rFonts w:eastAsia="Calibri" w:cs="Times New Roman"/>
          <w:szCs w:val="24"/>
        </w:rPr>
        <w:t xml:space="preserve">Индивидуальный проект получателя гранта «Новый учитель Ямала» </w:t>
      </w:r>
      <w:proofErr w:type="spellStart"/>
      <w:r w:rsidRPr="00345795">
        <w:rPr>
          <w:rFonts w:eastAsia="Calibri" w:cs="Times New Roman"/>
          <w:szCs w:val="24"/>
        </w:rPr>
        <w:t>STEMГрад</w:t>
      </w:r>
      <w:proofErr w:type="spellEnd"/>
      <w:r w:rsidRPr="00345795">
        <w:rPr>
          <w:rFonts w:eastAsia="Calibri" w:cs="Times New Roman"/>
          <w:szCs w:val="24"/>
        </w:rPr>
        <w:t xml:space="preserve">: открой свое будущее!» или «Моделирование образовательного </w:t>
      </w:r>
      <w:r w:rsidRPr="00345795">
        <w:rPr>
          <w:rFonts w:eastAsia="Calibri" w:cs="Times New Roman"/>
          <w:szCs w:val="24"/>
          <w:lang w:val="en-US"/>
        </w:rPr>
        <w:t>STEM</w:t>
      </w:r>
      <w:r w:rsidRPr="00345795">
        <w:rPr>
          <w:rFonts w:eastAsia="Calibri" w:cs="Times New Roman"/>
          <w:szCs w:val="24"/>
        </w:rPr>
        <w:t xml:space="preserve">-пространства через курс внеурочной деятельности как условие повышения качества результата по предмету «Химия» у обучающихся 9 классов» предполагает включение в содержание программы курса внеурочной деятельности не только информации, расширяющей сведения по предмету «Химия», технологии, инжинирингу, математике, но и материал, знакомящий обучающихся с профессиональными сферами деятельности, что позволит не только обогатить знания обучающихся 9 классов по </w:t>
      </w:r>
      <w:proofErr w:type="spellStart"/>
      <w:r w:rsidRPr="00345795">
        <w:rPr>
          <w:rFonts w:eastAsia="Calibri" w:cs="Times New Roman"/>
          <w:szCs w:val="24"/>
        </w:rPr>
        <w:t>STEMдисциплинам</w:t>
      </w:r>
      <w:proofErr w:type="spellEnd"/>
      <w:r w:rsidRPr="00345795">
        <w:rPr>
          <w:rFonts w:eastAsia="Calibri" w:cs="Times New Roman"/>
          <w:szCs w:val="24"/>
        </w:rPr>
        <w:t>. Это позволит показать, что наука – это не просто отдельные факты и законы, но и результат трудов многих поколений ученых-исследователей. Благодаря STEM-подходу обучающиеся могут вникать в логику происходящих явлений, понимать их взаимосвязь, изучать мир системно и тем самым вырабатывать в себе любознательность, инженерный стиль мышления, умение выходить из критических ситуаций.  Как один из ожидаемых результатов – развитие мета- и межпредметных знаний.</w:t>
      </w:r>
    </w:p>
    <w:p w:rsidR="00345795" w:rsidRPr="00345795" w:rsidRDefault="00345795" w:rsidP="00345795">
      <w:pPr>
        <w:spacing w:after="0"/>
        <w:ind w:left="426" w:firstLine="567"/>
        <w:rPr>
          <w:rFonts w:eastAsia="Calibri" w:cs="Times New Roman"/>
          <w:color w:val="000000"/>
          <w:szCs w:val="24"/>
          <w:shd w:val="clear" w:color="auto" w:fill="FFFFFF"/>
        </w:rPr>
      </w:pPr>
      <w:r w:rsidRPr="00345795">
        <w:rPr>
          <w:rFonts w:eastAsia="Calibri" w:cs="Times New Roman"/>
          <w:szCs w:val="24"/>
        </w:rPr>
        <w:t>Согласно приказу департамента образования ЯНАО от 20.06.2018г. №738 «</w:t>
      </w:r>
      <w:r w:rsidRPr="00345795">
        <w:rPr>
          <w:rFonts w:eastAsia="Calibri" w:cs="Times New Roman"/>
          <w:color w:val="000000"/>
          <w:szCs w:val="24"/>
          <w:shd w:val="clear" w:color="auto" w:fill="FFFFFF"/>
        </w:rPr>
        <w:t xml:space="preserve">Об итогах регионального публичного конкурса среди соискателей на получение гранта «Новый учитель Ямала» в 2018 году» </w:t>
      </w:r>
      <w:proofErr w:type="spellStart"/>
      <w:r w:rsidRPr="00345795">
        <w:rPr>
          <w:rFonts w:eastAsia="Calibri" w:cs="Times New Roman"/>
          <w:color w:val="000000"/>
          <w:szCs w:val="24"/>
          <w:shd w:val="clear" w:color="auto" w:fill="FFFFFF"/>
        </w:rPr>
        <w:t>Натесова</w:t>
      </w:r>
      <w:proofErr w:type="spellEnd"/>
      <w:r w:rsidRPr="00345795">
        <w:rPr>
          <w:rFonts w:eastAsia="Calibri" w:cs="Times New Roman"/>
          <w:color w:val="000000"/>
          <w:szCs w:val="24"/>
          <w:shd w:val="clear" w:color="auto" w:fill="FFFFFF"/>
        </w:rPr>
        <w:t xml:space="preserve"> В.Е. вошла в число победителей регионального публичного конкурса на получение гранта «Новый учитель Ямала» в 2018 году.</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С грантополучателем заключен четырехсторонний договор №173 от 31 августа 2018г. между ДО ЯНАО, получателем гранта «Новый учитель Ямала», ОО МКОУ ТШИ, муниципальным образованием Тазовский район, на основании которого молодой педагог обязуется выполнять условия соглашения до 31.08.2021г. Грантополучатель обязан повысить свою профессиональную квалификацию, разработать, защитить, внедрить и реализовать индивидуальный проект.</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К 01.09.2018 изготовлен баннер с победителем регионального конкурса и установлен в фойе центрального корпуса школы-интерната, а также размещен на официальных сайтах МКОУ ТШИ и департамента образования Тазовского района.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Согласно п. 2.3.1. соглашения №173 от 31 августа 2018г. </w:t>
      </w:r>
      <w:proofErr w:type="gramStart"/>
      <w:r w:rsidRPr="00345795">
        <w:rPr>
          <w:rFonts w:eastAsia="Calibri" w:cs="Times New Roman"/>
          <w:szCs w:val="24"/>
        </w:rPr>
        <w:t>между  грантополучателем</w:t>
      </w:r>
      <w:proofErr w:type="gramEnd"/>
      <w:r w:rsidRPr="00345795">
        <w:rPr>
          <w:rFonts w:eastAsia="Calibri" w:cs="Times New Roman"/>
          <w:szCs w:val="24"/>
        </w:rPr>
        <w:t xml:space="preserve"> и работодателем заключен трудовой договор с обязательством исполнения должностных обязанностей в течение 3 лет</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Согласно п. 2.3.3. соглашения №173 от 31 августа 2018г. грантополучатель повысил свою профессиональную квалификацию в соответствии с требованиями настоящего соглашения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Согласно п. 2.3.4. соглашения №173 от 31 августа 2018г. грантополучатель разработал индивидуальный проект по внедрению инновационных методов и технологий повышения эффективности образовательного процесса и защитил на муниципальном уровне 19.04.2019г.</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Согласно п. 2.3.8. соглашения №173 от 31 августа 2018г. составлена рабочая программа курса внеурочной деятельности «</w:t>
      </w:r>
      <w:r w:rsidRPr="00345795">
        <w:rPr>
          <w:rFonts w:eastAsia="Calibri" w:cs="Times New Roman"/>
          <w:szCs w:val="24"/>
          <w:lang w:val="en-US"/>
        </w:rPr>
        <w:t>STEM</w:t>
      </w:r>
      <w:r w:rsidRPr="00345795">
        <w:rPr>
          <w:rFonts w:eastAsia="Calibri" w:cs="Times New Roman"/>
          <w:szCs w:val="24"/>
        </w:rPr>
        <w:t xml:space="preserve">Град: открой свое будущее!», </w:t>
      </w:r>
      <w:r w:rsidRPr="00345795">
        <w:rPr>
          <w:rFonts w:eastAsia="Calibri" w:cs="Times New Roman"/>
          <w:szCs w:val="24"/>
        </w:rPr>
        <w:lastRenderedPageBreak/>
        <w:t xml:space="preserve">рассчитанная на 1 год (68 часов в год по 2 часа в неделю) для одновозрастных экспериментальных групп 9 «Б» и 9 «В» классов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Согласно п. 2.1.2. соглашения №173 от 31 августа 2018г. на сумму гранта в размере 300 000 рублей было закуплено оборудование: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 ноутбук </w:t>
      </w:r>
      <w:r w:rsidRPr="00345795">
        <w:rPr>
          <w:rFonts w:eastAsia="Calibri" w:cs="Times New Roman"/>
          <w:szCs w:val="24"/>
          <w:lang w:val="en-US"/>
        </w:rPr>
        <w:t>LENOVO</w:t>
      </w:r>
      <w:r w:rsidRPr="00345795">
        <w:rPr>
          <w:rFonts w:eastAsia="Calibri" w:cs="Times New Roman"/>
          <w:szCs w:val="24"/>
        </w:rPr>
        <w:t xml:space="preserve"> </w:t>
      </w:r>
      <w:r w:rsidRPr="00345795">
        <w:rPr>
          <w:rFonts w:eastAsia="Calibri" w:cs="Times New Roman"/>
          <w:szCs w:val="24"/>
          <w:lang w:val="en-US"/>
        </w:rPr>
        <w:t>IdeaPad</w:t>
      </w:r>
      <w:r w:rsidRPr="00345795">
        <w:rPr>
          <w:rFonts w:eastAsia="Calibri" w:cs="Times New Roman"/>
          <w:szCs w:val="24"/>
        </w:rPr>
        <w:t>320-15</w:t>
      </w:r>
      <w:proofErr w:type="spellStart"/>
      <w:r w:rsidRPr="00345795">
        <w:rPr>
          <w:rFonts w:eastAsia="Calibri" w:cs="Times New Roman"/>
          <w:szCs w:val="24"/>
          <w:lang w:val="en-US"/>
        </w:rPr>
        <w:t>isk</w:t>
      </w:r>
      <w:proofErr w:type="spellEnd"/>
      <w:r w:rsidRPr="00345795">
        <w:rPr>
          <w:rFonts w:eastAsia="Calibri" w:cs="Times New Roman"/>
          <w:szCs w:val="24"/>
        </w:rPr>
        <w:t xml:space="preserve"> стоимостью 30 590 рублей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 проектор </w:t>
      </w:r>
      <w:proofErr w:type="spellStart"/>
      <w:r w:rsidRPr="00345795">
        <w:rPr>
          <w:rFonts w:eastAsia="Calibri" w:cs="Times New Roman"/>
          <w:szCs w:val="24"/>
          <w:lang w:val="en-US"/>
        </w:rPr>
        <w:t>Optoma</w:t>
      </w:r>
      <w:proofErr w:type="spellEnd"/>
      <w:r w:rsidRPr="006951BC">
        <w:rPr>
          <w:rFonts w:eastAsia="Calibri" w:cs="Times New Roman"/>
          <w:szCs w:val="24"/>
        </w:rPr>
        <w:t xml:space="preserve"> </w:t>
      </w:r>
      <w:r w:rsidRPr="00345795">
        <w:rPr>
          <w:rFonts w:eastAsia="Calibri" w:cs="Times New Roman"/>
          <w:szCs w:val="24"/>
          <w:lang w:val="en-US"/>
        </w:rPr>
        <w:t>X</w:t>
      </w:r>
      <w:r w:rsidRPr="00345795">
        <w:rPr>
          <w:rFonts w:eastAsia="Calibri" w:cs="Times New Roman"/>
          <w:szCs w:val="24"/>
        </w:rPr>
        <w:t xml:space="preserve">341+ стоимостью 48 225 рублей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переносной комплект лабораторного оборудования «Пчелка-У/</w:t>
      </w:r>
      <w:proofErr w:type="spellStart"/>
      <w:r w:rsidRPr="00345795">
        <w:rPr>
          <w:rFonts w:eastAsia="Calibri" w:cs="Times New Roman"/>
          <w:szCs w:val="24"/>
        </w:rPr>
        <w:t>хим</w:t>
      </w:r>
      <w:proofErr w:type="spellEnd"/>
      <w:r w:rsidRPr="00345795">
        <w:rPr>
          <w:rFonts w:eastAsia="Calibri" w:cs="Times New Roman"/>
          <w:szCs w:val="24"/>
        </w:rPr>
        <w:t>» стоимостью 82 080 рублей (для проведения опытов и экспериментов на производстве и природе);</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 </w:t>
      </w:r>
      <w:proofErr w:type="spellStart"/>
      <w:r w:rsidRPr="00345795">
        <w:rPr>
          <w:rFonts w:eastAsia="Calibri" w:cs="Times New Roman"/>
          <w:szCs w:val="24"/>
        </w:rPr>
        <w:t>микролаборатория</w:t>
      </w:r>
      <w:proofErr w:type="spellEnd"/>
      <w:r w:rsidRPr="00345795">
        <w:rPr>
          <w:rFonts w:eastAsia="Calibri" w:cs="Times New Roman"/>
          <w:szCs w:val="24"/>
        </w:rPr>
        <w:t xml:space="preserve"> для химического эксперимента 8 шт. по 16 805 рублей (всего 134 440 рублей));</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 коллекция «Нефть и продукты ее переработки» 3 шт. по 1 555 (всего 4 665 рублей)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У обучающихся МКОУ ТШИ уже была возможность с января 2019 года апробировать закупленную </w:t>
      </w:r>
      <w:proofErr w:type="spellStart"/>
      <w:r w:rsidRPr="00345795">
        <w:rPr>
          <w:rFonts w:eastAsia="Calibri" w:cs="Times New Roman"/>
          <w:szCs w:val="24"/>
        </w:rPr>
        <w:t>микролабораторию</w:t>
      </w:r>
      <w:proofErr w:type="spellEnd"/>
      <w:r w:rsidRPr="00345795">
        <w:rPr>
          <w:rFonts w:eastAsia="Calibri" w:cs="Times New Roman"/>
          <w:szCs w:val="24"/>
        </w:rPr>
        <w:t xml:space="preserve"> на уроках химии для проведения различных химических экспериментов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Для эффективной реализации проекта к 01.04.2019 года определены контрольные и экспериментальные группы среди обучающихся 8 классов (всего 57 обучающихся), которые в 2019-2020 учебном году примут участие в эксперименте: 8 «А» класс, состоящий на 50% из поселковых и 50% тундровых детей, будет контрольной группой; 8 «Б» и 8 «В» классы, состоящие только из детей, проживающих на отдаленных территориях, будут экспериментальными группами.</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В данных классах в течение 2018-2019 года отслеживались результаты диагностических работ по предмету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Всего из 57 обучающихся в первом полугодии выполняло диагностическую работу 53, которые показали 26,4% качества (14 на «4» и «5»), 83 общая успеваемость (9 обучающихся имели «2»)</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Из 57 обучающихся итоговую диагностическую работу во 2 полугодии выполняло 49 человек, из них 21 выполнило работу на 5 и 4, что составило 42,85% качества, общая успеваемость – 87,8% (6 обучающихся имели «2») большинство обучающихся 8 классов не только не ухудшило результат (несмотря на усложнение тем), но и улучшило его. Возможно, это связано с применением современного оборудования, </w:t>
      </w:r>
      <w:proofErr w:type="spellStart"/>
      <w:r w:rsidRPr="00345795">
        <w:rPr>
          <w:rFonts w:eastAsia="Calibri" w:cs="Times New Roman"/>
          <w:szCs w:val="24"/>
        </w:rPr>
        <w:t>микролаборатории</w:t>
      </w:r>
      <w:proofErr w:type="spellEnd"/>
      <w:r w:rsidRPr="00345795">
        <w:rPr>
          <w:rFonts w:eastAsia="Calibri" w:cs="Times New Roman"/>
          <w:szCs w:val="24"/>
        </w:rPr>
        <w:t xml:space="preserve"> на уроках химии, использовании современных педагогический подходов (</w:t>
      </w:r>
      <w:r w:rsidRPr="00345795">
        <w:rPr>
          <w:rFonts w:eastAsia="Calibri" w:cs="Times New Roman"/>
          <w:szCs w:val="24"/>
          <w:lang w:val="en-US"/>
        </w:rPr>
        <w:t>STEM</w:t>
      </w:r>
      <w:r w:rsidRPr="00345795">
        <w:rPr>
          <w:rFonts w:eastAsia="Calibri" w:cs="Times New Roman"/>
          <w:szCs w:val="24"/>
        </w:rPr>
        <w:t xml:space="preserve"> – подход).</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В данных классах проведено анкетирование на предмет предварительного выбора экзамена по химии в 9 классе: из 57 обучающихся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 xml:space="preserve">7 желают сдавать ГИА по предмету в 2019-2020 учебном году, что пока составляет 12,3%. </w:t>
      </w:r>
    </w:p>
    <w:p w:rsidR="00345795" w:rsidRPr="00345795" w:rsidRDefault="00345795" w:rsidP="00345795">
      <w:pPr>
        <w:spacing w:after="0"/>
        <w:ind w:left="426" w:firstLine="567"/>
        <w:rPr>
          <w:rFonts w:eastAsia="Calibri" w:cs="Times New Roman"/>
          <w:szCs w:val="24"/>
        </w:rPr>
      </w:pPr>
      <w:r w:rsidRPr="00345795">
        <w:rPr>
          <w:rFonts w:eastAsia="Calibri" w:cs="Times New Roman"/>
          <w:szCs w:val="24"/>
        </w:rPr>
        <w:t>Следует отметить, что 2 учащихся указанных классов приняли участие на институциональном уровне в конкурсе исследовательских работ в рамках общешкольной Недели науки «Свет будущего», их работы рекомендованы для участия в муниципальном этапе всероссийского конкурса детских исследовательских работ «Ступень в будущее».</w:t>
      </w:r>
    </w:p>
    <w:p w:rsidR="00345795" w:rsidRPr="00345795" w:rsidRDefault="00345795" w:rsidP="00345795">
      <w:pPr>
        <w:spacing w:after="0"/>
        <w:ind w:left="426" w:firstLine="567"/>
        <w:rPr>
          <w:rFonts w:eastAsia="Calibri" w:cs="Times New Roman"/>
          <w:szCs w:val="24"/>
        </w:rPr>
      </w:pPr>
      <w:r w:rsidRPr="00345795">
        <w:rPr>
          <w:rFonts w:eastAsia="Calibri" w:cs="Times New Roman"/>
          <w:b/>
          <w:szCs w:val="24"/>
        </w:rPr>
        <w:t>Вывод:</w:t>
      </w:r>
      <w:r w:rsidRPr="00345795">
        <w:rPr>
          <w:rFonts w:eastAsia="Calibri" w:cs="Times New Roman"/>
          <w:szCs w:val="24"/>
        </w:rPr>
        <w:t xml:space="preserve"> деятельность учителя-грантополучателя проходит согласно утвержденному плану, проект </w:t>
      </w:r>
      <w:r w:rsidRPr="00345795">
        <w:rPr>
          <w:rFonts w:eastAsia="Calibri" w:cs="Times New Roman"/>
          <w:color w:val="000000"/>
          <w:szCs w:val="24"/>
          <w:lang w:eastAsia="ru-RU"/>
        </w:rPr>
        <w:t>«</w:t>
      </w:r>
      <w:proofErr w:type="spellStart"/>
      <w:r w:rsidRPr="00345795">
        <w:rPr>
          <w:rFonts w:eastAsia="Calibri" w:cs="Times New Roman"/>
          <w:color w:val="000000"/>
          <w:szCs w:val="24"/>
          <w:lang w:eastAsia="ru-RU"/>
        </w:rPr>
        <w:t>STEMГрад</w:t>
      </w:r>
      <w:proofErr w:type="spellEnd"/>
      <w:r w:rsidRPr="00345795">
        <w:rPr>
          <w:rFonts w:eastAsia="Calibri" w:cs="Times New Roman"/>
          <w:color w:val="000000"/>
          <w:szCs w:val="24"/>
          <w:lang w:eastAsia="ru-RU"/>
        </w:rPr>
        <w:t>: открой свое будущее» готов к реализации.</w:t>
      </w:r>
    </w:p>
    <w:p w:rsidR="00345795" w:rsidRPr="00345795" w:rsidRDefault="00345795" w:rsidP="00345795">
      <w:pPr>
        <w:widowControl w:val="0"/>
        <w:spacing w:after="0"/>
        <w:ind w:left="426" w:right="140" w:firstLine="567"/>
        <w:rPr>
          <w:rFonts w:eastAsia="Times New Roman" w:cs="Times New Roman"/>
          <w:bCs/>
          <w:spacing w:val="-10"/>
          <w:szCs w:val="24"/>
        </w:rPr>
      </w:pPr>
      <w:r w:rsidRPr="00345795">
        <w:rPr>
          <w:rFonts w:eastAsia="Times New Roman" w:cs="Times New Roman"/>
          <w:bCs/>
          <w:spacing w:val="-10"/>
          <w:szCs w:val="24"/>
        </w:rPr>
        <w:t>Учителя математики и иностранного языка с апреля 2019 года участвуют в реализации муниципального проекта событийных блочных погружений. Разработаны несколько занятий, апробировано 1 событийное занятие по английскому языку.</w:t>
      </w:r>
    </w:p>
    <w:p w:rsidR="00345795" w:rsidRPr="00345795" w:rsidRDefault="00345795" w:rsidP="00345795">
      <w:pPr>
        <w:widowControl w:val="0"/>
        <w:spacing w:after="0"/>
        <w:ind w:left="426" w:right="140" w:firstLine="567"/>
        <w:rPr>
          <w:rFonts w:eastAsia="Times New Roman" w:cs="Times New Roman"/>
          <w:bCs/>
          <w:spacing w:val="-10"/>
          <w:szCs w:val="24"/>
        </w:rPr>
      </w:pPr>
      <w:r w:rsidRPr="00345795">
        <w:rPr>
          <w:rFonts w:eastAsia="Times New Roman" w:cs="Times New Roman"/>
          <w:bCs/>
          <w:spacing w:val="-10"/>
          <w:szCs w:val="24"/>
        </w:rPr>
        <w:t xml:space="preserve">Школе выделен грант в размере 1 600 000р. на приобретение оборудования для реализации проекта «Точка роста», в котором будут задействованы учителя русского языка, химии, </w:t>
      </w:r>
      <w:r w:rsidRPr="00345795">
        <w:rPr>
          <w:rFonts w:eastAsia="Times New Roman" w:cs="Times New Roman"/>
          <w:bCs/>
          <w:spacing w:val="-10"/>
          <w:szCs w:val="24"/>
        </w:rPr>
        <w:lastRenderedPageBreak/>
        <w:t>информатики, технологии, ОБЖ</w:t>
      </w:r>
    </w:p>
    <w:p w:rsidR="00E759CF" w:rsidRDefault="00E759CF" w:rsidP="00164A23">
      <w:pPr>
        <w:shd w:val="clear" w:color="auto" w:fill="FFFFFF"/>
        <w:spacing w:after="0"/>
        <w:ind w:firstLine="851"/>
        <w:textAlignment w:val="baseline"/>
        <w:rPr>
          <w:rFonts w:eastAsia="Times New Roman" w:cs="Times New Roman"/>
          <w:szCs w:val="24"/>
          <w:lang w:eastAsia="ru-RU"/>
        </w:rPr>
      </w:pPr>
      <w:r w:rsidRPr="00E759CF">
        <w:rPr>
          <w:rFonts w:eastAsia="Times New Roman" w:cs="Times New Roman"/>
          <w:szCs w:val="24"/>
          <w:lang w:eastAsia="ru-RU"/>
        </w:rPr>
        <w:t xml:space="preserve"> </w:t>
      </w:r>
    </w:p>
    <w:p w:rsidR="00E759CF" w:rsidRPr="00E759CF" w:rsidRDefault="00E759CF" w:rsidP="00164A23">
      <w:pPr>
        <w:shd w:val="clear" w:color="auto" w:fill="FFFFFF"/>
        <w:spacing w:after="0"/>
        <w:ind w:firstLine="851"/>
        <w:textAlignment w:val="baseline"/>
        <w:rPr>
          <w:rFonts w:eastAsia="Times New Roman" w:cs="Times New Roman"/>
          <w:szCs w:val="24"/>
          <w:lang w:eastAsia="ru-RU"/>
        </w:rPr>
      </w:pPr>
    </w:p>
    <w:p w:rsidR="0016199B" w:rsidRPr="00345795" w:rsidRDefault="001604D4" w:rsidP="00164A23">
      <w:pPr>
        <w:spacing w:after="0" w:line="240" w:lineRule="auto"/>
        <w:ind w:firstLine="851"/>
        <w:jc w:val="center"/>
        <w:rPr>
          <w:rFonts w:eastAsia="Times New Roman" w:cs="Times New Roman"/>
          <w:b/>
          <w:bCs/>
          <w:szCs w:val="24"/>
        </w:rPr>
      </w:pPr>
      <w:r w:rsidRPr="00345795">
        <w:rPr>
          <w:rFonts w:eastAsia="Times New Roman" w:cs="Times New Roman"/>
          <w:b/>
          <w:bCs/>
          <w:szCs w:val="24"/>
        </w:rPr>
        <w:t>19.</w:t>
      </w:r>
      <w:r w:rsidR="0016199B" w:rsidRPr="00345795">
        <w:rPr>
          <w:rFonts w:eastAsia="Times New Roman" w:cs="Times New Roman"/>
          <w:b/>
          <w:bCs/>
          <w:szCs w:val="24"/>
        </w:rPr>
        <w:t>Информация об уровне обученности учащихся начальной школы и результаты работы учителей</w:t>
      </w:r>
    </w:p>
    <w:p w:rsidR="0016199B" w:rsidRPr="0016199B" w:rsidRDefault="0016199B" w:rsidP="00164A23">
      <w:pPr>
        <w:spacing w:after="0" w:line="240" w:lineRule="auto"/>
        <w:ind w:firstLine="851"/>
        <w:rPr>
          <w:rFonts w:eastAsia="Times New Roman" w:cs="Times New Roman"/>
          <w:b/>
          <w:bCs/>
          <w:sz w:val="28"/>
          <w:szCs w:val="28"/>
        </w:rPr>
      </w:pPr>
    </w:p>
    <w:p w:rsidR="00345795" w:rsidRPr="00345795" w:rsidRDefault="00345795" w:rsidP="00345795">
      <w:pPr>
        <w:spacing w:after="240" w:line="240" w:lineRule="auto"/>
        <w:ind w:firstLine="360"/>
        <w:rPr>
          <w:rFonts w:eastAsia="Times New Roman" w:cs="Times New Roman"/>
          <w:szCs w:val="24"/>
          <w:lang w:eastAsia="ru-RU"/>
        </w:rPr>
      </w:pPr>
      <w:r w:rsidRPr="00345795">
        <w:rPr>
          <w:rFonts w:eastAsia="Times New Roman" w:cs="Times New Roman"/>
          <w:szCs w:val="24"/>
          <w:lang w:eastAsia="ru-RU"/>
        </w:rPr>
        <w:t>Работа школы в 2018-2019 учебном году направлена на реализацию цели: «Повышение качества образования через рост уровня профессиональной компетентности учителя и совершенствования образовательного процесса».</w:t>
      </w:r>
    </w:p>
    <w:p w:rsidR="00345795" w:rsidRPr="00345795" w:rsidRDefault="00345795" w:rsidP="00345795">
      <w:pPr>
        <w:spacing w:after="240" w:line="240" w:lineRule="auto"/>
        <w:ind w:firstLine="360"/>
        <w:rPr>
          <w:rFonts w:eastAsia="Times New Roman" w:cs="Times New Roman"/>
          <w:szCs w:val="24"/>
          <w:lang w:eastAsia="ru-RU"/>
        </w:rPr>
      </w:pPr>
      <w:r w:rsidRPr="00345795">
        <w:rPr>
          <w:rFonts w:eastAsia="Times New Roman" w:cs="Times New Roman"/>
          <w:b/>
          <w:bCs/>
          <w:szCs w:val="24"/>
          <w:lang w:eastAsia="ru-RU"/>
        </w:rPr>
        <w:t xml:space="preserve">Целью работы учителей начальной школы было </w:t>
      </w:r>
      <w:r w:rsidRPr="00345795">
        <w:rPr>
          <w:rFonts w:eastAsia="Times New Roman" w:cs="Times New Roman"/>
          <w:szCs w:val="24"/>
          <w:lang w:eastAsia="ru-RU"/>
        </w:rPr>
        <w:t>Повышение эффективности и качества образовательного процесса через систему работы со слабоуспевающими обучающимися.</w:t>
      </w:r>
    </w:p>
    <w:p w:rsidR="00345795" w:rsidRPr="00345795" w:rsidRDefault="00345795" w:rsidP="00345795">
      <w:pPr>
        <w:spacing w:after="0" w:line="240" w:lineRule="auto"/>
        <w:ind w:firstLine="360"/>
        <w:rPr>
          <w:rFonts w:eastAsia="Times New Roman" w:cs="Times New Roman"/>
          <w:szCs w:val="24"/>
          <w:lang w:eastAsia="ru-RU"/>
        </w:rPr>
      </w:pPr>
      <w:r w:rsidRPr="00345795">
        <w:rPr>
          <w:rFonts w:eastAsia="Times New Roman" w:cs="Times New Roman"/>
          <w:b/>
          <w:bCs/>
          <w:szCs w:val="24"/>
          <w:lang w:eastAsia="ru-RU"/>
        </w:rPr>
        <w:t>Предмет анализа:</w:t>
      </w:r>
      <w:r w:rsidRPr="00345795">
        <w:rPr>
          <w:rFonts w:eastAsia="Times New Roman" w:cs="Times New Roman"/>
          <w:szCs w:val="24"/>
          <w:lang w:eastAsia="ru-RU"/>
        </w:rPr>
        <w:t xml:space="preserve"> учебная и методическая работа коллектива учителей начальных классов.</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Задачи работы начальной школы на 2018-2019 учебный год:</w:t>
      </w:r>
    </w:p>
    <w:p w:rsidR="00345795" w:rsidRPr="00345795" w:rsidRDefault="00345795" w:rsidP="00A568BB">
      <w:pPr>
        <w:numPr>
          <w:ilvl w:val="0"/>
          <w:numId w:val="17"/>
        </w:numPr>
        <w:spacing w:after="0" w:line="240" w:lineRule="auto"/>
        <w:ind w:left="720"/>
        <w:jc w:val="left"/>
        <w:rPr>
          <w:rFonts w:eastAsia="Times New Roman" w:cs="Times New Roman"/>
          <w:szCs w:val="24"/>
          <w:lang w:eastAsia="ru-RU"/>
        </w:rPr>
      </w:pPr>
      <w:r w:rsidRPr="00345795">
        <w:rPr>
          <w:rFonts w:eastAsia="Times New Roman" w:cs="Times New Roman"/>
          <w:szCs w:val="24"/>
          <w:lang w:eastAsia="ru-RU"/>
        </w:rPr>
        <w:t>Организация работы по формированию универсальных учебных действий обучающихся;</w:t>
      </w:r>
      <w:r w:rsidRPr="00345795">
        <w:rPr>
          <w:rFonts w:eastAsia="Times New Roman" w:cs="Times New Roman"/>
          <w:i/>
          <w:iCs/>
          <w:szCs w:val="24"/>
          <w:lang w:eastAsia="ru-RU"/>
        </w:rPr>
        <w:t xml:space="preserve"> </w:t>
      </w:r>
    </w:p>
    <w:p w:rsidR="00345795" w:rsidRPr="00345795" w:rsidRDefault="00345795" w:rsidP="00A568BB">
      <w:pPr>
        <w:numPr>
          <w:ilvl w:val="0"/>
          <w:numId w:val="17"/>
        </w:numPr>
        <w:spacing w:after="0" w:line="240" w:lineRule="auto"/>
        <w:ind w:left="720"/>
        <w:jc w:val="left"/>
        <w:rPr>
          <w:rFonts w:eastAsia="Times New Roman" w:cs="Times New Roman"/>
          <w:szCs w:val="24"/>
          <w:lang w:eastAsia="ru-RU"/>
        </w:rPr>
      </w:pPr>
      <w:r w:rsidRPr="00345795">
        <w:rPr>
          <w:rFonts w:eastAsia="Times New Roman" w:cs="Times New Roman"/>
          <w:szCs w:val="24"/>
          <w:lang w:eastAsia="ru-RU"/>
        </w:rPr>
        <w:t xml:space="preserve">Активизация работ с одаренными детьми по участию в районных олимпиадах и конкурсах; </w:t>
      </w:r>
    </w:p>
    <w:p w:rsidR="00345795" w:rsidRPr="00345795" w:rsidRDefault="00345795" w:rsidP="00A568BB">
      <w:pPr>
        <w:numPr>
          <w:ilvl w:val="0"/>
          <w:numId w:val="17"/>
        </w:numPr>
        <w:spacing w:after="0" w:line="240" w:lineRule="auto"/>
        <w:ind w:left="720"/>
        <w:jc w:val="left"/>
        <w:rPr>
          <w:rFonts w:eastAsia="Times New Roman" w:cs="Times New Roman"/>
          <w:szCs w:val="24"/>
          <w:lang w:eastAsia="ru-RU"/>
        </w:rPr>
      </w:pPr>
      <w:r w:rsidRPr="00345795">
        <w:rPr>
          <w:rFonts w:eastAsia="Times New Roman" w:cs="Times New Roman"/>
          <w:szCs w:val="24"/>
          <w:lang w:eastAsia="ru-RU"/>
        </w:rPr>
        <w:t>Совершенствование форм и методов работы со слабоуспевающими детьми.</w:t>
      </w:r>
    </w:p>
    <w:p w:rsidR="00345795" w:rsidRPr="00345795" w:rsidRDefault="00345795" w:rsidP="00A568BB">
      <w:pPr>
        <w:numPr>
          <w:ilvl w:val="0"/>
          <w:numId w:val="17"/>
        </w:numPr>
        <w:spacing w:after="0" w:line="240" w:lineRule="auto"/>
        <w:ind w:left="720"/>
        <w:jc w:val="left"/>
        <w:rPr>
          <w:rFonts w:eastAsia="Times New Roman" w:cs="Times New Roman"/>
          <w:szCs w:val="24"/>
          <w:lang w:eastAsia="ru-RU"/>
        </w:rPr>
      </w:pPr>
      <w:r w:rsidRPr="00345795">
        <w:rPr>
          <w:rFonts w:eastAsia="Times New Roman" w:cs="Times New Roman"/>
          <w:szCs w:val="24"/>
          <w:lang w:eastAsia="ru-RU"/>
        </w:rPr>
        <w:t>Создание условий для использования инновационных технологии в образовательном процессе.</w:t>
      </w:r>
    </w:p>
    <w:p w:rsidR="00345795" w:rsidRPr="00345795" w:rsidRDefault="00345795" w:rsidP="00A568BB">
      <w:pPr>
        <w:numPr>
          <w:ilvl w:val="0"/>
          <w:numId w:val="17"/>
        </w:numPr>
        <w:spacing w:after="0" w:line="240" w:lineRule="auto"/>
        <w:ind w:left="720"/>
        <w:jc w:val="left"/>
        <w:rPr>
          <w:rFonts w:eastAsia="Times New Roman" w:cs="Times New Roman"/>
          <w:szCs w:val="24"/>
          <w:lang w:eastAsia="ru-RU"/>
        </w:rPr>
      </w:pPr>
      <w:r w:rsidRPr="00345795">
        <w:rPr>
          <w:rFonts w:eastAsia="Times New Roman" w:cs="Times New Roman"/>
          <w:szCs w:val="24"/>
          <w:lang w:eastAsia="ru-RU"/>
        </w:rPr>
        <w:t>Создание условий для реализации творческого потенциала педагогов, развитие и совершенствование различных формы методической деятельности.</w:t>
      </w:r>
    </w:p>
    <w:p w:rsidR="00345795" w:rsidRPr="00345795" w:rsidRDefault="00345795" w:rsidP="00A568BB">
      <w:pPr>
        <w:numPr>
          <w:ilvl w:val="0"/>
          <w:numId w:val="17"/>
        </w:numPr>
        <w:spacing w:after="0" w:line="240" w:lineRule="auto"/>
        <w:ind w:left="720"/>
        <w:jc w:val="left"/>
        <w:rPr>
          <w:rFonts w:eastAsia="Times New Roman" w:cs="Times New Roman"/>
          <w:szCs w:val="24"/>
          <w:lang w:eastAsia="ru-RU"/>
        </w:rPr>
      </w:pPr>
      <w:r w:rsidRPr="00345795">
        <w:rPr>
          <w:rFonts w:eastAsia="Times New Roman" w:cs="Times New Roman"/>
          <w:szCs w:val="24"/>
          <w:lang w:eastAsia="ru-RU"/>
        </w:rPr>
        <w:t>Создание условий для реализации принципа индивидуального личностно-ориентированного подхода, опираясь на результаты психолого-педагогических исследований.</w:t>
      </w:r>
    </w:p>
    <w:p w:rsidR="00345795" w:rsidRPr="00345795" w:rsidRDefault="00345795" w:rsidP="00A568BB">
      <w:pPr>
        <w:numPr>
          <w:ilvl w:val="0"/>
          <w:numId w:val="17"/>
        </w:numPr>
        <w:spacing w:after="0" w:line="240" w:lineRule="auto"/>
        <w:ind w:left="720"/>
        <w:jc w:val="left"/>
        <w:rPr>
          <w:rFonts w:eastAsia="Times New Roman" w:cs="Times New Roman"/>
          <w:szCs w:val="24"/>
          <w:lang w:eastAsia="ru-RU"/>
        </w:rPr>
      </w:pPr>
      <w:r w:rsidRPr="00345795">
        <w:rPr>
          <w:rFonts w:eastAsia="Times New Roman" w:cs="Times New Roman"/>
          <w:szCs w:val="24"/>
          <w:lang w:eastAsia="ru-RU"/>
        </w:rPr>
        <w:t>Применение мониторинговой системы отслеживания успешности обучения каждого ребенка.</w:t>
      </w:r>
      <w:r w:rsidRPr="00345795">
        <w:rPr>
          <w:rFonts w:eastAsia="Times New Roman" w:cs="Times New Roman"/>
          <w:i/>
          <w:iCs/>
          <w:szCs w:val="24"/>
          <w:lang w:eastAsia="ru-RU"/>
        </w:rPr>
        <w:t xml:space="preserve"> </w:t>
      </w:r>
      <w:r w:rsidRPr="00345795">
        <w:rPr>
          <w:rFonts w:eastAsia="Times New Roman" w:cs="Times New Roman"/>
          <w:szCs w:val="24"/>
          <w:lang w:eastAsia="ru-RU"/>
        </w:rPr>
        <w:t>Формирование у них основы умения учиться (через ситуацию успеха, портфолио).</w:t>
      </w:r>
    </w:p>
    <w:p w:rsidR="00345795" w:rsidRPr="00345795" w:rsidRDefault="00345795" w:rsidP="00345795">
      <w:pPr>
        <w:spacing w:after="0" w:line="240" w:lineRule="auto"/>
        <w:ind w:left="720"/>
        <w:rPr>
          <w:rFonts w:eastAsia="Times New Roman" w:cs="Times New Roman"/>
          <w:szCs w:val="24"/>
          <w:lang w:eastAsia="ru-RU"/>
        </w:rPr>
      </w:pPr>
    </w:p>
    <w:p w:rsidR="00345795" w:rsidRPr="00345795" w:rsidRDefault="00345795" w:rsidP="00345795">
      <w:pPr>
        <w:spacing w:after="240" w:line="240" w:lineRule="auto"/>
        <w:contextualSpacing/>
        <w:jc w:val="left"/>
        <w:rPr>
          <w:rFonts w:eastAsia="Times New Roman" w:cs="Times New Roman"/>
          <w:sz w:val="32"/>
          <w:szCs w:val="32"/>
          <w:lang w:eastAsia="ru-RU"/>
        </w:rPr>
      </w:pPr>
      <w:r w:rsidRPr="00345795">
        <w:rPr>
          <w:rFonts w:eastAsia="Times New Roman" w:cs="Times New Roman"/>
          <w:sz w:val="32"/>
          <w:szCs w:val="32"/>
          <w:lang w:eastAsia="ru-RU"/>
        </w:rPr>
        <w:t>1. Кадровое обеспечение НОО</w:t>
      </w:r>
    </w:p>
    <w:p w:rsidR="00345795" w:rsidRPr="00345795" w:rsidRDefault="00345795" w:rsidP="00A568BB">
      <w:pPr>
        <w:numPr>
          <w:ilvl w:val="0"/>
          <w:numId w:val="19"/>
        </w:numPr>
        <w:spacing w:after="240" w:line="240" w:lineRule="auto"/>
        <w:ind w:left="0"/>
        <w:contextualSpacing/>
        <w:jc w:val="center"/>
        <w:rPr>
          <w:rFonts w:eastAsia="Times New Roman" w:cs="Times New Roman"/>
          <w:szCs w:val="24"/>
          <w:lang w:eastAsia="ru-RU"/>
        </w:rPr>
      </w:pPr>
      <w:r w:rsidRPr="00345795">
        <w:rPr>
          <w:rFonts w:eastAsia="Times New Roman" w:cs="Times New Roman"/>
          <w:szCs w:val="24"/>
          <w:lang w:eastAsia="ru-RU"/>
        </w:rPr>
        <w:t>Педагогические кадры:</w:t>
      </w:r>
    </w:p>
    <w:tbl>
      <w:tblPr>
        <w:tblW w:w="10484"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3"/>
        <w:gridCol w:w="2501"/>
        <w:gridCol w:w="851"/>
        <w:gridCol w:w="850"/>
        <w:gridCol w:w="1053"/>
        <w:gridCol w:w="998"/>
        <w:gridCol w:w="993"/>
        <w:gridCol w:w="1246"/>
        <w:gridCol w:w="1059"/>
      </w:tblGrid>
      <w:tr w:rsidR="00345795" w:rsidRPr="00345795" w:rsidTr="00345795">
        <w:trPr>
          <w:trHeight w:val="70"/>
        </w:trPr>
        <w:tc>
          <w:tcPr>
            <w:tcW w:w="933" w:type="dxa"/>
            <w:vMerge w:val="restart"/>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ОО</w:t>
            </w:r>
          </w:p>
        </w:tc>
        <w:tc>
          <w:tcPr>
            <w:tcW w:w="2501" w:type="dxa"/>
            <w:vMerge w:val="restart"/>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Количество педагогов (всего)</w:t>
            </w:r>
          </w:p>
        </w:tc>
        <w:tc>
          <w:tcPr>
            <w:tcW w:w="1701" w:type="dxa"/>
            <w:gridSpan w:val="2"/>
          </w:tcPr>
          <w:p w:rsidR="00345795" w:rsidRPr="00345795" w:rsidRDefault="00345795" w:rsidP="00345795">
            <w:pPr>
              <w:spacing w:after="240" w:line="240" w:lineRule="auto"/>
              <w:jc w:val="center"/>
              <w:rPr>
                <w:rFonts w:eastAsia="Times New Roman" w:cs="Times New Roman"/>
                <w:szCs w:val="24"/>
                <w:lang w:eastAsia="ru-RU"/>
              </w:rPr>
            </w:pPr>
            <w:r w:rsidRPr="00345795">
              <w:rPr>
                <w:rFonts w:eastAsia="Times New Roman" w:cs="Times New Roman"/>
                <w:szCs w:val="24"/>
                <w:lang w:eastAsia="ru-RU"/>
              </w:rPr>
              <w:t>Образование</w:t>
            </w:r>
          </w:p>
        </w:tc>
        <w:tc>
          <w:tcPr>
            <w:tcW w:w="5349" w:type="dxa"/>
            <w:gridSpan w:val="5"/>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Квалификационная категория</w:t>
            </w:r>
          </w:p>
        </w:tc>
      </w:tr>
      <w:tr w:rsidR="00345795" w:rsidRPr="00345795" w:rsidTr="00345795">
        <w:tc>
          <w:tcPr>
            <w:tcW w:w="933" w:type="dxa"/>
            <w:vMerge/>
          </w:tcPr>
          <w:p w:rsidR="00345795" w:rsidRPr="00345795" w:rsidRDefault="00345795" w:rsidP="00345795">
            <w:pPr>
              <w:spacing w:after="240" w:line="240" w:lineRule="auto"/>
              <w:contextualSpacing/>
              <w:jc w:val="left"/>
              <w:rPr>
                <w:rFonts w:eastAsia="Times New Roman" w:cs="Times New Roman"/>
                <w:szCs w:val="24"/>
                <w:lang w:eastAsia="ru-RU"/>
              </w:rPr>
            </w:pPr>
          </w:p>
        </w:tc>
        <w:tc>
          <w:tcPr>
            <w:tcW w:w="2501" w:type="dxa"/>
            <w:vMerge/>
          </w:tcPr>
          <w:p w:rsidR="00345795" w:rsidRPr="00345795" w:rsidRDefault="00345795" w:rsidP="00345795">
            <w:pPr>
              <w:spacing w:after="240" w:line="240" w:lineRule="auto"/>
              <w:contextualSpacing/>
              <w:jc w:val="left"/>
              <w:rPr>
                <w:rFonts w:eastAsia="Times New Roman" w:cs="Times New Roman"/>
                <w:szCs w:val="24"/>
                <w:lang w:eastAsia="ru-RU"/>
              </w:rPr>
            </w:pPr>
          </w:p>
        </w:tc>
        <w:tc>
          <w:tcPr>
            <w:tcW w:w="851"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ВПО</w:t>
            </w:r>
          </w:p>
        </w:tc>
        <w:tc>
          <w:tcPr>
            <w:tcW w:w="850"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СПО</w:t>
            </w:r>
          </w:p>
        </w:tc>
        <w:tc>
          <w:tcPr>
            <w:tcW w:w="1053" w:type="dxa"/>
          </w:tcPr>
          <w:p w:rsidR="00345795" w:rsidRPr="00345795" w:rsidRDefault="00345795" w:rsidP="00345795">
            <w:pPr>
              <w:spacing w:after="240" w:line="240" w:lineRule="auto"/>
              <w:jc w:val="center"/>
              <w:rPr>
                <w:rFonts w:eastAsia="Times New Roman" w:cs="Times New Roman"/>
                <w:szCs w:val="24"/>
                <w:lang w:eastAsia="ru-RU"/>
              </w:rPr>
            </w:pPr>
            <w:r w:rsidRPr="00345795">
              <w:rPr>
                <w:rFonts w:eastAsia="Times New Roman" w:cs="Times New Roman"/>
                <w:szCs w:val="24"/>
                <w:lang w:eastAsia="ru-RU"/>
              </w:rPr>
              <w:t>высшая</w:t>
            </w:r>
          </w:p>
        </w:tc>
        <w:tc>
          <w:tcPr>
            <w:tcW w:w="998" w:type="dxa"/>
          </w:tcPr>
          <w:p w:rsidR="00345795" w:rsidRPr="00345795" w:rsidRDefault="00345795" w:rsidP="00345795">
            <w:pPr>
              <w:spacing w:after="240" w:line="240" w:lineRule="auto"/>
              <w:jc w:val="center"/>
              <w:rPr>
                <w:rFonts w:eastAsia="Times New Roman" w:cs="Times New Roman"/>
                <w:szCs w:val="24"/>
                <w:lang w:eastAsia="ru-RU"/>
              </w:rPr>
            </w:pPr>
            <w:r w:rsidRPr="00345795">
              <w:rPr>
                <w:rFonts w:eastAsia="Times New Roman" w:cs="Times New Roman"/>
                <w:szCs w:val="24"/>
                <w:lang w:eastAsia="ru-RU"/>
              </w:rPr>
              <w:t>первая</w:t>
            </w:r>
          </w:p>
        </w:tc>
        <w:tc>
          <w:tcPr>
            <w:tcW w:w="993" w:type="dxa"/>
          </w:tcPr>
          <w:p w:rsidR="00345795" w:rsidRPr="00345795" w:rsidRDefault="00345795" w:rsidP="00345795">
            <w:pPr>
              <w:spacing w:after="240" w:line="240" w:lineRule="auto"/>
              <w:jc w:val="center"/>
              <w:rPr>
                <w:rFonts w:eastAsia="Times New Roman" w:cs="Times New Roman"/>
                <w:szCs w:val="24"/>
                <w:lang w:eastAsia="ru-RU"/>
              </w:rPr>
            </w:pPr>
            <w:r w:rsidRPr="00345795">
              <w:rPr>
                <w:rFonts w:eastAsia="Times New Roman" w:cs="Times New Roman"/>
                <w:szCs w:val="24"/>
                <w:lang w:eastAsia="ru-RU"/>
              </w:rPr>
              <w:t>вторая</w:t>
            </w:r>
          </w:p>
        </w:tc>
        <w:tc>
          <w:tcPr>
            <w:tcW w:w="1246" w:type="dxa"/>
          </w:tcPr>
          <w:p w:rsidR="00345795" w:rsidRPr="00345795" w:rsidRDefault="00345795" w:rsidP="00345795">
            <w:pPr>
              <w:spacing w:after="240" w:line="240" w:lineRule="auto"/>
              <w:jc w:val="center"/>
              <w:rPr>
                <w:rFonts w:eastAsia="Times New Roman" w:cs="Times New Roman"/>
                <w:szCs w:val="24"/>
                <w:lang w:eastAsia="ru-RU"/>
              </w:rPr>
            </w:pPr>
            <w:r w:rsidRPr="00345795">
              <w:rPr>
                <w:rFonts w:eastAsia="Times New Roman" w:cs="Times New Roman"/>
                <w:szCs w:val="24"/>
                <w:lang w:eastAsia="ru-RU"/>
              </w:rPr>
              <w:t>Не имеют категории</w:t>
            </w:r>
          </w:p>
        </w:tc>
        <w:tc>
          <w:tcPr>
            <w:tcW w:w="1059" w:type="dxa"/>
          </w:tcPr>
          <w:p w:rsidR="00345795" w:rsidRPr="00345795" w:rsidRDefault="00345795" w:rsidP="00345795">
            <w:pPr>
              <w:spacing w:after="240" w:line="240" w:lineRule="auto"/>
              <w:jc w:val="center"/>
              <w:rPr>
                <w:rFonts w:eastAsia="Times New Roman" w:cs="Times New Roman"/>
                <w:szCs w:val="24"/>
                <w:lang w:eastAsia="ru-RU"/>
              </w:rPr>
            </w:pPr>
            <w:r w:rsidRPr="00345795">
              <w:rPr>
                <w:rFonts w:eastAsia="Times New Roman" w:cs="Times New Roman"/>
                <w:szCs w:val="24"/>
                <w:lang w:eastAsia="ru-RU"/>
              </w:rPr>
              <w:t>соответствие</w:t>
            </w:r>
          </w:p>
        </w:tc>
      </w:tr>
      <w:tr w:rsidR="00345795" w:rsidRPr="00345795" w:rsidTr="00345795">
        <w:trPr>
          <w:trHeight w:val="337"/>
        </w:trPr>
        <w:tc>
          <w:tcPr>
            <w:tcW w:w="933"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МКОУ ТШИ</w:t>
            </w:r>
          </w:p>
        </w:tc>
        <w:tc>
          <w:tcPr>
            <w:tcW w:w="2501"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31</w:t>
            </w:r>
          </w:p>
        </w:tc>
        <w:tc>
          <w:tcPr>
            <w:tcW w:w="851"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24</w:t>
            </w:r>
          </w:p>
        </w:tc>
        <w:tc>
          <w:tcPr>
            <w:tcW w:w="850"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7</w:t>
            </w:r>
          </w:p>
        </w:tc>
        <w:tc>
          <w:tcPr>
            <w:tcW w:w="1053"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5</w:t>
            </w:r>
          </w:p>
        </w:tc>
        <w:tc>
          <w:tcPr>
            <w:tcW w:w="998"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22</w:t>
            </w:r>
          </w:p>
        </w:tc>
        <w:tc>
          <w:tcPr>
            <w:tcW w:w="993"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c>
          <w:tcPr>
            <w:tcW w:w="1246"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c>
          <w:tcPr>
            <w:tcW w:w="1059"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4</w:t>
            </w:r>
          </w:p>
        </w:tc>
      </w:tr>
      <w:tr w:rsidR="00345795" w:rsidRPr="00345795" w:rsidTr="00345795">
        <w:trPr>
          <w:trHeight w:val="337"/>
        </w:trPr>
        <w:tc>
          <w:tcPr>
            <w:tcW w:w="933" w:type="dxa"/>
          </w:tcPr>
          <w:p w:rsidR="00345795" w:rsidRPr="00345795" w:rsidRDefault="00345795" w:rsidP="00345795">
            <w:pPr>
              <w:spacing w:after="240" w:line="240" w:lineRule="auto"/>
              <w:contextualSpacing/>
              <w:jc w:val="center"/>
              <w:rPr>
                <w:rFonts w:eastAsia="Times New Roman" w:cs="Times New Roman"/>
                <w:szCs w:val="24"/>
                <w:lang w:eastAsia="ru-RU"/>
              </w:rPr>
            </w:pPr>
          </w:p>
        </w:tc>
        <w:tc>
          <w:tcPr>
            <w:tcW w:w="2501" w:type="dxa"/>
          </w:tcPr>
          <w:p w:rsidR="00345795" w:rsidRPr="00345795" w:rsidRDefault="00345795" w:rsidP="00345795">
            <w:pPr>
              <w:spacing w:after="240" w:line="240" w:lineRule="auto"/>
              <w:contextualSpacing/>
              <w:jc w:val="left"/>
              <w:rPr>
                <w:rFonts w:eastAsia="Times New Roman" w:cs="Times New Roman"/>
                <w:szCs w:val="24"/>
                <w:lang w:eastAsia="ru-RU"/>
              </w:rPr>
            </w:pPr>
            <w:r w:rsidRPr="00345795">
              <w:rPr>
                <w:rFonts w:eastAsia="Times New Roman" w:cs="Times New Roman"/>
                <w:i/>
                <w:szCs w:val="24"/>
                <w:lang w:eastAsia="ru-RU"/>
              </w:rPr>
              <w:t xml:space="preserve">*из них </w:t>
            </w:r>
          </w:p>
        </w:tc>
        <w:tc>
          <w:tcPr>
            <w:tcW w:w="851" w:type="dxa"/>
          </w:tcPr>
          <w:p w:rsidR="00345795" w:rsidRPr="00345795" w:rsidRDefault="00345795" w:rsidP="00345795">
            <w:pPr>
              <w:spacing w:after="240" w:line="240" w:lineRule="auto"/>
              <w:contextualSpacing/>
              <w:jc w:val="center"/>
              <w:rPr>
                <w:rFonts w:eastAsia="Times New Roman" w:cs="Times New Roman"/>
                <w:szCs w:val="24"/>
                <w:lang w:eastAsia="ru-RU"/>
              </w:rPr>
            </w:pPr>
          </w:p>
        </w:tc>
        <w:tc>
          <w:tcPr>
            <w:tcW w:w="850" w:type="dxa"/>
          </w:tcPr>
          <w:p w:rsidR="00345795" w:rsidRPr="00345795" w:rsidRDefault="00345795" w:rsidP="00345795">
            <w:pPr>
              <w:spacing w:after="240" w:line="240" w:lineRule="auto"/>
              <w:contextualSpacing/>
              <w:jc w:val="center"/>
              <w:rPr>
                <w:rFonts w:eastAsia="Times New Roman" w:cs="Times New Roman"/>
                <w:szCs w:val="24"/>
                <w:lang w:eastAsia="ru-RU"/>
              </w:rPr>
            </w:pPr>
          </w:p>
        </w:tc>
        <w:tc>
          <w:tcPr>
            <w:tcW w:w="1053" w:type="dxa"/>
          </w:tcPr>
          <w:p w:rsidR="00345795" w:rsidRPr="00345795" w:rsidRDefault="00345795" w:rsidP="00345795">
            <w:pPr>
              <w:spacing w:after="240" w:line="240" w:lineRule="auto"/>
              <w:contextualSpacing/>
              <w:jc w:val="center"/>
              <w:rPr>
                <w:rFonts w:eastAsia="Times New Roman" w:cs="Times New Roman"/>
                <w:szCs w:val="24"/>
                <w:lang w:eastAsia="ru-RU"/>
              </w:rPr>
            </w:pPr>
          </w:p>
        </w:tc>
        <w:tc>
          <w:tcPr>
            <w:tcW w:w="998" w:type="dxa"/>
          </w:tcPr>
          <w:p w:rsidR="00345795" w:rsidRPr="00345795" w:rsidRDefault="00345795" w:rsidP="00345795">
            <w:pPr>
              <w:spacing w:after="240" w:line="240" w:lineRule="auto"/>
              <w:contextualSpacing/>
              <w:jc w:val="center"/>
              <w:rPr>
                <w:rFonts w:eastAsia="Times New Roman" w:cs="Times New Roman"/>
                <w:szCs w:val="24"/>
                <w:lang w:eastAsia="ru-RU"/>
              </w:rPr>
            </w:pPr>
          </w:p>
        </w:tc>
        <w:tc>
          <w:tcPr>
            <w:tcW w:w="993" w:type="dxa"/>
          </w:tcPr>
          <w:p w:rsidR="00345795" w:rsidRPr="00345795" w:rsidRDefault="00345795" w:rsidP="00345795">
            <w:pPr>
              <w:spacing w:after="240" w:line="240" w:lineRule="auto"/>
              <w:contextualSpacing/>
              <w:jc w:val="center"/>
              <w:rPr>
                <w:rFonts w:eastAsia="Times New Roman" w:cs="Times New Roman"/>
                <w:szCs w:val="24"/>
                <w:lang w:eastAsia="ru-RU"/>
              </w:rPr>
            </w:pPr>
          </w:p>
        </w:tc>
        <w:tc>
          <w:tcPr>
            <w:tcW w:w="1246" w:type="dxa"/>
          </w:tcPr>
          <w:p w:rsidR="00345795" w:rsidRPr="00345795" w:rsidRDefault="00345795" w:rsidP="00345795">
            <w:pPr>
              <w:spacing w:after="240" w:line="240" w:lineRule="auto"/>
              <w:contextualSpacing/>
              <w:jc w:val="center"/>
              <w:rPr>
                <w:rFonts w:eastAsia="Times New Roman" w:cs="Times New Roman"/>
                <w:szCs w:val="24"/>
                <w:lang w:eastAsia="ru-RU"/>
              </w:rPr>
            </w:pPr>
          </w:p>
        </w:tc>
        <w:tc>
          <w:tcPr>
            <w:tcW w:w="1059" w:type="dxa"/>
          </w:tcPr>
          <w:p w:rsidR="00345795" w:rsidRPr="00345795" w:rsidRDefault="00345795" w:rsidP="00345795">
            <w:pPr>
              <w:spacing w:after="240" w:line="240" w:lineRule="auto"/>
              <w:contextualSpacing/>
              <w:jc w:val="center"/>
              <w:rPr>
                <w:rFonts w:eastAsia="Times New Roman" w:cs="Times New Roman"/>
                <w:szCs w:val="24"/>
                <w:lang w:eastAsia="ru-RU"/>
              </w:rPr>
            </w:pPr>
          </w:p>
        </w:tc>
      </w:tr>
      <w:tr w:rsidR="00345795" w:rsidRPr="00345795" w:rsidTr="00345795">
        <w:trPr>
          <w:trHeight w:val="337"/>
        </w:trPr>
        <w:tc>
          <w:tcPr>
            <w:tcW w:w="933" w:type="dxa"/>
          </w:tcPr>
          <w:p w:rsidR="00345795" w:rsidRPr="00345795" w:rsidRDefault="00345795" w:rsidP="00345795">
            <w:pPr>
              <w:spacing w:after="240" w:line="240" w:lineRule="auto"/>
              <w:contextualSpacing/>
              <w:jc w:val="center"/>
              <w:rPr>
                <w:rFonts w:eastAsia="Times New Roman" w:cs="Times New Roman"/>
                <w:szCs w:val="24"/>
                <w:lang w:eastAsia="ru-RU"/>
              </w:rPr>
            </w:pPr>
          </w:p>
        </w:tc>
        <w:tc>
          <w:tcPr>
            <w:tcW w:w="2501" w:type="dxa"/>
          </w:tcPr>
          <w:p w:rsidR="00345795" w:rsidRPr="00345795" w:rsidRDefault="00345795" w:rsidP="00345795">
            <w:pPr>
              <w:spacing w:after="240" w:line="240" w:lineRule="auto"/>
              <w:contextualSpacing/>
              <w:jc w:val="right"/>
              <w:rPr>
                <w:rFonts w:eastAsia="Times New Roman" w:cs="Times New Roman"/>
                <w:i/>
                <w:szCs w:val="24"/>
                <w:lang w:eastAsia="ru-RU"/>
              </w:rPr>
            </w:pPr>
            <w:r w:rsidRPr="00345795">
              <w:rPr>
                <w:rFonts w:eastAsia="Times New Roman" w:cs="Times New Roman"/>
                <w:i/>
                <w:szCs w:val="24"/>
                <w:lang w:eastAsia="ru-RU"/>
              </w:rPr>
              <w:sym w:font="Symbol" w:char="F0BE"/>
            </w:r>
            <w:r w:rsidRPr="00345795">
              <w:rPr>
                <w:rFonts w:eastAsia="Times New Roman" w:cs="Times New Roman"/>
                <w:i/>
                <w:szCs w:val="24"/>
                <w:lang w:eastAsia="ru-RU"/>
              </w:rPr>
              <w:t xml:space="preserve"> учителей начальных классов</w:t>
            </w:r>
          </w:p>
          <w:p w:rsidR="00345795" w:rsidRPr="00345795" w:rsidRDefault="00345795" w:rsidP="00345795">
            <w:pPr>
              <w:spacing w:after="240" w:line="240" w:lineRule="auto"/>
              <w:contextualSpacing/>
              <w:jc w:val="center"/>
              <w:rPr>
                <w:rFonts w:eastAsia="Times New Roman" w:cs="Times New Roman"/>
                <w:i/>
                <w:szCs w:val="24"/>
                <w:lang w:eastAsia="ru-RU"/>
              </w:rPr>
            </w:pPr>
            <w:r w:rsidRPr="00345795">
              <w:rPr>
                <w:rFonts w:eastAsia="Times New Roman" w:cs="Times New Roman"/>
                <w:szCs w:val="24"/>
                <w:lang w:eastAsia="ru-RU"/>
              </w:rPr>
              <w:t>19</w:t>
            </w:r>
          </w:p>
        </w:tc>
        <w:tc>
          <w:tcPr>
            <w:tcW w:w="851"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12</w:t>
            </w:r>
          </w:p>
        </w:tc>
        <w:tc>
          <w:tcPr>
            <w:tcW w:w="850"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7</w:t>
            </w:r>
          </w:p>
        </w:tc>
        <w:tc>
          <w:tcPr>
            <w:tcW w:w="1053"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3</w:t>
            </w:r>
          </w:p>
        </w:tc>
        <w:tc>
          <w:tcPr>
            <w:tcW w:w="998"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14</w:t>
            </w:r>
          </w:p>
        </w:tc>
        <w:tc>
          <w:tcPr>
            <w:tcW w:w="993"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c>
          <w:tcPr>
            <w:tcW w:w="1246"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c>
          <w:tcPr>
            <w:tcW w:w="1059"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2</w:t>
            </w:r>
          </w:p>
        </w:tc>
      </w:tr>
      <w:tr w:rsidR="00345795" w:rsidRPr="00345795" w:rsidTr="00345795">
        <w:trPr>
          <w:trHeight w:val="337"/>
        </w:trPr>
        <w:tc>
          <w:tcPr>
            <w:tcW w:w="933" w:type="dxa"/>
          </w:tcPr>
          <w:p w:rsidR="00345795" w:rsidRPr="00345795" w:rsidRDefault="00345795" w:rsidP="00345795">
            <w:pPr>
              <w:spacing w:after="240" w:line="240" w:lineRule="auto"/>
              <w:contextualSpacing/>
              <w:jc w:val="center"/>
              <w:rPr>
                <w:rFonts w:eastAsia="Times New Roman" w:cs="Times New Roman"/>
                <w:szCs w:val="24"/>
                <w:lang w:eastAsia="ru-RU"/>
              </w:rPr>
            </w:pPr>
          </w:p>
        </w:tc>
        <w:tc>
          <w:tcPr>
            <w:tcW w:w="2501" w:type="dxa"/>
          </w:tcPr>
          <w:p w:rsidR="00345795" w:rsidRPr="00345795" w:rsidRDefault="00345795" w:rsidP="00345795">
            <w:pPr>
              <w:spacing w:after="240" w:line="240" w:lineRule="auto"/>
              <w:contextualSpacing/>
              <w:jc w:val="right"/>
              <w:rPr>
                <w:rFonts w:eastAsia="Times New Roman" w:cs="Times New Roman"/>
                <w:i/>
                <w:szCs w:val="24"/>
                <w:lang w:eastAsia="ru-RU"/>
              </w:rPr>
            </w:pPr>
            <w:r w:rsidRPr="00345795">
              <w:rPr>
                <w:rFonts w:eastAsia="Times New Roman" w:cs="Times New Roman"/>
                <w:i/>
                <w:szCs w:val="24"/>
                <w:lang w:eastAsia="ru-RU"/>
              </w:rPr>
              <w:sym w:font="Symbol" w:char="F0BE"/>
            </w:r>
            <w:r w:rsidRPr="00345795">
              <w:rPr>
                <w:rFonts w:eastAsia="Times New Roman" w:cs="Times New Roman"/>
                <w:i/>
                <w:szCs w:val="24"/>
                <w:lang w:eastAsia="ru-RU"/>
              </w:rPr>
              <w:t xml:space="preserve"> прочие педагоги (учителя-логопеды, педагоги-психологи)</w:t>
            </w:r>
          </w:p>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3</w:t>
            </w:r>
          </w:p>
        </w:tc>
        <w:tc>
          <w:tcPr>
            <w:tcW w:w="851"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3</w:t>
            </w:r>
          </w:p>
        </w:tc>
        <w:tc>
          <w:tcPr>
            <w:tcW w:w="850"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c>
          <w:tcPr>
            <w:tcW w:w="1053"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2</w:t>
            </w:r>
          </w:p>
        </w:tc>
        <w:tc>
          <w:tcPr>
            <w:tcW w:w="998"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1</w:t>
            </w:r>
          </w:p>
        </w:tc>
        <w:tc>
          <w:tcPr>
            <w:tcW w:w="993"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c>
          <w:tcPr>
            <w:tcW w:w="1246"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c>
          <w:tcPr>
            <w:tcW w:w="1059"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r>
      <w:tr w:rsidR="00345795" w:rsidRPr="00345795" w:rsidTr="00345795">
        <w:trPr>
          <w:trHeight w:val="337"/>
        </w:trPr>
        <w:tc>
          <w:tcPr>
            <w:tcW w:w="933" w:type="dxa"/>
          </w:tcPr>
          <w:p w:rsidR="00345795" w:rsidRPr="00345795" w:rsidRDefault="00345795" w:rsidP="00345795">
            <w:pPr>
              <w:spacing w:after="240" w:line="240" w:lineRule="auto"/>
              <w:contextualSpacing/>
              <w:jc w:val="center"/>
              <w:rPr>
                <w:rFonts w:eastAsia="Times New Roman" w:cs="Times New Roman"/>
                <w:szCs w:val="24"/>
                <w:lang w:eastAsia="ru-RU"/>
              </w:rPr>
            </w:pPr>
          </w:p>
        </w:tc>
        <w:tc>
          <w:tcPr>
            <w:tcW w:w="2501" w:type="dxa"/>
          </w:tcPr>
          <w:p w:rsidR="00345795" w:rsidRPr="00345795" w:rsidRDefault="00345795" w:rsidP="00345795">
            <w:pPr>
              <w:spacing w:after="240" w:line="240" w:lineRule="auto"/>
              <w:contextualSpacing/>
              <w:jc w:val="right"/>
              <w:rPr>
                <w:rFonts w:eastAsia="Times New Roman" w:cs="Times New Roman"/>
                <w:i/>
                <w:szCs w:val="24"/>
                <w:lang w:eastAsia="ru-RU"/>
              </w:rPr>
            </w:pPr>
            <w:r w:rsidRPr="00345795">
              <w:rPr>
                <w:rFonts w:eastAsia="Times New Roman" w:cs="Times New Roman"/>
                <w:i/>
                <w:szCs w:val="24"/>
                <w:lang w:eastAsia="ru-RU"/>
              </w:rPr>
              <w:sym w:font="Symbol" w:char="F0BE"/>
            </w:r>
            <w:r w:rsidRPr="00345795">
              <w:rPr>
                <w:rFonts w:eastAsia="Times New Roman" w:cs="Times New Roman"/>
                <w:i/>
                <w:szCs w:val="24"/>
                <w:lang w:eastAsia="ru-RU"/>
              </w:rPr>
              <w:t xml:space="preserve"> учителя </w:t>
            </w:r>
            <w:r w:rsidRPr="00345795">
              <w:rPr>
                <w:rFonts w:eastAsia="Times New Roman" w:cs="Times New Roman"/>
                <w:i/>
                <w:szCs w:val="24"/>
                <w:lang w:eastAsia="ru-RU"/>
              </w:rPr>
              <w:lastRenderedPageBreak/>
              <w:t>предметники</w:t>
            </w:r>
          </w:p>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9</w:t>
            </w:r>
          </w:p>
        </w:tc>
        <w:tc>
          <w:tcPr>
            <w:tcW w:w="851"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lastRenderedPageBreak/>
              <w:t>9</w:t>
            </w:r>
          </w:p>
        </w:tc>
        <w:tc>
          <w:tcPr>
            <w:tcW w:w="850"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c>
          <w:tcPr>
            <w:tcW w:w="1053"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c>
          <w:tcPr>
            <w:tcW w:w="998"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7</w:t>
            </w:r>
          </w:p>
        </w:tc>
        <w:tc>
          <w:tcPr>
            <w:tcW w:w="993"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c>
          <w:tcPr>
            <w:tcW w:w="1246"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w:t>
            </w:r>
          </w:p>
        </w:tc>
        <w:tc>
          <w:tcPr>
            <w:tcW w:w="1059" w:type="dxa"/>
          </w:tcPr>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2</w:t>
            </w:r>
          </w:p>
        </w:tc>
      </w:tr>
    </w:tbl>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t>Педагогический стаж:</w:t>
      </w:r>
    </w:p>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0"/>
        <w:gridCol w:w="1643"/>
        <w:gridCol w:w="1534"/>
        <w:gridCol w:w="1813"/>
        <w:gridCol w:w="1680"/>
      </w:tblGrid>
      <w:tr w:rsidR="00345795" w:rsidRPr="00345795" w:rsidTr="00345795">
        <w:tc>
          <w:tcPr>
            <w:tcW w:w="3434" w:type="dxa"/>
          </w:tcPr>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t>ОО</w:t>
            </w:r>
          </w:p>
        </w:tc>
        <w:tc>
          <w:tcPr>
            <w:tcW w:w="1669"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lang w:eastAsia="ru-RU"/>
              </w:rPr>
              <w:t>До 5 лет</w:t>
            </w:r>
          </w:p>
        </w:tc>
        <w:tc>
          <w:tcPr>
            <w:tcW w:w="1559"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lang w:eastAsia="ru-RU"/>
              </w:rPr>
              <w:t>От 5 до 10</w:t>
            </w:r>
          </w:p>
        </w:tc>
        <w:tc>
          <w:tcPr>
            <w:tcW w:w="1843"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lang w:eastAsia="ru-RU"/>
              </w:rPr>
              <w:t>От 10 до 30 лет</w:t>
            </w:r>
          </w:p>
        </w:tc>
        <w:tc>
          <w:tcPr>
            <w:tcW w:w="1701"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lang w:eastAsia="ru-RU"/>
              </w:rPr>
              <w:t>Более 30 лет</w:t>
            </w:r>
          </w:p>
        </w:tc>
      </w:tr>
      <w:tr w:rsidR="00345795" w:rsidRPr="00345795" w:rsidTr="00345795">
        <w:tc>
          <w:tcPr>
            <w:tcW w:w="3434" w:type="dxa"/>
          </w:tcPr>
          <w:p w:rsidR="00345795" w:rsidRPr="00345795" w:rsidRDefault="00345795" w:rsidP="00345795">
            <w:pPr>
              <w:tabs>
                <w:tab w:val="left" w:pos="9000"/>
              </w:tabs>
              <w:spacing w:after="240" w:line="240" w:lineRule="auto"/>
              <w:jc w:val="center"/>
              <w:rPr>
                <w:rFonts w:eastAsia="Times New Roman" w:cs="Times New Roman"/>
                <w:szCs w:val="24"/>
                <w:lang w:eastAsia="ru-RU"/>
              </w:rPr>
            </w:pPr>
            <w:r w:rsidRPr="00345795">
              <w:rPr>
                <w:rFonts w:eastAsia="Times New Roman" w:cs="Times New Roman"/>
                <w:szCs w:val="24"/>
                <w:lang w:eastAsia="ru-RU"/>
              </w:rPr>
              <w:t xml:space="preserve">Всего </w:t>
            </w:r>
          </w:p>
        </w:tc>
        <w:tc>
          <w:tcPr>
            <w:tcW w:w="1669"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0</w:t>
            </w:r>
          </w:p>
        </w:tc>
        <w:tc>
          <w:tcPr>
            <w:tcW w:w="1559"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2</w:t>
            </w:r>
          </w:p>
        </w:tc>
        <w:tc>
          <w:tcPr>
            <w:tcW w:w="1843"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20</w:t>
            </w:r>
          </w:p>
        </w:tc>
        <w:tc>
          <w:tcPr>
            <w:tcW w:w="1701"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9</w:t>
            </w:r>
          </w:p>
        </w:tc>
      </w:tr>
      <w:tr w:rsidR="00345795" w:rsidRPr="00345795" w:rsidTr="00345795">
        <w:tc>
          <w:tcPr>
            <w:tcW w:w="3434" w:type="dxa"/>
          </w:tcPr>
          <w:p w:rsidR="00345795" w:rsidRPr="00345795" w:rsidRDefault="00345795" w:rsidP="00345795">
            <w:pPr>
              <w:spacing w:after="240" w:line="240" w:lineRule="auto"/>
              <w:contextualSpacing/>
              <w:jc w:val="right"/>
              <w:rPr>
                <w:rFonts w:eastAsia="Times New Roman" w:cs="Times New Roman"/>
                <w:i/>
                <w:szCs w:val="24"/>
                <w:lang w:eastAsia="ru-RU"/>
              </w:rPr>
            </w:pPr>
            <w:r w:rsidRPr="00345795">
              <w:rPr>
                <w:rFonts w:eastAsia="Times New Roman" w:cs="Times New Roman"/>
                <w:i/>
                <w:szCs w:val="24"/>
                <w:lang w:eastAsia="ru-RU"/>
              </w:rPr>
              <w:sym w:font="Symbol" w:char="F0BE"/>
            </w:r>
            <w:r w:rsidRPr="00345795">
              <w:rPr>
                <w:rFonts w:eastAsia="Times New Roman" w:cs="Times New Roman"/>
                <w:i/>
                <w:szCs w:val="24"/>
                <w:lang w:eastAsia="ru-RU"/>
              </w:rPr>
              <w:t xml:space="preserve"> учителей начальных классов</w:t>
            </w:r>
          </w:p>
          <w:p w:rsidR="00345795" w:rsidRPr="00345795" w:rsidRDefault="00345795" w:rsidP="00345795">
            <w:pPr>
              <w:spacing w:after="240" w:line="240" w:lineRule="auto"/>
              <w:contextualSpacing/>
              <w:jc w:val="center"/>
              <w:rPr>
                <w:rFonts w:eastAsia="Times New Roman" w:cs="Times New Roman"/>
                <w:i/>
                <w:szCs w:val="24"/>
                <w:lang w:eastAsia="ru-RU"/>
              </w:rPr>
            </w:pPr>
            <w:r w:rsidRPr="00345795">
              <w:rPr>
                <w:rFonts w:eastAsia="Times New Roman" w:cs="Times New Roman"/>
                <w:szCs w:val="24"/>
                <w:lang w:eastAsia="ru-RU"/>
              </w:rPr>
              <w:t>19</w:t>
            </w:r>
          </w:p>
        </w:tc>
        <w:tc>
          <w:tcPr>
            <w:tcW w:w="1669"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w:t>
            </w:r>
          </w:p>
        </w:tc>
        <w:tc>
          <w:tcPr>
            <w:tcW w:w="1559"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2</w:t>
            </w:r>
          </w:p>
        </w:tc>
        <w:tc>
          <w:tcPr>
            <w:tcW w:w="1843"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8</w:t>
            </w:r>
          </w:p>
        </w:tc>
        <w:tc>
          <w:tcPr>
            <w:tcW w:w="1701"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9</w:t>
            </w:r>
          </w:p>
        </w:tc>
      </w:tr>
      <w:tr w:rsidR="00345795" w:rsidRPr="00345795" w:rsidTr="00345795">
        <w:tc>
          <w:tcPr>
            <w:tcW w:w="3434" w:type="dxa"/>
          </w:tcPr>
          <w:p w:rsidR="00345795" w:rsidRPr="00345795" w:rsidRDefault="00345795" w:rsidP="00345795">
            <w:pPr>
              <w:spacing w:after="240" w:line="240" w:lineRule="auto"/>
              <w:contextualSpacing/>
              <w:jc w:val="right"/>
              <w:rPr>
                <w:rFonts w:eastAsia="Times New Roman" w:cs="Times New Roman"/>
                <w:i/>
                <w:szCs w:val="24"/>
                <w:lang w:eastAsia="ru-RU"/>
              </w:rPr>
            </w:pPr>
            <w:r w:rsidRPr="00345795">
              <w:rPr>
                <w:rFonts w:eastAsia="Times New Roman" w:cs="Times New Roman"/>
                <w:i/>
                <w:szCs w:val="24"/>
                <w:lang w:eastAsia="ru-RU"/>
              </w:rPr>
              <w:sym w:font="Symbol" w:char="F0BE"/>
            </w:r>
            <w:r w:rsidRPr="00345795">
              <w:rPr>
                <w:rFonts w:eastAsia="Times New Roman" w:cs="Times New Roman"/>
                <w:i/>
                <w:szCs w:val="24"/>
                <w:lang w:eastAsia="ru-RU"/>
              </w:rPr>
              <w:t xml:space="preserve"> прочие педагоги (учителя-логопеды, педагоги-психологи)</w:t>
            </w:r>
          </w:p>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3</w:t>
            </w:r>
          </w:p>
        </w:tc>
        <w:tc>
          <w:tcPr>
            <w:tcW w:w="1669"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w:t>
            </w:r>
          </w:p>
        </w:tc>
        <w:tc>
          <w:tcPr>
            <w:tcW w:w="1559"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w:t>
            </w:r>
          </w:p>
        </w:tc>
        <w:tc>
          <w:tcPr>
            <w:tcW w:w="1843"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3</w:t>
            </w:r>
          </w:p>
        </w:tc>
        <w:tc>
          <w:tcPr>
            <w:tcW w:w="1701"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w:t>
            </w:r>
          </w:p>
        </w:tc>
      </w:tr>
      <w:tr w:rsidR="00345795" w:rsidRPr="00345795" w:rsidTr="00345795">
        <w:tc>
          <w:tcPr>
            <w:tcW w:w="3434" w:type="dxa"/>
          </w:tcPr>
          <w:p w:rsidR="00345795" w:rsidRPr="00345795" w:rsidRDefault="00345795" w:rsidP="00345795">
            <w:pPr>
              <w:spacing w:after="240" w:line="240" w:lineRule="auto"/>
              <w:contextualSpacing/>
              <w:jc w:val="right"/>
              <w:rPr>
                <w:rFonts w:eastAsia="Times New Roman" w:cs="Times New Roman"/>
                <w:i/>
                <w:szCs w:val="24"/>
                <w:lang w:eastAsia="ru-RU"/>
              </w:rPr>
            </w:pPr>
            <w:r w:rsidRPr="00345795">
              <w:rPr>
                <w:rFonts w:eastAsia="Times New Roman" w:cs="Times New Roman"/>
                <w:i/>
                <w:szCs w:val="24"/>
                <w:lang w:eastAsia="ru-RU"/>
              </w:rPr>
              <w:sym w:font="Symbol" w:char="F0BE"/>
            </w:r>
            <w:r w:rsidRPr="00345795">
              <w:rPr>
                <w:rFonts w:eastAsia="Times New Roman" w:cs="Times New Roman"/>
                <w:i/>
                <w:szCs w:val="24"/>
                <w:lang w:eastAsia="ru-RU"/>
              </w:rPr>
              <w:t xml:space="preserve"> учителя предметники</w:t>
            </w:r>
          </w:p>
          <w:p w:rsidR="00345795" w:rsidRPr="00345795" w:rsidRDefault="00345795" w:rsidP="00345795">
            <w:pPr>
              <w:spacing w:after="240" w:line="240" w:lineRule="auto"/>
              <w:contextualSpacing/>
              <w:jc w:val="center"/>
              <w:rPr>
                <w:rFonts w:eastAsia="Times New Roman" w:cs="Times New Roman"/>
                <w:szCs w:val="24"/>
                <w:lang w:eastAsia="ru-RU"/>
              </w:rPr>
            </w:pPr>
            <w:r w:rsidRPr="00345795">
              <w:rPr>
                <w:rFonts w:eastAsia="Times New Roman" w:cs="Times New Roman"/>
                <w:szCs w:val="24"/>
                <w:lang w:eastAsia="ru-RU"/>
              </w:rPr>
              <w:t>8</w:t>
            </w:r>
          </w:p>
        </w:tc>
        <w:tc>
          <w:tcPr>
            <w:tcW w:w="1669"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w:t>
            </w:r>
          </w:p>
        </w:tc>
        <w:tc>
          <w:tcPr>
            <w:tcW w:w="1559"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w:t>
            </w:r>
          </w:p>
        </w:tc>
        <w:tc>
          <w:tcPr>
            <w:tcW w:w="1843"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9</w:t>
            </w:r>
          </w:p>
        </w:tc>
        <w:tc>
          <w:tcPr>
            <w:tcW w:w="1701" w:type="dxa"/>
          </w:tcPr>
          <w:p w:rsidR="00345795" w:rsidRPr="00345795" w:rsidRDefault="00345795" w:rsidP="00345795">
            <w:pPr>
              <w:tabs>
                <w:tab w:val="left" w:pos="9000"/>
              </w:tabs>
              <w:spacing w:after="240" w:line="240" w:lineRule="auto"/>
              <w:jc w:val="center"/>
              <w:rPr>
                <w:rFonts w:eastAsia="Times New Roman" w:cs="Times New Roman"/>
                <w:szCs w:val="24"/>
              </w:rPr>
            </w:pPr>
            <w:r w:rsidRPr="00345795">
              <w:rPr>
                <w:rFonts w:eastAsia="Times New Roman" w:cs="Times New Roman"/>
                <w:szCs w:val="24"/>
              </w:rPr>
              <w:t>-</w:t>
            </w:r>
          </w:p>
        </w:tc>
      </w:tr>
    </w:tbl>
    <w:p w:rsidR="00345795" w:rsidRPr="00345795" w:rsidRDefault="00345795" w:rsidP="00345795">
      <w:pPr>
        <w:spacing w:after="240" w:line="240" w:lineRule="auto"/>
        <w:contextualSpacing/>
        <w:jc w:val="center"/>
        <w:rPr>
          <w:rFonts w:eastAsia="Times New Roman" w:cs="Times New Roman"/>
          <w:szCs w:val="24"/>
          <w:lang w:eastAsia="ru-RU"/>
        </w:rPr>
      </w:pPr>
    </w:p>
    <w:p w:rsidR="00345795" w:rsidRPr="00345795" w:rsidRDefault="00345795" w:rsidP="00345795">
      <w:pPr>
        <w:spacing w:after="0" w:line="240" w:lineRule="auto"/>
        <w:contextualSpacing/>
        <w:jc w:val="center"/>
        <w:rPr>
          <w:rFonts w:eastAsia="Times New Roman" w:cs="Times New Roman"/>
          <w:szCs w:val="24"/>
          <w:lang w:eastAsia="ru-RU"/>
        </w:rPr>
      </w:pPr>
      <w:r w:rsidRPr="00345795">
        <w:rPr>
          <w:rFonts w:eastAsia="Times New Roman" w:cs="Times New Roman"/>
          <w:szCs w:val="24"/>
          <w:lang w:eastAsia="ru-RU"/>
        </w:rPr>
        <w:t xml:space="preserve">Сравнительные диаграммы кадрового обеспечения образовательного процесса </w:t>
      </w:r>
    </w:p>
    <w:p w:rsidR="00345795" w:rsidRPr="00345795" w:rsidRDefault="00345795" w:rsidP="00A568BB">
      <w:pPr>
        <w:numPr>
          <w:ilvl w:val="0"/>
          <w:numId w:val="19"/>
        </w:numPr>
        <w:spacing w:after="0" w:line="240" w:lineRule="auto"/>
        <w:ind w:left="0"/>
        <w:contextualSpacing/>
        <w:jc w:val="center"/>
        <w:rPr>
          <w:rFonts w:eastAsia="Times New Roman" w:cs="Times New Roman"/>
          <w:szCs w:val="24"/>
          <w:lang w:eastAsia="ru-RU"/>
        </w:rPr>
      </w:pPr>
      <w:r w:rsidRPr="00345795">
        <w:rPr>
          <w:rFonts w:eastAsia="Times New Roman" w:cs="Times New Roman"/>
          <w:szCs w:val="24"/>
          <w:lang w:eastAsia="ru-RU"/>
        </w:rPr>
        <w:t>образование</w:t>
      </w:r>
    </w:p>
    <w:p w:rsidR="00345795" w:rsidRPr="00345795" w:rsidRDefault="00345795" w:rsidP="00345795">
      <w:pPr>
        <w:spacing w:after="240" w:line="240" w:lineRule="auto"/>
        <w:contextualSpacing/>
        <w:jc w:val="left"/>
        <w:rPr>
          <w:rFonts w:eastAsia="Times New Roman" w:cs="Times New Roman"/>
          <w:szCs w:val="24"/>
          <w:lang w:eastAsia="ru-RU"/>
        </w:rPr>
      </w:pPr>
      <w:r w:rsidRPr="00345795">
        <w:rPr>
          <w:rFonts w:eastAsia="Times New Roman" w:cs="Times New Roman"/>
          <w:noProof/>
          <w:szCs w:val="24"/>
          <w:lang w:eastAsia="ru-RU"/>
        </w:rPr>
        <w:drawing>
          <wp:inline distT="0" distB="0" distL="0" distR="0" wp14:anchorId="1D3CDD34" wp14:editId="42FECA10">
            <wp:extent cx="6085114" cy="2035628"/>
            <wp:effectExtent l="0" t="0" r="11430"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5795" w:rsidRPr="00345795" w:rsidRDefault="00345795" w:rsidP="00A568BB">
      <w:pPr>
        <w:numPr>
          <w:ilvl w:val="0"/>
          <w:numId w:val="19"/>
        </w:numPr>
        <w:spacing w:after="0" w:line="240" w:lineRule="auto"/>
        <w:ind w:left="0"/>
        <w:contextualSpacing/>
        <w:jc w:val="center"/>
        <w:rPr>
          <w:rFonts w:eastAsia="Times New Roman" w:cs="Times New Roman"/>
          <w:szCs w:val="24"/>
          <w:lang w:eastAsia="ru-RU"/>
        </w:rPr>
      </w:pPr>
      <w:r w:rsidRPr="00345795">
        <w:rPr>
          <w:rFonts w:eastAsia="Times New Roman" w:cs="Times New Roman"/>
          <w:szCs w:val="24"/>
          <w:lang w:eastAsia="ru-RU"/>
        </w:rPr>
        <w:t>квалификация</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noProof/>
          <w:szCs w:val="24"/>
          <w:lang w:eastAsia="ru-RU"/>
        </w:rPr>
        <w:drawing>
          <wp:inline distT="0" distB="0" distL="0" distR="0" wp14:anchorId="439AAE2A" wp14:editId="20185FBF">
            <wp:extent cx="6085115" cy="2068285"/>
            <wp:effectExtent l="0" t="0" r="11430" b="2730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5795" w:rsidRPr="00345795" w:rsidRDefault="00345795" w:rsidP="00197F31">
      <w:pPr>
        <w:numPr>
          <w:ilvl w:val="0"/>
          <w:numId w:val="50"/>
        </w:numPr>
        <w:spacing w:after="0" w:line="240" w:lineRule="auto"/>
        <w:jc w:val="left"/>
        <w:rPr>
          <w:rFonts w:eastAsia="Times New Roman" w:cs="Times New Roman"/>
          <w:szCs w:val="24"/>
          <w:lang w:eastAsia="ru-RU"/>
        </w:rPr>
      </w:pPr>
      <w:r w:rsidRPr="00345795">
        <w:rPr>
          <w:rFonts w:eastAsia="Times New Roman" w:cs="Times New Roman"/>
          <w:szCs w:val="24"/>
          <w:lang w:eastAsia="ru-RU"/>
        </w:rPr>
        <w:t>стаж</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noProof/>
          <w:szCs w:val="24"/>
          <w:lang w:eastAsia="ru-RU"/>
        </w:rPr>
        <w:lastRenderedPageBreak/>
        <w:drawing>
          <wp:inline distT="0" distB="0" distL="0" distR="0" wp14:anchorId="621DD7BC" wp14:editId="2DEA2DBA">
            <wp:extent cx="6085115" cy="2090057"/>
            <wp:effectExtent l="0" t="0" r="11430" b="2476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t xml:space="preserve">Коллектив учителей начальных классов – это педагоги с большим опытом работы. 74,2% учителей имеют высшую, первую квалификационную категорию, и высшее педагогическое образование и педагогический стаж более 10 лет.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t xml:space="preserve">Огромное влияние на качество школьного образования имеет стаж педагогической деятельности учителя: чем выше стаж, тем выше обученность учеников. Так же можно сказать и об уровне образования, и о квалификационной категории.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t>Проводя анализ кадрового потенциала начальной школы, стоит отметить, что из всего педагогического состава, реализующего ООП НОО в нашей школе-интернате, 41,9% (13 человек) – это педагоги-</w:t>
      </w:r>
      <w:proofErr w:type="spellStart"/>
      <w:r w:rsidRPr="00345795">
        <w:rPr>
          <w:rFonts w:eastAsia="Times New Roman" w:cs="Times New Roman"/>
          <w:szCs w:val="24"/>
          <w:lang w:eastAsia="ru-RU"/>
        </w:rPr>
        <w:t>стажисты</w:t>
      </w:r>
      <w:proofErr w:type="spellEnd"/>
      <w:r w:rsidRPr="00345795">
        <w:rPr>
          <w:rFonts w:eastAsia="Times New Roman" w:cs="Times New Roman"/>
          <w:szCs w:val="24"/>
          <w:lang w:eastAsia="ru-RU"/>
        </w:rPr>
        <w:t xml:space="preserve">, из которых имеют одновременно высшее профессиональное образование и квалификационную категорию высшую или первую только 3 педагога.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t xml:space="preserve">В этом году прошли аттестацию на первую квалификационную категорию </w:t>
      </w:r>
      <w:proofErr w:type="spellStart"/>
      <w:r w:rsidRPr="00345795">
        <w:rPr>
          <w:rFonts w:eastAsia="Times New Roman" w:cs="Times New Roman"/>
          <w:szCs w:val="24"/>
          <w:lang w:eastAsia="ru-RU"/>
        </w:rPr>
        <w:t>Книгина</w:t>
      </w:r>
      <w:proofErr w:type="spellEnd"/>
      <w:r w:rsidRPr="00345795">
        <w:rPr>
          <w:rFonts w:eastAsia="Times New Roman" w:cs="Times New Roman"/>
          <w:szCs w:val="24"/>
          <w:lang w:eastAsia="ru-RU"/>
        </w:rPr>
        <w:t xml:space="preserve"> Н.В., Козловская В.С., </w:t>
      </w:r>
      <w:proofErr w:type="spellStart"/>
      <w:r w:rsidRPr="00345795">
        <w:rPr>
          <w:rFonts w:eastAsia="Times New Roman" w:cs="Times New Roman"/>
          <w:szCs w:val="24"/>
          <w:lang w:eastAsia="ru-RU"/>
        </w:rPr>
        <w:t>Лейпожих</w:t>
      </w:r>
      <w:proofErr w:type="spellEnd"/>
      <w:r w:rsidRPr="00345795">
        <w:rPr>
          <w:rFonts w:eastAsia="Times New Roman" w:cs="Times New Roman"/>
          <w:szCs w:val="24"/>
          <w:lang w:eastAsia="ru-RU"/>
        </w:rPr>
        <w:t xml:space="preserve"> С.И., Корзун Е.П., </w:t>
      </w:r>
      <w:proofErr w:type="spellStart"/>
      <w:r w:rsidRPr="00345795">
        <w:rPr>
          <w:rFonts w:eastAsia="Times New Roman" w:cs="Times New Roman"/>
          <w:szCs w:val="24"/>
          <w:lang w:eastAsia="ru-RU"/>
        </w:rPr>
        <w:t>Шушакова</w:t>
      </w:r>
      <w:proofErr w:type="spellEnd"/>
      <w:r w:rsidRPr="00345795">
        <w:rPr>
          <w:rFonts w:eastAsia="Times New Roman" w:cs="Times New Roman"/>
          <w:szCs w:val="24"/>
          <w:lang w:eastAsia="ru-RU"/>
        </w:rPr>
        <w:t xml:space="preserve"> З.Н., </w:t>
      </w:r>
      <w:proofErr w:type="spellStart"/>
      <w:r w:rsidRPr="00345795">
        <w:rPr>
          <w:rFonts w:eastAsia="Times New Roman" w:cs="Times New Roman"/>
          <w:szCs w:val="24"/>
          <w:lang w:eastAsia="ru-RU"/>
        </w:rPr>
        <w:t>Салиндер</w:t>
      </w:r>
      <w:proofErr w:type="spellEnd"/>
      <w:r w:rsidRPr="00345795">
        <w:rPr>
          <w:rFonts w:eastAsia="Times New Roman" w:cs="Times New Roman"/>
          <w:szCs w:val="24"/>
          <w:lang w:eastAsia="ru-RU"/>
        </w:rPr>
        <w:t xml:space="preserve"> </w:t>
      </w:r>
      <w:proofErr w:type="spellStart"/>
      <w:proofErr w:type="gramStart"/>
      <w:r w:rsidRPr="00345795">
        <w:rPr>
          <w:rFonts w:eastAsia="Times New Roman" w:cs="Times New Roman"/>
          <w:szCs w:val="24"/>
          <w:lang w:eastAsia="ru-RU"/>
        </w:rPr>
        <w:t>А.Н.;на</w:t>
      </w:r>
      <w:proofErr w:type="spellEnd"/>
      <w:proofErr w:type="gramEnd"/>
      <w:r w:rsidRPr="00345795">
        <w:rPr>
          <w:rFonts w:eastAsia="Times New Roman" w:cs="Times New Roman"/>
          <w:szCs w:val="24"/>
          <w:lang w:eastAsia="ru-RU"/>
        </w:rPr>
        <w:t xml:space="preserve"> высшую квалификационную категорию Колесник Ю.Т., </w:t>
      </w:r>
      <w:proofErr w:type="spellStart"/>
      <w:r w:rsidRPr="00345795">
        <w:rPr>
          <w:rFonts w:eastAsia="Times New Roman" w:cs="Times New Roman"/>
          <w:szCs w:val="24"/>
          <w:lang w:eastAsia="ru-RU"/>
        </w:rPr>
        <w:t>Лапсуй</w:t>
      </w:r>
      <w:proofErr w:type="spellEnd"/>
      <w:r w:rsidRPr="00345795">
        <w:rPr>
          <w:rFonts w:eastAsia="Times New Roman" w:cs="Times New Roman"/>
          <w:szCs w:val="24"/>
          <w:lang w:eastAsia="ru-RU"/>
        </w:rPr>
        <w:t xml:space="preserve"> Ю.Б., Ловягина Л.Б.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t xml:space="preserve">Была продолжена работа учителей по активному использованию в работе элементов системно-деятельностного подхода, который направлен на развитие у детей: </w:t>
      </w:r>
    </w:p>
    <w:p w:rsidR="00345795" w:rsidRPr="00345795" w:rsidRDefault="00345795" w:rsidP="00A568BB">
      <w:pPr>
        <w:numPr>
          <w:ilvl w:val="0"/>
          <w:numId w:val="29"/>
        </w:numPr>
        <w:spacing w:after="0" w:line="240" w:lineRule="auto"/>
        <w:jc w:val="left"/>
        <w:rPr>
          <w:rFonts w:eastAsia="Times New Roman" w:cs="Times New Roman"/>
          <w:szCs w:val="24"/>
          <w:lang w:eastAsia="ru-RU"/>
        </w:rPr>
      </w:pPr>
      <w:r w:rsidRPr="00345795">
        <w:rPr>
          <w:rFonts w:eastAsia="Times New Roman" w:cs="Times New Roman"/>
          <w:szCs w:val="24"/>
          <w:lang w:eastAsia="ru-RU"/>
        </w:rPr>
        <w:t xml:space="preserve">коммуникативных и информационных компетентностей и компетентности разрешения проблем, </w:t>
      </w:r>
    </w:p>
    <w:p w:rsidR="00345795" w:rsidRPr="00345795" w:rsidRDefault="00345795" w:rsidP="00A568BB">
      <w:pPr>
        <w:numPr>
          <w:ilvl w:val="0"/>
          <w:numId w:val="29"/>
        </w:numPr>
        <w:spacing w:after="0" w:line="240" w:lineRule="auto"/>
        <w:jc w:val="left"/>
        <w:rPr>
          <w:rFonts w:eastAsia="Times New Roman" w:cs="Times New Roman"/>
          <w:szCs w:val="24"/>
          <w:lang w:eastAsia="ru-RU"/>
        </w:rPr>
      </w:pPr>
      <w:r w:rsidRPr="00345795">
        <w:rPr>
          <w:rFonts w:eastAsia="Times New Roman" w:cs="Times New Roman"/>
          <w:szCs w:val="24"/>
          <w:lang w:eastAsia="ru-RU"/>
        </w:rPr>
        <w:t xml:space="preserve">умения ставить и отвечать на заданные вопросы, </w:t>
      </w:r>
    </w:p>
    <w:p w:rsidR="00345795" w:rsidRPr="00345795" w:rsidRDefault="00345795" w:rsidP="00A568BB">
      <w:pPr>
        <w:numPr>
          <w:ilvl w:val="0"/>
          <w:numId w:val="29"/>
        </w:numPr>
        <w:spacing w:after="0" w:line="240" w:lineRule="auto"/>
        <w:jc w:val="left"/>
        <w:rPr>
          <w:rFonts w:eastAsia="Times New Roman" w:cs="Times New Roman"/>
          <w:szCs w:val="24"/>
          <w:lang w:eastAsia="ru-RU"/>
        </w:rPr>
      </w:pPr>
      <w:r w:rsidRPr="00345795">
        <w:rPr>
          <w:rFonts w:eastAsia="Times New Roman" w:cs="Times New Roman"/>
          <w:szCs w:val="24"/>
          <w:lang w:eastAsia="ru-RU"/>
        </w:rPr>
        <w:t xml:space="preserve">организованной познавательной деятельности, а не на формальное воспроизведение ими информации или отдельных действий.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t xml:space="preserve">Решая задачу повышения качества образования через внедрение современных образовательных технологий, в прошедшем учебном году коллективом учителей начальных классов применялись следующие педагогические технологии: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sym w:font="Symbol" w:char="F0B7"/>
      </w:r>
      <w:r w:rsidRPr="00345795">
        <w:rPr>
          <w:rFonts w:eastAsia="Times New Roman" w:cs="Times New Roman"/>
          <w:szCs w:val="24"/>
          <w:lang w:eastAsia="ru-RU"/>
        </w:rPr>
        <w:t xml:space="preserve"> проблемного диалога;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sym w:font="Symbol" w:char="F0B7"/>
      </w:r>
      <w:r w:rsidRPr="00345795">
        <w:rPr>
          <w:rFonts w:eastAsia="Times New Roman" w:cs="Times New Roman"/>
          <w:szCs w:val="24"/>
          <w:lang w:eastAsia="ru-RU"/>
        </w:rPr>
        <w:t xml:space="preserve"> развивающего обучения;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sym w:font="Symbol" w:char="F0B7"/>
      </w:r>
      <w:r w:rsidRPr="00345795">
        <w:rPr>
          <w:rFonts w:eastAsia="Times New Roman" w:cs="Times New Roman"/>
          <w:szCs w:val="24"/>
          <w:lang w:eastAsia="ru-RU"/>
        </w:rPr>
        <w:t xml:space="preserve"> дифференцированного обучения;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sym w:font="Symbol" w:char="F0B7"/>
      </w:r>
      <w:r w:rsidRPr="00345795">
        <w:rPr>
          <w:rFonts w:eastAsia="Times New Roman" w:cs="Times New Roman"/>
          <w:szCs w:val="24"/>
          <w:lang w:eastAsia="ru-RU"/>
        </w:rPr>
        <w:t xml:space="preserve"> </w:t>
      </w:r>
      <w:proofErr w:type="spellStart"/>
      <w:r w:rsidRPr="00345795">
        <w:rPr>
          <w:rFonts w:eastAsia="Times New Roman" w:cs="Times New Roman"/>
          <w:szCs w:val="24"/>
          <w:lang w:eastAsia="ru-RU"/>
        </w:rPr>
        <w:t>здоровьесберегающих</w:t>
      </w:r>
      <w:proofErr w:type="spellEnd"/>
      <w:r w:rsidRPr="00345795">
        <w:rPr>
          <w:rFonts w:eastAsia="Times New Roman" w:cs="Times New Roman"/>
          <w:szCs w:val="24"/>
          <w:lang w:eastAsia="ru-RU"/>
        </w:rPr>
        <w:t xml:space="preserve"> технологий;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sym w:font="Symbol" w:char="F0B7"/>
      </w:r>
      <w:r w:rsidRPr="00345795">
        <w:rPr>
          <w:rFonts w:eastAsia="Times New Roman" w:cs="Times New Roman"/>
          <w:szCs w:val="24"/>
          <w:lang w:eastAsia="ru-RU"/>
        </w:rPr>
        <w:t xml:space="preserve"> игровых технологий;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sym w:font="Symbol" w:char="F0B7"/>
      </w:r>
      <w:r w:rsidRPr="00345795">
        <w:rPr>
          <w:rFonts w:eastAsia="Times New Roman" w:cs="Times New Roman"/>
          <w:szCs w:val="24"/>
          <w:lang w:eastAsia="ru-RU"/>
        </w:rPr>
        <w:t xml:space="preserve"> технологии критического мышления;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sym w:font="Symbol" w:char="F0B7"/>
      </w:r>
      <w:r w:rsidRPr="00345795">
        <w:rPr>
          <w:rFonts w:eastAsia="Times New Roman" w:cs="Times New Roman"/>
          <w:szCs w:val="24"/>
          <w:lang w:eastAsia="ru-RU"/>
        </w:rPr>
        <w:t xml:space="preserve"> активных методов обучения. </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t>В текущем учебном году в начальной школе было 18 классов, в которых дети обучались в классно-урочной и индивидуальной форме. На начало года обучалось 350 учащихся, на конец 2018-2019 учебного года – 347 человек (данные представлены в таблице):</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970"/>
        <w:gridCol w:w="895"/>
        <w:gridCol w:w="824"/>
        <w:gridCol w:w="708"/>
        <w:gridCol w:w="1064"/>
        <w:gridCol w:w="915"/>
        <w:gridCol w:w="2593"/>
      </w:tblGrid>
      <w:tr w:rsidR="00345795" w:rsidRPr="00345795" w:rsidTr="00345795">
        <w:trPr>
          <w:cantSplit/>
          <w:trHeight w:val="1694"/>
          <w:jc w:val="center"/>
        </w:trPr>
        <w:tc>
          <w:tcPr>
            <w:tcW w:w="2079" w:type="dxa"/>
            <w:tcBorders>
              <w:top w:val="single" w:sz="4" w:space="0" w:color="auto"/>
              <w:left w:val="single" w:sz="4" w:space="0" w:color="auto"/>
              <w:bottom w:val="single" w:sz="4" w:space="0" w:color="auto"/>
              <w:right w:val="single" w:sz="4" w:space="0" w:color="auto"/>
            </w:tcBorders>
            <w:textDirection w:val="btLr"/>
            <w:vAlign w:val="center"/>
            <w:hideMark/>
          </w:tcPr>
          <w:p w:rsidR="00345795" w:rsidRPr="00345795" w:rsidRDefault="00345795" w:rsidP="00345795">
            <w:pPr>
              <w:spacing w:after="0" w:line="240" w:lineRule="auto"/>
              <w:ind w:left="113" w:right="113"/>
              <w:jc w:val="left"/>
              <w:rPr>
                <w:rFonts w:eastAsia="Times New Roman" w:cs="Times New Roman"/>
                <w:szCs w:val="24"/>
                <w:lang w:eastAsia="ru-RU"/>
              </w:rPr>
            </w:pPr>
            <w:r w:rsidRPr="00345795">
              <w:rPr>
                <w:rFonts w:eastAsia="Times New Roman" w:cs="Times New Roman"/>
                <w:szCs w:val="24"/>
                <w:lang w:eastAsia="ru-RU"/>
              </w:rPr>
              <w:lastRenderedPageBreak/>
              <w:t>Классы</w:t>
            </w:r>
          </w:p>
        </w:tc>
        <w:tc>
          <w:tcPr>
            <w:tcW w:w="970" w:type="dxa"/>
            <w:tcBorders>
              <w:top w:val="single" w:sz="4" w:space="0" w:color="auto"/>
              <w:left w:val="single" w:sz="4" w:space="0" w:color="auto"/>
              <w:bottom w:val="single" w:sz="4" w:space="0" w:color="auto"/>
              <w:right w:val="single" w:sz="4" w:space="0" w:color="auto"/>
            </w:tcBorders>
            <w:textDirection w:val="btLr"/>
            <w:vAlign w:val="center"/>
            <w:hideMark/>
          </w:tcPr>
          <w:p w:rsidR="00345795" w:rsidRPr="00345795" w:rsidRDefault="00345795" w:rsidP="00345795">
            <w:pPr>
              <w:spacing w:after="0" w:line="240" w:lineRule="auto"/>
              <w:ind w:left="113" w:right="113"/>
              <w:jc w:val="left"/>
              <w:rPr>
                <w:rFonts w:eastAsia="Times New Roman" w:cs="Times New Roman"/>
                <w:szCs w:val="24"/>
                <w:lang w:eastAsia="ru-RU"/>
              </w:rPr>
            </w:pPr>
            <w:r w:rsidRPr="00345795">
              <w:rPr>
                <w:rFonts w:eastAsia="Times New Roman" w:cs="Times New Roman"/>
                <w:szCs w:val="24"/>
                <w:lang w:eastAsia="ru-RU"/>
              </w:rPr>
              <w:t>Кол-во уч. на начало года</w:t>
            </w:r>
          </w:p>
        </w:tc>
        <w:tc>
          <w:tcPr>
            <w:tcW w:w="895" w:type="dxa"/>
            <w:tcBorders>
              <w:top w:val="single" w:sz="4" w:space="0" w:color="auto"/>
              <w:left w:val="single" w:sz="4" w:space="0" w:color="auto"/>
              <w:bottom w:val="single" w:sz="4" w:space="0" w:color="auto"/>
              <w:right w:val="single" w:sz="4" w:space="0" w:color="auto"/>
            </w:tcBorders>
            <w:textDirection w:val="btLr"/>
            <w:vAlign w:val="center"/>
            <w:hideMark/>
          </w:tcPr>
          <w:p w:rsidR="00345795" w:rsidRPr="00345795" w:rsidRDefault="00345795" w:rsidP="00345795">
            <w:pPr>
              <w:spacing w:after="0" w:line="240" w:lineRule="auto"/>
              <w:ind w:left="113" w:right="113"/>
              <w:jc w:val="left"/>
              <w:rPr>
                <w:rFonts w:eastAsia="Times New Roman" w:cs="Times New Roman"/>
                <w:szCs w:val="24"/>
                <w:lang w:eastAsia="ru-RU"/>
              </w:rPr>
            </w:pPr>
            <w:r w:rsidRPr="00345795">
              <w:rPr>
                <w:rFonts w:eastAsia="Times New Roman" w:cs="Times New Roman"/>
                <w:szCs w:val="24"/>
                <w:lang w:eastAsia="ru-RU"/>
              </w:rPr>
              <w:t>Кол-во уч. на конец года</w:t>
            </w:r>
          </w:p>
        </w:tc>
        <w:tc>
          <w:tcPr>
            <w:tcW w:w="824" w:type="dxa"/>
            <w:tcBorders>
              <w:top w:val="single" w:sz="4" w:space="0" w:color="auto"/>
              <w:left w:val="single" w:sz="4" w:space="0" w:color="auto"/>
              <w:bottom w:val="single" w:sz="4" w:space="0" w:color="auto"/>
              <w:right w:val="single" w:sz="4" w:space="0" w:color="auto"/>
            </w:tcBorders>
            <w:textDirection w:val="btLr"/>
            <w:vAlign w:val="center"/>
            <w:hideMark/>
          </w:tcPr>
          <w:p w:rsidR="00345795" w:rsidRPr="00345795" w:rsidRDefault="00345795" w:rsidP="00345795">
            <w:pPr>
              <w:spacing w:after="0" w:line="240" w:lineRule="auto"/>
              <w:ind w:left="113" w:right="113"/>
              <w:jc w:val="left"/>
              <w:rPr>
                <w:rFonts w:eastAsia="Times New Roman" w:cs="Times New Roman"/>
                <w:szCs w:val="24"/>
                <w:lang w:eastAsia="ru-RU"/>
              </w:rPr>
            </w:pPr>
            <w:r w:rsidRPr="00345795">
              <w:rPr>
                <w:rFonts w:eastAsia="Times New Roman" w:cs="Times New Roman"/>
                <w:szCs w:val="24"/>
                <w:lang w:eastAsia="ru-RU"/>
              </w:rPr>
              <w:t>Прибыли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45795" w:rsidRPr="00345795" w:rsidRDefault="00345795" w:rsidP="00345795">
            <w:pPr>
              <w:spacing w:after="0" w:line="240" w:lineRule="auto"/>
              <w:ind w:left="113" w:right="113"/>
              <w:jc w:val="left"/>
              <w:rPr>
                <w:rFonts w:eastAsia="Times New Roman" w:cs="Times New Roman"/>
                <w:szCs w:val="24"/>
                <w:lang w:eastAsia="ru-RU"/>
              </w:rPr>
            </w:pPr>
            <w:r w:rsidRPr="00345795">
              <w:rPr>
                <w:rFonts w:eastAsia="Times New Roman" w:cs="Times New Roman"/>
                <w:szCs w:val="24"/>
                <w:lang w:eastAsia="ru-RU"/>
              </w:rPr>
              <w:t>Выбыли</w:t>
            </w:r>
          </w:p>
        </w:tc>
        <w:tc>
          <w:tcPr>
            <w:tcW w:w="1064" w:type="dxa"/>
            <w:tcBorders>
              <w:top w:val="single" w:sz="4" w:space="0" w:color="auto"/>
              <w:left w:val="single" w:sz="4" w:space="0" w:color="auto"/>
              <w:bottom w:val="single" w:sz="4" w:space="0" w:color="auto"/>
              <w:right w:val="single" w:sz="4" w:space="0" w:color="auto"/>
            </w:tcBorders>
            <w:textDirection w:val="btLr"/>
            <w:vAlign w:val="center"/>
            <w:hideMark/>
          </w:tcPr>
          <w:p w:rsidR="00345795" w:rsidRPr="00345795" w:rsidRDefault="00345795" w:rsidP="00345795">
            <w:pPr>
              <w:spacing w:after="0" w:line="240" w:lineRule="auto"/>
              <w:ind w:left="113" w:right="113"/>
              <w:jc w:val="left"/>
              <w:rPr>
                <w:rFonts w:eastAsia="Times New Roman" w:cs="Times New Roman"/>
                <w:szCs w:val="24"/>
                <w:lang w:eastAsia="ru-RU"/>
              </w:rPr>
            </w:pPr>
            <w:r w:rsidRPr="00345795">
              <w:rPr>
                <w:rFonts w:eastAsia="Times New Roman" w:cs="Times New Roman"/>
                <w:szCs w:val="24"/>
                <w:lang w:eastAsia="ru-RU"/>
              </w:rPr>
              <w:t>Проживают в интернате</w:t>
            </w:r>
          </w:p>
        </w:tc>
        <w:tc>
          <w:tcPr>
            <w:tcW w:w="915" w:type="dxa"/>
            <w:tcBorders>
              <w:top w:val="single" w:sz="4" w:space="0" w:color="auto"/>
              <w:left w:val="single" w:sz="4" w:space="0" w:color="auto"/>
              <w:bottom w:val="single" w:sz="4" w:space="0" w:color="auto"/>
              <w:right w:val="single" w:sz="4" w:space="0" w:color="auto"/>
            </w:tcBorders>
            <w:textDirection w:val="btLr"/>
            <w:vAlign w:val="center"/>
            <w:hideMark/>
          </w:tcPr>
          <w:p w:rsidR="00345795" w:rsidRPr="00345795" w:rsidRDefault="00345795" w:rsidP="00345795">
            <w:pPr>
              <w:spacing w:after="0" w:line="240" w:lineRule="auto"/>
              <w:ind w:left="113" w:right="113"/>
              <w:jc w:val="left"/>
              <w:rPr>
                <w:rFonts w:eastAsia="Times New Roman" w:cs="Times New Roman"/>
                <w:szCs w:val="24"/>
                <w:lang w:eastAsia="ru-RU"/>
              </w:rPr>
            </w:pPr>
            <w:r w:rsidRPr="00345795">
              <w:rPr>
                <w:rFonts w:eastAsia="Times New Roman" w:cs="Times New Roman"/>
                <w:szCs w:val="24"/>
                <w:lang w:eastAsia="ru-RU"/>
              </w:rPr>
              <w:t>Проживают дома</w:t>
            </w:r>
          </w:p>
        </w:tc>
        <w:tc>
          <w:tcPr>
            <w:tcW w:w="2593" w:type="dxa"/>
            <w:tcBorders>
              <w:top w:val="single" w:sz="4" w:space="0" w:color="auto"/>
              <w:left w:val="single" w:sz="4" w:space="0" w:color="auto"/>
              <w:bottom w:val="single" w:sz="4" w:space="0" w:color="auto"/>
              <w:right w:val="single" w:sz="4" w:space="0" w:color="auto"/>
            </w:tcBorders>
            <w:textDirection w:val="btLr"/>
            <w:vAlign w:val="center"/>
          </w:tcPr>
          <w:p w:rsidR="00345795" w:rsidRPr="00345795" w:rsidRDefault="00345795" w:rsidP="00345795">
            <w:pPr>
              <w:spacing w:after="0" w:line="240" w:lineRule="auto"/>
              <w:ind w:left="113" w:right="113"/>
              <w:jc w:val="left"/>
              <w:rPr>
                <w:rFonts w:eastAsia="Times New Roman" w:cs="Times New Roman"/>
                <w:szCs w:val="24"/>
                <w:lang w:eastAsia="ru-RU"/>
              </w:rPr>
            </w:pPr>
            <w:r w:rsidRPr="00345795">
              <w:rPr>
                <w:rFonts w:eastAsia="Times New Roman" w:cs="Times New Roman"/>
                <w:szCs w:val="24"/>
                <w:lang w:eastAsia="ru-RU"/>
              </w:rPr>
              <w:t>Ф.И.О. учителя</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10\10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12\12</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7\7</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5\5</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Федорова Я.М.</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1А</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19\19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18\18</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7\7</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11\11</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Ларина И.Л.</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1Б</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18\18</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22\22</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4\4</w:t>
            </w: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19\19</w:t>
            </w: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3\3</w:t>
            </w: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Ядне</w:t>
            </w:r>
            <w:proofErr w:type="spellEnd"/>
            <w:r w:rsidRPr="00345795">
              <w:rPr>
                <w:rFonts w:eastAsia="Times New Roman" w:cs="Times New Roman"/>
                <w:szCs w:val="24"/>
                <w:lang w:eastAsia="ru-RU"/>
              </w:rPr>
              <w:t xml:space="preserve"> Г.Х.</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1В</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14\14</w:t>
            </w:r>
          </w:p>
        </w:tc>
        <w:tc>
          <w:tcPr>
            <w:tcW w:w="895"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14\14</w:t>
            </w:r>
          </w:p>
        </w:tc>
        <w:tc>
          <w:tcPr>
            <w:tcW w:w="824"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14\14</w:t>
            </w:r>
          </w:p>
        </w:tc>
        <w:tc>
          <w:tcPr>
            <w:tcW w:w="915"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Токарик</w:t>
            </w:r>
            <w:proofErr w:type="spellEnd"/>
            <w:r w:rsidRPr="00345795">
              <w:rPr>
                <w:rFonts w:eastAsia="Times New Roman" w:cs="Times New Roman"/>
                <w:szCs w:val="24"/>
                <w:lang w:eastAsia="ru-RU"/>
              </w:rPr>
              <w:t xml:space="preserve"> Б.Б.</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val="en-US" w:eastAsia="ru-RU"/>
              </w:rPr>
              <w:t>1</w:t>
            </w:r>
            <w:r w:rsidRPr="00345795">
              <w:rPr>
                <w:rFonts w:eastAsia="Times New Roman" w:cs="Times New Roman"/>
                <w:szCs w:val="24"/>
                <w:lang w:eastAsia="ru-RU"/>
              </w:rPr>
              <w:t>Д</w:t>
            </w:r>
          </w:p>
        </w:tc>
        <w:tc>
          <w:tcPr>
            <w:tcW w:w="970" w:type="dxa"/>
            <w:tcBorders>
              <w:top w:val="single" w:sz="4" w:space="0" w:color="auto"/>
              <w:left w:val="single" w:sz="4" w:space="0" w:color="auto"/>
              <w:bottom w:val="single" w:sz="4" w:space="0" w:color="auto"/>
              <w:right w:val="single" w:sz="4" w:space="0" w:color="auto"/>
            </w:tcBorders>
            <w:shd w:val="clear" w:color="auto" w:fill="92D050"/>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10\9</w:t>
            </w:r>
          </w:p>
        </w:tc>
        <w:tc>
          <w:tcPr>
            <w:tcW w:w="89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11\11</w:t>
            </w:r>
          </w:p>
        </w:tc>
        <w:tc>
          <w:tcPr>
            <w:tcW w:w="82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w:t>
            </w:r>
          </w:p>
        </w:tc>
        <w:tc>
          <w:tcPr>
            <w:tcW w:w="106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6\6</w:t>
            </w:r>
          </w:p>
        </w:tc>
        <w:tc>
          <w:tcPr>
            <w:tcW w:w="91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5\5</w:t>
            </w:r>
          </w:p>
        </w:tc>
        <w:tc>
          <w:tcPr>
            <w:tcW w:w="2593"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Беспалая И.Ф.</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 инд. Миша</w:t>
            </w:r>
          </w:p>
        </w:tc>
        <w:tc>
          <w:tcPr>
            <w:tcW w:w="970" w:type="dxa"/>
            <w:tcBorders>
              <w:top w:val="single" w:sz="4" w:space="0" w:color="auto"/>
              <w:left w:val="single" w:sz="4" w:space="0" w:color="auto"/>
              <w:bottom w:val="single" w:sz="4" w:space="0" w:color="auto"/>
              <w:right w:val="single" w:sz="4" w:space="0" w:color="auto"/>
            </w:tcBorders>
            <w:shd w:val="clear" w:color="auto" w:fill="92D050"/>
            <w:vAlign w:val="center"/>
          </w:tcPr>
          <w:p w:rsidR="00345795" w:rsidRPr="00345795" w:rsidRDefault="00345795" w:rsidP="00345795">
            <w:pPr>
              <w:spacing w:after="0" w:line="240" w:lineRule="auto"/>
              <w:jc w:val="left"/>
              <w:rPr>
                <w:rFonts w:eastAsia="Times New Roman" w:cs="Times New Roman"/>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w:t>
            </w:r>
          </w:p>
        </w:tc>
        <w:tc>
          <w:tcPr>
            <w:tcW w:w="82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w:t>
            </w:r>
          </w:p>
        </w:tc>
        <w:tc>
          <w:tcPr>
            <w:tcW w:w="2593"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Багрий</w:t>
            </w:r>
            <w:proofErr w:type="spellEnd"/>
            <w:r w:rsidRPr="00345795">
              <w:rPr>
                <w:rFonts w:eastAsia="Times New Roman" w:cs="Times New Roman"/>
                <w:szCs w:val="24"/>
                <w:lang w:eastAsia="ru-RU"/>
              </w:rPr>
              <w:t xml:space="preserve"> И.А.</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 инд. Марат</w:t>
            </w:r>
          </w:p>
        </w:tc>
        <w:tc>
          <w:tcPr>
            <w:tcW w:w="9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89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8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25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Казакова С.В.</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 инд. Настя</w:t>
            </w:r>
          </w:p>
        </w:tc>
        <w:tc>
          <w:tcPr>
            <w:tcW w:w="970" w:type="dxa"/>
            <w:tcBorders>
              <w:top w:val="single" w:sz="4" w:space="0" w:color="auto"/>
              <w:left w:val="single" w:sz="4" w:space="0" w:color="auto"/>
              <w:bottom w:val="single" w:sz="4" w:space="0" w:color="auto"/>
              <w:right w:val="single" w:sz="4" w:space="0" w:color="auto"/>
            </w:tcBorders>
            <w:shd w:val="clear" w:color="auto" w:fill="92D050"/>
            <w:vAlign w:val="center"/>
          </w:tcPr>
          <w:p w:rsidR="00345795" w:rsidRPr="00345795" w:rsidRDefault="00345795" w:rsidP="00345795">
            <w:pPr>
              <w:spacing w:after="0" w:line="240" w:lineRule="auto"/>
              <w:jc w:val="left"/>
              <w:rPr>
                <w:rFonts w:eastAsia="Times New Roman" w:cs="Times New Roman"/>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82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91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
        </w:tc>
        <w:tc>
          <w:tcPr>
            <w:tcW w:w="2593"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Ларина И.Л.</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Всего</w:t>
            </w:r>
          </w:p>
        </w:tc>
        <w:tc>
          <w:tcPr>
            <w:tcW w:w="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72\71</w:t>
            </w:r>
          </w:p>
        </w:tc>
        <w:tc>
          <w:tcPr>
            <w:tcW w:w="8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80\79</w:t>
            </w:r>
          </w:p>
        </w:tc>
        <w:tc>
          <w:tcPr>
            <w:tcW w:w="8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11\10</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3\2</w:t>
            </w:r>
          </w:p>
        </w:tc>
        <w:tc>
          <w:tcPr>
            <w:tcW w:w="10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54\54</w:t>
            </w:r>
          </w:p>
        </w:tc>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26\25</w:t>
            </w:r>
          </w:p>
        </w:tc>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rPr>
            </w:pPr>
            <w:r w:rsidRPr="00345795">
              <w:rPr>
                <w:rFonts w:eastAsia="Times New Roman" w:cs="Times New Roman"/>
                <w:szCs w:val="24"/>
              </w:rPr>
              <w:t>2А</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rPr>
            </w:pPr>
            <w:r w:rsidRPr="00345795">
              <w:rPr>
                <w:rFonts w:eastAsia="Times New Roman" w:cs="Times New Roman"/>
                <w:szCs w:val="24"/>
              </w:rPr>
              <w:t>23\23</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rPr>
            </w:pPr>
            <w:r w:rsidRPr="00345795">
              <w:rPr>
                <w:rFonts w:eastAsia="Times New Roman" w:cs="Times New Roman"/>
                <w:szCs w:val="24"/>
              </w:rPr>
              <w:t>20\20</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rPr>
            </w:pPr>
            <w:r w:rsidRPr="00345795">
              <w:rPr>
                <w:rFonts w:eastAsia="Times New Roman" w:cs="Times New Roman"/>
                <w:szCs w:val="24"/>
              </w:rPr>
              <w:t>3\3</w:t>
            </w: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rPr>
            </w:pPr>
            <w:r w:rsidRPr="00345795">
              <w:rPr>
                <w:rFonts w:eastAsia="Times New Roman" w:cs="Times New Roman"/>
                <w:szCs w:val="24"/>
              </w:rPr>
              <w:t>18\18</w:t>
            </w: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rPr>
            </w:pPr>
            <w:r w:rsidRPr="00345795">
              <w:rPr>
                <w:rFonts w:eastAsia="Times New Roman" w:cs="Times New Roman"/>
                <w:szCs w:val="24"/>
              </w:rPr>
              <w:t>2\2</w:t>
            </w: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rPr>
            </w:pPr>
            <w:proofErr w:type="spellStart"/>
            <w:r w:rsidRPr="00345795">
              <w:rPr>
                <w:rFonts w:eastAsia="Times New Roman" w:cs="Times New Roman"/>
                <w:szCs w:val="24"/>
              </w:rPr>
              <w:t>Гумерова</w:t>
            </w:r>
            <w:proofErr w:type="spellEnd"/>
            <w:r w:rsidRPr="00345795">
              <w:rPr>
                <w:rFonts w:eastAsia="Times New Roman" w:cs="Times New Roman"/>
                <w:szCs w:val="24"/>
              </w:rPr>
              <w:t xml:space="preserve"> Л.И</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2Б</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23\23</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22\21</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2\1</w:t>
            </w: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3\3</w:t>
            </w: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rPr>
            </w:pPr>
            <w:r w:rsidRPr="00345795">
              <w:rPr>
                <w:rFonts w:eastAsia="Times New Roman" w:cs="Times New Roman"/>
                <w:szCs w:val="24"/>
              </w:rPr>
              <w:t>11\11</w:t>
            </w: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11\10</w:t>
            </w: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Лапсуй</w:t>
            </w:r>
            <w:proofErr w:type="spellEnd"/>
            <w:r w:rsidRPr="00345795">
              <w:rPr>
                <w:rFonts w:eastAsia="Times New Roman" w:cs="Times New Roman"/>
                <w:szCs w:val="24"/>
                <w:lang w:eastAsia="ru-RU"/>
              </w:rPr>
              <w:t xml:space="preserve"> Ю.Б.</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2В</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17\17</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16\16</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3\3</w:t>
            </w: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15\15</w:t>
            </w: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Мифтяхутдинова</w:t>
            </w:r>
            <w:proofErr w:type="spellEnd"/>
            <w:r w:rsidRPr="00345795">
              <w:rPr>
                <w:rFonts w:eastAsia="Times New Roman" w:cs="Times New Roman"/>
                <w:szCs w:val="24"/>
                <w:lang w:eastAsia="ru-RU"/>
              </w:rPr>
              <w:t xml:space="preserve"> Н.Я.</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 инд. Стас</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Федорова Я.М.</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 инд. Соня</w:t>
            </w:r>
          </w:p>
        </w:tc>
        <w:tc>
          <w:tcPr>
            <w:tcW w:w="9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w:t>
            </w:r>
          </w:p>
        </w:tc>
        <w:tc>
          <w:tcPr>
            <w:tcW w:w="89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w:t>
            </w:r>
          </w:p>
        </w:tc>
        <w:tc>
          <w:tcPr>
            <w:tcW w:w="8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w:t>
            </w:r>
          </w:p>
        </w:tc>
        <w:tc>
          <w:tcPr>
            <w:tcW w:w="25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 xml:space="preserve">Мишина </w:t>
            </w:r>
            <w:proofErr w:type="gramStart"/>
            <w:r w:rsidRPr="00345795">
              <w:rPr>
                <w:rFonts w:eastAsia="Times New Roman" w:cs="Times New Roman"/>
                <w:szCs w:val="24"/>
                <w:lang w:eastAsia="ru-RU"/>
              </w:rPr>
              <w:t>Е.О</w:t>
            </w:r>
            <w:proofErr w:type="gramEnd"/>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 инд. Дима</w:t>
            </w:r>
          </w:p>
        </w:tc>
        <w:tc>
          <w:tcPr>
            <w:tcW w:w="9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w:t>
            </w:r>
          </w:p>
        </w:tc>
        <w:tc>
          <w:tcPr>
            <w:tcW w:w="89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w:t>
            </w:r>
          </w:p>
        </w:tc>
        <w:tc>
          <w:tcPr>
            <w:tcW w:w="8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w:t>
            </w:r>
          </w:p>
        </w:tc>
        <w:tc>
          <w:tcPr>
            <w:tcW w:w="25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Мишина Е.О.</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2Е</w:t>
            </w:r>
          </w:p>
        </w:tc>
        <w:tc>
          <w:tcPr>
            <w:tcW w:w="9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w:t>
            </w:r>
          </w:p>
        </w:tc>
        <w:tc>
          <w:tcPr>
            <w:tcW w:w="89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8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9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25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Корзун Е.П.</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Всего</w:t>
            </w:r>
          </w:p>
        </w:tc>
        <w:tc>
          <w:tcPr>
            <w:tcW w:w="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66\64</w:t>
            </w:r>
          </w:p>
        </w:tc>
        <w:tc>
          <w:tcPr>
            <w:tcW w:w="8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63\60</w:t>
            </w:r>
          </w:p>
        </w:tc>
        <w:tc>
          <w:tcPr>
            <w:tcW w:w="8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6\5</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9\9</w:t>
            </w:r>
          </w:p>
        </w:tc>
        <w:tc>
          <w:tcPr>
            <w:tcW w:w="10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46\46</w:t>
            </w:r>
          </w:p>
        </w:tc>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17\14</w:t>
            </w:r>
          </w:p>
        </w:tc>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3А</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25\25</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25\25</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3\3</w:t>
            </w: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18\18</w:t>
            </w: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7\7</w:t>
            </w: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Ловягина Л.Б.</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3Б</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23\23</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26\26</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4\4</w:t>
            </w: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21\21</w:t>
            </w: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5\5</w:t>
            </w: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Козловская В. С.</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3Г</w:t>
            </w:r>
          </w:p>
        </w:tc>
        <w:tc>
          <w:tcPr>
            <w:tcW w:w="970" w:type="dxa"/>
            <w:tcBorders>
              <w:top w:val="single" w:sz="4" w:space="0" w:color="auto"/>
              <w:left w:val="single" w:sz="4" w:space="0" w:color="auto"/>
              <w:bottom w:val="single" w:sz="4" w:space="0" w:color="auto"/>
              <w:right w:val="single" w:sz="4" w:space="0" w:color="auto"/>
            </w:tcBorders>
            <w:shd w:val="clear" w:color="auto" w:fill="92D050"/>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10\10</w:t>
            </w:r>
          </w:p>
        </w:tc>
        <w:tc>
          <w:tcPr>
            <w:tcW w:w="89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11\11</w:t>
            </w:r>
          </w:p>
        </w:tc>
        <w:tc>
          <w:tcPr>
            <w:tcW w:w="82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106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11\11</w:t>
            </w:r>
          </w:p>
        </w:tc>
        <w:tc>
          <w:tcPr>
            <w:tcW w:w="91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
        </w:tc>
        <w:tc>
          <w:tcPr>
            <w:tcW w:w="2593"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Ловягина Л.Б.</w:t>
            </w:r>
          </w:p>
        </w:tc>
      </w:tr>
      <w:tr w:rsidR="00345795" w:rsidRPr="00345795" w:rsidTr="00345795">
        <w:trPr>
          <w:trHeight w:val="88"/>
          <w:jc w:val="center"/>
        </w:trPr>
        <w:tc>
          <w:tcPr>
            <w:tcW w:w="2079"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val="en-US" w:eastAsia="ru-RU"/>
              </w:rPr>
              <w:t>3</w:t>
            </w:r>
            <w:r w:rsidRPr="00345795">
              <w:rPr>
                <w:rFonts w:eastAsia="Times New Roman" w:cs="Times New Roman"/>
                <w:szCs w:val="24"/>
                <w:lang w:eastAsia="ru-RU"/>
              </w:rPr>
              <w:t>Д</w:t>
            </w:r>
          </w:p>
        </w:tc>
        <w:tc>
          <w:tcPr>
            <w:tcW w:w="970" w:type="dxa"/>
            <w:tcBorders>
              <w:top w:val="single" w:sz="4" w:space="0" w:color="auto"/>
              <w:left w:val="single" w:sz="4" w:space="0" w:color="auto"/>
              <w:bottom w:val="single" w:sz="4" w:space="0" w:color="auto"/>
              <w:right w:val="single" w:sz="4" w:space="0" w:color="auto"/>
            </w:tcBorders>
            <w:shd w:val="clear" w:color="auto" w:fill="92D050"/>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10\10</w:t>
            </w:r>
          </w:p>
        </w:tc>
        <w:tc>
          <w:tcPr>
            <w:tcW w:w="89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12\12</w:t>
            </w:r>
          </w:p>
        </w:tc>
        <w:tc>
          <w:tcPr>
            <w:tcW w:w="82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val="en-US"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4\4</w:t>
            </w:r>
          </w:p>
        </w:tc>
        <w:tc>
          <w:tcPr>
            <w:tcW w:w="91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8\8</w:t>
            </w:r>
          </w:p>
        </w:tc>
        <w:tc>
          <w:tcPr>
            <w:tcW w:w="2593"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Гурло</w:t>
            </w:r>
            <w:proofErr w:type="spellEnd"/>
            <w:r w:rsidRPr="00345795">
              <w:rPr>
                <w:rFonts w:eastAsia="Times New Roman" w:cs="Times New Roman"/>
                <w:szCs w:val="24"/>
                <w:lang w:eastAsia="ru-RU"/>
              </w:rPr>
              <w:t xml:space="preserve"> Н. С.</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 инд. Ростик</w:t>
            </w:r>
          </w:p>
        </w:tc>
        <w:tc>
          <w:tcPr>
            <w:tcW w:w="970" w:type="dxa"/>
            <w:tcBorders>
              <w:top w:val="single" w:sz="4" w:space="0" w:color="auto"/>
              <w:left w:val="single" w:sz="4" w:space="0" w:color="auto"/>
              <w:bottom w:val="single" w:sz="4" w:space="0" w:color="auto"/>
              <w:right w:val="single" w:sz="4" w:space="0" w:color="auto"/>
            </w:tcBorders>
            <w:shd w:val="clear" w:color="auto" w:fill="92D050"/>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89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82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2593"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Казакова С.В.</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3Е</w:t>
            </w:r>
          </w:p>
        </w:tc>
        <w:tc>
          <w:tcPr>
            <w:tcW w:w="9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89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color w:val="000000" w:themeColor="text1"/>
                <w:szCs w:val="24"/>
                <w:lang w:eastAsia="ru-RU"/>
              </w:rPr>
            </w:pPr>
            <w:r w:rsidRPr="00345795">
              <w:rPr>
                <w:rFonts w:eastAsia="Times New Roman" w:cs="Times New Roman"/>
                <w:color w:val="000000" w:themeColor="text1"/>
                <w:szCs w:val="24"/>
                <w:lang w:eastAsia="ru-RU"/>
              </w:rPr>
              <w:t>2\2</w:t>
            </w:r>
          </w:p>
        </w:tc>
        <w:tc>
          <w:tcPr>
            <w:tcW w:w="8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tabs>
                <w:tab w:val="center" w:pos="240"/>
              </w:tabs>
              <w:spacing w:after="0" w:line="240" w:lineRule="auto"/>
              <w:jc w:val="left"/>
              <w:rPr>
                <w:rFonts w:eastAsia="Times New Roman" w:cs="Times New Roman"/>
                <w:color w:val="000000" w:themeColor="text1"/>
                <w:szCs w:val="24"/>
                <w:lang w:eastAsia="ru-RU"/>
              </w:rPr>
            </w:pPr>
            <w:r w:rsidRPr="00345795">
              <w:rPr>
                <w:rFonts w:eastAsia="Times New Roman" w:cs="Times New Roman"/>
                <w:color w:val="000000" w:themeColor="text1"/>
                <w:szCs w:val="24"/>
                <w:lang w:eastAsia="ru-RU"/>
              </w:rPr>
              <w:t>2\2</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color w:val="000000" w:themeColor="text1"/>
                <w:szCs w:val="24"/>
                <w:lang w:eastAsia="ru-RU"/>
              </w:rPr>
            </w:pPr>
            <w:r w:rsidRPr="00345795">
              <w:rPr>
                <w:rFonts w:eastAsia="Times New Roman" w:cs="Times New Roman"/>
                <w:color w:val="000000" w:themeColor="text1"/>
                <w:szCs w:val="24"/>
                <w:lang w:eastAsia="ru-RU"/>
              </w:rPr>
              <w:t>2\2</w:t>
            </w:r>
          </w:p>
        </w:tc>
        <w:tc>
          <w:tcPr>
            <w:tcW w:w="10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9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25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Корзун Е.П.</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Всего</w:t>
            </w:r>
          </w:p>
        </w:tc>
        <w:tc>
          <w:tcPr>
            <w:tcW w:w="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71\71</w:t>
            </w:r>
          </w:p>
        </w:tc>
        <w:tc>
          <w:tcPr>
            <w:tcW w:w="8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77\77</w:t>
            </w:r>
          </w:p>
        </w:tc>
        <w:tc>
          <w:tcPr>
            <w:tcW w:w="8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12\12</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6\6</w:t>
            </w:r>
          </w:p>
        </w:tc>
        <w:tc>
          <w:tcPr>
            <w:tcW w:w="10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56\56</w:t>
            </w:r>
          </w:p>
        </w:tc>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b/>
                <w:szCs w:val="24"/>
                <w:lang w:eastAsia="ru-RU"/>
              </w:rPr>
              <w:t>21\21</w:t>
            </w:r>
          </w:p>
        </w:tc>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Cs w:val="24"/>
                <w:lang w:eastAsia="ru-RU"/>
              </w:rPr>
            </w:pPr>
          </w:p>
        </w:tc>
      </w:tr>
      <w:tr w:rsidR="00345795" w:rsidRPr="00345795" w:rsidTr="00345795">
        <w:trPr>
          <w:trHeight w:val="79"/>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4А</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26\26</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21\21</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5\5</w:t>
            </w: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12\12</w:t>
            </w: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9\9</w:t>
            </w: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Шушакова</w:t>
            </w:r>
            <w:proofErr w:type="spellEnd"/>
            <w:r w:rsidRPr="00345795">
              <w:rPr>
                <w:rFonts w:eastAsia="Times New Roman" w:cs="Times New Roman"/>
                <w:szCs w:val="24"/>
                <w:lang w:eastAsia="ru-RU"/>
              </w:rPr>
              <w:t xml:space="preserve"> З.Н.</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val="en-US" w:eastAsia="ru-RU"/>
              </w:rPr>
              <w:t>4</w:t>
            </w:r>
            <w:r w:rsidRPr="00345795">
              <w:rPr>
                <w:rFonts w:eastAsia="Times New Roman" w:cs="Times New Roman"/>
                <w:szCs w:val="24"/>
                <w:lang w:eastAsia="ru-RU"/>
              </w:rPr>
              <w:t>Б</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21\21</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19\19</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19\19</w:t>
            </w: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Багрий</w:t>
            </w:r>
            <w:proofErr w:type="spellEnd"/>
            <w:r w:rsidRPr="00345795">
              <w:rPr>
                <w:rFonts w:eastAsia="Times New Roman" w:cs="Times New Roman"/>
                <w:szCs w:val="24"/>
                <w:lang w:eastAsia="ru-RU"/>
              </w:rPr>
              <w:t xml:space="preserve"> И.А.</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4В</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26\26</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24\24</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24\24</w:t>
            </w: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Ламдо</w:t>
            </w:r>
            <w:proofErr w:type="spellEnd"/>
            <w:r w:rsidRPr="00345795">
              <w:rPr>
                <w:rFonts w:eastAsia="Times New Roman" w:cs="Times New Roman"/>
                <w:szCs w:val="24"/>
                <w:lang w:eastAsia="ru-RU"/>
              </w:rPr>
              <w:t xml:space="preserve"> Р.М.</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4Г</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23\23</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23\23</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21\21</w:t>
            </w: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Клявдина</w:t>
            </w:r>
            <w:proofErr w:type="spellEnd"/>
            <w:r w:rsidRPr="00345795">
              <w:rPr>
                <w:rFonts w:eastAsia="Times New Roman" w:cs="Times New Roman"/>
                <w:szCs w:val="24"/>
                <w:lang w:eastAsia="ru-RU"/>
              </w:rPr>
              <w:t xml:space="preserve"> Г.Х.</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4Д</w:t>
            </w:r>
          </w:p>
        </w:tc>
        <w:tc>
          <w:tcPr>
            <w:tcW w:w="970" w:type="dxa"/>
            <w:tcBorders>
              <w:top w:val="single" w:sz="4" w:space="0" w:color="auto"/>
              <w:left w:val="single" w:sz="4" w:space="0" w:color="auto"/>
              <w:bottom w:val="single" w:sz="4" w:space="0" w:color="auto"/>
              <w:right w:val="single" w:sz="4" w:space="0" w:color="auto"/>
            </w:tcBorders>
            <w:shd w:val="clear" w:color="auto" w:fill="92D050"/>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12\12</w:t>
            </w:r>
          </w:p>
        </w:tc>
        <w:tc>
          <w:tcPr>
            <w:tcW w:w="89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9\9</w:t>
            </w:r>
          </w:p>
        </w:tc>
        <w:tc>
          <w:tcPr>
            <w:tcW w:w="82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4\4</w:t>
            </w:r>
          </w:p>
        </w:tc>
        <w:tc>
          <w:tcPr>
            <w:tcW w:w="106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91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8\8</w:t>
            </w:r>
          </w:p>
        </w:tc>
        <w:tc>
          <w:tcPr>
            <w:tcW w:w="2593"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Лейпожих</w:t>
            </w:r>
            <w:proofErr w:type="spellEnd"/>
            <w:r w:rsidRPr="00345795">
              <w:rPr>
                <w:rFonts w:eastAsia="Times New Roman" w:cs="Times New Roman"/>
                <w:szCs w:val="24"/>
                <w:lang w:eastAsia="ru-RU"/>
              </w:rPr>
              <w:t xml:space="preserve"> С И</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4З</w:t>
            </w:r>
          </w:p>
        </w:tc>
        <w:tc>
          <w:tcPr>
            <w:tcW w:w="970" w:type="dxa"/>
            <w:tcBorders>
              <w:top w:val="single" w:sz="4" w:space="0" w:color="auto"/>
              <w:left w:val="single" w:sz="4" w:space="0" w:color="auto"/>
              <w:bottom w:val="single" w:sz="4" w:space="0" w:color="auto"/>
              <w:right w:val="single" w:sz="4" w:space="0" w:color="auto"/>
            </w:tcBorders>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22\22</w:t>
            </w:r>
          </w:p>
        </w:tc>
        <w:tc>
          <w:tcPr>
            <w:tcW w:w="89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19\19</w:t>
            </w:r>
          </w:p>
        </w:tc>
        <w:tc>
          <w:tcPr>
            <w:tcW w:w="82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3\3</w:t>
            </w:r>
          </w:p>
        </w:tc>
        <w:tc>
          <w:tcPr>
            <w:tcW w:w="1064"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18\18</w:t>
            </w:r>
          </w:p>
        </w:tc>
        <w:tc>
          <w:tcPr>
            <w:tcW w:w="915"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2593" w:type="dxa"/>
            <w:tcBorders>
              <w:top w:val="single" w:sz="4" w:space="0" w:color="auto"/>
              <w:left w:val="single" w:sz="4" w:space="0" w:color="auto"/>
              <w:bottom w:val="single" w:sz="4" w:space="0" w:color="auto"/>
              <w:right w:val="single" w:sz="4" w:space="0" w:color="auto"/>
            </w:tcBorders>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Суханова И.В.</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4Е</w:t>
            </w:r>
          </w:p>
        </w:tc>
        <w:tc>
          <w:tcPr>
            <w:tcW w:w="9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89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10\10</w:t>
            </w:r>
          </w:p>
        </w:tc>
        <w:tc>
          <w:tcPr>
            <w:tcW w:w="8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2\2</w:t>
            </w:r>
          </w:p>
        </w:tc>
        <w:tc>
          <w:tcPr>
            <w:tcW w:w="10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4\4</w:t>
            </w:r>
          </w:p>
        </w:tc>
        <w:tc>
          <w:tcPr>
            <w:tcW w:w="9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5\5</w:t>
            </w:r>
          </w:p>
        </w:tc>
        <w:tc>
          <w:tcPr>
            <w:tcW w:w="25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Корзун Е.П.</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4 инд. Данил</w:t>
            </w:r>
          </w:p>
        </w:tc>
        <w:tc>
          <w:tcPr>
            <w:tcW w:w="970" w:type="dxa"/>
            <w:tcBorders>
              <w:top w:val="single" w:sz="4" w:space="0" w:color="auto"/>
              <w:left w:val="single" w:sz="4" w:space="0" w:color="auto"/>
              <w:bottom w:val="single" w:sz="4" w:space="0" w:color="auto"/>
              <w:right w:val="single" w:sz="4" w:space="0" w:color="auto"/>
            </w:tcBorders>
            <w:shd w:val="clear" w:color="auto" w:fill="92D050"/>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9\9</w:t>
            </w:r>
          </w:p>
        </w:tc>
        <w:tc>
          <w:tcPr>
            <w:tcW w:w="89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82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915"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
        </w:tc>
        <w:tc>
          <w:tcPr>
            <w:tcW w:w="2593" w:type="dxa"/>
            <w:tcBorders>
              <w:top w:val="single" w:sz="4" w:space="0" w:color="auto"/>
              <w:left w:val="single" w:sz="4" w:space="0" w:color="auto"/>
              <w:bottom w:val="single" w:sz="4" w:space="0" w:color="auto"/>
              <w:right w:val="single" w:sz="4" w:space="0" w:color="auto"/>
            </w:tcBorders>
            <w:shd w:val="clear" w:color="auto" w:fill="92D050"/>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Токарик</w:t>
            </w:r>
            <w:proofErr w:type="spellEnd"/>
            <w:r w:rsidRPr="00345795">
              <w:rPr>
                <w:rFonts w:eastAsia="Times New Roman" w:cs="Times New Roman"/>
                <w:szCs w:val="24"/>
                <w:lang w:eastAsia="ru-RU"/>
              </w:rPr>
              <w:t xml:space="preserve"> Б.Б.</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4 инд. Алина</w:t>
            </w:r>
          </w:p>
        </w:tc>
        <w:tc>
          <w:tcPr>
            <w:tcW w:w="9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89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8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1\1</w:t>
            </w:r>
          </w:p>
        </w:tc>
        <w:tc>
          <w:tcPr>
            <w:tcW w:w="25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5795" w:rsidRPr="00345795" w:rsidRDefault="00345795" w:rsidP="00345795">
            <w:pPr>
              <w:spacing w:after="0" w:line="240" w:lineRule="auto"/>
              <w:jc w:val="left"/>
              <w:rPr>
                <w:rFonts w:eastAsia="Times New Roman" w:cs="Times New Roman"/>
                <w:szCs w:val="24"/>
                <w:lang w:eastAsia="ru-RU"/>
              </w:rPr>
            </w:pPr>
            <w:proofErr w:type="spellStart"/>
            <w:r w:rsidRPr="00345795">
              <w:rPr>
                <w:rFonts w:eastAsia="Times New Roman" w:cs="Times New Roman"/>
                <w:szCs w:val="24"/>
                <w:lang w:eastAsia="ru-RU"/>
              </w:rPr>
              <w:t>Белобаева</w:t>
            </w:r>
            <w:proofErr w:type="spellEnd"/>
            <w:r w:rsidRPr="00345795">
              <w:rPr>
                <w:rFonts w:eastAsia="Times New Roman" w:cs="Times New Roman"/>
                <w:szCs w:val="24"/>
                <w:lang w:eastAsia="ru-RU"/>
              </w:rPr>
              <w:t xml:space="preserve"> Т.П.</w:t>
            </w: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Всего</w:t>
            </w:r>
          </w:p>
        </w:tc>
        <w:tc>
          <w:tcPr>
            <w:tcW w:w="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141\141</w:t>
            </w:r>
          </w:p>
        </w:tc>
        <w:tc>
          <w:tcPr>
            <w:tcW w:w="8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127\127</w:t>
            </w:r>
          </w:p>
        </w:tc>
        <w:tc>
          <w:tcPr>
            <w:tcW w:w="8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5\5</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19\19</w:t>
            </w:r>
          </w:p>
        </w:tc>
        <w:tc>
          <w:tcPr>
            <w:tcW w:w="10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100\100</w:t>
            </w:r>
          </w:p>
        </w:tc>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26\26</w:t>
            </w:r>
          </w:p>
        </w:tc>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p>
        </w:tc>
      </w:tr>
      <w:tr w:rsidR="00345795" w:rsidRPr="00345795" w:rsidTr="00345795">
        <w:trPr>
          <w:jc w:val="center"/>
        </w:trPr>
        <w:tc>
          <w:tcPr>
            <w:tcW w:w="20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Итого по 1-4</w:t>
            </w:r>
          </w:p>
        </w:tc>
        <w:tc>
          <w:tcPr>
            <w:tcW w:w="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350\347</w:t>
            </w:r>
          </w:p>
        </w:tc>
        <w:tc>
          <w:tcPr>
            <w:tcW w:w="8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347\343</w:t>
            </w:r>
          </w:p>
        </w:tc>
        <w:tc>
          <w:tcPr>
            <w:tcW w:w="8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34\32</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37\36</w:t>
            </w:r>
          </w:p>
        </w:tc>
        <w:tc>
          <w:tcPr>
            <w:tcW w:w="10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259\259</w:t>
            </w:r>
          </w:p>
        </w:tc>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r w:rsidRPr="00345795">
              <w:rPr>
                <w:rFonts w:eastAsia="Times New Roman" w:cs="Times New Roman"/>
                <w:b/>
                <w:sz w:val="20"/>
                <w:szCs w:val="20"/>
                <w:lang w:eastAsia="ru-RU"/>
              </w:rPr>
              <w:t>90\86</w:t>
            </w:r>
          </w:p>
        </w:tc>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795" w:rsidRPr="00345795" w:rsidRDefault="00345795" w:rsidP="00345795">
            <w:pPr>
              <w:spacing w:after="0" w:line="240" w:lineRule="auto"/>
              <w:jc w:val="left"/>
              <w:rPr>
                <w:rFonts w:eastAsia="Times New Roman" w:cs="Times New Roman"/>
                <w:b/>
                <w:sz w:val="20"/>
                <w:szCs w:val="20"/>
                <w:lang w:eastAsia="ru-RU"/>
              </w:rPr>
            </w:pPr>
          </w:p>
        </w:tc>
      </w:tr>
    </w:tbl>
    <w:p w:rsidR="00FF2F1B" w:rsidRPr="00FF2F1B" w:rsidRDefault="00FF2F1B" w:rsidP="00FF2F1B">
      <w:pPr>
        <w:spacing w:after="240" w:line="240" w:lineRule="auto"/>
        <w:ind w:left="413" w:firstLine="295"/>
        <w:jc w:val="left"/>
        <w:rPr>
          <w:rFonts w:eastAsia="Times New Roman" w:cs="Times New Roman"/>
          <w:szCs w:val="24"/>
          <w:lang w:eastAsia="ru-RU"/>
        </w:rPr>
      </w:pPr>
      <w:r w:rsidRPr="00FF2F1B">
        <w:rPr>
          <w:rFonts w:eastAsia="Times New Roman" w:cs="Times New Roman"/>
          <w:szCs w:val="24"/>
          <w:lang w:eastAsia="ru-RU"/>
        </w:rPr>
        <w:t>2. Повышение квалификации</w:t>
      </w:r>
    </w:p>
    <w:p w:rsidR="00345795" w:rsidRPr="00345795" w:rsidRDefault="00345795" w:rsidP="00345795">
      <w:pPr>
        <w:spacing w:after="0" w:line="240" w:lineRule="auto"/>
        <w:ind w:firstLine="567"/>
        <w:jc w:val="left"/>
        <w:rPr>
          <w:rFonts w:eastAsia="Times New Roman" w:cs="Times New Roman"/>
          <w:szCs w:val="24"/>
          <w:lang w:eastAsia="ru-RU"/>
        </w:rPr>
      </w:pPr>
      <w:r w:rsidRPr="00345795">
        <w:rPr>
          <w:rFonts w:eastAsia="Times New Roman" w:cs="Times New Roman"/>
          <w:szCs w:val="24"/>
          <w:lang w:eastAsia="ru-RU"/>
        </w:rPr>
        <w:t>Работа по повышению квалификации учителей, реализующих ООП НОО в 2018-2019 учебном году, проходила по нескольким направлениям:</w:t>
      </w:r>
    </w:p>
    <w:p w:rsidR="00345795" w:rsidRPr="00345795" w:rsidRDefault="00345795" w:rsidP="00A568BB">
      <w:pPr>
        <w:numPr>
          <w:ilvl w:val="0"/>
          <w:numId w:val="24"/>
        </w:numPr>
        <w:spacing w:after="0" w:line="240" w:lineRule="auto"/>
        <w:jc w:val="left"/>
        <w:rPr>
          <w:rFonts w:eastAsia="Times New Roman" w:cs="Times New Roman"/>
          <w:szCs w:val="24"/>
          <w:lang w:eastAsia="ru-RU"/>
        </w:rPr>
      </w:pPr>
      <w:r w:rsidRPr="00345795">
        <w:rPr>
          <w:rFonts w:eastAsia="Times New Roman" w:cs="Times New Roman"/>
          <w:szCs w:val="24"/>
          <w:lang w:eastAsia="ru-RU"/>
        </w:rPr>
        <w:t>Работа школьных методических объединений</w:t>
      </w:r>
    </w:p>
    <w:p w:rsidR="00345795" w:rsidRPr="00345795" w:rsidRDefault="00345795" w:rsidP="00345795">
      <w:pPr>
        <w:autoSpaceDE w:val="0"/>
        <w:autoSpaceDN w:val="0"/>
        <w:adjustRightInd w:val="0"/>
        <w:spacing w:after="0" w:line="240" w:lineRule="auto"/>
        <w:ind w:firstLine="655"/>
        <w:rPr>
          <w:rFonts w:eastAsia="Times New Roman" w:cs="Times New Roman"/>
          <w:bCs/>
          <w:color w:val="000000"/>
          <w:szCs w:val="24"/>
          <w:lang w:eastAsia="ru-RU"/>
        </w:rPr>
      </w:pPr>
      <w:r w:rsidRPr="00345795">
        <w:rPr>
          <w:rFonts w:eastAsia="Times New Roman" w:cs="Times New Roman"/>
          <w:szCs w:val="24"/>
          <w:shd w:val="clear" w:color="auto" w:fill="FFFFFF"/>
          <w:lang w:eastAsia="ru-RU"/>
        </w:rPr>
        <w:t xml:space="preserve">Основная </w:t>
      </w:r>
      <w:r w:rsidRPr="00345795">
        <w:rPr>
          <w:rFonts w:eastAsia="Times New Roman" w:cs="Times New Roman"/>
          <w:b/>
          <w:szCs w:val="24"/>
          <w:shd w:val="clear" w:color="auto" w:fill="FFFFFF"/>
          <w:lang w:eastAsia="ru-RU"/>
        </w:rPr>
        <w:t>методическая тема</w:t>
      </w:r>
      <w:r w:rsidRPr="00345795">
        <w:rPr>
          <w:rFonts w:eastAsia="Times New Roman" w:cs="Times New Roman"/>
          <w:szCs w:val="24"/>
          <w:shd w:val="clear" w:color="auto" w:fill="FFFFFF"/>
          <w:lang w:eastAsia="ru-RU"/>
        </w:rPr>
        <w:t xml:space="preserve">, над которой   работал   коллектив   МО учителей начальных классов в 2018-2019 учебном году: </w:t>
      </w:r>
      <w:r w:rsidRPr="00345795">
        <w:rPr>
          <w:rFonts w:eastAsia="Times New Roman" w:cs="Times New Roman"/>
          <w:bCs/>
          <w:color w:val="000000"/>
          <w:szCs w:val="24"/>
          <w:lang w:eastAsia="ru-RU"/>
        </w:rPr>
        <w:t>«Управление профессионально – личностным ростом педагога как одно из основных условий обеспечения качества образования в условиях реализации ФГОС».</w:t>
      </w:r>
    </w:p>
    <w:p w:rsidR="00345795" w:rsidRPr="00345795" w:rsidRDefault="00345795" w:rsidP="00345795">
      <w:pPr>
        <w:spacing w:after="0" w:line="240" w:lineRule="auto"/>
        <w:jc w:val="left"/>
        <w:rPr>
          <w:rFonts w:eastAsia="Times New Roman" w:cs="Times New Roman"/>
          <w:b/>
          <w:color w:val="000000"/>
          <w:szCs w:val="24"/>
          <w:lang w:eastAsia="ru-RU"/>
        </w:rPr>
      </w:pPr>
      <w:r w:rsidRPr="00345795">
        <w:rPr>
          <w:rFonts w:eastAsia="Times New Roman" w:cs="Times New Roman"/>
          <w:b/>
          <w:color w:val="000000"/>
          <w:szCs w:val="24"/>
          <w:lang w:eastAsia="ru-RU"/>
        </w:rPr>
        <w:t xml:space="preserve">Задачи </w:t>
      </w:r>
      <w:r w:rsidRPr="00345795">
        <w:rPr>
          <w:rFonts w:eastAsia="Times New Roman" w:cs="Times New Roman"/>
          <w:color w:val="000000"/>
          <w:szCs w:val="24"/>
          <w:lang w:eastAsia="ru-RU"/>
        </w:rPr>
        <w:t>школьного объединения</w:t>
      </w:r>
      <w:r w:rsidRPr="00345795">
        <w:rPr>
          <w:rFonts w:eastAsia="Times New Roman" w:cs="Times New Roman"/>
          <w:b/>
          <w:color w:val="000000"/>
          <w:szCs w:val="24"/>
          <w:lang w:eastAsia="ru-RU"/>
        </w:rPr>
        <w:t>:</w:t>
      </w:r>
    </w:p>
    <w:p w:rsidR="00345795" w:rsidRPr="00345795" w:rsidRDefault="00345795" w:rsidP="00197F31">
      <w:pPr>
        <w:numPr>
          <w:ilvl w:val="0"/>
          <w:numId w:val="81"/>
        </w:numPr>
        <w:suppressAutoHyphens/>
        <w:autoSpaceDE w:val="0"/>
        <w:autoSpaceDN w:val="0"/>
        <w:adjustRightInd w:val="0"/>
        <w:spacing w:after="0" w:line="240" w:lineRule="auto"/>
        <w:contextualSpacing/>
        <w:jc w:val="left"/>
        <w:rPr>
          <w:rFonts w:eastAsia="Times New Roman" w:cs="Times New Roman"/>
          <w:color w:val="000000"/>
          <w:szCs w:val="24"/>
          <w:lang w:eastAsia="ru-RU"/>
        </w:rPr>
      </w:pPr>
      <w:r w:rsidRPr="00345795">
        <w:rPr>
          <w:rFonts w:eastAsia="Times New Roman" w:cs="Times New Roman"/>
          <w:color w:val="000000"/>
          <w:szCs w:val="24"/>
          <w:lang w:eastAsia="ru-RU"/>
        </w:rPr>
        <w:lastRenderedPageBreak/>
        <w:t xml:space="preserve">Создание условий для постоянного обновления </w:t>
      </w:r>
      <w:proofErr w:type="spellStart"/>
      <w:r w:rsidRPr="00345795">
        <w:rPr>
          <w:rFonts w:eastAsia="Times New Roman" w:cs="Times New Roman"/>
          <w:color w:val="000000"/>
          <w:szCs w:val="24"/>
          <w:lang w:eastAsia="ru-RU"/>
        </w:rPr>
        <w:t>профессиональноличностных</w:t>
      </w:r>
      <w:proofErr w:type="spellEnd"/>
      <w:r w:rsidRPr="00345795">
        <w:rPr>
          <w:rFonts w:eastAsia="Times New Roman" w:cs="Times New Roman"/>
          <w:color w:val="000000"/>
          <w:szCs w:val="24"/>
          <w:lang w:eastAsia="ru-RU"/>
        </w:rPr>
        <w:t xml:space="preserve"> компетенций;</w:t>
      </w:r>
    </w:p>
    <w:p w:rsidR="00345795" w:rsidRPr="00345795" w:rsidRDefault="00345795" w:rsidP="00197F31">
      <w:pPr>
        <w:numPr>
          <w:ilvl w:val="0"/>
          <w:numId w:val="81"/>
        </w:numPr>
        <w:suppressAutoHyphens/>
        <w:autoSpaceDE w:val="0"/>
        <w:autoSpaceDN w:val="0"/>
        <w:adjustRightInd w:val="0"/>
        <w:spacing w:after="0" w:line="240" w:lineRule="auto"/>
        <w:contextualSpacing/>
        <w:jc w:val="left"/>
        <w:rPr>
          <w:rFonts w:eastAsia="Times New Roman" w:cs="Times New Roman"/>
          <w:color w:val="000000"/>
          <w:szCs w:val="24"/>
          <w:lang w:eastAsia="ru-RU"/>
        </w:rPr>
      </w:pPr>
      <w:r w:rsidRPr="00345795">
        <w:rPr>
          <w:rFonts w:eastAsia="Times New Roman" w:cs="Times New Roman"/>
          <w:color w:val="000000"/>
          <w:szCs w:val="24"/>
          <w:lang w:eastAsia="ru-RU"/>
        </w:rPr>
        <w:t>Обеспечение непрерывного профессионального развития личности педагогов;</w:t>
      </w:r>
    </w:p>
    <w:p w:rsidR="00345795" w:rsidRPr="00345795" w:rsidRDefault="00345795" w:rsidP="00197F31">
      <w:pPr>
        <w:numPr>
          <w:ilvl w:val="0"/>
          <w:numId w:val="81"/>
        </w:numPr>
        <w:suppressAutoHyphens/>
        <w:autoSpaceDE w:val="0"/>
        <w:autoSpaceDN w:val="0"/>
        <w:adjustRightInd w:val="0"/>
        <w:spacing w:after="0" w:line="240" w:lineRule="auto"/>
        <w:contextualSpacing/>
        <w:jc w:val="left"/>
        <w:rPr>
          <w:rFonts w:eastAsia="Times New Roman" w:cs="Times New Roman"/>
          <w:color w:val="000000"/>
          <w:szCs w:val="24"/>
          <w:lang w:eastAsia="ru-RU"/>
        </w:rPr>
      </w:pPr>
      <w:r w:rsidRPr="00345795">
        <w:rPr>
          <w:rFonts w:eastAsia="Times New Roman" w:cs="Times New Roman"/>
          <w:color w:val="000000"/>
          <w:szCs w:val="24"/>
          <w:lang w:eastAsia="ru-RU"/>
        </w:rPr>
        <w:t>Выявление наиболее перспективного педагогического опыта и представление (распространение) его образовательному сообществу на различных уровнях (школьном, муниципальном, региональном).</w:t>
      </w:r>
    </w:p>
    <w:p w:rsidR="00345795" w:rsidRPr="00345795" w:rsidRDefault="00345795" w:rsidP="00197F31">
      <w:pPr>
        <w:numPr>
          <w:ilvl w:val="0"/>
          <w:numId w:val="81"/>
        </w:numPr>
        <w:suppressAutoHyphens/>
        <w:autoSpaceDE w:val="0"/>
        <w:autoSpaceDN w:val="0"/>
        <w:adjustRightInd w:val="0"/>
        <w:spacing w:after="0" w:line="240" w:lineRule="auto"/>
        <w:contextualSpacing/>
        <w:jc w:val="left"/>
        <w:rPr>
          <w:rFonts w:eastAsia="Times New Roman" w:cs="Times New Roman"/>
          <w:color w:val="000000"/>
          <w:szCs w:val="24"/>
          <w:lang w:eastAsia="ru-RU"/>
        </w:rPr>
      </w:pPr>
      <w:r w:rsidRPr="00345795">
        <w:rPr>
          <w:rFonts w:eastAsia="Times New Roman" w:cs="Times New Roman"/>
          <w:color w:val="000000"/>
          <w:szCs w:val="24"/>
          <w:lang w:eastAsia="ru-RU"/>
        </w:rPr>
        <w:t>Включать учителей в педагогический поиск, творчество, исследовательскую деятельность. Проводить диагностику творческого потенциала учителей и учащихся. Сделать более четкое перспективное планирование отчетов работы над темами самообразования педагогов, выступления их на педсоветах и МО.</w:t>
      </w:r>
    </w:p>
    <w:p w:rsidR="00345795" w:rsidRPr="00345795" w:rsidRDefault="00345795" w:rsidP="00197F31">
      <w:pPr>
        <w:numPr>
          <w:ilvl w:val="0"/>
          <w:numId w:val="81"/>
        </w:numPr>
        <w:suppressAutoHyphens/>
        <w:autoSpaceDE w:val="0"/>
        <w:autoSpaceDN w:val="0"/>
        <w:adjustRightInd w:val="0"/>
        <w:spacing w:after="0" w:line="240" w:lineRule="auto"/>
        <w:contextualSpacing/>
        <w:jc w:val="left"/>
        <w:rPr>
          <w:rFonts w:eastAsia="Times New Roman" w:cs="Times New Roman"/>
          <w:color w:val="000000"/>
          <w:szCs w:val="24"/>
          <w:lang w:eastAsia="ru-RU"/>
        </w:rPr>
      </w:pPr>
      <w:r w:rsidRPr="00345795">
        <w:rPr>
          <w:rFonts w:eastAsia="Times New Roman" w:cs="Times New Roman"/>
          <w:color w:val="000000"/>
          <w:szCs w:val="24"/>
          <w:lang w:eastAsia="ru-RU"/>
        </w:rPr>
        <w:t>Продолжать работу по диагностике, позволяющей: отслеживать динамику развития школьников, фиксировать уровень обученности на каждом этапе школьного обучения.</w:t>
      </w:r>
    </w:p>
    <w:p w:rsidR="00345795" w:rsidRPr="00345795" w:rsidRDefault="00345795" w:rsidP="00197F31">
      <w:pPr>
        <w:numPr>
          <w:ilvl w:val="0"/>
          <w:numId w:val="81"/>
        </w:numPr>
        <w:suppressAutoHyphens/>
        <w:autoSpaceDE w:val="0"/>
        <w:autoSpaceDN w:val="0"/>
        <w:adjustRightInd w:val="0"/>
        <w:spacing w:after="0" w:line="240" w:lineRule="auto"/>
        <w:contextualSpacing/>
        <w:jc w:val="left"/>
        <w:rPr>
          <w:rFonts w:eastAsia="Times New Roman" w:cs="Times New Roman"/>
          <w:color w:val="000000"/>
          <w:szCs w:val="24"/>
          <w:lang w:eastAsia="ru-RU"/>
        </w:rPr>
      </w:pPr>
      <w:r w:rsidRPr="00345795">
        <w:rPr>
          <w:rFonts w:eastAsia="Times New Roman" w:cs="Times New Roman"/>
          <w:color w:val="000000"/>
          <w:szCs w:val="24"/>
          <w:lang w:eastAsia="ru-RU"/>
        </w:rPr>
        <w:t>Усилить работу с учащимися</w:t>
      </w:r>
      <w:proofErr w:type="gramStart"/>
      <w:r w:rsidRPr="00345795">
        <w:rPr>
          <w:rFonts w:eastAsia="Times New Roman" w:cs="Times New Roman"/>
          <w:color w:val="000000"/>
          <w:szCs w:val="24"/>
          <w:lang w:eastAsia="ru-RU"/>
        </w:rPr>
        <w:t>.</w:t>
      </w:r>
      <w:proofErr w:type="gramEnd"/>
      <w:r w:rsidRPr="00345795">
        <w:rPr>
          <w:rFonts w:eastAsia="Times New Roman" w:cs="Times New Roman"/>
          <w:color w:val="000000"/>
          <w:szCs w:val="24"/>
          <w:lang w:eastAsia="ru-RU"/>
        </w:rPr>
        <w:t xml:space="preserve"> проявляющими интерес к познавательной и творческой деятельности. </w:t>
      </w:r>
    </w:p>
    <w:p w:rsidR="00345795" w:rsidRPr="00345795" w:rsidRDefault="00345795" w:rsidP="00197F31">
      <w:pPr>
        <w:numPr>
          <w:ilvl w:val="0"/>
          <w:numId w:val="81"/>
        </w:numPr>
        <w:suppressAutoHyphens/>
        <w:autoSpaceDE w:val="0"/>
        <w:autoSpaceDN w:val="0"/>
        <w:adjustRightInd w:val="0"/>
        <w:spacing w:after="0" w:line="240" w:lineRule="auto"/>
        <w:contextualSpacing/>
        <w:jc w:val="left"/>
        <w:rPr>
          <w:rFonts w:eastAsia="Times New Roman" w:cs="Times New Roman"/>
          <w:color w:val="000000"/>
          <w:szCs w:val="24"/>
          <w:lang w:eastAsia="ru-RU"/>
        </w:rPr>
      </w:pPr>
      <w:r w:rsidRPr="00345795">
        <w:rPr>
          <w:rFonts w:eastAsia="Times New Roman" w:cs="Times New Roman"/>
          <w:color w:val="000000"/>
          <w:szCs w:val="24"/>
          <w:lang w:eastAsia="ru-RU"/>
        </w:rPr>
        <w:t>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обладающую прочными базовыми знаниями.</w:t>
      </w:r>
    </w:p>
    <w:p w:rsidR="00345795" w:rsidRPr="00345795" w:rsidRDefault="00345795" w:rsidP="00345795">
      <w:pPr>
        <w:widowControl w:val="0"/>
        <w:suppressAutoHyphens/>
        <w:autoSpaceDN w:val="0"/>
        <w:spacing w:after="0"/>
        <w:ind w:firstLine="360"/>
        <w:textAlignment w:val="baseline"/>
        <w:rPr>
          <w:rFonts w:eastAsia="Andale Sans UI" w:cs="Times New Roman"/>
          <w:kern w:val="3"/>
          <w:szCs w:val="24"/>
          <w:lang w:bidi="en-US"/>
        </w:rPr>
      </w:pPr>
      <w:r w:rsidRPr="00345795">
        <w:rPr>
          <w:rFonts w:eastAsia="Andale Sans UI" w:cs="Times New Roman"/>
          <w:kern w:val="3"/>
          <w:szCs w:val="24"/>
          <w:shd w:val="clear" w:color="auto" w:fill="FFFFFF"/>
          <w:lang w:bidi="en-US"/>
        </w:rPr>
        <w:t>В своей деятельности МО учителей начальных классов руководствуется   федеральным государственным образовательным стандартом, нормативными документами, рекомендациями Министерства образования и конкретными целями и задачами, стоящими перед коллективом начальной школы.</w:t>
      </w:r>
    </w:p>
    <w:p w:rsidR="00345795" w:rsidRPr="00345795" w:rsidRDefault="00345795" w:rsidP="00345795">
      <w:pPr>
        <w:widowControl w:val="0"/>
        <w:suppressAutoHyphens/>
        <w:autoSpaceDN w:val="0"/>
        <w:spacing w:after="0"/>
        <w:ind w:firstLine="360"/>
        <w:textAlignment w:val="baseline"/>
        <w:rPr>
          <w:rFonts w:eastAsia="Andale Sans UI" w:cs="Times New Roman"/>
          <w:kern w:val="3"/>
          <w:szCs w:val="24"/>
          <w:lang w:bidi="en-US"/>
        </w:rPr>
      </w:pPr>
      <w:r w:rsidRPr="00345795">
        <w:rPr>
          <w:rFonts w:eastAsia="Andale Sans UI" w:cs="Times New Roman"/>
          <w:kern w:val="3"/>
          <w:szCs w:val="24"/>
          <w:lang w:bidi="en-US"/>
        </w:rPr>
        <w:t xml:space="preserve">Исходя, из поставленной цели работы методического объединения была запланирована методическая работа: работа по преемственности, открытые уроки, </w:t>
      </w:r>
      <w:proofErr w:type="spellStart"/>
      <w:r w:rsidRPr="00345795">
        <w:rPr>
          <w:rFonts w:eastAsia="Andale Sans UI" w:cs="Times New Roman"/>
          <w:kern w:val="3"/>
          <w:szCs w:val="24"/>
          <w:lang w:bidi="en-US"/>
        </w:rPr>
        <w:t>межсекционная</w:t>
      </w:r>
      <w:proofErr w:type="spellEnd"/>
      <w:r w:rsidRPr="00345795">
        <w:rPr>
          <w:rFonts w:eastAsia="Andale Sans UI" w:cs="Times New Roman"/>
          <w:kern w:val="3"/>
          <w:szCs w:val="24"/>
          <w:lang w:bidi="en-US"/>
        </w:rPr>
        <w:t xml:space="preserve"> работа. Вся работа </w:t>
      </w:r>
      <w:proofErr w:type="spellStart"/>
      <w:r w:rsidRPr="00345795">
        <w:rPr>
          <w:rFonts w:eastAsia="Andale Sans UI" w:cs="Times New Roman"/>
          <w:kern w:val="3"/>
          <w:szCs w:val="24"/>
          <w:lang w:bidi="en-US"/>
        </w:rPr>
        <w:t>учителейимела</w:t>
      </w:r>
      <w:proofErr w:type="spellEnd"/>
      <w:r w:rsidRPr="00345795">
        <w:rPr>
          <w:rFonts w:eastAsia="Andale Sans UI" w:cs="Times New Roman"/>
          <w:kern w:val="3"/>
          <w:szCs w:val="24"/>
          <w:lang w:bidi="en-US"/>
        </w:rPr>
        <w:t xml:space="preserve"> практическую направленность и была ориентирована на повышение профессионализма </w:t>
      </w:r>
      <w:proofErr w:type="spellStart"/>
      <w:proofErr w:type="gramStart"/>
      <w:r w:rsidRPr="00345795">
        <w:rPr>
          <w:rFonts w:eastAsia="Andale Sans UI" w:cs="Times New Roman"/>
          <w:kern w:val="3"/>
          <w:szCs w:val="24"/>
          <w:lang w:bidi="en-US"/>
        </w:rPr>
        <w:t>учителей.В</w:t>
      </w:r>
      <w:proofErr w:type="spellEnd"/>
      <w:proofErr w:type="gramEnd"/>
      <w:r w:rsidRPr="00345795">
        <w:rPr>
          <w:rFonts w:eastAsia="Andale Sans UI" w:cs="Times New Roman"/>
          <w:kern w:val="3"/>
          <w:szCs w:val="24"/>
          <w:lang w:bidi="en-US"/>
        </w:rPr>
        <w:t xml:space="preserve"> этом учебном году </w:t>
      </w:r>
      <w:proofErr w:type="spellStart"/>
      <w:r w:rsidRPr="00345795">
        <w:rPr>
          <w:rFonts w:eastAsia="Andale Sans UI" w:cs="Times New Roman"/>
          <w:kern w:val="3"/>
          <w:szCs w:val="24"/>
          <w:lang w:bidi="en-US"/>
        </w:rPr>
        <w:t>былопроведено</w:t>
      </w:r>
      <w:proofErr w:type="spellEnd"/>
      <w:r w:rsidRPr="00345795">
        <w:rPr>
          <w:rFonts w:eastAsia="Andale Sans UI" w:cs="Times New Roman"/>
          <w:kern w:val="3"/>
          <w:szCs w:val="24"/>
          <w:lang w:bidi="en-US"/>
        </w:rPr>
        <w:t xml:space="preserve"> 5 заседаний школьного методического объединения. Для решения поставленных задач на заседаниях рассматривались различные теоретические и практические вопросы.</w:t>
      </w:r>
    </w:p>
    <w:p w:rsidR="00345795" w:rsidRPr="00345795" w:rsidRDefault="00345795" w:rsidP="00345795">
      <w:pPr>
        <w:widowControl w:val="0"/>
        <w:suppressAutoHyphens/>
        <w:autoSpaceDN w:val="0"/>
        <w:spacing w:after="0"/>
        <w:ind w:firstLine="360"/>
        <w:textAlignment w:val="baseline"/>
        <w:rPr>
          <w:rFonts w:eastAsia="Andale Sans UI" w:cs="Times New Roman"/>
          <w:kern w:val="3"/>
          <w:szCs w:val="24"/>
          <w:lang w:bidi="en-US"/>
        </w:rPr>
      </w:pPr>
      <w:r w:rsidRPr="00345795">
        <w:rPr>
          <w:rFonts w:eastAsia="Andale Sans UI" w:cs="Times New Roman"/>
          <w:kern w:val="3"/>
          <w:szCs w:val="24"/>
          <w:lang w:bidi="en-US"/>
        </w:rPr>
        <w:t>На заседаниях МО при выборе темы учитываются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Проведенные з</w:t>
      </w:r>
      <w:r w:rsidRPr="00345795">
        <w:rPr>
          <w:rFonts w:eastAsia="Andale Sans UI" w:cs="Times New Roman"/>
          <w:kern w:val="3"/>
          <w:szCs w:val="24"/>
          <w:shd w:val="clear" w:color="auto" w:fill="FFFFFF"/>
          <w:lang w:bidi="en-US"/>
        </w:rPr>
        <w:t>аседания МО имели практическую направленность.</w:t>
      </w:r>
    </w:p>
    <w:tbl>
      <w:tblPr>
        <w:tblW w:w="101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88"/>
        <w:gridCol w:w="8222"/>
      </w:tblGrid>
      <w:tr w:rsidR="00345795" w:rsidRPr="00345795" w:rsidTr="00345795">
        <w:tc>
          <w:tcPr>
            <w:tcW w:w="1888"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Дата</w:t>
            </w:r>
          </w:p>
        </w:tc>
        <w:tc>
          <w:tcPr>
            <w:tcW w:w="8222"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Тема</w:t>
            </w:r>
          </w:p>
        </w:tc>
      </w:tr>
      <w:tr w:rsidR="00345795" w:rsidRPr="00345795" w:rsidTr="00345795">
        <w:tc>
          <w:tcPr>
            <w:tcW w:w="1888"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15.09.2018</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Протокол №1 от 15.09.18</w:t>
            </w:r>
          </w:p>
        </w:tc>
        <w:tc>
          <w:tcPr>
            <w:tcW w:w="8222"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Обсуждение и утверждение плана работы методического объединения на 2018 - 2019 учебный год.</w:t>
            </w:r>
          </w:p>
        </w:tc>
      </w:tr>
      <w:tr w:rsidR="00345795" w:rsidRPr="00345795" w:rsidTr="00345795">
        <w:trPr>
          <w:trHeight w:val="1082"/>
        </w:trPr>
        <w:tc>
          <w:tcPr>
            <w:tcW w:w="1888"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17.12.2018</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Протокол №2 от 17.12.18</w:t>
            </w:r>
          </w:p>
        </w:tc>
        <w:tc>
          <w:tcPr>
            <w:tcW w:w="8222"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1. Формирование универсальных учебных действий на уроках.</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 xml:space="preserve">2.Современные образовательные технологии в </w:t>
            </w:r>
            <w:proofErr w:type="spellStart"/>
            <w:r w:rsidRPr="00345795">
              <w:rPr>
                <w:rFonts w:eastAsia="Times New Roman" w:cs="Times New Roman"/>
                <w:szCs w:val="24"/>
                <w:lang w:eastAsia="ru-RU"/>
              </w:rPr>
              <w:t>учебно</w:t>
            </w:r>
            <w:proofErr w:type="spellEnd"/>
            <w:r w:rsidRPr="00345795">
              <w:rPr>
                <w:rFonts w:eastAsia="Times New Roman" w:cs="Times New Roman"/>
                <w:szCs w:val="24"/>
                <w:lang w:eastAsia="ru-RU"/>
              </w:rPr>
              <w:t xml:space="preserve"> -воспитательном процессе.</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3.Образовательный процесс: роль урочной и внеурочной деятельности в формировании</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УУД обучающихся.</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4. Личностная компетентность школьника и методы её оценивания.</w:t>
            </w:r>
          </w:p>
        </w:tc>
      </w:tr>
      <w:tr w:rsidR="00345795" w:rsidRPr="00345795" w:rsidTr="00345795">
        <w:tc>
          <w:tcPr>
            <w:tcW w:w="1888"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15.02.2019</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Протокол №3 от 15.02.19</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highlight w:val="yellow"/>
                <w:lang w:eastAsia="ru-RU"/>
              </w:rPr>
            </w:pPr>
          </w:p>
        </w:tc>
        <w:tc>
          <w:tcPr>
            <w:tcW w:w="8222"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 xml:space="preserve">1. Организация проектно-исследовательской деятельности младших школьников как </w:t>
            </w:r>
            <w:proofErr w:type="spellStart"/>
            <w:r w:rsidRPr="00345795">
              <w:rPr>
                <w:rFonts w:eastAsia="Times New Roman" w:cs="Times New Roman"/>
                <w:szCs w:val="24"/>
                <w:lang w:eastAsia="ru-RU"/>
              </w:rPr>
              <w:t>средстворазвития</w:t>
            </w:r>
            <w:proofErr w:type="spellEnd"/>
            <w:r w:rsidRPr="00345795">
              <w:rPr>
                <w:rFonts w:eastAsia="Times New Roman" w:cs="Times New Roman"/>
                <w:szCs w:val="24"/>
                <w:lang w:eastAsia="ru-RU"/>
              </w:rPr>
              <w:t xml:space="preserve"> познавательной активности.</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2. «Проектные задачи на уроках литературного чтения, русского языка, математики и окружающего мира».</w:t>
            </w:r>
          </w:p>
        </w:tc>
      </w:tr>
      <w:tr w:rsidR="00345795" w:rsidRPr="00345795" w:rsidTr="00345795">
        <w:trPr>
          <w:trHeight w:val="490"/>
        </w:trPr>
        <w:tc>
          <w:tcPr>
            <w:tcW w:w="1888"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lastRenderedPageBreak/>
              <w:t>05.04.2019</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Протокол №4 от 05.04.19</w:t>
            </w:r>
          </w:p>
        </w:tc>
        <w:tc>
          <w:tcPr>
            <w:tcW w:w="8222"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1. «Использование электронных средств обучения в целях интенсификации образовательного процесса».</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2. Духовно-нравственное воспитание школьников в условиях ФГОС.</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 Развитие нравственных качеств личности ребенка средствами учебных предметов литературное чтение и окружающий мир.</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-Воспитание моральных качеств учащихся во внеклассной работе.</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 Формирование УУД во внеурочной деятельности.</w:t>
            </w:r>
          </w:p>
        </w:tc>
      </w:tr>
      <w:tr w:rsidR="00345795" w:rsidRPr="00345795" w:rsidTr="00345795">
        <w:tc>
          <w:tcPr>
            <w:tcW w:w="1888"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24.05.2019</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Протокол №5 от 24.05.19</w:t>
            </w:r>
          </w:p>
        </w:tc>
        <w:tc>
          <w:tcPr>
            <w:tcW w:w="8222"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 xml:space="preserve">1. «Организация </w:t>
            </w:r>
            <w:proofErr w:type="spellStart"/>
            <w:r w:rsidRPr="00345795">
              <w:rPr>
                <w:rFonts w:eastAsia="Times New Roman" w:cs="Times New Roman"/>
                <w:szCs w:val="24"/>
                <w:lang w:eastAsia="ru-RU"/>
              </w:rPr>
              <w:t>здоровьесберегающей</w:t>
            </w:r>
            <w:proofErr w:type="spellEnd"/>
            <w:r w:rsidRPr="00345795">
              <w:rPr>
                <w:rFonts w:eastAsia="Times New Roman" w:cs="Times New Roman"/>
                <w:szCs w:val="24"/>
                <w:lang w:eastAsia="ru-RU"/>
              </w:rPr>
              <w:t xml:space="preserve"> деятельности школы в рамках ФГОС».</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 xml:space="preserve">- формирование </w:t>
            </w:r>
            <w:proofErr w:type="spellStart"/>
            <w:r w:rsidRPr="00345795">
              <w:rPr>
                <w:rFonts w:eastAsia="Times New Roman" w:cs="Times New Roman"/>
                <w:szCs w:val="24"/>
                <w:lang w:eastAsia="ru-RU"/>
              </w:rPr>
              <w:t>здоровьесберегающего</w:t>
            </w:r>
            <w:proofErr w:type="spellEnd"/>
            <w:r w:rsidRPr="00345795">
              <w:rPr>
                <w:rFonts w:eastAsia="Times New Roman" w:cs="Times New Roman"/>
                <w:szCs w:val="24"/>
                <w:lang w:eastAsia="ru-RU"/>
              </w:rPr>
              <w:t xml:space="preserve"> пространства школы, приоритет здорового образа жизни для каждого ребёнка».</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2.Анализ работы методического объединения учителей начальных классов за 2018 -2019 учебный год.</w:t>
            </w:r>
          </w:p>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3. Обмен педагогическим опытом. Наполнение "методической копилки»</w:t>
            </w:r>
          </w:p>
        </w:tc>
      </w:tr>
    </w:tbl>
    <w:p w:rsidR="00345795" w:rsidRPr="00345795" w:rsidRDefault="00345795" w:rsidP="00345795">
      <w:pPr>
        <w:tabs>
          <w:tab w:val="left" w:pos="3404"/>
        </w:tabs>
        <w:spacing w:after="240" w:line="240" w:lineRule="auto"/>
        <w:rPr>
          <w:rFonts w:eastAsia="Times New Roman" w:cs="Times New Roman"/>
          <w:bCs/>
          <w:i/>
          <w:color w:val="000000" w:themeColor="text1"/>
          <w:szCs w:val="24"/>
          <w:u w:val="single"/>
          <w:lang w:eastAsia="ru-RU"/>
        </w:rPr>
      </w:pPr>
    </w:p>
    <w:p w:rsidR="00345795" w:rsidRPr="00345795" w:rsidRDefault="00345795" w:rsidP="00A568BB">
      <w:pPr>
        <w:numPr>
          <w:ilvl w:val="0"/>
          <w:numId w:val="24"/>
        </w:numPr>
        <w:tabs>
          <w:tab w:val="left" w:pos="3404"/>
        </w:tabs>
        <w:spacing w:after="240" w:line="240" w:lineRule="auto"/>
        <w:ind w:left="0"/>
        <w:jc w:val="left"/>
        <w:rPr>
          <w:rFonts w:eastAsia="Times New Roman" w:cs="Times New Roman"/>
          <w:bCs/>
          <w:i/>
          <w:color w:val="000000" w:themeColor="text1"/>
          <w:szCs w:val="24"/>
          <w:u w:val="single"/>
          <w:lang w:eastAsia="ru-RU"/>
        </w:rPr>
      </w:pPr>
      <w:r w:rsidRPr="00345795">
        <w:rPr>
          <w:rFonts w:eastAsia="Times New Roman" w:cs="Times New Roman"/>
          <w:bCs/>
          <w:i/>
          <w:color w:val="000000" w:themeColor="text1"/>
          <w:szCs w:val="24"/>
          <w:u w:val="single"/>
          <w:lang w:eastAsia="ru-RU"/>
        </w:rPr>
        <w:t>Курсы повышения квалификации</w:t>
      </w:r>
    </w:p>
    <w:p w:rsidR="00345795" w:rsidRPr="00345795" w:rsidRDefault="00345795" w:rsidP="00345795">
      <w:pPr>
        <w:tabs>
          <w:tab w:val="left" w:pos="3404"/>
        </w:tabs>
        <w:spacing w:after="240" w:line="240" w:lineRule="auto"/>
        <w:rPr>
          <w:rFonts w:eastAsia="Times New Roman" w:cs="Times New Roman"/>
          <w:bCs/>
          <w:i/>
          <w:color w:val="000000" w:themeColor="text1"/>
          <w:szCs w:val="24"/>
          <w:u w:val="single"/>
          <w:lang w:eastAsia="ru-RU"/>
        </w:rPr>
      </w:pPr>
      <w:r w:rsidRPr="00345795">
        <w:rPr>
          <w:rFonts w:eastAsia="Times New Roman" w:cs="Times New Roman"/>
          <w:bCs/>
          <w:szCs w:val="24"/>
          <w:lang w:eastAsia="ru-RU"/>
        </w:rPr>
        <w:t xml:space="preserve">Повышение педагогического мастерства учителей осуществлялось через курсовую подготовку. </w:t>
      </w:r>
    </w:p>
    <w:tbl>
      <w:tblPr>
        <w:tblW w:w="1013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133"/>
      </w:tblGrid>
      <w:tr w:rsidR="00345795" w:rsidRPr="00345795" w:rsidTr="00345795">
        <w:tc>
          <w:tcPr>
            <w:tcW w:w="10133"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center"/>
              <w:rPr>
                <w:rFonts w:eastAsia="Times New Roman" w:cs="Times New Roman"/>
                <w:b/>
                <w:szCs w:val="24"/>
                <w:lang w:eastAsia="ru-RU"/>
              </w:rPr>
            </w:pPr>
            <w:r w:rsidRPr="00345795">
              <w:rPr>
                <w:rFonts w:eastAsia="Times New Roman" w:cs="Times New Roman"/>
                <w:b/>
                <w:szCs w:val="24"/>
                <w:lang w:eastAsia="ru-RU"/>
              </w:rPr>
              <w:t>Курсы</w:t>
            </w:r>
          </w:p>
        </w:tc>
      </w:tr>
      <w:tr w:rsidR="00345795" w:rsidRPr="00345795" w:rsidTr="00345795">
        <w:tc>
          <w:tcPr>
            <w:tcW w:w="10133"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«Метапредметный подход в обучении и воспитании» (ноябрь 2018)</w:t>
            </w:r>
          </w:p>
        </w:tc>
      </w:tr>
      <w:tr w:rsidR="00345795" w:rsidRPr="00345795" w:rsidTr="00345795">
        <w:trPr>
          <w:trHeight w:val="112"/>
        </w:trPr>
        <w:tc>
          <w:tcPr>
            <w:tcW w:w="10133"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Онлайн-курс "Мобильная грамотность" Эффективное и безопасное использование мобильных устройств и приложений (январь 2019)</w:t>
            </w:r>
          </w:p>
        </w:tc>
      </w:tr>
      <w:tr w:rsidR="00345795" w:rsidRPr="00345795" w:rsidTr="00345795">
        <w:tc>
          <w:tcPr>
            <w:tcW w:w="10133"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«Организация работы с обучающимися с ограниченными возможностями здоровья (ОВЗ) в соответствии с ФГОС» (январь 2019)</w:t>
            </w:r>
          </w:p>
        </w:tc>
      </w:tr>
      <w:tr w:rsidR="00345795" w:rsidRPr="00345795" w:rsidTr="00345795">
        <w:trPr>
          <w:trHeight w:val="564"/>
        </w:trPr>
        <w:tc>
          <w:tcPr>
            <w:tcW w:w="10133"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Реализация в общеобразовательном учреждении инклюзивного образования обучающихся с ОВЗ (25.02.-25.03.2019)</w:t>
            </w:r>
          </w:p>
        </w:tc>
      </w:tr>
      <w:tr w:rsidR="00345795" w:rsidRPr="00345795" w:rsidTr="00345795">
        <w:tc>
          <w:tcPr>
            <w:tcW w:w="10133"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Коррекционная педагогика в начальном образовании. Преподавание в начальных классах и начальных классах компенсирующего и коррекционно-развивающего образования (С 03.04.19 – 05.02.20.)</w:t>
            </w:r>
          </w:p>
        </w:tc>
      </w:tr>
      <w:tr w:rsidR="00345795" w:rsidRPr="00345795" w:rsidTr="00345795">
        <w:tc>
          <w:tcPr>
            <w:tcW w:w="10133" w:type="dxa"/>
            <w:shd w:val="clear" w:color="auto" w:fill="auto"/>
            <w:tcMar>
              <w:top w:w="55" w:type="dxa"/>
              <w:left w:w="55" w:type="dxa"/>
              <w:bottom w:w="55" w:type="dxa"/>
              <w:right w:w="55" w:type="dxa"/>
            </w:tcMar>
          </w:tcPr>
          <w:p w:rsidR="00345795" w:rsidRPr="00345795" w:rsidRDefault="00345795" w:rsidP="00345795">
            <w:pPr>
              <w:widowControl w:val="0"/>
              <w:autoSpaceDE w:val="0"/>
              <w:autoSpaceDN w:val="0"/>
              <w:adjustRightInd w:val="0"/>
              <w:spacing w:after="0" w:line="240" w:lineRule="auto"/>
              <w:jc w:val="left"/>
              <w:rPr>
                <w:rFonts w:eastAsia="Times New Roman" w:cs="Times New Roman"/>
                <w:szCs w:val="24"/>
                <w:lang w:eastAsia="ru-RU"/>
              </w:rPr>
            </w:pPr>
            <w:r w:rsidRPr="00345795">
              <w:rPr>
                <w:rFonts w:eastAsia="Times New Roman" w:cs="Times New Roman"/>
                <w:szCs w:val="24"/>
                <w:lang w:eastAsia="ru-RU"/>
              </w:rPr>
              <w:t>Создание условий для профессионального развития педагогов, превращение педагогического коллектива в профессиональное обучающееся сообщество" (13.05-16.05.19)</w:t>
            </w:r>
          </w:p>
        </w:tc>
      </w:tr>
    </w:tbl>
    <w:p w:rsidR="00345795" w:rsidRPr="00345795" w:rsidRDefault="00345795" w:rsidP="00345795">
      <w:pPr>
        <w:widowControl w:val="0"/>
        <w:suppressAutoHyphens/>
        <w:autoSpaceDN w:val="0"/>
        <w:spacing w:after="0"/>
        <w:ind w:firstLine="708"/>
        <w:textAlignment w:val="baseline"/>
        <w:rPr>
          <w:rFonts w:eastAsia="Andale Sans UI" w:cs="Times New Roman"/>
          <w:kern w:val="3"/>
          <w:szCs w:val="24"/>
          <w:lang w:bidi="en-US"/>
        </w:rPr>
      </w:pPr>
      <w:r w:rsidRPr="00345795">
        <w:rPr>
          <w:rFonts w:eastAsia="Andale Sans UI" w:cs="Times New Roman"/>
          <w:kern w:val="3"/>
          <w:szCs w:val="24"/>
          <w:lang w:bidi="en-US"/>
        </w:rPr>
        <w:t>В сравнении с прошлым учебным годом педагоги прошли курсовую переподготовку не только по преподаваемому предмету, но и по организации работы с учащимися ОВЗ.</w:t>
      </w:r>
    </w:p>
    <w:p w:rsidR="00345795" w:rsidRPr="00345795" w:rsidRDefault="00345795" w:rsidP="00345795">
      <w:pPr>
        <w:widowControl w:val="0"/>
        <w:suppressAutoHyphens/>
        <w:autoSpaceDN w:val="0"/>
        <w:spacing w:after="0"/>
        <w:ind w:firstLine="708"/>
        <w:textAlignment w:val="baseline"/>
        <w:rPr>
          <w:rFonts w:eastAsia="Andale Sans UI" w:cs="Times New Roman"/>
          <w:b/>
          <w:i/>
          <w:kern w:val="3"/>
          <w:szCs w:val="24"/>
          <w:shd w:val="clear" w:color="auto" w:fill="FFFFFF"/>
          <w:lang w:bidi="en-US"/>
        </w:rPr>
      </w:pPr>
    </w:p>
    <w:p w:rsidR="00345795" w:rsidRPr="00345795" w:rsidRDefault="00345795" w:rsidP="00A568BB">
      <w:pPr>
        <w:numPr>
          <w:ilvl w:val="0"/>
          <w:numId w:val="24"/>
        </w:numPr>
        <w:tabs>
          <w:tab w:val="left" w:pos="3404"/>
        </w:tabs>
        <w:spacing w:after="240" w:line="240" w:lineRule="auto"/>
        <w:jc w:val="left"/>
        <w:rPr>
          <w:rFonts w:eastAsia="Times New Roman" w:cs="Times New Roman"/>
          <w:bCs/>
          <w:i/>
          <w:szCs w:val="24"/>
          <w:u w:val="single"/>
          <w:lang w:eastAsia="ru-RU"/>
        </w:rPr>
      </w:pPr>
      <w:r w:rsidRPr="00345795">
        <w:rPr>
          <w:rFonts w:eastAsia="Times New Roman" w:cs="Times New Roman"/>
          <w:bCs/>
          <w:i/>
          <w:szCs w:val="24"/>
          <w:u w:val="single"/>
          <w:lang w:eastAsia="ru-RU"/>
        </w:rPr>
        <w:t xml:space="preserve">Работа над методической темой </w:t>
      </w:r>
    </w:p>
    <w:p w:rsidR="00345795" w:rsidRPr="00345795" w:rsidRDefault="00345795" w:rsidP="00345795">
      <w:pPr>
        <w:widowControl w:val="0"/>
        <w:suppressAutoHyphens/>
        <w:autoSpaceDN w:val="0"/>
        <w:spacing w:after="0"/>
        <w:ind w:firstLine="655"/>
        <w:textAlignment w:val="baseline"/>
        <w:rPr>
          <w:rFonts w:eastAsia="Andale Sans UI" w:cs="Times New Roman"/>
          <w:kern w:val="3"/>
          <w:szCs w:val="24"/>
          <w:lang w:bidi="en-US"/>
        </w:rPr>
      </w:pPr>
      <w:r w:rsidRPr="00345795">
        <w:rPr>
          <w:rFonts w:eastAsia="Andale Sans UI" w:cs="Times New Roman"/>
          <w:color w:val="000000"/>
          <w:kern w:val="3"/>
          <w:szCs w:val="24"/>
          <w:shd w:val="clear" w:color="auto" w:fill="FFFFFF"/>
          <w:lang w:bidi="en-US"/>
        </w:rPr>
        <w:t>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Систематически активно шла работа по самообразованию учителей. Для работы были выбраны темы, актуальные для МО. Учителя разрабатывают уроки с применением ИКТ, технологии системно-деятельностного подхода, групповой работы, обмениваются опытом на МО, семинарах, конференциях разного уровня.</w:t>
      </w:r>
      <w:r w:rsidRPr="00345795">
        <w:rPr>
          <w:rFonts w:eastAsia="Andale Sans UI" w:cs="Times New Roman"/>
          <w:color w:val="000000"/>
          <w:kern w:val="3"/>
          <w:szCs w:val="24"/>
          <w:shd w:val="clear" w:color="auto" w:fill="FFFFFF"/>
          <w:lang w:val="en-US" w:bidi="en-US"/>
        </w:rPr>
        <w:t> </w:t>
      </w:r>
    </w:p>
    <w:p w:rsidR="00345795" w:rsidRPr="00345795" w:rsidRDefault="00345795" w:rsidP="00345795">
      <w:pPr>
        <w:tabs>
          <w:tab w:val="left" w:pos="3404"/>
        </w:tabs>
        <w:spacing w:after="240" w:line="240" w:lineRule="auto"/>
        <w:jc w:val="left"/>
        <w:rPr>
          <w:rFonts w:eastAsia="Times New Roman" w:cs="Times New Roman"/>
          <w:bCs/>
          <w:i/>
          <w:szCs w:val="24"/>
          <w:u w:val="single"/>
          <w:lang w:eastAsia="ru-RU"/>
        </w:rPr>
      </w:pPr>
    </w:p>
    <w:tbl>
      <w:tblPr>
        <w:tblW w:w="10315" w:type="dxa"/>
        <w:tblInd w:w="-98" w:type="dxa"/>
        <w:tblCellMar>
          <w:left w:w="10" w:type="dxa"/>
          <w:right w:w="10" w:type="dxa"/>
        </w:tblCellMar>
        <w:tblLook w:val="0000" w:firstRow="0" w:lastRow="0" w:firstColumn="0" w:lastColumn="0" w:noHBand="0" w:noVBand="0"/>
      </w:tblPr>
      <w:tblGrid>
        <w:gridCol w:w="534"/>
        <w:gridCol w:w="2551"/>
        <w:gridCol w:w="7230"/>
      </w:tblGrid>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345795">
            <w:pPr>
              <w:spacing w:after="0" w:line="240" w:lineRule="auto"/>
              <w:jc w:val="center"/>
              <w:rPr>
                <w:rFonts w:eastAsia="Times New Roman" w:cs="Times New Roman"/>
                <w:b/>
                <w:szCs w:val="24"/>
                <w:lang w:eastAsia="ru-RU"/>
              </w:rPr>
            </w:pPr>
            <w:r w:rsidRPr="00345795">
              <w:rPr>
                <w:rFonts w:eastAsia="Times New Roman" w:cs="Times New Roman"/>
                <w:b/>
                <w:szCs w:val="24"/>
                <w:lang w:eastAsia="ru-RU"/>
              </w:rPr>
              <w:lastRenderedPageBreak/>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center"/>
              <w:rPr>
                <w:rFonts w:eastAsia="Times New Roman" w:cs="Times New Roman"/>
                <w:szCs w:val="24"/>
                <w:lang w:eastAsia="ru-RU"/>
              </w:rPr>
            </w:pPr>
            <w:r w:rsidRPr="00345795">
              <w:rPr>
                <w:rFonts w:eastAsia="Times New Roman" w:cs="Times New Roman"/>
                <w:b/>
                <w:szCs w:val="24"/>
                <w:lang w:eastAsia="ru-RU"/>
              </w:rPr>
              <w:t>ФИО учителя</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center"/>
              <w:rPr>
                <w:rFonts w:eastAsia="Times New Roman" w:cs="Times New Roman"/>
                <w:szCs w:val="24"/>
                <w:lang w:eastAsia="ru-RU"/>
              </w:rPr>
            </w:pPr>
            <w:r w:rsidRPr="00345795">
              <w:rPr>
                <w:rFonts w:eastAsia="Times New Roman" w:cs="Times New Roman"/>
                <w:b/>
                <w:szCs w:val="24"/>
                <w:lang w:eastAsia="ru-RU"/>
              </w:rPr>
              <w:t>Методическая тема</w:t>
            </w:r>
          </w:p>
        </w:tc>
      </w:tr>
      <w:tr w:rsidR="00345795" w:rsidRPr="00345795" w:rsidTr="00345795">
        <w:trPr>
          <w:trHeight w:val="287"/>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spellStart"/>
            <w:r w:rsidRPr="00345795">
              <w:rPr>
                <w:rFonts w:eastAsia="Times New Roman" w:cs="Times New Roman"/>
                <w:szCs w:val="24"/>
                <w:lang w:eastAsia="ru-RU"/>
              </w:rPr>
              <w:t>Багрий</w:t>
            </w:r>
            <w:proofErr w:type="spellEnd"/>
            <w:r w:rsidRPr="00345795">
              <w:rPr>
                <w:rFonts w:eastAsia="Times New Roman" w:cs="Times New Roman"/>
                <w:szCs w:val="24"/>
                <w:lang w:eastAsia="ru-RU"/>
              </w:rPr>
              <w:t xml:space="preserve"> Ирина Александровна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Повышение эффективности урока через применение современных методов обучения, как условие повышения качества обучения младших школьников.</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gramStart"/>
            <w:r w:rsidRPr="00345795">
              <w:rPr>
                <w:rFonts w:eastAsia="Times New Roman" w:cs="Times New Roman"/>
                <w:szCs w:val="24"/>
                <w:lang w:eastAsia="ru-RU"/>
              </w:rPr>
              <w:t>Беспалая  Ирина</w:t>
            </w:r>
            <w:proofErr w:type="gramEnd"/>
            <w:r w:rsidRPr="00345795">
              <w:rPr>
                <w:rFonts w:eastAsia="Times New Roman" w:cs="Times New Roman"/>
                <w:szCs w:val="24"/>
                <w:lang w:eastAsia="ru-RU"/>
              </w:rPr>
              <w:t xml:space="preserve"> Феликсовна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Calibri" w:cs="Times New Roman"/>
                <w:szCs w:val="24"/>
                <w:lang w:eastAsia="ru-RU"/>
              </w:rPr>
            </w:pPr>
            <w:r w:rsidRPr="00345795">
              <w:rPr>
                <w:rFonts w:eastAsia="Times New Roman" w:cs="Times New Roman"/>
                <w:szCs w:val="24"/>
                <w:lang w:eastAsia="ru-RU"/>
              </w:rPr>
              <w:t>Применение групповой формы работы –как способ формирования коммуникативных универсальных учебных действий младших школьников.</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spellStart"/>
            <w:proofErr w:type="gramStart"/>
            <w:r w:rsidRPr="00345795">
              <w:rPr>
                <w:rFonts w:eastAsia="Times New Roman" w:cs="Times New Roman"/>
                <w:szCs w:val="24"/>
                <w:lang w:eastAsia="ru-RU"/>
              </w:rPr>
              <w:t>Гумерова</w:t>
            </w:r>
            <w:proofErr w:type="spellEnd"/>
            <w:r w:rsidRPr="00345795">
              <w:rPr>
                <w:rFonts w:eastAsia="Times New Roman" w:cs="Times New Roman"/>
                <w:szCs w:val="24"/>
                <w:lang w:eastAsia="ru-RU"/>
              </w:rPr>
              <w:t xml:space="preserve">  Любовь</w:t>
            </w:r>
            <w:proofErr w:type="gramEnd"/>
            <w:r w:rsidRPr="00345795">
              <w:rPr>
                <w:rFonts w:eastAsia="Times New Roman" w:cs="Times New Roman"/>
                <w:szCs w:val="24"/>
                <w:lang w:eastAsia="ru-RU"/>
              </w:rPr>
              <w:t xml:space="preserve">  Ильинична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Calibri" w:cs="Times New Roman"/>
                <w:szCs w:val="24"/>
                <w:lang w:eastAsia="ru-RU"/>
              </w:rPr>
            </w:pPr>
            <w:r w:rsidRPr="00345795">
              <w:rPr>
                <w:rFonts w:eastAsia="Calibri" w:cs="Times New Roman"/>
                <w:szCs w:val="24"/>
                <w:lang w:eastAsia="ru-RU"/>
              </w:rPr>
              <w:t>Развитие орфографической зоркости как условие повышения качества обучения младших школьников</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spellStart"/>
            <w:r w:rsidRPr="00345795">
              <w:rPr>
                <w:rFonts w:eastAsia="Times New Roman" w:cs="Times New Roman"/>
                <w:szCs w:val="24"/>
                <w:lang w:eastAsia="ru-RU"/>
              </w:rPr>
              <w:t>Гурло</w:t>
            </w:r>
            <w:proofErr w:type="spellEnd"/>
            <w:r w:rsidRPr="00345795">
              <w:rPr>
                <w:rFonts w:eastAsia="Times New Roman" w:cs="Times New Roman"/>
                <w:szCs w:val="24"/>
                <w:lang w:eastAsia="ru-RU"/>
              </w:rPr>
              <w:t xml:space="preserve"> </w:t>
            </w:r>
            <w:proofErr w:type="gramStart"/>
            <w:r w:rsidRPr="00345795">
              <w:rPr>
                <w:rFonts w:eastAsia="Times New Roman" w:cs="Times New Roman"/>
                <w:szCs w:val="24"/>
                <w:lang w:eastAsia="ru-RU"/>
              </w:rPr>
              <w:t>Нина  Степановна</w:t>
            </w:r>
            <w:proofErr w:type="gramEnd"/>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 xml:space="preserve">Формирование коммуникативных универсальных учебных </w:t>
            </w:r>
            <w:proofErr w:type="gramStart"/>
            <w:r w:rsidRPr="00345795">
              <w:rPr>
                <w:rFonts w:eastAsia="Times New Roman" w:cs="Times New Roman"/>
                <w:szCs w:val="24"/>
                <w:lang w:eastAsia="ru-RU"/>
              </w:rPr>
              <w:t>действий  через</w:t>
            </w:r>
            <w:proofErr w:type="gramEnd"/>
            <w:r w:rsidRPr="00345795">
              <w:rPr>
                <w:rFonts w:eastAsia="Times New Roman" w:cs="Times New Roman"/>
                <w:szCs w:val="24"/>
                <w:lang w:eastAsia="ru-RU"/>
              </w:rPr>
              <w:t xml:space="preserve"> различные  виды  творческой деятельности  обучающихся  на уроках литературного чтения и речевой практики</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r w:rsidRPr="00345795">
              <w:rPr>
                <w:rFonts w:eastAsia="Times New Roman" w:cs="Times New Roman"/>
                <w:szCs w:val="24"/>
                <w:lang w:eastAsia="ru-RU"/>
              </w:rPr>
              <w:t>Задорожная Елена Владимировна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b/>
                <w:szCs w:val="24"/>
                <w:lang w:eastAsia="ru-RU"/>
              </w:rPr>
            </w:pPr>
            <w:r w:rsidRPr="00345795">
              <w:rPr>
                <w:rFonts w:eastAsia="Times New Roman" w:cs="Times New Roman"/>
                <w:szCs w:val="24"/>
                <w:lang w:eastAsia="ru-RU"/>
              </w:rPr>
              <w:t xml:space="preserve">Информационно-коммуникативные технологии как средство развития познавательного </w:t>
            </w:r>
            <w:proofErr w:type="gramStart"/>
            <w:r w:rsidRPr="00345795">
              <w:rPr>
                <w:rFonts w:eastAsia="Times New Roman" w:cs="Times New Roman"/>
                <w:szCs w:val="24"/>
                <w:lang w:eastAsia="ru-RU"/>
              </w:rPr>
              <w:t>интереса  у</w:t>
            </w:r>
            <w:proofErr w:type="gramEnd"/>
            <w:r w:rsidRPr="00345795">
              <w:rPr>
                <w:rFonts w:eastAsia="Times New Roman" w:cs="Times New Roman"/>
                <w:szCs w:val="24"/>
                <w:lang w:eastAsia="ru-RU"/>
              </w:rPr>
              <w:t xml:space="preserve"> младших школьников</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spellStart"/>
            <w:r w:rsidRPr="00345795">
              <w:rPr>
                <w:rFonts w:eastAsia="Times New Roman" w:cs="Times New Roman"/>
                <w:szCs w:val="24"/>
                <w:lang w:eastAsia="ru-RU"/>
              </w:rPr>
              <w:t>Клявдина</w:t>
            </w:r>
            <w:proofErr w:type="spellEnd"/>
            <w:r w:rsidRPr="00345795">
              <w:rPr>
                <w:rFonts w:eastAsia="Times New Roman" w:cs="Times New Roman"/>
                <w:szCs w:val="24"/>
                <w:lang w:eastAsia="ru-RU"/>
              </w:rPr>
              <w:t xml:space="preserve"> </w:t>
            </w:r>
            <w:proofErr w:type="gramStart"/>
            <w:r w:rsidRPr="00345795">
              <w:rPr>
                <w:rFonts w:eastAsia="Times New Roman" w:cs="Times New Roman"/>
                <w:szCs w:val="24"/>
                <w:lang w:eastAsia="ru-RU"/>
              </w:rPr>
              <w:t xml:space="preserve">Гульнара  </w:t>
            </w:r>
            <w:proofErr w:type="spellStart"/>
            <w:r w:rsidRPr="00345795">
              <w:rPr>
                <w:rFonts w:eastAsia="Times New Roman" w:cs="Times New Roman"/>
                <w:szCs w:val="24"/>
                <w:lang w:eastAsia="ru-RU"/>
              </w:rPr>
              <w:t>Хабибуловна</w:t>
            </w:r>
            <w:proofErr w:type="spellEnd"/>
            <w:proofErr w:type="gramEnd"/>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Calibri" w:cs="Times New Roman"/>
                <w:szCs w:val="24"/>
                <w:lang w:eastAsia="ru-RU"/>
              </w:rPr>
            </w:pPr>
            <w:r w:rsidRPr="00345795">
              <w:rPr>
                <w:rFonts w:eastAsia="Times New Roman" w:cs="Times New Roman"/>
                <w:szCs w:val="24"/>
                <w:lang w:eastAsia="ru-RU"/>
              </w:rPr>
              <w:t>Развитие логического мышления учащихся, как условие повышения качества обучения младших школьников.</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r w:rsidRPr="00345795">
              <w:rPr>
                <w:rFonts w:eastAsia="Times New Roman" w:cs="Times New Roman"/>
                <w:szCs w:val="24"/>
                <w:lang w:eastAsia="ru-RU"/>
              </w:rPr>
              <w:t xml:space="preserve">Козловская Валентина </w:t>
            </w:r>
            <w:proofErr w:type="spellStart"/>
            <w:r w:rsidRPr="00345795">
              <w:rPr>
                <w:rFonts w:eastAsia="Times New Roman" w:cs="Times New Roman"/>
                <w:szCs w:val="24"/>
                <w:lang w:eastAsia="ru-RU"/>
              </w:rPr>
              <w:t>Суссковна</w:t>
            </w:r>
            <w:proofErr w:type="spellEnd"/>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pacing w:val="-9"/>
                <w:position w:val="-6"/>
                <w:szCs w:val="24"/>
                <w:shd w:val="clear" w:color="auto" w:fill="FFFFFF"/>
                <w:lang w:eastAsia="ru-RU"/>
              </w:rPr>
            </w:pPr>
            <w:r w:rsidRPr="00345795">
              <w:rPr>
                <w:rFonts w:eastAsia="Times New Roman" w:cs="Times New Roman"/>
                <w:spacing w:val="-9"/>
                <w:position w:val="-6"/>
                <w:szCs w:val="24"/>
                <w:shd w:val="clear" w:color="auto" w:fill="FFFFFF"/>
                <w:lang w:eastAsia="ru-RU"/>
              </w:rPr>
              <w:t xml:space="preserve">Групповая работа </w:t>
            </w:r>
            <w:proofErr w:type="gramStart"/>
            <w:r w:rsidRPr="00345795">
              <w:rPr>
                <w:rFonts w:eastAsia="Times New Roman" w:cs="Times New Roman"/>
                <w:spacing w:val="-9"/>
                <w:position w:val="-6"/>
                <w:szCs w:val="24"/>
                <w:shd w:val="clear" w:color="auto" w:fill="FFFFFF"/>
                <w:lang w:eastAsia="ru-RU"/>
              </w:rPr>
              <w:t>как  средство</w:t>
            </w:r>
            <w:proofErr w:type="gramEnd"/>
            <w:r w:rsidRPr="00345795">
              <w:rPr>
                <w:rFonts w:eastAsia="Times New Roman" w:cs="Times New Roman"/>
                <w:spacing w:val="-9"/>
                <w:position w:val="-6"/>
                <w:szCs w:val="24"/>
                <w:shd w:val="clear" w:color="auto" w:fill="FFFFFF"/>
                <w:lang w:eastAsia="ru-RU"/>
              </w:rPr>
              <w:t xml:space="preserve"> формирования УУД</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r w:rsidRPr="00345795">
              <w:rPr>
                <w:rFonts w:eastAsia="Times New Roman" w:cs="Times New Roman"/>
                <w:szCs w:val="24"/>
                <w:lang w:eastAsia="ru-RU"/>
              </w:rPr>
              <w:t>Корзун Екатерина Петровна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pacing w:val="-9"/>
                <w:position w:val="-6"/>
                <w:szCs w:val="24"/>
                <w:shd w:val="clear" w:color="auto" w:fill="FFFFFF"/>
                <w:lang w:eastAsia="ru-RU"/>
              </w:rPr>
            </w:pPr>
            <w:r w:rsidRPr="00345795">
              <w:rPr>
                <w:rFonts w:eastAsia="Times New Roman" w:cs="Times New Roman"/>
                <w:szCs w:val="24"/>
                <w:lang w:eastAsia="ru-RU"/>
              </w:rPr>
              <w:t xml:space="preserve">Создание </w:t>
            </w:r>
            <w:proofErr w:type="gramStart"/>
            <w:r w:rsidRPr="00345795">
              <w:rPr>
                <w:rFonts w:eastAsia="Times New Roman" w:cs="Times New Roman"/>
                <w:szCs w:val="24"/>
                <w:lang w:eastAsia="ru-RU"/>
              </w:rPr>
              <w:t>условий  для</w:t>
            </w:r>
            <w:proofErr w:type="gramEnd"/>
            <w:r w:rsidRPr="00345795">
              <w:rPr>
                <w:rFonts w:eastAsia="Times New Roman" w:cs="Times New Roman"/>
                <w:szCs w:val="24"/>
                <w:lang w:eastAsia="ru-RU"/>
              </w:rPr>
              <w:t xml:space="preserve"> </w:t>
            </w:r>
            <w:proofErr w:type="spellStart"/>
            <w:r w:rsidRPr="00345795">
              <w:rPr>
                <w:rFonts w:eastAsia="Times New Roman" w:cs="Times New Roman"/>
                <w:szCs w:val="24"/>
                <w:lang w:eastAsia="ru-RU"/>
              </w:rPr>
              <w:t>формированияу</w:t>
            </w:r>
            <w:proofErr w:type="spellEnd"/>
            <w:r w:rsidRPr="00345795">
              <w:rPr>
                <w:rFonts w:eastAsia="Times New Roman" w:cs="Times New Roman"/>
                <w:szCs w:val="24"/>
                <w:lang w:eastAsia="ru-RU"/>
              </w:rPr>
              <w:t xml:space="preserve"> обучающихся положительных эмоций по </w:t>
            </w:r>
            <w:proofErr w:type="spellStart"/>
            <w:r w:rsidRPr="00345795">
              <w:rPr>
                <w:rFonts w:eastAsia="Times New Roman" w:cs="Times New Roman"/>
                <w:szCs w:val="24"/>
                <w:lang w:eastAsia="ru-RU"/>
              </w:rPr>
              <w:t>отношениюк</w:t>
            </w:r>
            <w:proofErr w:type="spellEnd"/>
            <w:r w:rsidRPr="00345795">
              <w:rPr>
                <w:rFonts w:eastAsia="Times New Roman" w:cs="Times New Roman"/>
                <w:szCs w:val="24"/>
                <w:lang w:eastAsia="ru-RU"/>
              </w:rPr>
              <w:t xml:space="preserve"> учебной деятельности</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spellStart"/>
            <w:proofErr w:type="gramStart"/>
            <w:r w:rsidRPr="00345795">
              <w:rPr>
                <w:rFonts w:eastAsia="Times New Roman" w:cs="Times New Roman"/>
                <w:szCs w:val="24"/>
                <w:lang w:eastAsia="ru-RU"/>
              </w:rPr>
              <w:t>Ламдо</w:t>
            </w:r>
            <w:proofErr w:type="spellEnd"/>
            <w:r w:rsidRPr="00345795">
              <w:rPr>
                <w:rFonts w:eastAsia="Times New Roman" w:cs="Times New Roman"/>
                <w:szCs w:val="24"/>
                <w:lang w:eastAsia="ru-RU"/>
              </w:rPr>
              <w:t xml:space="preserve">  Розалия</w:t>
            </w:r>
            <w:proofErr w:type="gramEnd"/>
            <w:r w:rsidRPr="00345795">
              <w:rPr>
                <w:rFonts w:eastAsia="Times New Roman" w:cs="Times New Roman"/>
                <w:szCs w:val="24"/>
                <w:lang w:eastAsia="ru-RU"/>
              </w:rPr>
              <w:t xml:space="preserve">  </w:t>
            </w:r>
            <w:proofErr w:type="spellStart"/>
            <w:r w:rsidRPr="00345795">
              <w:rPr>
                <w:rFonts w:eastAsia="Times New Roman" w:cs="Times New Roman"/>
                <w:szCs w:val="24"/>
                <w:lang w:eastAsia="ru-RU"/>
              </w:rPr>
              <w:t>Малковна</w:t>
            </w:r>
            <w:proofErr w:type="spellEnd"/>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Calibri" w:cs="Times New Roman"/>
                <w:szCs w:val="24"/>
                <w:lang w:eastAsia="ru-RU"/>
              </w:rPr>
            </w:pPr>
            <w:r w:rsidRPr="00345795">
              <w:rPr>
                <w:rFonts w:eastAsia="Times New Roman" w:cs="Times New Roman"/>
                <w:szCs w:val="24"/>
                <w:lang w:eastAsia="ru-RU"/>
              </w:rPr>
              <w:t xml:space="preserve">Формирование УУД на уроках окружающего мира, как условие повышения качества обучения младших </w:t>
            </w:r>
            <w:proofErr w:type="gramStart"/>
            <w:r w:rsidRPr="00345795">
              <w:rPr>
                <w:rFonts w:eastAsia="Times New Roman" w:cs="Times New Roman"/>
                <w:szCs w:val="24"/>
                <w:lang w:eastAsia="ru-RU"/>
              </w:rPr>
              <w:t>школьников..</w:t>
            </w:r>
            <w:proofErr w:type="gramEnd"/>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spellStart"/>
            <w:proofErr w:type="gramStart"/>
            <w:r w:rsidRPr="00345795">
              <w:rPr>
                <w:rFonts w:eastAsia="Times New Roman" w:cs="Times New Roman"/>
                <w:szCs w:val="24"/>
                <w:lang w:eastAsia="ru-RU"/>
              </w:rPr>
              <w:t>Лапсуй</w:t>
            </w:r>
            <w:proofErr w:type="spellEnd"/>
            <w:r w:rsidRPr="00345795">
              <w:rPr>
                <w:rFonts w:eastAsia="Times New Roman" w:cs="Times New Roman"/>
                <w:szCs w:val="24"/>
                <w:lang w:eastAsia="ru-RU"/>
              </w:rPr>
              <w:t xml:space="preserve">  Юлия</w:t>
            </w:r>
            <w:proofErr w:type="gramEnd"/>
            <w:r w:rsidRPr="00345795">
              <w:rPr>
                <w:rFonts w:eastAsia="Times New Roman" w:cs="Times New Roman"/>
                <w:szCs w:val="24"/>
                <w:lang w:eastAsia="ru-RU"/>
              </w:rPr>
              <w:t xml:space="preserve">  Богдановна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Calibri" w:cs="Times New Roman"/>
                <w:szCs w:val="24"/>
                <w:lang w:eastAsia="ru-RU"/>
              </w:rPr>
            </w:pPr>
            <w:r w:rsidRPr="00345795">
              <w:rPr>
                <w:rFonts w:eastAsia="Times New Roman" w:cs="Times New Roman"/>
                <w:szCs w:val="24"/>
                <w:lang w:eastAsia="ru-RU"/>
              </w:rPr>
              <w:t>Формирование читательской грамотности, как условие повышения успеваемости учащихся.</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r w:rsidRPr="00345795">
              <w:rPr>
                <w:rFonts w:eastAsia="Times New Roman" w:cs="Times New Roman"/>
                <w:szCs w:val="24"/>
                <w:lang w:eastAsia="ru-RU"/>
              </w:rPr>
              <w:t>Ларина Ирина Леонидовна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pacing w:val="-9"/>
                <w:position w:val="-6"/>
                <w:szCs w:val="24"/>
                <w:shd w:val="clear" w:color="auto" w:fill="FFFFFF"/>
                <w:lang w:eastAsia="ru-RU"/>
              </w:rPr>
            </w:pPr>
            <w:r w:rsidRPr="00345795">
              <w:rPr>
                <w:rFonts w:eastAsia="Times New Roman" w:cs="Times New Roman"/>
                <w:spacing w:val="-9"/>
                <w:position w:val="-6"/>
                <w:szCs w:val="24"/>
                <w:shd w:val="clear" w:color="auto" w:fill="FFFFFF"/>
                <w:lang w:eastAsia="ru-RU"/>
              </w:rPr>
              <w:t>Речевое развитие младших школьников на уроках русского языка и литературного чтения.</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spellStart"/>
            <w:r w:rsidRPr="00345795">
              <w:rPr>
                <w:rFonts w:eastAsia="Times New Roman" w:cs="Times New Roman"/>
                <w:szCs w:val="24"/>
                <w:lang w:eastAsia="ru-RU"/>
              </w:rPr>
              <w:t>Лейпожих</w:t>
            </w:r>
            <w:proofErr w:type="spellEnd"/>
            <w:r w:rsidRPr="00345795">
              <w:rPr>
                <w:rFonts w:eastAsia="Times New Roman" w:cs="Times New Roman"/>
                <w:szCs w:val="24"/>
                <w:lang w:eastAsia="ru-RU"/>
              </w:rPr>
              <w:t xml:space="preserve"> Светлана Ильинична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pacing w:val="-9"/>
                <w:position w:val="-6"/>
                <w:szCs w:val="24"/>
                <w:shd w:val="clear" w:color="auto" w:fill="FFFFFF"/>
                <w:lang w:eastAsia="ru-RU"/>
              </w:rPr>
            </w:pPr>
            <w:r w:rsidRPr="00345795">
              <w:rPr>
                <w:rFonts w:eastAsia="Times New Roman" w:cs="Times New Roman"/>
                <w:spacing w:val="-9"/>
                <w:position w:val="-6"/>
                <w:szCs w:val="24"/>
                <w:shd w:val="clear" w:color="auto" w:fill="FFFFFF"/>
                <w:lang w:eastAsia="ru-RU"/>
              </w:rPr>
              <w:t>Применение активных методов обучения на уроках русского языка как основа повышения качества образования в начальных классах.</w:t>
            </w:r>
          </w:p>
        </w:tc>
      </w:tr>
      <w:tr w:rsidR="00345795" w:rsidRPr="00345795" w:rsidTr="00345795">
        <w:trPr>
          <w:trHeight w:val="757"/>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r w:rsidRPr="00345795">
              <w:rPr>
                <w:rFonts w:eastAsia="Times New Roman" w:cs="Times New Roman"/>
                <w:szCs w:val="24"/>
                <w:lang w:eastAsia="ru-RU"/>
              </w:rPr>
              <w:t>Ловягина Любовь Борисовна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pacing w:val="-9"/>
                <w:position w:val="-6"/>
                <w:szCs w:val="24"/>
                <w:shd w:val="clear" w:color="auto" w:fill="FFFFFF"/>
                <w:lang w:eastAsia="ru-RU"/>
              </w:rPr>
            </w:pPr>
            <w:proofErr w:type="gramStart"/>
            <w:r w:rsidRPr="00345795">
              <w:rPr>
                <w:rFonts w:eastAsia="Times New Roman" w:cs="Times New Roman"/>
                <w:szCs w:val="24"/>
                <w:lang w:eastAsia="ru-RU"/>
              </w:rPr>
              <w:t xml:space="preserve">Развитие  </w:t>
            </w:r>
            <w:proofErr w:type="spellStart"/>
            <w:r w:rsidRPr="00345795">
              <w:rPr>
                <w:rFonts w:eastAsia="Times New Roman" w:cs="Times New Roman"/>
                <w:szCs w:val="24"/>
                <w:lang w:eastAsia="ru-RU"/>
              </w:rPr>
              <w:t>логическогомышления</w:t>
            </w:r>
            <w:proofErr w:type="spellEnd"/>
            <w:proofErr w:type="gramEnd"/>
            <w:r w:rsidRPr="00345795">
              <w:rPr>
                <w:rFonts w:eastAsia="Times New Roman" w:cs="Times New Roman"/>
                <w:szCs w:val="24"/>
                <w:lang w:eastAsia="ru-RU"/>
              </w:rPr>
              <w:t xml:space="preserve">  младших  школьников  на уроках  математики как средства повышения  качества  </w:t>
            </w:r>
            <w:proofErr w:type="spellStart"/>
            <w:r w:rsidRPr="00345795">
              <w:rPr>
                <w:rFonts w:eastAsia="Times New Roman" w:cs="Times New Roman"/>
                <w:szCs w:val="24"/>
                <w:lang w:eastAsia="ru-RU"/>
              </w:rPr>
              <w:t>успеваемостии</w:t>
            </w:r>
            <w:proofErr w:type="spellEnd"/>
            <w:r w:rsidRPr="00345795">
              <w:rPr>
                <w:rFonts w:eastAsia="Times New Roman" w:cs="Times New Roman"/>
                <w:szCs w:val="24"/>
                <w:lang w:eastAsia="ru-RU"/>
              </w:rPr>
              <w:t xml:space="preserve"> уровня  обученности  обучающихся</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r w:rsidRPr="00345795">
              <w:rPr>
                <w:rFonts w:eastAsia="Times New Roman" w:cs="Times New Roman"/>
                <w:szCs w:val="24"/>
                <w:lang w:eastAsia="ru-RU"/>
              </w:rPr>
              <w:t xml:space="preserve">Суханова Ирина Викторовна </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 xml:space="preserve">Использование ИКТ на </w:t>
            </w:r>
            <w:proofErr w:type="gramStart"/>
            <w:r w:rsidRPr="00345795">
              <w:rPr>
                <w:rFonts w:eastAsia="Times New Roman" w:cs="Times New Roman"/>
                <w:szCs w:val="24"/>
                <w:lang w:eastAsia="ru-RU"/>
              </w:rPr>
              <w:t>уроках  как</w:t>
            </w:r>
            <w:proofErr w:type="gramEnd"/>
            <w:r w:rsidRPr="00345795">
              <w:rPr>
                <w:rFonts w:eastAsia="Times New Roman" w:cs="Times New Roman"/>
                <w:szCs w:val="24"/>
                <w:lang w:eastAsia="ru-RU"/>
              </w:rPr>
              <w:t xml:space="preserve"> одно из условий повышения качества успеваемости</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spellStart"/>
            <w:proofErr w:type="gramStart"/>
            <w:r w:rsidRPr="00345795">
              <w:rPr>
                <w:rFonts w:eastAsia="Times New Roman" w:cs="Times New Roman"/>
                <w:szCs w:val="24"/>
                <w:lang w:eastAsia="ru-RU"/>
              </w:rPr>
              <w:t>Токарик</w:t>
            </w:r>
            <w:proofErr w:type="spellEnd"/>
            <w:r w:rsidRPr="00345795">
              <w:rPr>
                <w:rFonts w:eastAsia="Times New Roman" w:cs="Times New Roman"/>
                <w:szCs w:val="24"/>
                <w:lang w:eastAsia="ru-RU"/>
              </w:rPr>
              <w:t xml:space="preserve">  Богдана</w:t>
            </w:r>
            <w:proofErr w:type="gramEnd"/>
            <w:r w:rsidRPr="00345795">
              <w:rPr>
                <w:rFonts w:eastAsia="Times New Roman" w:cs="Times New Roman"/>
                <w:szCs w:val="24"/>
                <w:lang w:eastAsia="ru-RU"/>
              </w:rPr>
              <w:t xml:space="preserve">  Богдановна</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 xml:space="preserve">Формирование УУД на уроках </w:t>
            </w:r>
            <w:proofErr w:type="gramStart"/>
            <w:r w:rsidRPr="00345795">
              <w:rPr>
                <w:rFonts w:eastAsia="Times New Roman" w:cs="Times New Roman"/>
                <w:szCs w:val="24"/>
                <w:lang w:eastAsia="ru-RU"/>
              </w:rPr>
              <w:t>чтения,  как</w:t>
            </w:r>
            <w:proofErr w:type="gramEnd"/>
            <w:r w:rsidRPr="00345795">
              <w:rPr>
                <w:rFonts w:eastAsia="Times New Roman" w:cs="Times New Roman"/>
                <w:szCs w:val="24"/>
                <w:lang w:eastAsia="ru-RU"/>
              </w:rPr>
              <w:t xml:space="preserve"> условие повышения качества обучения младших школьников.</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r w:rsidRPr="00345795">
              <w:rPr>
                <w:rFonts w:eastAsia="Times New Roman" w:cs="Times New Roman"/>
                <w:szCs w:val="24"/>
                <w:lang w:eastAsia="ru-RU"/>
              </w:rPr>
              <w:t xml:space="preserve">Федорова Яна </w:t>
            </w:r>
            <w:proofErr w:type="spellStart"/>
            <w:r w:rsidRPr="00345795">
              <w:rPr>
                <w:rFonts w:eastAsia="Times New Roman" w:cs="Times New Roman"/>
                <w:szCs w:val="24"/>
                <w:lang w:eastAsia="ru-RU"/>
              </w:rPr>
              <w:t>Малковна</w:t>
            </w:r>
            <w:proofErr w:type="spellEnd"/>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Calibri" w:cs="Times New Roman"/>
                <w:szCs w:val="24"/>
                <w:lang w:eastAsia="ru-RU"/>
              </w:rPr>
            </w:pPr>
            <w:r w:rsidRPr="00345795">
              <w:rPr>
                <w:rFonts w:eastAsia="Times New Roman" w:cs="Times New Roman"/>
                <w:szCs w:val="24"/>
                <w:lang w:eastAsia="ru-RU"/>
              </w:rPr>
              <w:t>Формирование читательской грамотности, как условие повышения успеваемости учащихся.</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spellStart"/>
            <w:r w:rsidRPr="00345795">
              <w:rPr>
                <w:rFonts w:eastAsia="Times New Roman" w:cs="Times New Roman"/>
                <w:szCs w:val="24"/>
                <w:lang w:eastAsia="ru-RU"/>
              </w:rPr>
              <w:t>Шушакова</w:t>
            </w:r>
            <w:proofErr w:type="spellEnd"/>
            <w:r w:rsidRPr="00345795">
              <w:rPr>
                <w:rFonts w:eastAsia="Times New Roman" w:cs="Times New Roman"/>
                <w:szCs w:val="24"/>
                <w:lang w:eastAsia="ru-RU"/>
              </w:rPr>
              <w:t xml:space="preserve"> </w:t>
            </w:r>
            <w:proofErr w:type="gramStart"/>
            <w:r w:rsidRPr="00345795">
              <w:rPr>
                <w:rFonts w:eastAsia="Times New Roman" w:cs="Times New Roman"/>
                <w:szCs w:val="24"/>
                <w:lang w:eastAsia="ru-RU"/>
              </w:rPr>
              <w:t>Зоя  Николаевна</w:t>
            </w:r>
            <w:proofErr w:type="gramEnd"/>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zCs w:val="24"/>
                <w:lang w:eastAsia="ru-RU"/>
              </w:rPr>
            </w:pPr>
            <w:proofErr w:type="gramStart"/>
            <w:r w:rsidRPr="00345795">
              <w:rPr>
                <w:rFonts w:eastAsia="Times New Roman" w:cs="Times New Roman"/>
                <w:szCs w:val="24"/>
                <w:lang w:eastAsia="ru-RU"/>
              </w:rPr>
              <w:t>Формирование  УУД</w:t>
            </w:r>
            <w:proofErr w:type="gramEnd"/>
            <w:r w:rsidRPr="00345795">
              <w:rPr>
                <w:rFonts w:eastAsia="Times New Roman" w:cs="Times New Roman"/>
                <w:szCs w:val="24"/>
                <w:lang w:eastAsia="ru-RU"/>
              </w:rPr>
              <w:t xml:space="preserve"> в рамках реализации  ФГОС НОО на уроках русского языка как средство повышения качества обучения</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spellStart"/>
            <w:r w:rsidRPr="00345795">
              <w:rPr>
                <w:rFonts w:eastAsia="Times New Roman" w:cs="Times New Roman"/>
                <w:szCs w:val="24"/>
                <w:lang w:eastAsia="ru-RU"/>
              </w:rPr>
              <w:t>Ядне</w:t>
            </w:r>
            <w:proofErr w:type="spellEnd"/>
            <w:r w:rsidRPr="00345795">
              <w:rPr>
                <w:rFonts w:eastAsia="Times New Roman" w:cs="Times New Roman"/>
                <w:szCs w:val="24"/>
                <w:lang w:eastAsia="ru-RU"/>
              </w:rPr>
              <w:t xml:space="preserve"> Галина </w:t>
            </w:r>
            <w:proofErr w:type="spellStart"/>
            <w:r w:rsidRPr="00345795">
              <w:rPr>
                <w:rFonts w:eastAsia="Times New Roman" w:cs="Times New Roman"/>
                <w:szCs w:val="24"/>
                <w:lang w:eastAsia="ru-RU"/>
              </w:rPr>
              <w:t>Хабиевна</w:t>
            </w:r>
            <w:proofErr w:type="spellEnd"/>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pacing w:val="-9"/>
                <w:position w:val="-6"/>
                <w:szCs w:val="24"/>
                <w:shd w:val="clear" w:color="auto" w:fill="FFFFFF"/>
                <w:lang w:eastAsia="ru-RU"/>
              </w:rPr>
            </w:pPr>
            <w:r w:rsidRPr="00345795">
              <w:rPr>
                <w:rFonts w:eastAsia="Times New Roman" w:cs="Times New Roman"/>
                <w:spacing w:val="-9"/>
                <w:position w:val="-6"/>
                <w:szCs w:val="24"/>
                <w:shd w:val="clear" w:color="auto" w:fill="FFFFFF"/>
                <w:lang w:eastAsia="ru-RU"/>
              </w:rPr>
              <w:t>Взаимодействие игровой и учебно-познавательной деятельности младших школьников в условиях реализации ФГОС НОО.</w:t>
            </w:r>
          </w:p>
        </w:tc>
      </w:tr>
      <w:tr w:rsidR="00345795" w:rsidRPr="00345795" w:rsidTr="0034579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345795" w:rsidRPr="00345795" w:rsidRDefault="00345795" w:rsidP="00197F31">
            <w:pPr>
              <w:widowControl w:val="0"/>
              <w:numPr>
                <w:ilvl w:val="0"/>
                <w:numId w:val="51"/>
              </w:numPr>
              <w:suppressAutoHyphens/>
              <w:autoSpaceDN w:val="0"/>
              <w:spacing w:after="0" w:line="240" w:lineRule="auto"/>
              <w:contextualSpacing/>
              <w:jc w:val="left"/>
              <w:textAlignment w:val="baseline"/>
              <w:rPr>
                <w:rFonts w:eastAsia="Times New Roman" w:cs="Times New Roman"/>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widowControl w:val="0"/>
              <w:suppressAutoHyphens/>
              <w:autoSpaceDN w:val="0"/>
              <w:spacing w:after="0" w:line="240" w:lineRule="auto"/>
              <w:jc w:val="left"/>
              <w:textAlignment w:val="baseline"/>
              <w:rPr>
                <w:rFonts w:eastAsia="Times New Roman" w:cs="Times New Roman"/>
                <w:szCs w:val="24"/>
                <w:lang w:eastAsia="ru-RU"/>
              </w:rPr>
            </w:pPr>
            <w:proofErr w:type="spellStart"/>
            <w:r w:rsidRPr="00345795">
              <w:rPr>
                <w:rFonts w:eastAsia="Times New Roman" w:cs="Times New Roman"/>
                <w:szCs w:val="24"/>
                <w:lang w:eastAsia="ru-RU"/>
              </w:rPr>
              <w:t>Ядне</w:t>
            </w:r>
            <w:proofErr w:type="spellEnd"/>
            <w:r w:rsidRPr="00345795">
              <w:rPr>
                <w:rFonts w:eastAsia="Times New Roman" w:cs="Times New Roman"/>
                <w:szCs w:val="24"/>
                <w:lang w:eastAsia="ru-RU"/>
              </w:rPr>
              <w:t xml:space="preserve"> Ульяна </w:t>
            </w:r>
            <w:proofErr w:type="spellStart"/>
            <w:r w:rsidRPr="00345795">
              <w:rPr>
                <w:rFonts w:eastAsia="Times New Roman" w:cs="Times New Roman"/>
                <w:szCs w:val="24"/>
                <w:lang w:eastAsia="ru-RU"/>
              </w:rPr>
              <w:t>Саммовна</w:t>
            </w:r>
            <w:proofErr w:type="spellEnd"/>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795" w:rsidRPr="00345795" w:rsidRDefault="00345795" w:rsidP="00345795">
            <w:pPr>
              <w:spacing w:after="0" w:line="240" w:lineRule="auto"/>
              <w:jc w:val="left"/>
              <w:rPr>
                <w:rFonts w:eastAsia="Times New Roman" w:cs="Times New Roman"/>
                <w:szCs w:val="24"/>
                <w:lang w:eastAsia="ru-RU"/>
              </w:rPr>
            </w:pPr>
            <w:r w:rsidRPr="00345795">
              <w:rPr>
                <w:rFonts w:eastAsia="Times New Roman" w:cs="Times New Roman"/>
                <w:szCs w:val="24"/>
                <w:lang w:eastAsia="ru-RU"/>
              </w:rPr>
              <w:t>Развитие речи у учащихся на уроках родного языка и литературы, как средство повышения качества успеваемости</w:t>
            </w:r>
          </w:p>
        </w:tc>
      </w:tr>
    </w:tbl>
    <w:p w:rsidR="00345795" w:rsidRPr="00345795" w:rsidRDefault="00345795" w:rsidP="00345795">
      <w:pPr>
        <w:tabs>
          <w:tab w:val="left" w:pos="3404"/>
        </w:tabs>
        <w:spacing w:after="0" w:line="240" w:lineRule="auto"/>
        <w:rPr>
          <w:rFonts w:eastAsia="Times New Roman" w:cs="Times New Roman"/>
          <w:bCs/>
          <w:szCs w:val="24"/>
          <w:lang w:eastAsia="ru-RU"/>
        </w:rPr>
      </w:pPr>
    </w:p>
    <w:p w:rsidR="00345795" w:rsidRPr="00345795" w:rsidRDefault="00345795" w:rsidP="00A568BB">
      <w:pPr>
        <w:numPr>
          <w:ilvl w:val="0"/>
          <w:numId w:val="24"/>
        </w:numPr>
        <w:tabs>
          <w:tab w:val="left" w:pos="1134"/>
        </w:tabs>
        <w:spacing w:after="0" w:line="240" w:lineRule="auto"/>
        <w:ind w:left="0" w:firstLine="709"/>
        <w:jc w:val="left"/>
        <w:rPr>
          <w:rFonts w:eastAsia="Times New Roman" w:cs="Times New Roman"/>
          <w:bCs/>
          <w:i/>
          <w:szCs w:val="24"/>
          <w:lang w:eastAsia="ru-RU"/>
        </w:rPr>
      </w:pPr>
      <w:r w:rsidRPr="00345795">
        <w:rPr>
          <w:rFonts w:eastAsia="Times New Roman" w:cs="Times New Roman"/>
          <w:bCs/>
          <w:i/>
          <w:szCs w:val="24"/>
          <w:lang w:eastAsia="ru-RU"/>
        </w:rPr>
        <w:t xml:space="preserve">Самообразование </w:t>
      </w:r>
    </w:p>
    <w:p w:rsidR="00345795" w:rsidRPr="00345795" w:rsidRDefault="00345795" w:rsidP="00A568BB">
      <w:pPr>
        <w:numPr>
          <w:ilvl w:val="0"/>
          <w:numId w:val="26"/>
        </w:numPr>
        <w:tabs>
          <w:tab w:val="left" w:pos="993"/>
        </w:tabs>
        <w:spacing w:after="0" w:line="240" w:lineRule="auto"/>
        <w:ind w:left="0" w:firstLine="709"/>
        <w:jc w:val="left"/>
        <w:rPr>
          <w:rFonts w:eastAsia="Times New Roman" w:cs="Times New Roman"/>
          <w:bCs/>
          <w:szCs w:val="24"/>
          <w:lang w:eastAsia="ru-RU"/>
        </w:rPr>
      </w:pPr>
      <w:r w:rsidRPr="00345795">
        <w:rPr>
          <w:rFonts w:eastAsia="Times New Roman" w:cs="Times New Roman"/>
          <w:bCs/>
          <w:szCs w:val="24"/>
          <w:lang w:eastAsia="ru-RU"/>
        </w:rPr>
        <w:t xml:space="preserve">Педагоги МКОУ ТШИ активно участвуют </w:t>
      </w:r>
      <w:r w:rsidRPr="00345795">
        <w:rPr>
          <w:rFonts w:eastAsia="Times New Roman" w:cs="Times New Roman"/>
          <w:bCs/>
          <w:szCs w:val="24"/>
          <w:u w:val="single"/>
          <w:lang w:eastAsia="ru-RU"/>
        </w:rPr>
        <w:t xml:space="preserve">в </w:t>
      </w:r>
      <w:r w:rsidRPr="00345795">
        <w:rPr>
          <w:rFonts w:eastAsia="Times New Roman" w:cs="Times New Roman"/>
          <w:bCs/>
          <w:i/>
          <w:szCs w:val="24"/>
          <w:u w:val="single"/>
          <w:lang w:val="en-US" w:eastAsia="ru-RU"/>
        </w:rPr>
        <w:t>online</w:t>
      </w:r>
      <w:r w:rsidRPr="00345795">
        <w:rPr>
          <w:rFonts w:eastAsia="Times New Roman" w:cs="Times New Roman"/>
          <w:bCs/>
          <w:szCs w:val="24"/>
          <w:u w:val="single"/>
          <w:lang w:eastAsia="ru-RU"/>
        </w:rPr>
        <w:t xml:space="preserve"> мероприятиях</w:t>
      </w:r>
      <w:r w:rsidRPr="00345795">
        <w:rPr>
          <w:rFonts w:eastAsia="Times New Roman" w:cs="Times New Roman"/>
          <w:bCs/>
          <w:szCs w:val="24"/>
          <w:lang w:eastAsia="ru-RU"/>
        </w:rPr>
        <w:t>, таких как:</w:t>
      </w:r>
    </w:p>
    <w:p w:rsidR="00345795" w:rsidRPr="00345795" w:rsidRDefault="00345795" w:rsidP="00A568BB">
      <w:pPr>
        <w:numPr>
          <w:ilvl w:val="0"/>
          <w:numId w:val="25"/>
        </w:numPr>
        <w:tabs>
          <w:tab w:val="left" w:pos="993"/>
          <w:tab w:val="left" w:pos="3404"/>
        </w:tabs>
        <w:spacing w:after="0" w:line="240" w:lineRule="auto"/>
        <w:ind w:left="0" w:firstLine="709"/>
        <w:jc w:val="left"/>
        <w:rPr>
          <w:rFonts w:eastAsia="Times New Roman" w:cs="Times New Roman"/>
          <w:bCs/>
          <w:szCs w:val="24"/>
          <w:lang w:eastAsia="ru-RU"/>
        </w:rPr>
      </w:pPr>
      <w:r w:rsidRPr="00345795">
        <w:rPr>
          <w:rFonts w:eastAsia="Times New Roman" w:cs="Times New Roman"/>
          <w:bCs/>
          <w:szCs w:val="24"/>
          <w:lang w:eastAsia="ru-RU"/>
        </w:rPr>
        <w:t>Всероссийский конкурс профессионального мастерства педагогических работников, приуроченный к 130-летию рождения А.С. Макаренко.</w:t>
      </w:r>
    </w:p>
    <w:p w:rsidR="00345795" w:rsidRPr="00345795" w:rsidRDefault="00345795" w:rsidP="00A568BB">
      <w:pPr>
        <w:numPr>
          <w:ilvl w:val="0"/>
          <w:numId w:val="25"/>
        </w:numPr>
        <w:tabs>
          <w:tab w:val="left" w:pos="993"/>
          <w:tab w:val="left" w:pos="3404"/>
        </w:tabs>
        <w:spacing w:after="0" w:line="240" w:lineRule="auto"/>
        <w:ind w:left="0" w:firstLine="709"/>
        <w:jc w:val="left"/>
        <w:rPr>
          <w:rFonts w:eastAsia="Times New Roman" w:cs="Times New Roman"/>
          <w:bCs/>
          <w:szCs w:val="24"/>
          <w:lang w:eastAsia="ru-RU"/>
        </w:rPr>
      </w:pPr>
      <w:r w:rsidRPr="00345795">
        <w:rPr>
          <w:rFonts w:eastAsia="Times New Roman" w:cs="Times New Roman"/>
          <w:bCs/>
          <w:szCs w:val="24"/>
          <w:lang w:eastAsia="ru-RU"/>
        </w:rPr>
        <w:t>Всероссийское мероприятие «День словаря», федеральной целевой программы «Русский язык».</w:t>
      </w:r>
    </w:p>
    <w:p w:rsidR="00345795" w:rsidRPr="00345795" w:rsidRDefault="00345795" w:rsidP="00A568BB">
      <w:pPr>
        <w:numPr>
          <w:ilvl w:val="0"/>
          <w:numId w:val="25"/>
        </w:numPr>
        <w:tabs>
          <w:tab w:val="left" w:pos="993"/>
          <w:tab w:val="left" w:pos="3404"/>
        </w:tabs>
        <w:spacing w:after="0" w:line="240" w:lineRule="auto"/>
        <w:ind w:left="0" w:firstLine="709"/>
        <w:jc w:val="left"/>
        <w:rPr>
          <w:rFonts w:eastAsia="Times New Roman" w:cs="Times New Roman"/>
          <w:bCs/>
          <w:szCs w:val="24"/>
          <w:lang w:eastAsia="ru-RU"/>
        </w:rPr>
      </w:pPr>
      <w:r w:rsidRPr="00345795">
        <w:rPr>
          <w:rFonts w:eastAsia="Times New Roman" w:cs="Times New Roman"/>
          <w:bCs/>
          <w:szCs w:val="24"/>
          <w:lang w:eastAsia="ru-RU"/>
        </w:rPr>
        <w:t>Мероприятия Международного проекта «</w:t>
      </w:r>
      <w:proofErr w:type="gramStart"/>
      <w:r w:rsidRPr="00345795">
        <w:rPr>
          <w:rFonts w:eastAsia="Times New Roman" w:cs="Times New Roman"/>
          <w:bCs/>
          <w:szCs w:val="24"/>
          <w:lang w:eastAsia="ru-RU"/>
        </w:rPr>
        <w:t>Страна</w:t>
      </w:r>
      <w:proofErr w:type="gramEnd"/>
      <w:r w:rsidRPr="00345795">
        <w:rPr>
          <w:rFonts w:eastAsia="Times New Roman" w:cs="Times New Roman"/>
          <w:bCs/>
          <w:szCs w:val="24"/>
          <w:lang w:eastAsia="ru-RU"/>
        </w:rPr>
        <w:t xml:space="preserve"> читающая».</w:t>
      </w:r>
    </w:p>
    <w:p w:rsidR="00345795" w:rsidRPr="00345795" w:rsidRDefault="00345795" w:rsidP="00A568BB">
      <w:pPr>
        <w:numPr>
          <w:ilvl w:val="0"/>
          <w:numId w:val="25"/>
        </w:numPr>
        <w:tabs>
          <w:tab w:val="left" w:pos="993"/>
          <w:tab w:val="left" w:pos="3404"/>
        </w:tabs>
        <w:spacing w:after="0" w:line="240" w:lineRule="auto"/>
        <w:ind w:left="0" w:firstLine="709"/>
        <w:jc w:val="left"/>
        <w:rPr>
          <w:rFonts w:eastAsia="PTSans-Regular" w:cs="Times New Roman"/>
          <w:bCs/>
          <w:szCs w:val="24"/>
          <w:lang w:eastAsia="ru-RU"/>
        </w:rPr>
      </w:pPr>
      <w:r w:rsidRPr="00345795">
        <w:rPr>
          <w:rFonts w:eastAsia="PTSans-Regular" w:cs="Times New Roman"/>
          <w:bCs/>
          <w:szCs w:val="24"/>
          <w:lang w:eastAsia="ru-RU"/>
        </w:rPr>
        <w:lastRenderedPageBreak/>
        <w:t>Вебинары Издательств «</w:t>
      </w:r>
      <w:proofErr w:type="spellStart"/>
      <w:r w:rsidRPr="00345795">
        <w:rPr>
          <w:rFonts w:eastAsia="PTSans-Regular" w:cs="Times New Roman"/>
          <w:bCs/>
          <w:szCs w:val="24"/>
          <w:lang w:eastAsia="ru-RU"/>
        </w:rPr>
        <w:t>Просвешение</w:t>
      </w:r>
      <w:proofErr w:type="spellEnd"/>
      <w:r w:rsidRPr="00345795">
        <w:rPr>
          <w:rFonts w:eastAsia="PTSans-Regular" w:cs="Times New Roman"/>
          <w:bCs/>
          <w:szCs w:val="24"/>
          <w:lang w:eastAsia="ru-RU"/>
        </w:rPr>
        <w:t>» и «Бином»</w:t>
      </w:r>
    </w:p>
    <w:p w:rsidR="00345795" w:rsidRPr="00345795" w:rsidRDefault="00345795" w:rsidP="00A568BB">
      <w:pPr>
        <w:numPr>
          <w:ilvl w:val="0"/>
          <w:numId w:val="25"/>
        </w:numPr>
        <w:tabs>
          <w:tab w:val="left" w:pos="993"/>
          <w:tab w:val="left" w:pos="3404"/>
        </w:tabs>
        <w:spacing w:after="0" w:line="240" w:lineRule="auto"/>
        <w:ind w:left="0" w:firstLine="709"/>
        <w:jc w:val="left"/>
        <w:rPr>
          <w:rFonts w:eastAsia="PTSans-Regular" w:cs="Times New Roman"/>
          <w:bCs/>
          <w:szCs w:val="24"/>
          <w:lang w:eastAsia="ru-RU"/>
        </w:rPr>
      </w:pPr>
      <w:r w:rsidRPr="00345795">
        <w:rPr>
          <w:rFonts w:eastAsia="PTSans-Regular" w:cs="Times New Roman"/>
          <w:bCs/>
          <w:szCs w:val="24"/>
          <w:lang w:eastAsia="ru-RU"/>
        </w:rPr>
        <w:t xml:space="preserve">Мероприятия </w:t>
      </w:r>
      <w:r w:rsidRPr="00345795">
        <w:rPr>
          <w:rFonts w:eastAsia="Times New Roman" w:cs="Times New Roman"/>
          <w:bCs/>
          <w:szCs w:val="24"/>
          <w:lang w:eastAsia="ru-RU"/>
        </w:rPr>
        <w:t>Корпорации «</w:t>
      </w:r>
      <w:proofErr w:type="gramStart"/>
      <w:r w:rsidRPr="00345795">
        <w:rPr>
          <w:rFonts w:eastAsia="Times New Roman" w:cs="Times New Roman"/>
          <w:bCs/>
          <w:szCs w:val="24"/>
          <w:lang w:eastAsia="ru-RU"/>
        </w:rPr>
        <w:t>Российский  учебник</w:t>
      </w:r>
      <w:proofErr w:type="gramEnd"/>
      <w:r w:rsidRPr="00345795">
        <w:rPr>
          <w:rFonts w:eastAsia="Times New Roman" w:cs="Times New Roman"/>
          <w:bCs/>
          <w:szCs w:val="24"/>
          <w:lang w:eastAsia="ru-RU"/>
        </w:rPr>
        <w:t>»</w:t>
      </w:r>
    </w:p>
    <w:p w:rsidR="00345795" w:rsidRPr="00345795" w:rsidRDefault="00345795" w:rsidP="00A568BB">
      <w:pPr>
        <w:numPr>
          <w:ilvl w:val="0"/>
          <w:numId w:val="25"/>
        </w:numPr>
        <w:tabs>
          <w:tab w:val="left" w:pos="993"/>
          <w:tab w:val="left" w:pos="3404"/>
        </w:tabs>
        <w:spacing w:after="0" w:line="240" w:lineRule="auto"/>
        <w:ind w:left="0" w:firstLine="709"/>
        <w:jc w:val="left"/>
        <w:rPr>
          <w:rFonts w:eastAsia="PTSans-Regular" w:cs="Times New Roman"/>
          <w:bCs/>
          <w:szCs w:val="24"/>
          <w:lang w:eastAsia="ru-RU"/>
        </w:rPr>
      </w:pPr>
      <w:r w:rsidRPr="00345795">
        <w:rPr>
          <w:rFonts w:eastAsia="Times New Roman" w:cs="Times New Roman"/>
          <w:bCs/>
          <w:szCs w:val="24"/>
          <w:lang w:eastAsia="ru-RU"/>
        </w:rPr>
        <w:t xml:space="preserve">Мастер-класс по русскому языку «Интерактивные задания с </w:t>
      </w:r>
      <w:r w:rsidRPr="00345795">
        <w:rPr>
          <w:rFonts w:eastAsia="Times New Roman" w:cs="Times New Roman"/>
          <w:bCs/>
          <w:szCs w:val="24"/>
          <w:lang w:val="en-US" w:eastAsia="ru-RU"/>
        </w:rPr>
        <w:t>LECTA</w:t>
      </w:r>
      <w:r w:rsidRPr="00345795">
        <w:rPr>
          <w:rFonts w:eastAsia="Times New Roman" w:cs="Times New Roman"/>
          <w:bCs/>
          <w:szCs w:val="24"/>
          <w:lang w:eastAsia="ru-RU"/>
        </w:rPr>
        <w:t>»</w:t>
      </w:r>
    </w:p>
    <w:p w:rsidR="00345795" w:rsidRPr="00345795" w:rsidRDefault="00345795" w:rsidP="00A568BB">
      <w:pPr>
        <w:numPr>
          <w:ilvl w:val="0"/>
          <w:numId w:val="25"/>
        </w:numPr>
        <w:tabs>
          <w:tab w:val="left" w:pos="993"/>
          <w:tab w:val="left" w:pos="3404"/>
        </w:tabs>
        <w:spacing w:after="0" w:line="240" w:lineRule="auto"/>
        <w:ind w:left="0" w:firstLine="709"/>
        <w:jc w:val="left"/>
        <w:rPr>
          <w:rFonts w:eastAsia="PTSans-Regular" w:cs="Times New Roman"/>
          <w:bCs/>
          <w:szCs w:val="24"/>
          <w:lang w:eastAsia="ru-RU"/>
        </w:rPr>
      </w:pPr>
      <w:r w:rsidRPr="00345795">
        <w:rPr>
          <w:rFonts w:eastAsia="Times New Roman" w:cs="Times New Roman"/>
          <w:bCs/>
          <w:szCs w:val="24"/>
          <w:lang w:eastAsia="ru-RU"/>
        </w:rPr>
        <w:t>Мероприятия "</w:t>
      </w:r>
      <w:proofErr w:type="spellStart"/>
      <w:r w:rsidRPr="00345795">
        <w:rPr>
          <w:rFonts w:eastAsia="Times New Roman" w:cs="Times New Roman"/>
          <w:bCs/>
          <w:szCs w:val="24"/>
          <w:lang w:eastAsia="ru-RU"/>
        </w:rPr>
        <w:t>Актион</w:t>
      </w:r>
      <w:proofErr w:type="spellEnd"/>
      <w:r w:rsidRPr="00345795">
        <w:rPr>
          <w:rFonts w:eastAsia="Times New Roman" w:cs="Times New Roman"/>
          <w:bCs/>
          <w:szCs w:val="24"/>
          <w:lang w:eastAsia="ru-RU"/>
        </w:rPr>
        <w:t>" МЦФЭР Изменения-2019: Новое в работе школ и детских садов"</w:t>
      </w:r>
    </w:p>
    <w:p w:rsidR="00345795" w:rsidRPr="00345795" w:rsidRDefault="00345795" w:rsidP="00A568BB">
      <w:pPr>
        <w:numPr>
          <w:ilvl w:val="0"/>
          <w:numId w:val="26"/>
        </w:numPr>
        <w:tabs>
          <w:tab w:val="left" w:pos="993"/>
        </w:tabs>
        <w:spacing w:after="0" w:line="240" w:lineRule="auto"/>
        <w:ind w:left="0" w:firstLine="709"/>
        <w:contextualSpacing/>
        <w:jc w:val="left"/>
        <w:rPr>
          <w:rFonts w:eastAsia="Times New Roman" w:cs="Times New Roman"/>
          <w:szCs w:val="24"/>
          <w:lang w:eastAsia="ru-RU"/>
        </w:rPr>
      </w:pPr>
      <w:r w:rsidRPr="00345795">
        <w:rPr>
          <w:rFonts w:eastAsia="Times New Roman" w:cs="Times New Roman"/>
          <w:szCs w:val="24"/>
          <w:lang w:eastAsia="ru-RU"/>
        </w:rPr>
        <w:t xml:space="preserve">В 2018-2019 учебном году учителя приняли участие </w:t>
      </w:r>
      <w:r w:rsidRPr="00345795">
        <w:rPr>
          <w:rFonts w:eastAsia="Times New Roman" w:cs="Times New Roman"/>
          <w:szCs w:val="24"/>
          <w:u w:val="single"/>
          <w:lang w:eastAsia="ru-RU"/>
        </w:rPr>
        <w:t>в окружных мероприятиях</w:t>
      </w:r>
      <w:r w:rsidRPr="00345795">
        <w:rPr>
          <w:rFonts w:eastAsia="Times New Roman" w:cs="Times New Roman"/>
          <w:i/>
          <w:szCs w:val="24"/>
          <w:u w:val="single"/>
          <w:lang w:eastAsia="ru-RU"/>
        </w:rPr>
        <w:t xml:space="preserve"> в очно-дистанционной форме</w:t>
      </w:r>
      <w:r w:rsidRPr="00345795">
        <w:rPr>
          <w:rFonts w:eastAsia="Times New Roman" w:cs="Times New Roman"/>
          <w:szCs w:val="24"/>
          <w:lang w:eastAsia="ru-RU"/>
        </w:rPr>
        <w:t>:</w:t>
      </w:r>
    </w:p>
    <w:p w:rsidR="00345795" w:rsidRPr="00345795" w:rsidRDefault="00345795" w:rsidP="00A568BB">
      <w:pPr>
        <w:numPr>
          <w:ilvl w:val="0"/>
          <w:numId w:val="27"/>
        </w:numPr>
        <w:tabs>
          <w:tab w:val="left" w:pos="993"/>
        </w:tabs>
        <w:spacing w:after="240" w:line="240" w:lineRule="auto"/>
        <w:ind w:left="0" w:firstLine="709"/>
        <w:contextualSpacing/>
        <w:jc w:val="left"/>
        <w:rPr>
          <w:rFonts w:eastAsia="Times New Roman" w:cs="Times New Roman"/>
          <w:szCs w:val="24"/>
          <w:lang w:eastAsia="ru-RU"/>
        </w:rPr>
      </w:pPr>
      <w:r w:rsidRPr="00345795">
        <w:rPr>
          <w:rFonts w:eastAsia="Times New Roman" w:cs="Times New Roman"/>
          <w:color w:val="000000"/>
          <w:szCs w:val="24"/>
          <w:lang w:eastAsia="ru-RU"/>
        </w:rPr>
        <w:t xml:space="preserve"> семинар по теме «</w:t>
      </w:r>
      <w:r w:rsidRPr="00345795">
        <w:rPr>
          <w:rFonts w:eastAsia="Times New Roman" w:cs="Times New Roman"/>
          <w:bCs/>
          <w:color w:val="000000"/>
          <w:szCs w:val="24"/>
          <w:lang w:eastAsia="ru-RU"/>
        </w:rPr>
        <w:t>Проектирование и анализ современного урока сквозь призму формирования УУД: функциональная грамотность как приоритетный планируемый результат обучения в начальной школе в условиях реализации требований ФГОС НОО» (</w:t>
      </w:r>
      <w:r w:rsidRPr="00345795">
        <w:rPr>
          <w:rFonts w:eastAsia="Times New Roman" w:cs="Times New Roman"/>
          <w:szCs w:val="24"/>
          <w:lang w:eastAsia="ru-RU"/>
        </w:rPr>
        <w:t>апрель 2019г.)</w:t>
      </w:r>
    </w:p>
    <w:p w:rsidR="00345795" w:rsidRPr="00345795" w:rsidRDefault="00345795" w:rsidP="00A568BB">
      <w:pPr>
        <w:numPr>
          <w:ilvl w:val="0"/>
          <w:numId w:val="26"/>
        </w:numPr>
        <w:tabs>
          <w:tab w:val="left" w:pos="993"/>
        </w:tabs>
        <w:spacing w:after="240" w:line="240" w:lineRule="auto"/>
        <w:ind w:left="0" w:firstLine="709"/>
        <w:contextualSpacing/>
        <w:jc w:val="left"/>
        <w:rPr>
          <w:rFonts w:eastAsia="Times New Roman" w:cs="Times New Roman"/>
          <w:szCs w:val="24"/>
          <w:lang w:eastAsia="ru-RU"/>
        </w:rPr>
      </w:pPr>
      <w:r w:rsidRPr="00345795">
        <w:rPr>
          <w:rFonts w:eastAsia="Times New Roman" w:cs="Times New Roman"/>
          <w:szCs w:val="24"/>
          <w:lang w:eastAsia="ru-RU"/>
        </w:rPr>
        <w:t xml:space="preserve">В 2018-2019 учебном году учителя приняли участие </w:t>
      </w:r>
      <w:r w:rsidRPr="00345795">
        <w:rPr>
          <w:rFonts w:eastAsia="Times New Roman" w:cs="Times New Roman"/>
          <w:szCs w:val="24"/>
          <w:u w:val="single"/>
          <w:lang w:eastAsia="ru-RU"/>
        </w:rPr>
        <w:t>в муниципальных мероприятиях</w:t>
      </w:r>
      <w:r w:rsidRPr="00345795">
        <w:rPr>
          <w:rFonts w:eastAsia="Times New Roman" w:cs="Times New Roman"/>
          <w:i/>
          <w:szCs w:val="24"/>
          <w:u w:val="single"/>
          <w:lang w:eastAsia="ru-RU"/>
        </w:rPr>
        <w:t xml:space="preserve"> в очной форме</w:t>
      </w:r>
      <w:r w:rsidRPr="00345795">
        <w:rPr>
          <w:rFonts w:eastAsia="Times New Roman" w:cs="Times New Roman"/>
          <w:szCs w:val="24"/>
          <w:lang w:eastAsia="ru-RU"/>
        </w:rPr>
        <w:t>:</w:t>
      </w:r>
    </w:p>
    <w:p w:rsidR="00345795" w:rsidRPr="00345795" w:rsidRDefault="00345795" w:rsidP="00197F31">
      <w:pPr>
        <w:numPr>
          <w:ilvl w:val="0"/>
          <w:numId w:val="82"/>
        </w:numPr>
        <w:tabs>
          <w:tab w:val="left" w:pos="993"/>
        </w:tabs>
        <w:spacing w:after="240" w:line="240" w:lineRule="auto"/>
        <w:contextualSpacing/>
        <w:jc w:val="left"/>
        <w:rPr>
          <w:rFonts w:eastAsia="Times New Roman" w:cs="Times New Roman"/>
          <w:szCs w:val="24"/>
          <w:lang w:eastAsia="ru-RU"/>
        </w:rPr>
      </w:pPr>
      <w:r w:rsidRPr="00345795">
        <w:rPr>
          <w:rFonts w:eastAsia="Times New Roman" w:cs="Times New Roman"/>
          <w:szCs w:val="24"/>
          <w:lang w:eastAsia="ru-RU"/>
        </w:rPr>
        <w:t>Методическая сессия в МКОУ Находкинская школа – интернат начального общего образования</w:t>
      </w:r>
    </w:p>
    <w:p w:rsidR="00345795" w:rsidRPr="00345795" w:rsidRDefault="00345795" w:rsidP="00197F31">
      <w:pPr>
        <w:numPr>
          <w:ilvl w:val="0"/>
          <w:numId w:val="82"/>
        </w:numPr>
        <w:tabs>
          <w:tab w:val="left" w:pos="993"/>
        </w:tabs>
        <w:spacing w:after="240" w:line="240" w:lineRule="auto"/>
        <w:contextualSpacing/>
        <w:jc w:val="left"/>
        <w:rPr>
          <w:rFonts w:eastAsia="Times New Roman" w:cs="Times New Roman"/>
          <w:szCs w:val="24"/>
          <w:lang w:eastAsia="ru-RU"/>
        </w:rPr>
      </w:pPr>
      <w:r w:rsidRPr="00345795">
        <w:rPr>
          <w:rFonts w:eastAsia="Times New Roman" w:cs="Times New Roman"/>
          <w:szCs w:val="24"/>
          <w:lang w:eastAsia="ru-RU"/>
        </w:rPr>
        <w:t>Муниципальный семинар для молодых педагогов "Использование инновационных технологий в образовательном процессе". Технология креативного мышления.</w:t>
      </w:r>
    </w:p>
    <w:p w:rsidR="00345795" w:rsidRPr="00345795" w:rsidRDefault="00345795" w:rsidP="00197F31">
      <w:pPr>
        <w:numPr>
          <w:ilvl w:val="0"/>
          <w:numId w:val="82"/>
        </w:numPr>
        <w:tabs>
          <w:tab w:val="left" w:pos="993"/>
        </w:tabs>
        <w:spacing w:after="240" w:line="240" w:lineRule="auto"/>
        <w:contextualSpacing/>
        <w:jc w:val="left"/>
        <w:rPr>
          <w:rFonts w:eastAsia="Times New Roman" w:cs="Times New Roman"/>
          <w:szCs w:val="24"/>
          <w:lang w:eastAsia="ru-RU"/>
        </w:rPr>
      </w:pPr>
      <w:r w:rsidRPr="00345795">
        <w:rPr>
          <w:rFonts w:eastAsia="Times New Roman" w:cs="Times New Roman"/>
          <w:szCs w:val="24"/>
          <w:lang w:eastAsia="ru-RU"/>
        </w:rPr>
        <w:t>Муниципальный семинар Организация проектно-исследовательской деятельности младших школьников как средство развития познавательной активности</w:t>
      </w:r>
    </w:p>
    <w:p w:rsidR="00345795" w:rsidRPr="00345795" w:rsidRDefault="00345795" w:rsidP="00A568BB">
      <w:pPr>
        <w:numPr>
          <w:ilvl w:val="0"/>
          <w:numId w:val="26"/>
        </w:numPr>
        <w:tabs>
          <w:tab w:val="left" w:pos="993"/>
        </w:tabs>
        <w:spacing w:after="240" w:line="240" w:lineRule="auto"/>
        <w:ind w:left="0" w:firstLine="709"/>
        <w:contextualSpacing/>
        <w:jc w:val="left"/>
        <w:rPr>
          <w:rFonts w:eastAsia="Times New Roman" w:cs="Times New Roman"/>
          <w:szCs w:val="24"/>
          <w:lang w:eastAsia="ru-RU"/>
        </w:rPr>
      </w:pPr>
      <w:r w:rsidRPr="00345795">
        <w:rPr>
          <w:rFonts w:eastAsia="Times New Roman" w:cs="Times New Roman"/>
          <w:szCs w:val="24"/>
          <w:lang w:eastAsia="ru-RU"/>
        </w:rPr>
        <w:t xml:space="preserve">В 2018-2019 учебном году учителя приняли участие </w:t>
      </w:r>
      <w:r w:rsidRPr="00345795">
        <w:rPr>
          <w:rFonts w:eastAsia="Times New Roman" w:cs="Times New Roman"/>
          <w:szCs w:val="24"/>
          <w:u w:val="single"/>
          <w:lang w:eastAsia="ru-RU"/>
        </w:rPr>
        <w:t>в конкурсах педагогического мастерства на различных уровнях</w:t>
      </w:r>
      <w:r w:rsidRPr="00345795">
        <w:rPr>
          <w:rFonts w:eastAsia="Times New Roman" w:cs="Times New Roman"/>
          <w:i/>
          <w:szCs w:val="24"/>
          <w:u w:val="single"/>
          <w:lang w:eastAsia="ru-RU"/>
        </w:rPr>
        <w:t xml:space="preserve"> в очной и дистанционной форме</w:t>
      </w:r>
      <w:r w:rsidRPr="00345795">
        <w:rPr>
          <w:rFonts w:eastAsia="Times New Roman" w:cs="Times New Roman"/>
          <w:szCs w:val="24"/>
          <w:lang w:eastAsia="ru-RU"/>
        </w:rPr>
        <w:t>.</w:t>
      </w:r>
    </w:p>
    <w:p w:rsidR="00345795" w:rsidRPr="00345795" w:rsidRDefault="00345795" w:rsidP="00345795">
      <w:pPr>
        <w:tabs>
          <w:tab w:val="left" w:pos="993"/>
        </w:tabs>
        <w:spacing w:after="240" w:line="240" w:lineRule="auto"/>
        <w:ind w:left="709"/>
        <w:contextualSpacing/>
        <w:jc w:val="left"/>
        <w:rPr>
          <w:rFonts w:eastAsia="Times New Roman" w:cs="Times New Roman"/>
          <w:szCs w:val="24"/>
          <w:lang w:eastAsia="ru-RU"/>
        </w:rPr>
      </w:pPr>
    </w:p>
    <w:p w:rsidR="00345795" w:rsidRPr="00345795" w:rsidRDefault="00345795" w:rsidP="00A568BB">
      <w:pPr>
        <w:numPr>
          <w:ilvl w:val="0"/>
          <w:numId w:val="24"/>
        </w:numPr>
        <w:tabs>
          <w:tab w:val="left" w:pos="1134"/>
        </w:tabs>
        <w:spacing w:after="240" w:line="240" w:lineRule="auto"/>
        <w:ind w:left="0" w:firstLine="709"/>
        <w:contextualSpacing/>
        <w:jc w:val="left"/>
        <w:rPr>
          <w:rFonts w:eastAsia="Times New Roman" w:cs="Times New Roman"/>
          <w:i/>
          <w:szCs w:val="24"/>
          <w:u w:val="single"/>
          <w:lang w:eastAsia="ru-RU"/>
        </w:rPr>
      </w:pPr>
      <w:r w:rsidRPr="00345795">
        <w:rPr>
          <w:rFonts w:eastAsia="Times New Roman" w:cs="Times New Roman"/>
          <w:i/>
          <w:szCs w:val="24"/>
          <w:u w:val="single"/>
          <w:lang w:eastAsia="ru-RU"/>
        </w:rPr>
        <w:t xml:space="preserve">Обмен опытом </w:t>
      </w:r>
    </w:p>
    <w:p w:rsidR="00345795" w:rsidRPr="00345795" w:rsidRDefault="00345795" w:rsidP="00345795">
      <w:pPr>
        <w:widowControl w:val="0"/>
        <w:suppressAutoHyphens/>
        <w:autoSpaceDN w:val="0"/>
        <w:spacing w:after="0"/>
        <w:ind w:firstLine="708"/>
        <w:textAlignment w:val="baseline"/>
        <w:rPr>
          <w:rFonts w:eastAsia="Andale Sans UI" w:cs="Times New Roman"/>
          <w:kern w:val="3"/>
          <w:szCs w:val="24"/>
          <w:shd w:val="clear" w:color="auto" w:fill="FFFFFF"/>
          <w:lang w:bidi="en-US"/>
        </w:rPr>
      </w:pPr>
      <w:proofErr w:type="spellStart"/>
      <w:r w:rsidRPr="00345795">
        <w:rPr>
          <w:rFonts w:eastAsia="Andale Sans UI" w:cs="Times New Roman"/>
          <w:kern w:val="3"/>
          <w:szCs w:val="24"/>
          <w:lang w:bidi="en-US"/>
        </w:rPr>
        <w:t>Ламдо</w:t>
      </w:r>
      <w:proofErr w:type="spellEnd"/>
      <w:r w:rsidRPr="00345795">
        <w:rPr>
          <w:rFonts w:eastAsia="Andale Sans UI" w:cs="Times New Roman"/>
          <w:kern w:val="3"/>
          <w:szCs w:val="24"/>
          <w:lang w:bidi="en-US"/>
        </w:rPr>
        <w:t xml:space="preserve"> Р.М.</w:t>
      </w:r>
      <w:r w:rsidRPr="00345795">
        <w:rPr>
          <w:rFonts w:eastAsia="Andale Sans UI" w:cs="Times New Roman"/>
          <w:bCs/>
          <w:kern w:val="3"/>
          <w:szCs w:val="24"/>
          <w:lang w:bidi="en-US"/>
        </w:rPr>
        <w:t xml:space="preserve">, </w:t>
      </w:r>
      <w:proofErr w:type="spellStart"/>
      <w:r w:rsidRPr="00345795">
        <w:rPr>
          <w:rFonts w:eastAsia="Andale Sans UI" w:cs="Times New Roman"/>
          <w:bCs/>
          <w:kern w:val="3"/>
          <w:szCs w:val="24"/>
          <w:lang w:bidi="en-US"/>
        </w:rPr>
        <w:t>Лапсуй</w:t>
      </w:r>
      <w:proofErr w:type="spellEnd"/>
      <w:r w:rsidRPr="00345795">
        <w:rPr>
          <w:rFonts w:eastAsia="Andale Sans UI" w:cs="Times New Roman"/>
          <w:bCs/>
          <w:kern w:val="3"/>
          <w:szCs w:val="24"/>
          <w:lang w:bidi="en-US"/>
        </w:rPr>
        <w:t xml:space="preserve"> Ю.Б., </w:t>
      </w:r>
      <w:proofErr w:type="spellStart"/>
      <w:r w:rsidRPr="00345795">
        <w:rPr>
          <w:rFonts w:eastAsia="Andale Sans UI" w:cs="Times New Roman"/>
          <w:bCs/>
          <w:kern w:val="3"/>
          <w:szCs w:val="24"/>
          <w:lang w:bidi="en-US"/>
        </w:rPr>
        <w:t>Токарик</w:t>
      </w:r>
      <w:proofErr w:type="spellEnd"/>
      <w:r w:rsidRPr="00345795">
        <w:rPr>
          <w:rFonts w:eastAsia="Andale Sans UI" w:cs="Times New Roman"/>
          <w:bCs/>
          <w:kern w:val="3"/>
          <w:szCs w:val="24"/>
          <w:lang w:bidi="en-US"/>
        </w:rPr>
        <w:t xml:space="preserve"> Б.Б., </w:t>
      </w:r>
      <w:proofErr w:type="spellStart"/>
      <w:r w:rsidRPr="00345795">
        <w:rPr>
          <w:rFonts w:eastAsia="Andale Sans UI" w:cs="Times New Roman"/>
          <w:bCs/>
          <w:kern w:val="3"/>
          <w:szCs w:val="24"/>
          <w:lang w:bidi="en-US"/>
        </w:rPr>
        <w:t>Белобаева</w:t>
      </w:r>
      <w:proofErr w:type="spellEnd"/>
      <w:r w:rsidRPr="00345795">
        <w:rPr>
          <w:rFonts w:eastAsia="Andale Sans UI" w:cs="Times New Roman"/>
          <w:bCs/>
          <w:kern w:val="3"/>
          <w:szCs w:val="24"/>
          <w:lang w:bidi="en-US"/>
        </w:rPr>
        <w:t xml:space="preserve"> Т.П., Козловская В.С., </w:t>
      </w:r>
      <w:proofErr w:type="spellStart"/>
      <w:r w:rsidRPr="00345795">
        <w:rPr>
          <w:rFonts w:eastAsia="Andale Sans UI" w:cs="Times New Roman"/>
          <w:bCs/>
          <w:kern w:val="3"/>
          <w:szCs w:val="24"/>
          <w:lang w:bidi="en-US"/>
        </w:rPr>
        <w:t>Гумерова</w:t>
      </w:r>
      <w:proofErr w:type="spellEnd"/>
      <w:r w:rsidRPr="00345795">
        <w:rPr>
          <w:rFonts w:eastAsia="Andale Sans UI" w:cs="Times New Roman"/>
          <w:bCs/>
          <w:kern w:val="3"/>
          <w:szCs w:val="24"/>
          <w:lang w:bidi="en-US"/>
        </w:rPr>
        <w:t xml:space="preserve"> Л.И., Ловягина Л.Б. работали с практикантами</w:t>
      </w:r>
      <w:r w:rsidRPr="00345795">
        <w:rPr>
          <w:rFonts w:eastAsia="Andale Sans UI" w:cs="Times New Roman"/>
          <w:color w:val="000000"/>
          <w:kern w:val="3"/>
          <w:szCs w:val="24"/>
          <w:lang w:bidi="en-US"/>
        </w:rPr>
        <w:t xml:space="preserve">, которые за время практики </w:t>
      </w:r>
      <w:r w:rsidRPr="00345795">
        <w:rPr>
          <w:rFonts w:eastAsia="Andale Sans UI" w:cs="Times New Roman"/>
          <w:kern w:val="3"/>
          <w:szCs w:val="24"/>
          <w:lang w:bidi="en-US"/>
        </w:rPr>
        <w:t>приобрели профессионально-педагогические умения и навыки, включающие в себя умение на основе учебной программы и учебника конкретизировать содержание предстоящих учебных занятий и определять УУД, определять тип и структуру урока, научились оформлять технологическую карту урока, готовить к занятиям необходимые учебно-наглядные пособия и технические средства обучения.</w:t>
      </w:r>
    </w:p>
    <w:p w:rsidR="00345795" w:rsidRPr="00345795" w:rsidRDefault="00345795" w:rsidP="00345795">
      <w:pPr>
        <w:widowControl w:val="0"/>
        <w:suppressAutoHyphens/>
        <w:autoSpaceDN w:val="0"/>
        <w:spacing w:after="0"/>
        <w:ind w:firstLine="708"/>
        <w:textAlignment w:val="baseline"/>
        <w:rPr>
          <w:rFonts w:eastAsia="Andale Sans UI" w:cs="Times New Roman"/>
          <w:kern w:val="3"/>
          <w:szCs w:val="24"/>
          <w:shd w:val="clear" w:color="auto" w:fill="FFFFFF"/>
          <w:lang w:bidi="en-US"/>
        </w:rPr>
      </w:pPr>
      <w:r w:rsidRPr="00345795">
        <w:rPr>
          <w:rFonts w:eastAsia="Andale Sans UI" w:cs="Times New Roman"/>
          <w:kern w:val="3"/>
          <w:szCs w:val="24"/>
          <w:shd w:val="clear" w:color="auto" w:fill="FFFFFF"/>
          <w:lang w:bidi="en-US"/>
        </w:rPr>
        <w:t xml:space="preserve">Большой вклад в </w:t>
      </w:r>
      <w:proofErr w:type="gramStart"/>
      <w:r w:rsidRPr="00345795">
        <w:rPr>
          <w:rFonts w:eastAsia="Andale Sans UI" w:cs="Times New Roman"/>
          <w:b/>
          <w:i/>
          <w:kern w:val="3"/>
          <w:szCs w:val="24"/>
          <w:shd w:val="clear" w:color="auto" w:fill="FFFFFF"/>
          <w:lang w:bidi="en-US"/>
        </w:rPr>
        <w:t>повышение  качества</w:t>
      </w:r>
      <w:proofErr w:type="gramEnd"/>
      <w:r w:rsidRPr="00345795">
        <w:rPr>
          <w:rFonts w:eastAsia="Andale Sans UI" w:cs="Times New Roman"/>
          <w:b/>
          <w:i/>
          <w:kern w:val="3"/>
          <w:szCs w:val="24"/>
          <w:shd w:val="clear" w:color="auto" w:fill="FFFFFF"/>
          <w:lang w:bidi="en-US"/>
        </w:rPr>
        <w:t xml:space="preserve"> педагогического труда и уровня педагогической культуры</w:t>
      </w:r>
      <w:r w:rsidRPr="00345795">
        <w:rPr>
          <w:rFonts w:eastAsia="Andale Sans UI" w:cs="Times New Roman"/>
          <w:kern w:val="3"/>
          <w:szCs w:val="24"/>
          <w:shd w:val="clear" w:color="auto" w:fill="FFFFFF"/>
          <w:lang w:bidi="en-US"/>
        </w:rPr>
        <w:t xml:space="preserve"> учителя вносит система открытых уроков. В течение 2018-2019 учебного года велась работа по обмену опытом среди педагогов начальной школы. В рамках методических недель были проведены открытые уроки в 1-4 классах </w:t>
      </w:r>
      <w:r w:rsidRPr="00345795">
        <w:rPr>
          <w:rFonts w:eastAsia="Andale Sans UI" w:cs="Times New Roman"/>
          <w:kern w:val="3"/>
          <w:szCs w:val="24"/>
          <w:lang w:bidi="en-US"/>
        </w:rPr>
        <w:t xml:space="preserve">по практическому использованию новых образовательных технологий в учебной деятельности </w:t>
      </w:r>
    </w:p>
    <w:p w:rsidR="00345795" w:rsidRPr="00345795" w:rsidRDefault="00345795" w:rsidP="00345795">
      <w:pPr>
        <w:widowControl w:val="0"/>
        <w:suppressAutoHyphens/>
        <w:autoSpaceDN w:val="0"/>
        <w:spacing w:after="0"/>
        <w:textAlignment w:val="baseline"/>
        <w:rPr>
          <w:rFonts w:eastAsia="Andale Sans UI" w:cs="Times New Roman"/>
          <w:kern w:val="3"/>
          <w:szCs w:val="24"/>
          <w:shd w:val="clear" w:color="auto" w:fill="FFFFFF"/>
          <w:lang w:bidi="en-US"/>
        </w:rPr>
      </w:pPr>
    </w:p>
    <w:tbl>
      <w:tblPr>
        <w:tblStyle w:val="201"/>
        <w:tblW w:w="10173" w:type="dxa"/>
        <w:tblLayout w:type="fixed"/>
        <w:tblLook w:val="04A0" w:firstRow="1" w:lastRow="0" w:firstColumn="1" w:lastColumn="0" w:noHBand="0" w:noVBand="1"/>
      </w:tblPr>
      <w:tblGrid>
        <w:gridCol w:w="2093"/>
        <w:gridCol w:w="2977"/>
        <w:gridCol w:w="5103"/>
      </w:tblGrid>
      <w:tr w:rsidR="00345795" w:rsidRPr="00345795" w:rsidTr="00345795">
        <w:trPr>
          <w:trHeight w:val="246"/>
        </w:trPr>
        <w:tc>
          <w:tcPr>
            <w:tcW w:w="2093" w:type="dxa"/>
          </w:tcPr>
          <w:p w:rsidR="00345795" w:rsidRPr="00345795" w:rsidRDefault="00345795" w:rsidP="00345795">
            <w:pPr>
              <w:rPr>
                <w:szCs w:val="24"/>
              </w:rPr>
            </w:pPr>
            <w:r w:rsidRPr="00345795">
              <w:rPr>
                <w:szCs w:val="24"/>
              </w:rPr>
              <w:t>Учитель</w:t>
            </w:r>
          </w:p>
        </w:tc>
        <w:tc>
          <w:tcPr>
            <w:tcW w:w="2977" w:type="dxa"/>
          </w:tcPr>
          <w:p w:rsidR="00345795" w:rsidRPr="00345795" w:rsidRDefault="00345795" w:rsidP="00345795">
            <w:pPr>
              <w:rPr>
                <w:szCs w:val="24"/>
              </w:rPr>
            </w:pPr>
            <w:r w:rsidRPr="00345795">
              <w:rPr>
                <w:szCs w:val="24"/>
              </w:rPr>
              <w:t>Предмет</w:t>
            </w:r>
          </w:p>
        </w:tc>
        <w:tc>
          <w:tcPr>
            <w:tcW w:w="5103" w:type="dxa"/>
          </w:tcPr>
          <w:p w:rsidR="00345795" w:rsidRPr="00345795" w:rsidRDefault="00345795" w:rsidP="00345795">
            <w:pPr>
              <w:rPr>
                <w:szCs w:val="24"/>
              </w:rPr>
            </w:pPr>
            <w:r w:rsidRPr="00345795">
              <w:rPr>
                <w:szCs w:val="24"/>
              </w:rPr>
              <w:t>Тема</w:t>
            </w:r>
          </w:p>
        </w:tc>
      </w:tr>
      <w:tr w:rsidR="00345795" w:rsidRPr="00345795" w:rsidTr="00345795">
        <w:trPr>
          <w:trHeight w:val="70"/>
        </w:trPr>
        <w:tc>
          <w:tcPr>
            <w:tcW w:w="2093" w:type="dxa"/>
          </w:tcPr>
          <w:p w:rsidR="00345795" w:rsidRPr="00345795" w:rsidRDefault="00345795" w:rsidP="00345795">
            <w:pPr>
              <w:rPr>
                <w:szCs w:val="24"/>
              </w:rPr>
            </w:pPr>
            <w:proofErr w:type="spellStart"/>
            <w:r w:rsidRPr="00345795">
              <w:rPr>
                <w:szCs w:val="24"/>
              </w:rPr>
              <w:t>Багрий</w:t>
            </w:r>
            <w:proofErr w:type="spellEnd"/>
            <w:r w:rsidRPr="00345795">
              <w:rPr>
                <w:szCs w:val="24"/>
              </w:rPr>
              <w:t xml:space="preserve"> И.А.</w:t>
            </w:r>
          </w:p>
        </w:tc>
        <w:tc>
          <w:tcPr>
            <w:tcW w:w="2977" w:type="dxa"/>
          </w:tcPr>
          <w:p w:rsidR="00345795" w:rsidRPr="00345795" w:rsidRDefault="00345795" w:rsidP="00345795">
            <w:pPr>
              <w:rPr>
                <w:szCs w:val="24"/>
              </w:rPr>
            </w:pPr>
            <w:r w:rsidRPr="00345795">
              <w:rPr>
                <w:szCs w:val="24"/>
              </w:rPr>
              <w:t>Литературное чтение</w:t>
            </w:r>
          </w:p>
        </w:tc>
        <w:tc>
          <w:tcPr>
            <w:tcW w:w="5103" w:type="dxa"/>
          </w:tcPr>
          <w:p w:rsidR="00345795" w:rsidRPr="00345795" w:rsidRDefault="00345795" w:rsidP="00345795">
            <w:pPr>
              <w:rPr>
                <w:szCs w:val="24"/>
              </w:rPr>
            </w:pPr>
            <w:proofErr w:type="spellStart"/>
            <w:r w:rsidRPr="00345795">
              <w:rPr>
                <w:szCs w:val="24"/>
              </w:rPr>
              <w:t>М.Зощенко</w:t>
            </w:r>
            <w:proofErr w:type="spellEnd"/>
            <w:r w:rsidRPr="00345795">
              <w:rPr>
                <w:szCs w:val="24"/>
              </w:rPr>
              <w:t xml:space="preserve"> «Ёлка»</w:t>
            </w:r>
          </w:p>
        </w:tc>
      </w:tr>
      <w:tr w:rsidR="00345795" w:rsidRPr="00345795" w:rsidTr="00345795">
        <w:trPr>
          <w:trHeight w:val="70"/>
        </w:trPr>
        <w:tc>
          <w:tcPr>
            <w:tcW w:w="2093" w:type="dxa"/>
            <w:vMerge w:val="restart"/>
          </w:tcPr>
          <w:p w:rsidR="00345795" w:rsidRPr="00345795" w:rsidRDefault="00345795" w:rsidP="00345795">
            <w:pPr>
              <w:rPr>
                <w:szCs w:val="24"/>
              </w:rPr>
            </w:pPr>
            <w:r w:rsidRPr="00345795">
              <w:rPr>
                <w:szCs w:val="24"/>
              </w:rPr>
              <w:t>Беспалая И.Ф.</w:t>
            </w:r>
          </w:p>
        </w:tc>
        <w:tc>
          <w:tcPr>
            <w:tcW w:w="2977" w:type="dxa"/>
          </w:tcPr>
          <w:p w:rsidR="00345795" w:rsidRPr="00345795" w:rsidRDefault="00345795" w:rsidP="00345795">
            <w:pPr>
              <w:rPr>
                <w:szCs w:val="24"/>
              </w:rPr>
            </w:pPr>
            <w:proofErr w:type="gramStart"/>
            <w:r w:rsidRPr="00345795">
              <w:rPr>
                <w:szCs w:val="24"/>
              </w:rPr>
              <w:t>Русский  язык</w:t>
            </w:r>
            <w:proofErr w:type="gramEnd"/>
          </w:p>
        </w:tc>
        <w:tc>
          <w:tcPr>
            <w:tcW w:w="5103" w:type="dxa"/>
          </w:tcPr>
          <w:p w:rsidR="00345795" w:rsidRPr="00345795" w:rsidRDefault="00345795" w:rsidP="00345795">
            <w:pPr>
              <w:rPr>
                <w:szCs w:val="24"/>
              </w:rPr>
            </w:pPr>
            <w:r w:rsidRPr="00345795">
              <w:rPr>
                <w:szCs w:val="24"/>
              </w:rPr>
              <w:t>Написание строчной буквы к</w:t>
            </w:r>
          </w:p>
        </w:tc>
      </w:tr>
      <w:tr w:rsidR="00345795" w:rsidRPr="00345795" w:rsidTr="00345795">
        <w:trPr>
          <w:trHeight w:val="70"/>
        </w:trPr>
        <w:tc>
          <w:tcPr>
            <w:tcW w:w="2093" w:type="dxa"/>
            <w:vMerge/>
          </w:tcPr>
          <w:p w:rsidR="00345795" w:rsidRPr="00345795" w:rsidRDefault="00345795" w:rsidP="00345795">
            <w:pPr>
              <w:rPr>
                <w:szCs w:val="24"/>
              </w:rPr>
            </w:pPr>
          </w:p>
        </w:tc>
        <w:tc>
          <w:tcPr>
            <w:tcW w:w="2977" w:type="dxa"/>
          </w:tcPr>
          <w:p w:rsidR="00345795" w:rsidRPr="00345795" w:rsidRDefault="00345795" w:rsidP="00345795">
            <w:pPr>
              <w:rPr>
                <w:szCs w:val="24"/>
              </w:rPr>
            </w:pPr>
            <w:r w:rsidRPr="00345795">
              <w:rPr>
                <w:szCs w:val="24"/>
              </w:rPr>
              <w:t xml:space="preserve">Математика </w:t>
            </w:r>
          </w:p>
        </w:tc>
        <w:tc>
          <w:tcPr>
            <w:tcW w:w="5103" w:type="dxa"/>
          </w:tcPr>
          <w:p w:rsidR="00345795" w:rsidRPr="00345795" w:rsidRDefault="00345795" w:rsidP="00345795">
            <w:pPr>
              <w:rPr>
                <w:szCs w:val="24"/>
              </w:rPr>
            </w:pPr>
            <w:r w:rsidRPr="00345795">
              <w:rPr>
                <w:szCs w:val="24"/>
              </w:rPr>
              <w:t>Многоугольники</w:t>
            </w:r>
          </w:p>
        </w:tc>
      </w:tr>
      <w:tr w:rsidR="00345795" w:rsidRPr="00345795" w:rsidTr="00345795">
        <w:trPr>
          <w:trHeight w:val="70"/>
        </w:trPr>
        <w:tc>
          <w:tcPr>
            <w:tcW w:w="2093" w:type="dxa"/>
            <w:vMerge/>
          </w:tcPr>
          <w:p w:rsidR="00345795" w:rsidRPr="00345795" w:rsidRDefault="00345795" w:rsidP="00345795">
            <w:pPr>
              <w:rPr>
                <w:szCs w:val="24"/>
              </w:rPr>
            </w:pPr>
          </w:p>
        </w:tc>
        <w:tc>
          <w:tcPr>
            <w:tcW w:w="2977" w:type="dxa"/>
          </w:tcPr>
          <w:p w:rsidR="00345795" w:rsidRPr="00345795" w:rsidRDefault="00345795" w:rsidP="00345795">
            <w:pPr>
              <w:rPr>
                <w:szCs w:val="24"/>
              </w:rPr>
            </w:pPr>
            <w:proofErr w:type="spellStart"/>
            <w:r w:rsidRPr="00345795">
              <w:rPr>
                <w:szCs w:val="24"/>
              </w:rPr>
              <w:t>Окружающиймир</w:t>
            </w:r>
            <w:proofErr w:type="spellEnd"/>
          </w:p>
        </w:tc>
        <w:tc>
          <w:tcPr>
            <w:tcW w:w="5103" w:type="dxa"/>
          </w:tcPr>
          <w:p w:rsidR="00345795" w:rsidRPr="00345795" w:rsidRDefault="00345795" w:rsidP="00345795">
            <w:pPr>
              <w:rPr>
                <w:szCs w:val="24"/>
              </w:rPr>
            </w:pPr>
            <w:r w:rsidRPr="00345795">
              <w:rPr>
                <w:szCs w:val="24"/>
              </w:rPr>
              <w:t>Кто такие рыбы?</w:t>
            </w:r>
          </w:p>
        </w:tc>
      </w:tr>
      <w:tr w:rsidR="00345795" w:rsidRPr="00345795" w:rsidTr="00345795">
        <w:trPr>
          <w:trHeight w:val="70"/>
        </w:trPr>
        <w:tc>
          <w:tcPr>
            <w:tcW w:w="2093" w:type="dxa"/>
            <w:vMerge w:val="restart"/>
          </w:tcPr>
          <w:p w:rsidR="00345795" w:rsidRPr="00345795" w:rsidRDefault="00345795" w:rsidP="00345795">
            <w:pPr>
              <w:rPr>
                <w:szCs w:val="24"/>
              </w:rPr>
            </w:pPr>
            <w:proofErr w:type="spellStart"/>
            <w:r w:rsidRPr="00345795">
              <w:rPr>
                <w:szCs w:val="24"/>
              </w:rPr>
              <w:t>Ламдо</w:t>
            </w:r>
            <w:proofErr w:type="spellEnd"/>
            <w:r w:rsidRPr="00345795">
              <w:rPr>
                <w:szCs w:val="24"/>
              </w:rPr>
              <w:t xml:space="preserve"> Р.М.</w:t>
            </w:r>
          </w:p>
        </w:tc>
        <w:tc>
          <w:tcPr>
            <w:tcW w:w="2977" w:type="dxa"/>
          </w:tcPr>
          <w:p w:rsidR="00345795" w:rsidRPr="00345795" w:rsidRDefault="00345795" w:rsidP="00345795">
            <w:pPr>
              <w:rPr>
                <w:szCs w:val="24"/>
              </w:rPr>
            </w:pPr>
            <w:r w:rsidRPr="00345795">
              <w:rPr>
                <w:szCs w:val="24"/>
              </w:rPr>
              <w:t xml:space="preserve">Урок окружающего мира </w:t>
            </w:r>
          </w:p>
        </w:tc>
        <w:tc>
          <w:tcPr>
            <w:tcW w:w="5103" w:type="dxa"/>
          </w:tcPr>
          <w:p w:rsidR="00345795" w:rsidRPr="00345795" w:rsidRDefault="00345795" w:rsidP="00345795">
            <w:pPr>
              <w:rPr>
                <w:szCs w:val="24"/>
              </w:rPr>
            </w:pPr>
            <w:r w:rsidRPr="00345795">
              <w:rPr>
                <w:szCs w:val="24"/>
              </w:rPr>
              <w:t>«Зона тундры»</w:t>
            </w:r>
          </w:p>
        </w:tc>
      </w:tr>
      <w:tr w:rsidR="00345795" w:rsidRPr="00345795" w:rsidTr="00345795">
        <w:trPr>
          <w:trHeight w:val="70"/>
        </w:trPr>
        <w:tc>
          <w:tcPr>
            <w:tcW w:w="2093" w:type="dxa"/>
            <w:vMerge/>
          </w:tcPr>
          <w:p w:rsidR="00345795" w:rsidRPr="00345795" w:rsidRDefault="00345795" w:rsidP="00345795">
            <w:pPr>
              <w:rPr>
                <w:szCs w:val="24"/>
              </w:rPr>
            </w:pPr>
          </w:p>
        </w:tc>
        <w:tc>
          <w:tcPr>
            <w:tcW w:w="2977" w:type="dxa"/>
          </w:tcPr>
          <w:p w:rsidR="00345795" w:rsidRPr="00345795" w:rsidRDefault="00345795" w:rsidP="00345795">
            <w:pPr>
              <w:rPr>
                <w:szCs w:val="24"/>
              </w:rPr>
            </w:pPr>
            <w:r w:rsidRPr="00345795">
              <w:rPr>
                <w:szCs w:val="24"/>
              </w:rPr>
              <w:t>Урок математики</w:t>
            </w:r>
          </w:p>
        </w:tc>
        <w:tc>
          <w:tcPr>
            <w:tcW w:w="5103" w:type="dxa"/>
          </w:tcPr>
          <w:p w:rsidR="00345795" w:rsidRPr="00345795" w:rsidRDefault="00345795" w:rsidP="00345795">
            <w:pPr>
              <w:rPr>
                <w:szCs w:val="24"/>
              </w:rPr>
            </w:pPr>
            <w:r w:rsidRPr="00345795">
              <w:rPr>
                <w:szCs w:val="24"/>
              </w:rPr>
              <w:t>«Художник в театре»,</w:t>
            </w:r>
          </w:p>
        </w:tc>
      </w:tr>
      <w:tr w:rsidR="00345795" w:rsidRPr="00345795" w:rsidTr="00345795">
        <w:trPr>
          <w:trHeight w:val="70"/>
        </w:trPr>
        <w:tc>
          <w:tcPr>
            <w:tcW w:w="2093" w:type="dxa"/>
            <w:vMerge w:val="restart"/>
          </w:tcPr>
          <w:p w:rsidR="00345795" w:rsidRPr="00345795" w:rsidRDefault="00345795" w:rsidP="00345795">
            <w:pPr>
              <w:rPr>
                <w:szCs w:val="24"/>
              </w:rPr>
            </w:pPr>
            <w:proofErr w:type="spellStart"/>
            <w:r w:rsidRPr="00345795">
              <w:rPr>
                <w:szCs w:val="24"/>
              </w:rPr>
              <w:t>Лапсуй</w:t>
            </w:r>
            <w:proofErr w:type="spellEnd"/>
            <w:r w:rsidRPr="00345795">
              <w:rPr>
                <w:szCs w:val="24"/>
              </w:rPr>
              <w:t xml:space="preserve"> Ю.Б.</w:t>
            </w:r>
          </w:p>
        </w:tc>
        <w:tc>
          <w:tcPr>
            <w:tcW w:w="2977" w:type="dxa"/>
          </w:tcPr>
          <w:p w:rsidR="00345795" w:rsidRPr="00345795" w:rsidRDefault="00345795" w:rsidP="00345795">
            <w:pPr>
              <w:rPr>
                <w:szCs w:val="24"/>
              </w:rPr>
            </w:pPr>
            <w:r w:rsidRPr="00345795">
              <w:rPr>
                <w:szCs w:val="24"/>
              </w:rPr>
              <w:t>Математика</w:t>
            </w:r>
          </w:p>
        </w:tc>
        <w:tc>
          <w:tcPr>
            <w:tcW w:w="5103" w:type="dxa"/>
          </w:tcPr>
          <w:p w:rsidR="00345795" w:rsidRPr="00345795" w:rsidRDefault="00345795" w:rsidP="00345795">
            <w:pPr>
              <w:rPr>
                <w:szCs w:val="24"/>
              </w:rPr>
            </w:pPr>
            <w:r w:rsidRPr="00345795">
              <w:rPr>
                <w:szCs w:val="24"/>
              </w:rPr>
              <w:t>«Сложение и вычитание двузначных чисел»</w:t>
            </w:r>
          </w:p>
        </w:tc>
      </w:tr>
      <w:tr w:rsidR="00345795" w:rsidRPr="00345795" w:rsidTr="00345795">
        <w:trPr>
          <w:trHeight w:val="70"/>
        </w:trPr>
        <w:tc>
          <w:tcPr>
            <w:tcW w:w="2093" w:type="dxa"/>
            <w:vMerge/>
          </w:tcPr>
          <w:p w:rsidR="00345795" w:rsidRPr="00345795" w:rsidRDefault="00345795" w:rsidP="00345795">
            <w:pPr>
              <w:rPr>
                <w:szCs w:val="24"/>
              </w:rPr>
            </w:pPr>
          </w:p>
        </w:tc>
        <w:tc>
          <w:tcPr>
            <w:tcW w:w="2977" w:type="dxa"/>
          </w:tcPr>
          <w:p w:rsidR="00345795" w:rsidRPr="00345795" w:rsidRDefault="00345795" w:rsidP="00345795">
            <w:pPr>
              <w:rPr>
                <w:szCs w:val="24"/>
              </w:rPr>
            </w:pPr>
            <w:r w:rsidRPr="00345795">
              <w:rPr>
                <w:szCs w:val="24"/>
              </w:rPr>
              <w:t xml:space="preserve">Математика </w:t>
            </w:r>
          </w:p>
        </w:tc>
        <w:tc>
          <w:tcPr>
            <w:tcW w:w="5103" w:type="dxa"/>
          </w:tcPr>
          <w:p w:rsidR="00345795" w:rsidRPr="00345795" w:rsidRDefault="00345795" w:rsidP="00345795">
            <w:pPr>
              <w:rPr>
                <w:szCs w:val="24"/>
              </w:rPr>
            </w:pPr>
            <w:r w:rsidRPr="00345795">
              <w:rPr>
                <w:szCs w:val="24"/>
              </w:rPr>
              <w:t>«Длина ломанной»</w:t>
            </w:r>
          </w:p>
        </w:tc>
      </w:tr>
      <w:tr w:rsidR="00345795" w:rsidRPr="00345795" w:rsidTr="00345795">
        <w:trPr>
          <w:trHeight w:val="523"/>
        </w:trPr>
        <w:tc>
          <w:tcPr>
            <w:tcW w:w="2093" w:type="dxa"/>
            <w:vMerge/>
          </w:tcPr>
          <w:p w:rsidR="00345795" w:rsidRPr="00345795" w:rsidRDefault="00345795" w:rsidP="00345795">
            <w:pPr>
              <w:rPr>
                <w:szCs w:val="24"/>
              </w:rPr>
            </w:pPr>
          </w:p>
        </w:tc>
        <w:tc>
          <w:tcPr>
            <w:tcW w:w="2977" w:type="dxa"/>
          </w:tcPr>
          <w:p w:rsidR="00345795" w:rsidRPr="00345795" w:rsidRDefault="00345795" w:rsidP="00345795">
            <w:pPr>
              <w:rPr>
                <w:szCs w:val="24"/>
              </w:rPr>
            </w:pPr>
            <w:r w:rsidRPr="00345795">
              <w:rPr>
                <w:szCs w:val="24"/>
              </w:rPr>
              <w:t>Русский язык</w:t>
            </w:r>
          </w:p>
        </w:tc>
        <w:tc>
          <w:tcPr>
            <w:tcW w:w="5103" w:type="dxa"/>
          </w:tcPr>
          <w:p w:rsidR="00345795" w:rsidRPr="00345795" w:rsidRDefault="00345795" w:rsidP="00345795">
            <w:pPr>
              <w:rPr>
                <w:szCs w:val="24"/>
              </w:rPr>
            </w:pPr>
            <w:r w:rsidRPr="00345795">
              <w:rPr>
                <w:szCs w:val="24"/>
              </w:rPr>
              <w:t>«Обобщение знаний о написании слов с заглавной буквы»</w:t>
            </w:r>
          </w:p>
        </w:tc>
      </w:tr>
      <w:tr w:rsidR="00345795" w:rsidRPr="00345795" w:rsidTr="00345795">
        <w:trPr>
          <w:trHeight w:val="70"/>
        </w:trPr>
        <w:tc>
          <w:tcPr>
            <w:tcW w:w="2093" w:type="dxa"/>
          </w:tcPr>
          <w:p w:rsidR="00345795" w:rsidRPr="00345795" w:rsidRDefault="00345795" w:rsidP="00345795">
            <w:pPr>
              <w:rPr>
                <w:szCs w:val="24"/>
              </w:rPr>
            </w:pPr>
            <w:r w:rsidRPr="00345795">
              <w:rPr>
                <w:szCs w:val="24"/>
              </w:rPr>
              <w:t>Фёдорова Я.М.</w:t>
            </w:r>
          </w:p>
        </w:tc>
        <w:tc>
          <w:tcPr>
            <w:tcW w:w="2977" w:type="dxa"/>
          </w:tcPr>
          <w:p w:rsidR="00345795" w:rsidRPr="00345795" w:rsidRDefault="00345795" w:rsidP="00345795">
            <w:pPr>
              <w:rPr>
                <w:szCs w:val="24"/>
              </w:rPr>
            </w:pPr>
            <w:r w:rsidRPr="00345795">
              <w:rPr>
                <w:szCs w:val="24"/>
              </w:rPr>
              <w:t xml:space="preserve">Урок русского языка </w:t>
            </w:r>
          </w:p>
        </w:tc>
        <w:tc>
          <w:tcPr>
            <w:tcW w:w="5103" w:type="dxa"/>
          </w:tcPr>
          <w:p w:rsidR="00345795" w:rsidRPr="00345795" w:rsidRDefault="00345795" w:rsidP="00345795">
            <w:pPr>
              <w:rPr>
                <w:szCs w:val="24"/>
              </w:rPr>
            </w:pPr>
            <w:r w:rsidRPr="00345795">
              <w:rPr>
                <w:szCs w:val="24"/>
              </w:rPr>
              <w:t>«Как переносить слова»</w:t>
            </w:r>
          </w:p>
        </w:tc>
      </w:tr>
      <w:tr w:rsidR="00345795" w:rsidRPr="00345795" w:rsidTr="00345795">
        <w:trPr>
          <w:trHeight w:val="70"/>
        </w:trPr>
        <w:tc>
          <w:tcPr>
            <w:tcW w:w="2093" w:type="dxa"/>
          </w:tcPr>
          <w:p w:rsidR="00345795" w:rsidRPr="00345795" w:rsidRDefault="00345795" w:rsidP="00345795">
            <w:pPr>
              <w:rPr>
                <w:szCs w:val="24"/>
              </w:rPr>
            </w:pPr>
            <w:proofErr w:type="spellStart"/>
            <w:r w:rsidRPr="00345795">
              <w:rPr>
                <w:szCs w:val="24"/>
              </w:rPr>
              <w:t>Токарик</w:t>
            </w:r>
            <w:proofErr w:type="spellEnd"/>
            <w:r w:rsidRPr="00345795">
              <w:rPr>
                <w:szCs w:val="24"/>
              </w:rPr>
              <w:t xml:space="preserve"> Б.Б.</w:t>
            </w:r>
          </w:p>
        </w:tc>
        <w:tc>
          <w:tcPr>
            <w:tcW w:w="2977" w:type="dxa"/>
          </w:tcPr>
          <w:p w:rsidR="00345795" w:rsidRPr="00345795" w:rsidRDefault="00345795" w:rsidP="00345795">
            <w:pPr>
              <w:rPr>
                <w:szCs w:val="24"/>
              </w:rPr>
            </w:pPr>
            <w:r w:rsidRPr="00345795">
              <w:rPr>
                <w:rFonts w:eastAsiaTheme="minorEastAsia"/>
                <w:szCs w:val="24"/>
              </w:rPr>
              <w:t>Урок обучения грамоте</w:t>
            </w:r>
          </w:p>
        </w:tc>
        <w:tc>
          <w:tcPr>
            <w:tcW w:w="5103" w:type="dxa"/>
          </w:tcPr>
          <w:p w:rsidR="00345795" w:rsidRPr="00345795" w:rsidRDefault="00345795" w:rsidP="00345795">
            <w:pPr>
              <w:rPr>
                <w:szCs w:val="24"/>
              </w:rPr>
            </w:pPr>
            <w:r w:rsidRPr="00345795">
              <w:rPr>
                <w:szCs w:val="24"/>
              </w:rPr>
              <w:t>«Написание заглавной буквы Л»</w:t>
            </w:r>
          </w:p>
        </w:tc>
      </w:tr>
    </w:tbl>
    <w:p w:rsidR="00345795" w:rsidRPr="00345795" w:rsidRDefault="00345795" w:rsidP="00345795">
      <w:pPr>
        <w:spacing w:after="0" w:line="240" w:lineRule="auto"/>
        <w:jc w:val="left"/>
        <w:rPr>
          <w:rFonts w:eastAsia="Times New Roman" w:cs="Times New Roman"/>
          <w:b/>
          <w:color w:val="FF3300"/>
          <w:szCs w:val="24"/>
          <w:u w:val="single"/>
          <w:lang w:eastAsia="ru-RU"/>
        </w:rPr>
      </w:pPr>
    </w:p>
    <w:p w:rsidR="00345795" w:rsidRPr="00345795" w:rsidRDefault="00345795" w:rsidP="00345795">
      <w:pPr>
        <w:spacing w:after="0" w:line="240" w:lineRule="auto"/>
        <w:jc w:val="left"/>
        <w:rPr>
          <w:rFonts w:eastAsia="Times New Roman" w:cs="Times New Roman"/>
          <w:b/>
          <w:color w:val="000000" w:themeColor="text1"/>
          <w:szCs w:val="24"/>
          <w:u w:val="single"/>
          <w:lang w:eastAsia="ru-RU"/>
        </w:rPr>
      </w:pPr>
      <w:r w:rsidRPr="00345795">
        <w:rPr>
          <w:rFonts w:eastAsia="Times New Roman" w:cs="Times New Roman"/>
          <w:b/>
          <w:color w:val="000000" w:themeColor="text1"/>
          <w:szCs w:val="24"/>
          <w:u w:val="single"/>
          <w:lang w:eastAsia="ru-RU"/>
        </w:rPr>
        <w:t xml:space="preserve">Выводы: </w:t>
      </w:r>
    </w:p>
    <w:p w:rsidR="00345795" w:rsidRPr="00345795" w:rsidRDefault="00345795" w:rsidP="00345795">
      <w:pPr>
        <w:widowControl w:val="0"/>
        <w:autoSpaceDE w:val="0"/>
        <w:autoSpaceDN w:val="0"/>
        <w:adjustRightInd w:val="0"/>
        <w:spacing w:after="0" w:line="240" w:lineRule="auto"/>
        <w:ind w:firstLine="708"/>
        <w:rPr>
          <w:rFonts w:eastAsia="Times New Roman" w:cs="Times New Roman"/>
          <w:szCs w:val="24"/>
          <w:lang w:eastAsia="ru-RU"/>
        </w:rPr>
      </w:pPr>
      <w:r w:rsidRPr="00345795">
        <w:rPr>
          <w:rFonts w:eastAsia="Times New Roman" w:cs="Times New Roman"/>
          <w:szCs w:val="24"/>
          <w:lang w:eastAsia="ru-RU"/>
        </w:rPr>
        <w:t xml:space="preserve">Уроки проведены в соответствии с программными требованиями, достигают </w:t>
      </w:r>
      <w:r w:rsidRPr="00345795">
        <w:rPr>
          <w:rFonts w:eastAsia="Times New Roman" w:cs="Times New Roman"/>
          <w:szCs w:val="24"/>
          <w:lang w:eastAsia="ru-RU"/>
        </w:rPr>
        <w:lastRenderedPageBreak/>
        <w:t xml:space="preserve">поставленной цели. Они соответствуют уровню подготовленности класса, требованиям начальной школы, типу урока, логична последовательность и взаимосвязь этапов урока. На уроке используются групповые, </w:t>
      </w:r>
      <w:proofErr w:type="spellStart"/>
      <w:r w:rsidRPr="00345795">
        <w:rPr>
          <w:rFonts w:eastAsia="Times New Roman" w:cs="Times New Roman"/>
          <w:szCs w:val="24"/>
          <w:lang w:eastAsia="ru-RU"/>
        </w:rPr>
        <w:t>здоровьесберегающие</w:t>
      </w:r>
      <w:proofErr w:type="spellEnd"/>
      <w:r w:rsidRPr="00345795">
        <w:rPr>
          <w:rFonts w:eastAsia="Times New Roman" w:cs="Times New Roman"/>
          <w:szCs w:val="24"/>
          <w:lang w:eastAsia="ru-RU"/>
        </w:rPr>
        <w:t xml:space="preserve">, ИКТ технологии. Объяснение учителей четкое и понятное. </w:t>
      </w:r>
      <w:r w:rsidRPr="00345795">
        <w:rPr>
          <w:rFonts w:eastAsia="Times New Roman" w:cs="Times New Roman"/>
          <w:b/>
          <w:bCs/>
          <w:szCs w:val="24"/>
          <w:lang w:eastAsia="ru-RU"/>
        </w:rPr>
        <w:t>Однако следует отметить затруднения учителей в подготовке современного урока, которые выражаются в следующем:</w:t>
      </w:r>
    </w:p>
    <w:p w:rsidR="00345795" w:rsidRPr="00345795" w:rsidRDefault="00345795" w:rsidP="00345795">
      <w:pPr>
        <w:widowControl w:val="0"/>
        <w:autoSpaceDE w:val="0"/>
        <w:autoSpaceDN w:val="0"/>
        <w:adjustRightInd w:val="0"/>
        <w:spacing w:after="0" w:line="240" w:lineRule="auto"/>
        <w:rPr>
          <w:rFonts w:eastAsia="Times New Roman" w:cs="Times New Roman"/>
          <w:szCs w:val="24"/>
          <w:lang w:eastAsia="ru-RU"/>
        </w:rPr>
      </w:pPr>
      <w:r w:rsidRPr="00345795">
        <w:rPr>
          <w:rFonts w:eastAsia="Times New Roman" w:cs="Times New Roman"/>
          <w:szCs w:val="24"/>
          <w:lang w:eastAsia="ru-RU"/>
        </w:rPr>
        <w:t>- в усвоении учебного материала всеми учащимися на самом уроке, в затруднении самостоятельной познавательной деятельности, способствующей умственному развитию,</w:t>
      </w:r>
    </w:p>
    <w:p w:rsidR="00345795" w:rsidRPr="00345795" w:rsidRDefault="00345795" w:rsidP="00345795">
      <w:pPr>
        <w:widowControl w:val="0"/>
        <w:autoSpaceDE w:val="0"/>
        <w:autoSpaceDN w:val="0"/>
        <w:adjustRightInd w:val="0"/>
        <w:spacing w:after="0" w:line="240" w:lineRule="auto"/>
        <w:rPr>
          <w:rFonts w:eastAsia="Times New Roman" w:cs="Times New Roman"/>
          <w:szCs w:val="24"/>
          <w:lang w:eastAsia="ru-RU"/>
        </w:rPr>
      </w:pPr>
      <w:r w:rsidRPr="00345795">
        <w:rPr>
          <w:rFonts w:eastAsia="Times New Roman" w:cs="Times New Roman"/>
          <w:szCs w:val="24"/>
          <w:lang w:eastAsia="ru-RU"/>
        </w:rPr>
        <w:t>- в нахождении способов и приемов создания таких учебных ситуаций и такого подбора дидактического материала (заданий для самостоятельной познавательной деятельности творче</w:t>
      </w:r>
      <w:r w:rsidRPr="00345795">
        <w:rPr>
          <w:rFonts w:eastAsia="Times New Roman" w:cs="Times New Roman"/>
          <w:szCs w:val="24"/>
          <w:lang w:eastAsia="ru-RU"/>
        </w:rPr>
        <w:softHyphen/>
        <w:t>ского характера, заданий, связанных с жизнью, подбор наглядных посо</w:t>
      </w:r>
      <w:r w:rsidRPr="00345795">
        <w:rPr>
          <w:rFonts w:eastAsia="Times New Roman" w:cs="Times New Roman"/>
          <w:szCs w:val="24"/>
          <w:lang w:eastAsia="ru-RU"/>
        </w:rPr>
        <w:softHyphen/>
        <w:t>бий и др.), который обеспечил бы эффективную познавательную дея</w:t>
      </w:r>
      <w:r w:rsidRPr="00345795">
        <w:rPr>
          <w:rFonts w:eastAsia="Times New Roman" w:cs="Times New Roman"/>
          <w:szCs w:val="24"/>
          <w:lang w:eastAsia="ru-RU"/>
        </w:rPr>
        <w:softHyphen/>
        <w:t>тельность всех учащихся в меру их способностей и подготовленности.</w:t>
      </w:r>
    </w:p>
    <w:p w:rsidR="00345795" w:rsidRPr="00345795" w:rsidRDefault="00345795" w:rsidP="00345795">
      <w:pPr>
        <w:shd w:val="clear" w:color="auto" w:fill="FFFFFF"/>
        <w:spacing w:after="0" w:line="240" w:lineRule="auto"/>
        <w:ind w:firstLine="708"/>
        <w:rPr>
          <w:rFonts w:eastAsia="Times New Roman" w:cs="Times New Roman"/>
          <w:color w:val="000000"/>
          <w:szCs w:val="24"/>
          <w:lang w:eastAsia="ru-RU"/>
        </w:rPr>
      </w:pPr>
      <w:r w:rsidRPr="00345795">
        <w:rPr>
          <w:rFonts w:eastAsia="Times New Roman" w:cs="Times New Roman"/>
          <w:szCs w:val="24"/>
          <w:lang w:eastAsia="ru-RU"/>
        </w:rPr>
        <w:t xml:space="preserve">С целью развития методической компетентности учителя, повышая собственный профессиональный уровень </w:t>
      </w:r>
      <w:r w:rsidRPr="00345795">
        <w:rPr>
          <w:rFonts w:eastAsia="Times New Roman" w:cs="Times New Roman"/>
          <w:color w:val="000000"/>
          <w:szCs w:val="24"/>
          <w:lang w:eastAsia="ru-RU"/>
        </w:rPr>
        <w:t xml:space="preserve">педагогами </w:t>
      </w:r>
      <w:proofErr w:type="spellStart"/>
      <w:r w:rsidRPr="00345795">
        <w:rPr>
          <w:rFonts w:eastAsia="Times New Roman" w:cs="Times New Roman"/>
          <w:color w:val="000000"/>
          <w:szCs w:val="24"/>
          <w:lang w:eastAsia="ru-RU"/>
        </w:rPr>
        <w:t>взаимопосещено</w:t>
      </w:r>
      <w:proofErr w:type="spellEnd"/>
      <w:r w:rsidRPr="00345795">
        <w:rPr>
          <w:rFonts w:eastAsia="Times New Roman" w:cs="Times New Roman"/>
          <w:color w:val="000000"/>
          <w:szCs w:val="24"/>
          <w:lang w:eastAsia="ru-RU"/>
        </w:rPr>
        <w:t xml:space="preserve"> </w:t>
      </w:r>
      <w:r w:rsidRPr="00345795">
        <w:rPr>
          <w:rFonts w:eastAsia="Times New Roman" w:cs="Times New Roman"/>
          <w:b/>
          <w:color w:val="000000"/>
          <w:szCs w:val="24"/>
          <w:lang w:eastAsia="ru-RU"/>
        </w:rPr>
        <w:t>63</w:t>
      </w:r>
      <w:r w:rsidRPr="00345795">
        <w:rPr>
          <w:rFonts w:eastAsia="Times New Roman" w:cs="Times New Roman"/>
          <w:color w:val="000000"/>
          <w:szCs w:val="24"/>
          <w:lang w:eastAsia="ru-RU"/>
        </w:rPr>
        <w:t xml:space="preserve"> урока и внеклассных мероприятий у коллег.</w:t>
      </w:r>
    </w:p>
    <w:p w:rsidR="00345795" w:rsidRPr="00345795" w:rsidRDefault="00345795" w:rsidP="00345795">
      <w:pPr>
        <w:shd w:val="clear" w:color="auto" w:fill="FFFFFF"/>
        <w:spacing w:after="0" w:line="240" w:lineRule="auto"/>
        <w:ind w:firstLine="708"/>
        <w:rPr>
          <w:rFonts w:eastAsia="Times New Roman" w:cs="Times New Roman"/>
          <w:color w:val="000000"/>
          <w:szCs w:val="24"/>
          <w:lang w:eastAsia="ru-RU"/>
        </w:rPr>
      </w:pPr>
      <w:proofErr w:type="spellStart"/>
      <w:r w:rsidRPr="00345795">
        <w:rPr>
          <w:rFonts w:eastAsia="Times New Roman" w:cs="Times New Roman"/>
          <w:szCs w:val="24"/>
          <w:lang w:eastAsia="ru-RU"/>
        </w:rPr>
        <w:t>Взаимопосещение</w:t>
      </w:r>
      <w:proofErr w:type="spellEnd"/>
      <w:r w:rsidRPr="00345795">
        <w:rPr>
          <w:rFonts w:eastAsia="Times New Roman" w:cs="Times New Roman"/>
          <w:szCs w:val="24"/>
          <w:lang w:eastAsia="ru-RU"/>
        </w:rPr>
        <w:t xml:space="preserve"> уроков даёт возможность познакомиться с опытом коллег, увидеть «изюминки» в их работе. Обсуждение посещённых уроков проводилось сразу после его посещения, учителя </w:t>
      </w:r>
      <w:r w:rsidRPr="00345795">
        <w:rPr>
          <w:rFonts w:eastAsia="Times New Roman" w:cs="Times New Roman"/>
          <w:color w:val="000000"/>
          <w:szCs w:val="24"/>
          <w:shd w:val="clear" w:color="auto" w:fill="FFFFFF"/>
          <w:lang w:eastAsia="ru-RU"/>
        </w:rPr>
        <w:t xml:space="preserve">анализировали положительные стороны урока, </w:t>
      </w:r>
      <w:r w:rsidRPr="00345795">
        <w:rPr>
          <w:rFonts w:eastAsia="Times New Roman" w:cs="Times New Roman"/>
          <w:szCs w:val="24"/>
          <w:lang w:eastAsia="ru-RU"/>
        </w:rPr>
        <w:t>высказали точку зрения о том, что им было интересно, на что необходимо обращать внимание</w:t>
      </w:r>
      <w:r w:rsidRPr="00345795">
        <w:rPr>
          <w:rFonts w:eastAsia="Times New Roman" w:cs="Times New Roman"/>
          <w:color w:val="000000"/>
          <w:szCs w:val="24"/>
          <w:shd w:val="clear" w:color="auto" w:fill="FFFFFF"/>
          <w:lang w:eastAsia="ru-RU"/>
        </w:rPr>
        <w:t>. </w:t>
      </w:r>
    </w:p>
    <w:p w:rsidR="00345795" w:rsidRPr="00345795" w:rsidRDefault="00345795" w:rsidP="00345795">
      <w:pPr>
        <w:widowControl w:val="0"/>
        <w:autoSpaceDE w:val="0"/>
        <w:autoSpaceDN w:val="0"/>
        <w:adjustRightInd w:val="0"/>
        <w:spacing w:after="0" w:line="240" w:lineRule="auto"/>
        <w:rPr>
          <w:rFonts w:eastAsia="Times New Roman" w:cs="Times New Roman"/>
          <w:b/>
          <w:bCs/>
          <w:szCs w:val="24"/>
          <w:u w:val="single"/>
          <w:lang w:eastAsia="ru-RU"/>
        </w:rPr>
      </w:pPr>
    </w:p>
    <w:p w:rsidR="00345795" w:rsidRPr="00345795" w:rsidRDefault="00345795" w:rsidP="00345795">
      <w:pPr>
        <w:widowControl w:val="0"/>
        <w:autoSpaceDE w:val="0"/>
        <w:autoSpaceDN w:val="0"/>
        <w:adjustRightInd w:val="0"/>
        <w:spacing w:after="0" w:line="240" w:lineRule="auto"/>
        <w:ind w:left="708"/>
        <w:rPr>
          <w:rFonts w:eastAsia="Times New Roman" w:cs="Times New Roman"/>
          <w:b/>
          <w:szCs w:val="24"/>
          <w:u w:val="single"/>
          <w:lang w:eastAsia="ru-RU"/>
        </w:rPr>
      </w:pPr>
      <w:r w:rsidRPr="00345795">
        <w:rPr>
          <w:rFonts w:eastAsia="Times New Roman" w:cs="Times New Roman"/>
          <w:b/>
          <w:bCs/>
          <w:szCs w:val="24"/>
          <w:u w:val="single"/>
          <w:lang w:eastAsia="ru-RU"/>
        </w:rPr>
        <w:t>Рекомендации:</w:t>
      </w:r>
    </w:p>
    <w:p w:rsidR="00345795" w:rsidRPr="00345795" w:rsidRDefault="00345795" w:rsidP="00345795">
      <w:pPr>
        <w:widowControl w:val="0"/>
        <w:autoSpaceDE w:val="0"/>
        <w:autoSpaceDN w:val="0"/>
        <w:adjustRightInd w:val="0"/>
        <w:spacing w:after="0" w:line="240" w:lineRule="auto"/>
        <w:ind w:left="708"/>
        <w:rPr>
          <w:rFonts w:eastAsia="Times New Roman" w:cs="Times New Roman"/>
          <w:szCs w:val="24"/>
          <w:lang w:eastAsia="ru-RU"/>
        </w:rPr>
      </w:pPr>
      <w:r w:rsidRPr="00345795">
        <w:rPr>
          <w:rFonts w:eastAsia="Times New Roman" w:cs="Times New Roman"/>
          <w:szCs w:val="24"/>
          <w:lang w:eastAsia="ru-RU"/>
        </w:rPr>
        <w:t>- Искать средства активизации всех учеников, без исключения.</w:t>
      </w:r>
    </w:p>
    <w:p w:rsidR="00345795" w:rsidRPr="00345795" w:rsidRDefault="00345795" w:rsidP="00345795">
      <w:pPr>
        <w:widowControl w:val="0"/>
        <w:autoSpaceDE w:val="0"/>
        <w:autoSpaceDN w:val="0"/>
        <w:adjustRightInd w:val="0"/>
        <w:spacing w:after="0" w:line="240" w:lineRule="auto"/>
        <w:ind w:firstLine="709"/>
        <w:jc w:val="left"/>
        <w:rPr>
          <w:rFonts w:eastAsia="Times New Roman" w:cs="Times New Roman"/>
          <w:szCs w:val="24"/>
          <w:lang w:eastAsia="ru-RU"/>
        </w:rPr>
      </w:pPr>
      <w:r w:rsidRPr="00345795">
        <w:rPr>
          <w:rFonts w:eastAsia="Times New Roman" w:cs="Times New Roman"/>
          <w:b/>
          <w:bCs/>
          <w:szCs w:val="24"/>
          <w:lang w:eastAsia="ru-RU"/>
        </w:rPr>
        <w:t xml:space="preserve">- </w:t>
      </w:r>
      <w:r w:rsidRPr="00345795">
        <w:rPr>
          <w:rFonts w:eastAsia="Times New Roman" w:cs="Times New Roman"/>
          <w:szCs w:val="24"/>
          <w:lang w:eastAsia="ru-RU"/>
        </w:rPr>
        <w:t>Разнообразить формы организации учебного процесса, чаще производить смену видов деятельности.</w:t>
      </w:r>
    </w:p>
    <w:p w:rsidR="00345795" w:rsidRPr="00345795" w:rsidRDefault="00345795" w:rsidP="00345795">
      <w:pPr>
        <w:widowControl w:val="0"/>
        <w:autoSpaceDE w:val="0"/>
        <w:autoSpaceDN w:val="0"/>
        <w:adjustRightInd w:val="0"/>
        <w:spacing w:after="0" w:line="240" w:lineRule="auto"/>
        <w:ind w:firstLine="708"/>
        <w:jc w:val="left"/>
        <w:rPr>
          <w:rFonts w:eastAsia="Times New Roman" w:cs="Times New Roman"/>
          <w:szCs w:val="24"/>
          <w:lang w:eastAsia="ru-RU"/>
        </w:rPr>
      </w:pPr>
      <w:r w:rsidRPr="00345795">
        <w:rPr>
          <w:rFonts w:eastAsia="Times New Roman" w:cs="Times New Roman"/>
          <w:szCs w:val="24"/>
          <w:lang w:eastAsia="ru-RU"/>
        </w:rPr>
        <w:t>- Более четко разграничивать этапы урока.</w:t>
      </w:r>
    </w:p>
    <w:p w:rsidR="00345795" w:rsidRPr="00345795" w:rsidRDefault="00345795" w:rsidP="00345795">
      <w:pPr>
        <w:widowControl w:val="0"/>
        <w:autoSpaceDE w:val="0"/>
        <w:autoSpaceDN w:val="0"/>
        <w:adjustRightInd w:val="0"/>
        <w:spacing w:after="0" w:line="240" w:lineRule="auto"/>
        <w:ind w:firstLine="708"/>
        <w:jc w:val="left"/>
        <w:rPr>
          <w:rFonts w:eastAsia="Times New Roman" w:cs="Times New Roman"/>
          <w:szCs w:val="24"/>
          <w:lang w:eastAsia="ru-RU"/>
        </w:rPr>
      </w:pPr>
      <w:r w:rsidRPr="00345795">
        <w:rPr>
          <w:rFonts w:eastAsia="Times New Roman" w:cs="Times New Roman"/>
          <w:szCs w:val="24"/>
          <w:lang w:eastAsia="ru-RU"/>
        </w:rPr>
        <w:t>- Работать над психологическими особенностями учащихся</w:t>
      </w:r>
    </w:p>
    <w:p w:rsidR="00DB6F91" w:rsidRPr="00DB6F91" w:rsidRDefault="00DB6F91" w:rsidP="00DB6F91">
      <w:pPr>
        <w:spacing w:after="0"/>
        <w:ind w:firstLine="708"/>
        <w:rPr>
          <w:rFonts w:eastAsia="Times New Roman" w:cs="Times New Roman"/>
          <w:color w:val="000000" w:themeColor="text1"/>
          <w:szCs w:val="24"/>
          <w:lang w:eastAsia="ru-RU"/>
        </w:rPr>
      </w:pPr>
      <w:r w:rsidRPr="00DB6F91">
        <w:rPr>
          <w:rFonts w:eastAsia="Times New Roman" w:cs="Times New Roman"/>
          <w:color w:val="000000" w:themeColor="text1"/>
          <w:szCs w:val="24"/>
          <w:lang w:eastAsia="ru-RU"/>
        </w:rPr>
        <w:t xml:space="preserve">. </w:t>
      </w:r>
    </w:p>
    <w:p w:rsidR="00DB6F91" w:rsidRDefault="00DB6F91" w:rsidP="000B7359">
      <w:pPr>
        <w:pStyle w:val="a6"/>
        <w:tabs>
          <w:tab w:val="left" w:pos="709"/>
        </w:tabs>
        <w:jc w:val="both"/>
        <w:rPr>
          <w:rFonts w:ascii="Times New Roman" w:hAnsi="Times New Roman"/>
          <w:i w:val="0"/>
          <w:sz w:val="28"/>
          <w:szCs w:val="28"/>
          <w:lang w:val="ru-RU"/>
        </w:rPr>
      </w:pPr>
    </w:p>
    <w:p w:rsidR="00D31A46" w:rsidRPr="00D31A46" w:rsidRDefault="00D31A46" w:rsidP="00A568BB">
      <w:pPr>
        <w:widowControl w:val="0"/>
        <w:numPr>
          <w:ilvl w:val="0"/>
          <w:numId w:val="28"/>
        </w:numPr>
        <w:tabs>
          <w:tab w:val="left" w:pos="851"/>
        </w:tabs>
        <w:autoSpaceDE w:val="0"/>
        <w:autoSpaceDN w:val="0"/>
        <w:adjustRightInd w:val="0"/>
        <w:spacing w:after="240" w:line="240" w:lineRule="auto"/>
        <w:ind w:left="0" w:firstLine="426"/>
        <w:jc w:val="left"/>
        <w:rPr>
          <w:rFonts w:eastAsia="Times New Roman" w:cs="Times New Roman"/>
          <w:i/>
          <w:szCs w:val="24"/>
          <w:lang w:eastAsia="ru-RU"/>
        </w:rPr>
      </w:pPr>
      <w:r w:rsidRPr="00D31A46">
        <w:rPr>
          <w:rFonts w:eastAsia="Times New Roman" w:cs="Times New Roman"/>
          <w:i/>
          <w:szCs w:val="24"/>
          <w:lang w:eastAsia="ru-RU"/>
        </w:rPr>
        <w:t>Показатели общей и качественной успеваемости обучающихся начальных классов (по программам)</w:t>
      </w:r>
    </w:p>
    <w:p w:rsidR="00D31A46" w:rsidRPr="00D31A46" w:rsidRDefault="00D31A46" w:rsidP="00A568BB">
      <w:pPr>
        <w:widowControl w:val="0"/>
        <w:numPr>
          <w:ilvl w:val="0"/>
          <w:numId w:val="30"/>
        </w:numPr>
        <w:tabs>
          <w:tab w:val="left" w:pos="2580"/>
        </w:tabs>
        <w:autoSpaceDE w:val="0"/>
        <w:autoSpaceDN w:val="0"/>
        <w:adjustRightInd w:val="0"/>
        <w:spacing w:after="240" w:line="240" w:lineRule="auto"/>
        <w:ind w:left="720"/>
        <w:jc w:val="left"/>
        <w:rPr>
          <w:rFonts w:eastAsia="Times New Roman" w:cs="Times New Roman"/>
          <w:i/>
          <w:szCs w:val="24"/>
          <w:lang w:eastAsia="ru-RU"/>
        </w:rPr>
      </w:pPr>
      <w:r w:rsidRPr="00D31A46">
        <w:rPr>
          <w:rFonts w:eastAsia="Times New Roman" w:cs="Times New Roman"/>
          <w:i/>
          <w:szCs w:val="24"/>
          <w:lang w:eastAsia="ru-RU"/>
        </w:rPr>
        <w:t>ООП НОО</w:t>
      </w:r>
    </w:p>
    <w:tbl>
      <w:tblPr>
        <w:tblW w:w="9453"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2551"/>
        <w:gridCol w:w="2126"/>
        <w:gridCol w:w="2836"/>
      </w:tblGrid>
      <w:tr w:rsidR="00DA430A" w:rsidRPr="00DA430A" w:rsidTr="00DA430A">
        <w:trPr>
          <w:trHeight w:val="516"/>
        </w:trPr>
        <w:tc>
          <w:tcPr>
            <w:tcW w:w="1940" w:type="dxa"/>
            <w:vMerge w:val="restart"/>
            <w:vAlign w:val="center"/>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Класс</w:t>
            </w:r>
          </w:p>
        </w:tc>
        <w:tc>
          <w:tcPr>
            <w:tcW w:w="2551" w:type="dxa"/>
            <w:vMerge w:val="restart"/>
            <w:vAlign w:val="center"/>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Классный руководитель</w:t>
            </w:r>
          </w:p>
        </w:tc>
        <w:tc>
          <w:tcPr>
            <w:tcW w:w="2126" w:type="dxa"/>
            <w:vMerge w:val="restart"/>
            <w:vAlign w:val="center"/>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 xml:space="preserve">Показатель </w:t>
            </w:r>
            <w:proofErr w:type="gramStart"/>
            <w:r w:rsidRPr="00DA430A">
              <w:rPr>
                <w:rFonts w:eastAsia="Times New Roman" w:cs="Times New Roman"/>
                <w:szCs w:val="24"/>
                <w:lang w:eastAsia="ru-RU"/>
              </w:rPr>
              <w:t>общей  успеваемости</w:t>
            </w:r>
            <w:proofErr w:type="gramEnd"/>
            <w:r w:rsidRPr="00DA430A">
              <w:rPr>
                <w:rFonts w:eastAsia="Times New Roman" w:cs="Times New Roman"/>
                <w:szCs w:val="24"/>
                <w:lang w:eastAsia="ru-RU"/>
              </w:rPr>
              <w:t xml:space="preserve"> %</w:t>
            </w:r>
          </w:p>
        </w:tc>
        <w:tc>
          <w:tcPr>
            <w:tcW w:w="2836" w:type="dxa"/>
            <w:vMerge w:val="restart"/>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Показатель качественной успеваемости %</w:t>
            </w:r>
          </w:p>
        </w:tc>
      </w:tr>
      <w:tr w:rsidR="00DA430A" w:rsidRPr="00DA430A" w:rsidTr="00DA430A">
        <w:trPr>
          <w:trHeight w:val="516"/>
        </w:trPr>
        <w:tc>
          <w:tcPr>
            <w:tcW w:w="1940" w:type="dxa"/>
            <w:vMerge/>
            <w:vAlign w:val="center"/>
          </w:tcPr>
          <w:p w:rsidR="00DA430A" w:rsidRPr="00DA430A" w:rsidRDefault="00DA430A" w:rsidP="00DA430A">
            <w:pPr>
              <w:spacing w:after="240" w:line="240" w:lineRule="auto"/>
              <w:jc w:val="center"/>
              <w:rPr>
                <w:rFonts w:eastAsia="Times New Roman" w:cs="Times New Roman"/>
                <w:szCs w:val="24"/>
                <w:lang w:eastAsia="ru-RU"/>
              </w:rPr>
            </w:pPr>
          </w:p>
        </w:tc>
        <w:tc>
          <w:tcPr>
            <w:tcW w:w="2551" w:type="dxa"/>
            <w:vMerge/>
            <w:vAlign w:val="center"/>
          </w:tcPr>
          <w:p w:rsidR="00DA430A" w:rsidRPr="00DA430A" w:rsidRDefault="00DA430A" w:rsidP="00DA430A">
            <w:pPr>
              <w:spacing w:after="240" w:line="240" w:lineRule="auto"/>
              <w:jc w:val="center"/>
              <w:rPr>
                <w:rFonts w:eastAsia="Times New Roman" w:cs="Times New Roman"/>
                <w:szCs w:val="24"/>
                <w:lang w:eastAsia="ru-RU"/>
              </w:rPr>
            </w:pPr>
          </w:p>
        </w:tc>
        <w:tc>
          <w:tcPr>
            <w:tcW w:w="2126" w:type="dxa"/>
            <w:vMerge/>
            <w:vAlign w:val="center"/>
          </w:tcPr>
          <w:p w:rsidR="00DA430A" w:rsidRPr="00DA430A" w:rsidRDefault="00DA430A" w:rsidP="00DA430A">
            <w:pPr>
              <w:spacing w:after="240" w:line="240" w:lineRule="auto"/>
              <w:jc w:val="center"/>
              <w:rPr>
                <w:rFonts w:eastAsia="Times New Roman" w:cs="Times New Roman"/>
                <w:szCs w:val="24"/>
                <w:lang w:eastAsia="ru-RU"/>
              </w:rPr>
            </w:pPr>
          </w:p>
        </w:tc>
        <w:tc>
          <w:tcPr>
            <w:tcW w:w="2836" w:type="dxa"/>
            <w:vMerge/>
          </w:tcPr>
          <w:p w:rsidR="00DA430A" w:rsidRPr="00DA430A" w:rsidRDefault="00DA430A" w:rsidP="00DA430A">
            <w:pPr>
              <w:spacing w:after="240" w:line="240" w:lineRule="auto"/>
              <w:jc w:val="center"/>
              <w:rPr>
                <w:rFonts w:eastAsia="Times New Roman" w:cs="Times New Roman"/>
                <w:szCs w:val="24"/>
                <w:lang w:eastAsia="ru-RU"/>
              </w:rPr>
            </w:pPr>
          </w:p>
        </w:tc>
      </w:tr>
      <w:tr w:rsidR="00DA430A" w:rsidRPr="00DA430A" w:rsidTr="00DA430A">
        <w:tc>
          <w:tcPr>
            <w:tcW w:w="1940"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2а</w:t>
            </w:r>
          </w:p>
        </w:tc>
        <w:tc>
          <w:tcPr>
            <w:tcW w:w="2551" w:type="dxa"/>
          </w:tcPr>
          <w:p w:rsidR="00DA430A" w:rsidRPr="00DA430A" w:rsidRDefault="00DA430A" w:rsidP="00DA430A">
            <w:pPr>
              <w:spacing w:after="0" w:line="240" w:lineRule="auto"/>
              <w:jc w:val="center"/>
              <w:rPr>
                <w:rFonts w:eastAsia="Times New Roman" w:cs="Times New Roman"/>
                <w:szCs w:val="24"/>
                <w:lang w:eastAsia="ru-RU"/>
              </w:rPr>
            </w:pPr>
            <w:proofErr w:type="spellStart"/>
            <w:r w:rsidRPr="00DA430A">
              <w:rPr>
                <w:rFonts w:eastAsia="Times New Roman" w:cs="Times New Roman"/>
                <w:szCs w:val="24"/>
                <w:lang w:eastAsia="ru-RU"/>
              </w:rPr>
              <w:t>Гумерова</w:t>
            </w:r>
            <w:proofErr w:type="spellEnd"/>
            <w:r w:rsidRPr="00DA430A">
              <w:rPr>
                <w:rFonts w:eastAsia="Times New Roman" w:cs="Times New Roman"/>
                <w:szCs w:val="24"/>
                <w:lang w:eastAsia="ru-RU"/>
              </w:rPr>
              <w:t xml:space="preserve"> Л.И.</w:t>
            </w:r>
          </w:p>
        </w:tc>
        <w:tc>
          <w:tcPr>
            <w:tcW w:w="2126" w:type="dxa"/>
            <w:shd w:val="clear" w:color="auto" w:fill="auto"/>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100</w:t>
            </w:r>
          </w:p>
        </w:tc>
        <w:tc>
          <w:tcPr>
            <w:tcW w:w="283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31,6</w:t>
            </w:r>
          </w:p>
        </w:tc>
      </w:tr>
      <w:tr w:rsidR="00DA430A" w:rsidRPr="00DA430A" w:rsidTr="00DA430A">
        <w:tc>
          <w:tcPr>
            <w:tcW w:w="1940"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2б</w:t>
            </w:r>
          </w:p>
        </w:tc>
        <w:tc>
          <w:tcPr>
            <w:tcW w:w="2551" w:type="dxa"/>
          </w:tcPr>
          <w:p w:rsidR="00DA430A" w:rsidRPr="00DA430A" w:rsidRDefault="00DA430A" w:rsidP="00DA430A">
            <w:pPr>
              <w:spacing w:after="0" w:line="240" w:lineRule="auto"/>
              <w:jc w:val="center"/>
              <w:rPr>
                <w:rFonts w:eastAsia="Times New Roman" w:cs="Times New Roman"/>
                <w:szCs w:val="24"/>
                <w:lang w:eastAsia="ru-RU"/>
              </w:rPr>
            </w:pPr>
            <w:proofErr w:type="spellStart"/>
            <w:r w:rsidRPr="00DA430A">
              <w:rPr>
                <w:rFonts w:eastAsia="Times New Roman" w:cs="Times New Roman"/>
                <w:szCs w:val="24"/>
                <w:lang w:eastAsia="ru-RU"/>
              </w:rPr>
              <w:t>Лапсуй</w:t>
            </w:r>
            <w:proofErr w:type="spellEnd"/>
            <w:r w:rsidRPr="00DA430A">
              <w:rPr>
                <w:rFonts w:eastAsia="Times New Roman" w:cs="Times New Roman"/>
                <w:szCs w:val="24"/>
                <w:lang w:eastAsia="ru-RU"/>
              </w:rPr>
              <w:t xml:space="preserve"> Ю.Б.</w:t>
            </w:r>
          </w:p>
        </w:tc>
        <w:tc>
          <w:tcPr>
            <w:tcW w:w="212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100</w:t>
            </w:r>
          </w:p>
        </w:tc>
        <w:tc>
          <w:tcPr>
            <w:tcW w:w="283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50</w:t>
            </w:r>
          </w:p>
        </w:tc>
      </w:tr>
      <w:tr w:rsidR="00DA430A" w:rsidRPr="00DA430A" w:rsidTr="00DA430A">
        <w:tc>
          <w:tcPr>
            <w:tcW w:w="1940"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2в АШИ</w:t>
            </w:r>
          </w:p>
        </w:tc>
        <w:tc>
          <w:tcPr>
            <w:tcW w:w="2551" w:type="dxa"/>
          </w:tcPr>
          <w:p w:rsidR="00DA430A" w:rsidRPr="00DA430A" w:rsidRDefault="00DA430A" w:rsidP="00DA430A">
            <w:pPr>
              <w:spacing w:after="0" w:line="240" w:lineRule="auto"/>
              <w:jc w:val="center"/>
              <w:rPr>
                <w:rFonts w:eastAsia="Times New Roman" w:cs="Times New Roman"/>
                <w:szCs w:val="24"/>
                <w:lang w:eastAsia="ru-RU"/>
              </w:rPr>
            </w:pPr>
            <w:proofErr w:type="spellStart"/>
            <w:r w:rsidRPr="00DA430A">
              <w:rPr>
                <w:rFonts w:eastAsia="Times New Roman" w:cs="Times New Roman"/>
                <w:szCs w:val="24"/>
                <w:lang w:eastAsia="ru-RU"/>
              </w:rPr>
              <w:t>Мифтяхутдинова</w:t>
            </w:r>
            <w:proofErr w:type="spellEnd"/>
            <w:r w:rsidRPr="00DA430A">
              <w:rPr>
                <w:rFonts w:eastAsia="Times New Roman" w:cs="Times New Roman"/>
                <w:szCs w:val="24"/>
                <w:lang w:eastAsia="ru-RU"/>
              </w:rPr>
              <w:t xml:space="preserve"> Н.Я.</w:t>
            </w:r>
          </w:p>
        </w:tc>
        <w:tc>
          <w:tcPr>
            <w:tcW w:w="212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93,8</w:t>
            </w:r>
          </w:p>
        </w:tc>
        <w:tc>
          <w:tcPr>
            <w:tcW w:w="283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50</w:t>
            </w:r>
          </w:p>
        </w:tc>
      </w:tr>
      <w:tr w:rsidR="00DA430A" w:rsidRPr="00DA430A" w:rsidTr="00DA430A">
        <w:tc>
          <w:tcPr>
            <w:tcW w:w="1940"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3а</w:t>
            </w:r>
          </w:p>
        </w:tc>
        <w:tc>
          <w:tcPr>
            <w:tcW w:w="2551"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Ловягина Л.Б.</w:t>
            </w:r>
          </w:p>
        </w:tc>
        <w:tc>
          <w:tcPr>
            <w:tcW w:w="212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96</w:t>
            </w:r>
          </w:p>
        </w:tc>
        <w:tc>
          <w:tcPr>
            <w:tcW w:w="283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8</w:t>
            </w:r>
          </w:p>
        </w:tc>
      </w:tr>
      <w:tr w:rsidR="00DA430A" w:rsidRPr="00DA430A" w:rsidTr="00DA430A">
        <w:tc>
          <w:tcPr>
            <w:tcW w:w="1940"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3б</w:t>
            </w:r>
          </w:p>
        </w:tc>
        <w:tc>
          <w:tcPr>
            <w:tcW w:w="2551"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Козловская В.С.</w:t>
            </w:r>
          </w:p>
        </w:tc>
        <w:tc>
          <w:tcPr>
            <w:tcW w:w="212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96</w:t>
            </w:r>
          </w:p>
        </w:tc>
        <w:tc>
          <w:tcPr>
            <w:tcW w:w="283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36</w:t>
            </w:r>
          </w:p>
        </w:tc>
      </w:tr>
      <w:tr w:rsidR="00DA430A" w:rsidRPr="00DA430A" w:rsidTr="00DA430A">
        <w:tc>
          <w:tcPr>
            <w:tcW w:w="1940"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4а</w:t>
            </w:r>
          </w:p>
        </w:tc>
        <w:tc>
          <w:tcPr>
            <w:tcW w:w="2551" w:type="dxa"/>
          </w:tcPr>
          <w:p w:rsidR="00DA430A" w:rsidRPr="00DA430A" w:rsidRDefault="00DA430A" w:rsidP="00DA430A">
            <w:pPr>
              <w:spacing w:after="0" w:line="240" w:lineRule="auto"/>
              <w:jc w:val="center"/>
              <w:rPr>
                <w:rFonts w:eastAsia="Times New Roman" w:cs="Times New Roman"/>
                <w:szCs w:val="24"/>
                <w:lang w:eastAsia="ru-RU"/>
              </w:rPr>
            </w:pPr>
            <w:proofErr w:type="spellStart"/>
            <w:r w:rsidRPr="00DA430A">
              <w:rPr>
                <w:rFonts w:eastAsia="Times New Roman" w:cs="Times New Roman"/>
                <w:szCs w:val="24"/>
                <w:lang w:eastAsia="ru-RU"/>
              </w:rPr>
              <w:t>Шушакова</w:t>
            </w:r>
            <w:proofErr w:type="spellEnd"/>
            <w:r w:rsidRPr="00DA430A">
              <w:rPr>
                <w:rFonts w:eastAsia="Times New Roman" w:cs="Times New Roman"/>
                <w:szCs w:val="24"/>
                <w:lang w:eastAsia="ru-RU"/>
              </w:rPr>
              <w:t xml:space="preserve"> З.Н.</w:t>
            </w:r>
          </w:p>
        </w:tc>
        <w:tc>
          <w:tcPr>
            <w:tcW w:w="212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100</w:t>
            </w:r>
          </w:p>
        </w:tc>
        <w:tc>
          <w:tcPr>
            <w:tcW w:w="283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45</w:t>
            </w:r>
          </w:p>
        </w:tc>
      </w:tr>
      <w:tr w:rsidR="00DA430A" w:rsidRPr="00DA430A" w:rsidTr="00DA430A">
        <w:tc>
          <w:tcPr>
            <w:tcW w:w="1940"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4б</w:t>
            </w:r>
          </w:p>
        </w:tc>
        <w:tc>
          <w:tcPr>
            <w:tcW w:w="2551" w:type="dxa"/>
          </w:tcPr>
          <w:p w:rsidR="00DA430A" w:rsidRPr="00DA430A" w:rsidRDefault="00DA430A" w:rsidP="00DA430A">
            <w:pPr>
              <w:spacing w:after="0" w:line="240" w:lineRule="auto"/>
              <w:jc w:val="center"/>
              <w:rPr>
                <w:rFonts w:eastAsia="Times New Roman" w:cs="Times New Roman"/>
                <w:szCs w:val="24"/>
                <w:lang w:eastAsia="ru-RU"/>
              </w:rPr>
            </w:pPr>
            <w:proofErr w:type="spellStart"/>
            <w:r w:rsidRPr="00DA430A">
              <w:rPr>
                <w:rFonts w:eastAsia="Times New Roman" w:cs="Times New Roman"/>
                <w:szCs w:val="24"/>
                <w:lang w:eastAsia="ru-RU"/>
              </w:rPr>
              <w:t>Багрий</w:t>
            </w:r>
            <w:proofErr w:type="spellEnd"/>
            <w:r w:rsidRPr="00DA430A">
              <w:rPr>
                <w:rFonts w:eastAsia="Times New Roman" w:cs="Times New Roman"/>
                <w:szCs w:val="24"/>
                <w:lang w:eastAsia="ru-RU"/>
              </w:rPr>
              <w:t xml:space="preserve"> И.А.</w:t>
            </w:r>
          </w:p>
        </w:tc>
        <w:tc>
          <w:tcPr>
            <w:tcW w:w="212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100</w:t>
            </w:r>
          </w:p>
        </w:tc>
        <w:tc>
          <w:tcPr>
            <w:tcW w:w="283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21,1</w:t>
            </w:r>
          </w:p>
        </w:tc>
      </w:tr>
      <w:tr w:rsidR="00DA430A" w:rsidRPr="00DA430A" w:rsidTr="00DA430A">
        <w:tc>
          <w:tcPr>
            <w:tcW w:w="1940" w:type="dxa"/>
            <w:shd w:val="clear" w:color="auto" w:fill="auto"/>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4в</w:t>
            </w:r>
          </w:p>
        </w:tc>
        <w:tc>
          <w:tcPr>
            <w:tcW w:w="2551" w:type="dxa"/>
            <w:shd w:val="clear" w:color="auto" w:fill="auto"/>
          </w:tcPr>
          <w:p w:rsidR="00DA430A" w:rsidRPr="00DA430A" w:rsidRDefault="00DA430A" w:rsidP="00DA430A">
            <w:pPr>
              <w:spacing w:after="0" w:line="240" w:lineRule="auto"/>
              <w:jc w:val="center"/>
              <w:rPr>
                <w:rFonts w:eastAsia="Times New Roman" w:cs="Times New Roman"/>
                <w:szCs w:val="24"/>
                <w:lang w:eastAsia="ru-RU"/>
              </w:rPr>
            </w:pPr>
            <w:proofErr w:type="spellStart"/>
            <w:r w:rsidRPr="00DA430A">
              <w:rPr>
                <w:rFonts w:eastAsia="Times New Roman" w:cs="Times New Roman"/>
                <w:szCs w:val="24"/>
                <w:lang w:eastAsia="ru-RU"/>
              </w:rPr>
              <w:t>Ламдо</w:t>
            </w:r>
            <w:proofErr w:type="spellEnd"/>
            <w:r w:rsidRPr="00DA430A">
              <w:rPr>
                <w:rFonts w:eastAsia="Times New Roman" w:cs="Times New Roman"/>
                <w:szCs w:val="24"/>
                <w:lang w:eastAsia="ru-RU"/>
              </w:rPr>
              <w:t xml:space="preserve"> Р.М.</w:t>
            </w:r>
          </w:p>
        </w:tc>
        <w:tc>
          <w:tcPr>
            <w:tcW w:w="2126" w:type="dxa"/>
            <w:shd w:val="clear" w:color="auto" w:fill="auto"/>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100</w:t>
            </w:r>
          </w:p>
        </w:tc>
        <w:tc>
          <w:tcPr>
            <w:tcW w:w="283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50</w:t>
            </w:r>
          </w:p>
        </w:tc>
      </w:tr>
      <w:tr w:rsidR="00DA430A" w:rsidRPr="00DA430A" w:rsidTr="00DA430A">
        <w:tc>
          <w:tcPr>
            <w:tcW w:w="1940" w:type="dxa"/>
            <w:shd w:val="clear" w:color="auto" w:fill="auto"/>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4г</w:t>
            </w:r>
          </w:p>
        </w:tc>
        <w:tc>
          <w:tcPr>
            <w:tcW w:w="2551" w:type="dxa"/>
            <w:shd w:val="clear" w:color="auto" w:fill="auto"/>
          </w:tcPr>
          <w:p w:rsidR="00DA430A" w:rsidRPr="00DA430A" w:rsidRDefault="00DA430A" w:rsidP="00DA430A">
            <w:pPr>
              <w:spacing w:after="0" w:line="240" w:lineRule="auto"/>
              <w:jc w:val="center"/>
              <w:rPr>
                <w:rFonts w:eastAsia="Times New Roman" w:cs="Times New Roman"/>
                <w:szCs w:val="24"/>
                <w:lang w:eastAsia="ru-RU"/>
              </w:rPr>
            </w:pPr>
            <w:proofErr w:type="spellStart"/>
            <w:r w:rsidRPr="00DA430A">
              <w:rPr>
                <w:rFonts w:eastAsia="Times New Roman" w:cs="Times New Roman"/>
                <w:szCs w:val="24"/>
                <w:lang w:eastAsia="ru-RU"/>
              </w:rPr>
              <w:t>Клявдина</w:t>
            </w:r>
            <w:proofErr w:type="spellEnd"/>
            <w:r w:rsidRPr="00DA430A">
              <w:rPr>
                <w:rFonts w:eastAsia="Times New Roman" w:cs="Times New Roman"/>
                <w:szCs w:val="24"/>
                <w:lang w:eastAsia="ru-RU"/>
              </w:rPr>
              <w:t xml:space="preserve"> Г.Х.</w:t>
            </w:r>
          </w:p>
        </w:tc>
        <w:tc>
          <w:tcPr>
            <w:tcW w:w="2126" w:type="dxa"/>
            <w:shd w:val="clear" w:color="auto" w:fill="auto"/>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100</w:t>
            </w:r>
          </w:p>
        </w:tc>
        <w:tc>
          <w:tcPr>
            <w:tcW w:w="283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21,7</w:t>
            </w:r>
          </w:p>
        </w:tc>
      </w:tr>
      <w:tr w:rsidR="00DA430A" w:rsidRPr="00DA430A" w:rsidTr="00DA430A">
        <w:tc>
          <w:tcPr>
            <w:tcW w:w="1940"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4з</w:t>
            </w:r>
          </w:p>
        </w:tc>
        <w:tc>
          <w:tcPr>
            <w:tcW w:w="2551"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Суханова И.В.</w:t>
            </w:r>
          </w:p>
        </w:tc>
        <w:tc>
          <w:tcPr>
            <w:tcW w:w="212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89,5</w:t>
            </w:r>
          </w:p>
        </w:tc>
        <w:tc>
          <w:tcPr>
            <w:tcW w:w="283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47,4</w:t>
            </w:r>
          </w:p>
        </w:tc>
      </w:tr>
      <w:tr w:rsidR="00DA430A" w:rsidRPr="00DA430A" w:rsidTr="00DA430A">
        <w:tc>
          <w:tcPr>
            <w:tcW w:w="1940" w:type="dxa"/>
          </w:tcPr>
          <w:p w:rsidR="00DA430A" w:rsidRPr="00DA430A" w:rsidRDefault="00DA430A" w:rsidP="00DA430A">
            <w:pPr>
              <w:spacing w:after="240" w:line="240" w:lineRule="auto"/>
              <w:rPr>
                <w:rFonts w:eastAsia="Times New Roman" w:cs="Times New Roman"/>
                <w:szCs w:val="24"/>
                <w:lang w:eastAsia="ru-RU"/>
              </w:rPr>
            </w:pPr>
            <w:r w:rsidRPr="00DA430A">
              <w:rPr>
                <w:rFonts w:eastAsia="Times New Roman" w:cs="Times New Roman"/>
                <w:szCs w:val="24"/>
                <w:lang w:eastAsia="ru-RU"/>
              </w:rPr>
              <w:t>МКОУ ТШИ</w:t>
            </w:r>
          </w:p>
        </w:tc>
        <w:tc>
          <w:tcPr>
            <w:tcW w:w="2551" w:type="dxa"/>
          </w:tcPr>
          <w:p w:rsidR="00DA430A" w:rsidRPr="00DA430A" w:rsidRDefault="00DA430A" w:rsidP="00DA430A">
            <w:pPr>
              <w:spacing w:after="240" w:line="240" w:lineRule="auto"/>
              <w:jc w:val="center"/>
              <w:rPr>
                <w:rFonts w:eastAsia="Times New Roman" w:cs="Times New Roman"/>
                <w:szCs w:val="24"/>
                <w:lang w:eastAsia="ru-RU"/>
              </w:rPr>
            </w:pPr>
          </w:p>
        </w:tc>
        <w:tc>
          <w:tcPr>
            <w:tcW w:w="2126"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97,5</w:t>
            </w:r>
          </w:p>
        </w:tc>
        <w:tc>
          <w:tcPr>
            <w:tcW w:w="2836"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36,1</w:t>
            </w:r>
          </w:p>
        </w:tc>
      </w:tr>
    </w:tbl>
    <w:p w:rsidR="00DA430A" w:rsidRDefault="00DA430A" w:rsidP="00D31A46">
      <w:pPr>
        <w:spacing w:after="240" w:line="240" w:lineRule="auto"/>
        <w:ind w:firstLine="360"/>
        <w:rPr>
          <w:rFonts w:eastAsia="Times New Roman" w:cs="Times New Roman"/>
          <w:szCs w:val="24"/>
          <w:lang w:eastAsia="ru-RU"/>
        </w:rPr>
      </w:pPr>
    </w:p>
    <w:p w:rsidR="00DA430A" w:rsidRDefault="00DA430A" w:rsidP="00DA430A">
      <w:pPr>
        <w:spacing w:after="240" w:line="240" w:lineRule="auto"/>
        <w:contextualSpacing/>
      </w:pPr>
      <w:r>
        <w:lastRenderedPageBreak/>
        <w:t>Показатель общего усвоения ООП НОО 97,5% (+2,9%) и низкое качество образования говорит о том, что педагогическим коллективом ведется усердная работа по коррекции западающих моментов в уровне усвоения школьниками программы обучения, однако, некоторым обучающимся было рекомендовано консультация специалистов районной ПМПК по уточнению образовательного маршрута. Но родители (законные представители) обучающихся не имеют возможности прибыть в п. Тазовский в указанные сроки проведения ПМПК для принятия решения об изменении общеобразовательной программы своим детям. Так же имеют место случаи, когда обучающимся был изменен маршрут на обучение по АООП НОО (вариант 8.1), но законные представители приняли решение об отказе от рекомендованной ПМПК программы обучения. Руководствуясь локальными актами о промежуточной аттестации обучающихся МКОУ ТШИ, учителями оценена деятельность обучающихся по некоторым предметам школьной программы как неудовлетворительная. Количество таких обучающихся увеличивается с каждым годом</w:t>
      </w:r>
    </w:p>
    <w:p w:rsidR="00DA430A" w:rsidRDefault="00DA430A" w:rsidP="00DA430A">
      <w:pPr>
        <w:spacing w:after="240" w:line="240" w:lineRule="auto"/>
        <w:contextualSpacing/>
      </w:pPr>
    </w:p>
    <w:p w:rsidR="00DA430A" w:rsidRPr="00DA430A" w:rsidRDefault="00DA430A" w:rsidP="00A568BB">
      <w:pPr>
        <w:numPr>
          <w:ilvl w:val="0"/>
          <w:numId w:val="30"/>
        </w:numPr>
        <w:spacing w:after="240" w:line="240" w:lineRule="auto"/>
        <w:ind w:left="720"/>
        <w:contextualSpacing/>
        <w:jc w:val="left"/>
        <w:rPr>
          <w:rFonts w:eastAsia="Times New Roman" w:cs="Times New Roman"/>
          <w:b/>
          <w:bCs/>
          <w:i/>
          <w:szCs w:val="24"/>
          <w:lang w:eastAsia="ru-RU"/>
        </w:rPr>
      </w:pPr>
      <w:r w:rsidRPr="00DA430A">
        <w:rPr>
          <w:rFonts w:eastAsia="Times New Roman" w:cs="Times New Roman"/>
          <w:b/>
          <w:bCs/>
          <w:i/>
          <w:szCs w:val="24"/>
          <w:lang w:eastAsia="ru-RU"/>
        </w:rPr>
        <w:t>АООП НОО 7.2</w:t>
      </w:r>
    </w:p>
    <w:tbl>
      <w:tblPr>
        <w:tblW w:w="9452"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2977"/>
        <w:gridCol w:w="2126"/>
        <w:gridCol w:w="2409"/>
      </w:tblGrid>
      <w:tr w:rsidR="00DA430A" w:rsidRPr="00DA430A" w:rsidTr="00DA430A">
        <w:tc>
          <w:tcPr>
            <w:tcW w:w="1940" w:type="dxa"/>
            <w:shd w:val="clear" w:color="auto" w:fill="auto"/>
            <w:vAlign w:val="center"/>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Класс</w:t>
            </w:r>
          </w:p>
        </w:tc>
        <w:tc>
          <w:tcPr>
            <w:tcW w:w="2977" w:type="dxa"/>
            <w:shd w:val="clear" w:color="auto" w:fill="auto"/>
            <w:vAlign w:val="center"/>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Классный руководитель</w:t>
            </w:r>
          </w:p>
        </w:tc>
        <w:tc>
          <w:tcPr>
            <w:tcW w:w="2126" w:type="dxa"/>
            <w:shd w:val="clear" w:color="auto" w:fill="auto"/>
            <w:vAlign w:val="center"/>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 xml:space="preserve">Показатель </w:t>
            </w:r>
            <w:proofErr w:type="gramStart"/>
            <w:r w:rsidRPr="00DA430A">
              <w:rPr>
                <w:rFonts w:eastAsia="Times New Roman" w:cs="Times New Roman"/>
                <w:szCs w:val="24"/>
                <w:lang w:eastAsia="ru-RU"/>
              </w:rPr>
              <w:t>общей  успеваемости</w:t>
            </w:r>
            <w:proofErr w:type="gramEnd"/>
            <w:r w:rsidRPr="00DA430A">
              <w:rPr>
                <w:rFonts w:eastAsia="Times New Roman" w:cs="Times New Roman"/>
                <w:szCs w:val="24"/>
                <w:lang w:eastAsia="ru-RU"/>
              </w:rPr>
              <w:t xml:space="preserve"> %</w:t>
            </w:r>
          </w:p>
        </w:tc>
        <w:tc>
          <w:tcPr>
            <w:tcW w:w="2409" w:type="dxa"/>
            <w:shd w:val="clear" w:color="auto" w:fill="auto"/>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Показатель качественной успеваемости %</w:t>
            </w:r>
          </w:p>
        </w:tc>
      </w:tr>
      <w:tr w:rsidR="00DA430A" w:rsidRPr="00DA430A" w:rsidTr="00DA430A">
        <w:trPr>
          <w:trHeight w:val="229"/>
        </w:trPr>
        <w:tc>
          <w:tcPr>
            <w:tcW w:w="1940" w:type="dxa"/>
            <w:shd w:val="clear" w:color="auto" w:fill="92D050"/>
            <w:vAlign w:val="center"/>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2д</w:t>
            </w:r>
          </w:p>
        </w:tc>
        <w:tc>
          <w:tcPr>
            <w:tcW w:w="2977" w:type="dxa"/>
            <w:shd w:val="clear" w:color="auto" w:fill="92D050"/>
            <w:vAlign w:val="center"/>
          </w:tcPr>
          <w:p w:rsidR="00DA430A" w:rsidRPr="00DA430A" w:rsidRDefault="00DA430A" w:rsidP="00DA430A">
            <w:pPr>
              <w:spacing w:after="0" w:line="240" w:lineRule="auto"/>
              <w:jc w:val="center"/>
              <w:rPr>
                <w:rFonts w:eastAsia="Times New Roman" w:cs="Times New Roman"/>
                <w:szCs w:val="24"/>
                <w:lang w:eastAsia="ru-RU"/>
              </w:rPr>
            </w:pPr>
            <w:proofErr w:type="spellStart"/>
            <w:r w:rsidRPr="00DA430A">
              <w:rPr>
                <w:rFonts w:eastAsia="Times New Roman" w:cs="Times New Roman"/>
                <w:szCs w:val="24"/>
                <w:lang w:eastAsia="ru-RU"/>
              </w:rPr>
              <w:t>Лапсуй</w:t>
            </w:r>
            <w:proofErr w:type="spellEnd"/>
            <w:r w:rsidRPr="00DA430A">
              <w:rPr>
                <w:rFonts w:eastAsia="Times New Roman" w:cs="Times New Roman"/>
                <w:szCs w:val="24"/>
                <w:lang w:eastAsia="ru-RU"/>
              </w:rPr>
              <w:t xml:space="preserve"> Ю.Б.</w:t>
            </w:r>
          </w:p>
        </w:tc>
        <w:tc>
          <w:tcPr>
            <w:tcW w:w="2126" w:type="dxa"/>
            <w:shd w:val="clear" w:color="auto" w:fill="92D050"/>
            <w:vAlign w:val="center"/>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100</w:t>
            </w:r>
          </w:p>
        </w:tc>
        <w:tc>
          <w:tcPr>
            <w:tcW w:w="2409"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25</w:t>
            </w:r>
          </w:p>
        </w:tc>
      </w:tr>
      <w:tr w:rsidR="00DA430A" w:rsidRPr="00DA430A" w:rsidTr="00DA430A">
        <w:tc>
          <w:tcPr>
            <w:tcW w:w="1940"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3г</w:t>
            </w:r>
          </w:p>
        </w:tc>
        <w:tc>
          <w:tcPr>
            <w:tcW w:w="2977"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Ловягина Л.Б.</w:t>
            </w:r>
          </w:p>
        </w:tc>
        <w:tc>
          <w:tcPr>
            <w:tcW w:w="2126"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81,8</w:t>
            </w:r>
          </w:p>
        </w:tc>
        <w:tc>
          <w:tcPr>
            <w:tcW w:w="2409"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18,2</w:t>
            </w:r>
          </w:p>
        </w:tc>
      </w:tr>
      <w:tr w:rsidR="00DA430A" w:rsidRPr="00DA430A" w:rsidTr="00DA430A">
        <w:tc>
          <w:tcPr>
            <w:tcW w:w="1940"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3д</w:t>
            </w:r>
          </w:p>
        </w:tc>
        <w:tc>
          <w:tcPr>
            <w:tcW w:w="2977"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proofErr w:type="spellStart"/>
            <w:r w:rsidRPr="00DA430A">
              <w:rPr>
                <w:rFonts w:eastAsia="Times New Roman" w:cs="Times New Roman"/>
                <w:szCs w:val="24"/>
                <w:lang w:eastAsia="ru-RU"/>
              </w:rPr>
              <w:t>Гурло</w:t>
            </w:r>
            <w:proofErr w:type="spellEnd"/>
            <w:r w:rsidRPr="00DA430A">
              <w:rPr>
                <w:rFonts w:eastAsia="Times New Roman" w:cs="Times New Roman"/>
                <w:szCs w:val="24"/>
                <w:lang w:eastAsia="ru-RU"/>
              </w:rPr>
              <w:t xml:space="preserve"> Н.С.</w:t>
            </w:r>
          </w:p>
        </w:tc>
        <w:tc>
          <w:tcPr>
            <w:tcW w:w="2126"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83,3</w:t>
            </w:r>
          </w:p>
        </w:tc>
        <w:tc>
          <w:tcPr>
            <w:tcW w:w="2409"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8,3</w:t>
            </w:r>
          </w:p>
        </w:tc>
      </w:tr>
      <w:tr w:rsidR="00DA430A" w:rsidRPr="00DA430A" w:rsidTr="00DA430A">
        <w:tc>
          <w:tcPr>
            <w:tcW w:w="1940"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4д</w:t>
            </w:r>
          </w:p>
        </w:tc>
        <w:tc>
          <w:tcPr>
            <w:tcW w:w="2977"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proofErr w:type="spellStart"/>
            <w:r w:rsidRPr="00DA430A">
              <w:rPr>
                <w:rFonts w:eastAsia="Times New Roman" w:cs="Times New Roman"/>
                <w:szCs w:val="24"/>
                <w:lang w:eastAsia="ru-RU"/>
              </w:rPr>
              <w:t>Лейпожих</w:t>
            </w:r>
            <w:proofErr w:type="spellEnd"/>
            <w:r w:rsidRPr="00DA430A">
              <w:rPr>
                <w:rFonts w:eastAsia="Times New Roman" w:cs="Times New Roman"/>
                <w:szCs w:val="24"/>
                <w:lang w:eastAsia="ru-RU"/>
              </w:rPr>
              <w:t xml:space="preserve"> С.И.</w:t>
            </w:r>
          </w:p>
        </w:tc>
        <w:tc>
          <w:tcPr>
            <w:tcW w:w="2126"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77,7</w:t>
            </w:r>
          </w:p>
        </w:tc>
        <w:tc>
          <w:tcPr>
            <w:tcW w:w="2409" w:type="dxa"/>
            <w:shd w:val="clear" w:color="auto" w:fill="92D050"/>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11,1</w:t>
            </w:r>
          </w:p>
        </w:tc>
      </w:tr>
      <w:tr w:rsidR="00DA430A" w:rsidRPr="00DA430A" w:rsidTr="00DA430A">
        <w:tc>
          <w:tcPr>
            <w:tcW w:w="1940" w:type="dxa"/>
          </w:tcPr>
          <w:p w:rsidR="00DA430A" w:rsidRPr="00DA430A" w:rsidRDefault="00DA430A" w:rsidP="00DA430A">
            <w:pPr>
              <w:spacing w:after="0" w:line="240" w:lineRule="auto"/>
              <w:rPr>
                <w:rFonts w:eastAsia="Times New Roman" w:cs="Times New Roman"/>
                <w:szCs w:val="24"/>
                <w:lang w:eastAsia="ru-RU"/>
              </w:rPr>
            </w:pPr>
            <w:r w:rsidRPr="00DA430A">
              <w:rPr>
                <w:rFonts w:eastAsia="Times New Roman" w:cs="Times New Roman"/>
                <w:szCs w:val="24"/>
                <w:lang w:eastAsia="ru-RU"/>
              </w:rPr>
              <w:t>МКОУ ТШИ</w:t>
            </w:r>
          </w:p>
        </w:tc>
        <w:tc>
          <w:tcPr>
            <w:tcW w:w="2977" w:type="dxa"/>
          </w:tcPr>
          <w:p w:rsidR="00DA430A" w:rsidRPr="00DA430A" w:rsidRDefault="00DA430A" w:rsidP="00DA430A">
            <w:pPr>
              <w:spacing w:after="0" w:line="240" w:lineRule="auto"/>
              <w:jc w:val="center"/>
              <w:rPr>
                <w:rFonts w:eastAsia="Times New Roman" w:cs="Times New Roman"/>
                <w:szCs w:val="24"/>
                <w:lang w:eastAsia="ru-RU"/>
              </w:rPr>
            </w:pPr>
          </w:p>
        </w:tc>
        <w:tc>
          <w:tcPr>
            <w:tcW w:w="212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85,7</w:t>
            </w:r>
          </w:p>
        </w:tc>
        <w:tc>
          <w:tcPr>
            <w:tcW w:w="2409"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15,7</w:t>
            </w:r>
          </w:p>
        </w:tc>
      </w:tr>
    </w:tbl>
    <w:p w:rsidR="00DA430A" w:rsidRPr="00DA430A" w:rsidRDefault="00DA430A" w:rsidP="00DA430A">
      <w:pPr>
        <w:spacing w:after="240" w:line="240" w:lineRule="auto"/>
        <w:ind w:firstLine="360"/>
        <w:rPr>
          <w:rFonts w:eastAsia="Times New Roman" w:cs="Times New Roman"/>
          <w:szCs w:val="24"/>
          <w:lang w:eastAsia="ru-RU"/>
        </w:rPr>
      </w:pPr>
      <w:r w:rsidRPr="00DA430A">
        <w:rPr>
          <w:rFonts w:eastAsia="Times New Roman" w:cs="Times New Roman"/>
          <w:szCs w:val="24"/>
          <w:lang w:eastAsia="ru-RU"/>
        </w:rPr>
        <w:t>Данные таблицы говорят о том, что обучающиеся имеют трудности в усвоении программы обучения. Часть этих детей были показаны не ПМПК в марте 2019г. Этим детям с 1 сентября будет изменен маршрут обучения.</w:t>
      </w:r>
    </w:p>
    <w:p w:rsidR="00DA430A" w:rsidRPr="00DA430A" w:rsidRDefault="00DA430A" w:rsidP="00A568BB">
      <w:pPr>
        <w:numPr>
          <w:ilvl w:val="0"/>
          <w:numId w:val="30"/>
        </w:numPr>
        <w:spacing w:after="240" w:line="240" w:lineRule="auto"/>
        <w:ind w:left="720"/>
        <w:contextualSpacing/>
        <w:jc w:val="left"/>
        <w:rPr>
          <w:rFonts w:eastAsia="Times New Roman" w:cs="Times New Roman"/>
          <w:i/>
          <w:szCs w:val="24"/>
          <w:lang w:eastAsia="ru-RU"/>
        </w:rPr>
      </w:pPr>
      <w:r w:rsidRPr="00DA430A">
        <w:rPr>
          <w:rFonts w:eastAsia="Times New Roman" w:cs="Times New Roman"/>
          <w:i/>
          <w:szCs w:val="24"/>
          <w:lang w:eastAsia="ru-RU"/>
        </w:rPr>
        <w:t>АООП НОО 8.1</w:t>
      </w:r>
    </w:p>
    <w:tbl>
      <w:tblPr>
        <w:tblW w:w="9452"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2977"/>
        <w:gridCol w:w="2126"/>
        <w:gridCol w:w="2409"/>
      </w:tblGrid>
      <w:tr w:rsidR="00DA430A" w:rsidRPr="00DA430A" w:rsidTr="00DA430A">
        <w:trPr>
          <w:trHeight w:val="516"/>
        </w:trPr>
        <w:tc>
          <w:tcPr>
            <w:tcW w:w="1940" w:type="dxa"/>
            <w:vMerge w:val="restart"/>
            <w:vAlign w:val="center"/>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Класс</w:t>
            </w:r>
          </w:p>
        </w:tc>
        <w:tc>
          <w:tcPr>
            <w:tcW w:w="2977" w:type="dxa"/>
            <w:vMerge w:val="restart"/>
            <w:vAlign w:val="center"/>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Классный руководитель</w:t>
            </w:r>
          </w:p>
        </w:tc>
        <w:tc>
          <w:tcPr>
            <w:tcW w:w="2126" w:type="dxa"/>
            <w:vMerge w:val="restart"/>
            <w:vAlign w:val="center"/>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 xml:space="preserve">Показатель </w:t>
            </w:r>
            <w:proofErr w:type="gramStart"/>
            <w:r w:rsidRPr="00DA430A">
              <w:rPr>
                <w:rFonts w:eastAsia="Times New Roman" w:cs="Times New Roman"/>
                <w:szCs w:val="24"/>
                <w:lang w:eastAsia="ru-RU"/>
              </w:rPr>
              <w:t>общей  успеваемости</w:t>
            </w:r>
            <w:proofErr w:type="gramEnd"/>
            <w:r w:rsidRPr="00DA430A">
              <w:rPr>
                <w:rFonts w:eastAsia="Times New Roman" w:cs="Times New Roman"/>
                <w:szCs w:val="24"/>
                <w:lang w:eastAsia="ru-RU"/>
              </w:rPr>
              <w:t xml:space="preserve"> %</w:t>
            </w:r>
          </w:p>
        </w:tc>
        <w:tc>
          <w:tcPr>
            <w:tcW w:w="2409" w:type="dxa"/>
            <w:vMerge w:val="restart"/>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Показатель качественной успеваемости %</w:t>
            </w:r>
          </w:p>
        </w:tc>
      </w:tr>
      <w:tr w:rsidR="00DA430A" w:rsidRPr="00DA430A" w:rsidTr="00DA430A">
        <w:trPr>
          <w:trHeight w:val="276"/>
        </w:trPr>
        <w:tc>
          <w:tcPr>
            <w:tcW w:w="1940" w:type="dxa"/>
            <w:vMerge/>
            <w:vAlign w:val="center"/>
          </w:tcPr>
          <w:p w:rsidR="00DA430A" w:rsidRPr="00DA430A" w:rsidRDefault="00DA430A" w:rsidP="00DA430A">
            <w:pPr>
              <w:spacing w:after="0" w:line="240" w:lineRule="auto"/>
              <w:jc w:val="center"/>
              <w:rPr>
                <w:rFonts w:eastAsia="Times New Roman" w:cs="Times New Roman"/>
                <w:szCs w:val="24"/>
                <w:lang w:eastAsia="ru-RU"/>
              </w:rPr>
            </w:pPr>
          </w:p>
        </w:tc>
        <w:tc>
          <w:tcPr>
            <w:tcW w:w="2977" w:type="dxa"/>
            <w:vMerge/>
            <w:vAlign w:val="center"/>
          </w:tcPr>
          <w:p w:rsidR="00DA430A" w:rsidRPr="00DA430A" w:rsidRDefault="00DA430A" w:rsidP="00DA430A">
            <w:pPr>
              <w:spacing w:after="0" w:line="240" w:lineRule="auto"/>
              <w:jc w:val="center"/>
              <w:rPr>
                <w:rFonts w:eastAsia="Times New Roman" w:cs="Times New Roman"/>
                <w:szCs w:val="24"/>
                <w:lang w:eastAsia="ru-RU"/>
              </w:rPr>
            </w:pPr>
          </w:p>
        </w:tc>
        <w:tc>
          <w:tcPr>
            <w:tcW w:w="2126" w:type="dxa"/>
            <w:vMerge/>
            <w:vAlign w:val="center"/>
          </w:tcPr>
          <w:p w:rsidR="00DA430A" w:rsidRPr="00DA430A" w:rsidRDefault="00DA430A" w:rsidP="00DA430A">
            <w:pPr>
              <w:spacing w:after="0" w:line="240" w:lineRule="auto"/>
              <w:jc w:val="center"/>
              <w:rPr>
                <w:rFonts w:eastAsia="Times New Roman" w:cs="Times New Roman"/>
                <w:szCs w:val="24"/>
                <w:lang w:eastAsia="ru-RU"/>
              </w:rPr>
            </w:pPr>
          </w:p>
        </w:tc>
        <w:tc>
          <w:tcPr>
            <w:tcW w:w="2409" w:type="dxa"/>
            <w:vMerge/>
          </w:tcPr>
          <w:p w:rsidR="00DA430A" w:rsidRPr="00DA430A" w:rsidRDefault="00DA430A" w:rsidP="00DA430A">
            <w:pPr>
              <w:spacing w:after="0" w:line="240" w:lineRule="auto"/>
              <w:jc w:val="center"/>
              <w:rPr>
                <w:rFonts w:eastAsia="Times New Roman" w:cs="Times New Roman"/>
                <w:szCs w:val="24"/>
                <w:lang w:eastAsia="ru-RU"/>
              </w:rPr>
            </w:pPr>
          </w:p>
        </w:tc>
      </w:tr>
      <w:tr w:rsidR="00DA430A" w:rsidRPr="00DA430A" w:rsidTr="00DA430A">
        <w:tc>
          <w:tcPr>
            <w:tcW w:w="1940"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2е</w:t>
            </w:r>
          </w:p>
        </w:tc>
        <w:tc>
          <w:tcPr>
            <w:tcW w:w="2977"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Корзун Е.П.</w:t>
            </w:r>
          </w:p>
        </w:tc>
        <w:tc>
          <w:tcPr>
            <w:tcW w:w="2126"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100</w:t>
            </w:r>
          </w:p>
        </w:tc>
        <w:tc>
          <w:tcPr>
            <w:tcW w:w="2409"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50</w:t>
            </w:r>
          </w:p>
        </w:tc>
      </w:tr>
      <w:tr w:rsidR="00DA430A" w:rsidRPr="00DA430A" w:rsidTr="00DA430A">
        <w:tc>
          <w:tcPr>
            <w:tcW w:w="1940"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3е</w:t>
            </w:r>
          </w:p>
        </w:tc>
        <w:tc>
          <w:tcPr>
            <w:tcW w:w="2977"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Корзун Е.П.</w:t>
            </w:r>
          </w:p>
        </w:tc>
        <w:tc>
          <w:tcPr>
            <w:tcW w:w="2126"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100</w:t>
            </w:r>
          </w:p>
        </w:tc>
        <w:tc>
          <w:tcPr>
            <w:tcW w:w="2409"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0</w:t>
            </w:r>
          </w:p>
        </w:tc>
      </w:tr>
      <w:tr w:rsidR="00DA430A" w:rsidRPr="00DA430A" w:rsidTr="00DA430A">
        <w:tc>
          <w:tcPr>
            <w:tcW w:w="1940"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4е</w:t>
            </w:r>
          </w:p>
        </w:tc>
        <w:tc>
          <w:tcPr>
            <w:tcW w:w="2977"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Корзун Е.П.</w:t>
            </w:r>
          </w:p>
        </w:tc>
        <w:tc>
          <w:tcPr>
            <w:tcW w:w="2126"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100</w:t>
            </w:r>
          </w:p>
        </w:tc>
        <w:tc>
          <w:tcPr>
            <w:tcW w:w="2409" w:type="dxa"/>
            <w:shd w:val="clear" w:color="auto" w:fill="FBD4B4" w:themeFill="accent6" w:themeFillTint="66"/>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50</w:t>
            </w:r>
          </w:p>
        </w:tc>
      </w:tr>
      <w:tr w:rsidR="00DA430A" w:rsidRPr="00DA430A" w:rsidTr="00DA430A">
        <w:tc>
          <w:tcPr>
            <w:tcW w:w="1940" w:type="dxa"/>
          </w:tcPr>
          <w:p w:rsidR="00DA430A" w:rsidRPr="00DA430A" w:rsidRDefault="00DA430A" w:rsidP="00DA430A">
            <w:pPr>
              <w:spacing w:after="0" w:line="240" w:lineRule="auto"/>
              <w:rPr>
                <w:rFonts w:eastAsia="Times New Roman" w:cs="Times New Roman"/>
                <w:szCs w:val="24"/>
                <w:lang w:eastAsia="ru-RU"/>
              </w:rPr>
            </w:pPr>
            <w:r w:rsidRPr="00DA430A">
              <w:rPr>
                <w:rFonts w:eastAsia="Times New Roman" w:cs="Times New Roman"/>
                <w:szCs w:val="24"/>
                <w:lang w:eastAsia="ru-RU"/>
              </w:rPr>
              <w:t>МКОУ ТШИ</w:t>
            </w:r>
          </w:p>
        </w:tc>
        <w:tc>
          <w:tcPr>
            <w:tcW w:w="2977" w:type="dxa"/>
          </w:tcPr>
          <w:p w:rsidR="00DA430A" w:rsidRPr="00DA430A" w:rsidRDefault="00DA430A" w:rsidP="00DA430A">
            <w:pPr>
              <w:spacing w:after="0" w:line="240" w:lineRule="auto"/>
              <w:jc w:val="center"/>
              <w:rPr>
                <w:rFonts w:eastAsia="Times New Roman" w:cs="Times New Roman"/>
                <w:szCs w:val="24"/>
                <w:lang w:eastAsia="ru-RU"/>
              </w:rPr>
            </w:pPr>
          </w:p>
        </w:tc>
        <w:tc>
          <w:tcPr>
            <w:tcW w:w="2126"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100</w:t>
            </w:r>
          </w:p>
        </w:tc>
        <w:tc>
          <w:tcPr>
            <w:tcW w:w="2409" w:type="dxa"/>
          </w:tcPr>
          <w:p w:rsidR="00DA430A" w:rsidRPr="00DA430A" w:rsidRDefault="00DA430A" w:rsidP="00DA430A">
            <w:pPr>
              <w:spacing w:after="0" w:line="240" w:lineRule="auto"/>
              <w:jc w:val="center"/>
              <w:rPr>
                <w:rFonts w:eastAsia="Times New Roman" w:cs="Times New Roman"/>
                <w:szCs w:val="24"/>
                <w:lang w:eastAsia="ru-RU"/>
              </w:rPr>
            </w:pPr>
            <w:r w:rsidRPr="00DA430A">
              <w:rPr>
                <w:rFonts w:eastAsia="Times New Roman" w:cs="Times New Roman"/>
                <w:szCs w:val="24"/>
                <w:lang w:eastAsia="ru-RU"/>
              </w:rPr>
              <w:t>42,9</w:t>
            </w:r>
          </w:p>
        </w:tc>
      </w:tr>
    </w:tbl>
    <w:p w:rsidR="00DA430A" w:rsidRPr="00DA430A" w:rsidRDefault="00DA430A" w:rsidP="00DA430A">
      <w:pPr>
        <w:spacing w:after="240" w:line="240" w:lineRule="auto"/>
        <w:ind w:firstLine="360"/>
        <w:rPr>
          <w:rFonts w:eastAsia="Times New Roman" w:cs="Times New Roman"/>
          <w:szCs w:val="24"/>
          <w:lang w:eastAsia="ru-RU"/>
        </w:rPr>
      </w:pPr>
      <w:r w:rsidRPr="00DA430A">
        <w:rPr>
          <w:rFonts w:eastAsia="Times New Roman" w:cs="Times New Roman"/>
          <w:szCs w:val="24"/>
          <w:lang w:eastAsia="ru-RU"/>
        </w:rPr>
        <w:t>Обучающиеся усваивают общеобразовательную программу удовлетворительно.</w:t>
      </w:r>
    </w:p>
    <w:p w:rsidR="00D31A46" w:rsidRPr="00D31A46" w:rsidRDefault="00D31A46" w:rsidP="00D31A46">
      <w:pPr>
        <w:spacing w:after="240" w:line="240" w:lineRule="auto"/>
        <w:contextualSpacing/>
        <w:jc w:val="center"/>
        <w:rPr>
          <w:rFonts w:eastAsia="Times New Roman" w:cs="Times New Roman"/>
          <w:szCs w:val="24"/>
          <w:lang w:eastAsia="ru-RU"/>
        </w:rPr>
      </w:pPr>
    </w:p>
    <w:p w:rsidR="00DA430A" w:rsidRPr="00DA430A" w:rsidRDefault="00DA430A" w:rsidP="00DA430A">
      <w:pPr>
        <w:spacing w:after="240" w:line="240" w:lineRule="auto"/>
        <w:contextualSpacing/>
        <w:jc w:val="center"/>
        <w:rPr>
          <w:rFonts w:eastAsia="Times New Roman" w:cs="Times New Roman"/>
          <w:szCs w:val="24"/>
          <w:lang w:eastAsia="ru-RU"/>
        </w:rPr>
      </w:pPr>
      <w:r w:rsidRPr="00DA430A">
        <w:rPr>
          <w:rFonts w:eastAsia="Times New Roman" w:cs="Times New Roman"/>
          <w:szCs w:val="24"/>
          <w:lang w:eastAsia="ru-RU"/>
        </w:rPr>
        <w:t xml:space="preserve">Сравнительная диаграмма успеваемости и качества обучающихся </w:t>
      </w:r>
    </w:p>
    <w:p w:rsidR="00DA430A" w:rsidRPr="00DA430A" w:rsidRDefault="00DA430A" w:rsidP="00DA430A">
      <w:pPr>
        <w:spacing w:after="240" w:line="240" w:lineRule="auto"/>
        <w:rPr>
          <w:rFonts w:eastAsia="Times New Roman" w:cs="Times New Roman"/>
          <w:sz w:val="28"/>
          <w:szCs w:val="28"/>
          <w:lang w:eastAsia="ru-RU"/>
        </w:rPr>
      </w:pPr>
      <w:r w:rsidRPr="00DA430A">
        <w:rPr>
          <w:rFonts w:eastAsia="Times New Roman" w:cs="Times New Roman"/>
          <w:noProof/>
          <w:sz w:val="28"/>
          <w:szCs w:val="28"/>
          <w:lang w:eastAsia="ru-RU"/>
        </w:rPr>
        <w:lastRenderedPageBreak/>
        <w:drawing>
          <wp:inline distT="0" distB="0" distL="0" distR="0" wp14:anchorId="31418106" wp14:editId="38FF94DA">
            <wp:extent cx="6106886" cy="3418114"/>
            <wp:effectExtent l="0" t="0" r="8255" b="0"/>
            <wp:docPr id="46"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A430A" w:rsidRPr="00DA430A" w:rsidRDefault="00DA430A" w:rsidP="00DA430A">
      <w:pPr>
        <w:spacing w:after="240" w:line="240" w:lineRule="auto"/>
        <w:rPr>
          <w:rFonts w:eastAsia="Times New Roman" w:cs="Times New Roman"/>
          <w:b/>
          <w:szCs w:val="24"/>
          <w:lang w:eastAsia="ru-RU"/>
        </w:rPr>
      </w:pPr>
      <w:r w:rsidRPr="00DA430A">
        <w:rPr>
          <w:rFonts w:eastAsia="Times New Roman" w:cs="Times New Roman"/>
          <w:b/>
          <w:szCs w:val="24"/>
          <w:lang w:eastAsia="ru-RU"/>
        </w:rPr>
        <w:t>Рекомендации:</w:t>
      </w:r>
    </w:p>
    <w:p w:rsidR="00DA430A" w:rsidRPr="00DA430A" w:rsidRDefault="00DA430A" w:rsidP="00DA430A">
      <w:pPr>
        <w:widowControl w:val="0"/>
        <w:tabs>
          <w:tab w:val="left" w:pos="2580"/>
        </w:tabs>
        <w:autoSpaceDE w:val="0"/>
        <w:autoSpaceDN w:val="0"/>
        <w:adjustRightInd w:val="0"/>
        <w:spacing w:after="240" w:line="240" w:lineRule="auto"/>
        <w:jc w:val="left"/>
        <w:rPr>
          <w:rFonts w:eastAsia="Times New Roman" w:cs="Times New Roman"/>
          <w:szCs w:val="24"/>
          <w:lang w:eastAsia="ru-RU"/>
        </w:rPr>
      </w:pPr>
      <w:r w:rsidRPr="00DA430A">
        <w:rPr>
          <w:rFonts w:eastAsia="Times New Roman" w:cs="Times New Roman"/>
          <w:szCs w:val="24"/>
          <w:lang w:eastAsia="ru-RU"/>
        </w:rPr>
        <w:t>Целенаправленно планировать работу с мотивированными и слабоуспевающими обучающимися.</w:t>
      </w:r>
    </w:p>
    <w:p w:rsidR="00DA430A" w:rsidRPr="00DA430A" w:rsidRDefault="00DA430A" w:rsidP="00A568BB">
      <w:pPr>
        <w:widowControl w:val="0"/>
        <w:numPr>
          <w:ilvl w:val="0"/>
          <w:numId w:val="28"/>
        </w:numPr>
        <w:tabs>
          <w:tab w:val="left" w:pos="2580"/>
        </w:tabs>
        <w:autoSpaceDE w:val="0"/>
        <w:autoSpaceDN w:val="0"/>
        <w:adjustRightInd w:val="0"/>
        <w:spacing w:after="240" w:line="240" w:lineRule="auto"/>
        <w:ind w:left="0"/>
        <w:jc w:val="left"/>
        <w:rPr>
          <w:rFonts w:eastAsia="Times New Roman" w:cs="Times New Roman"/>
          <w:i/>
          <w:szCs w:val="24"/>
          <w:lang w:eastAsia="ru-RU"/>
        </w:rPr>
      </w:pPr>
      <w:r w:rsidRPr="00DA430A">
        <w:rPr>
          <w:rFonts w:eastAsia="Times New Roman" w:cs="Times New Roman"/>
          <w:i/>
          <w:szCs w:val="24"/>
          <w:lang w:eastAsia="ru-RU"/>
        </w:rPr>
        <w:t xml:space="preserve">Результативность контроля успеваемости обучающихся </w:t>
      </w:r>
    </w:p>
    <w:p w:rsidR="00DA430A" w:rsidRPr="00DA430A" w:rsidRDefault="00DA430A" w:rsidP="00A568BB">
      <w:pPr>
        <w:widowControl w:val="0"/>
        <w:numPr>
          <w:ilvl w:val="1"/>
          <w:numId w:val="28"/>
        </w:numPr>
        <w:tabs>
          <w:tab w:val="left" w:pos="2580"/>
        </w:tabs>
        <w:autoSpaceDE w:val="0"/>
        <w:autoSpaceDN w:val="0"/>
        <w:adjustRightInd w:val="0"/>
        <w:spacing w:after="240" w:line="240" w:lineRule="auto"/>
        <w:ind w:left="785"/>
        <w:jc w:val="left"/>
        <w:rPr>
          <w:rFonts w:eastAsia="Times New Roman" w:cs="Times New Roman"/>
          <w:i/>
          <w:szCs w:val="24"/>
          <w:lang w:eastAsia="ru-RU"/>
        </w:rPr>
      </w:pPr>
      <w:r w:rsidRPr="00DA430A">
        <w:rPr>
          <w:rFonts w:eastAsia="Times New Roman" w:cs="Times New Roman"/>
          <w:i/>
          <w:szCs w:val="24"/>
          <w:lang w:eastAsia="ru-RU"/>
        </w:rPr>
        <w:t>Общая успеваемость</w:t>
      </w:r>
    </w:p>
    <w:p w:rsidR="00DA430A" w:rsidRPr="00DA430A" w:rsidRDefault="00DA430A" w:rsidP="00A568BB">
      <w:pPr>
        <w:widowControl w:val="0"/>
        <w:numPr>
          <w:ilvl w:val="0"/>
          <w:numId w:val="33"/>
        </w:numPr>
        <w:tabs>
          <w:tab w:val="left" w:pos="2580"/>
        </w:tabs>
        <w:autoSpaceDE w:val="0"/>
        <w:autoSpaceDN w:val="0"/>
        <w:adjustRightInd w:val="0"/>
        <w:spacing w:after="240" w:line="240" w:lineRule="auto"/>
        <w:ind w:left="1053" w:hanging="344"/>
        <w:jc w:val="left"/>
        <w:rPr>
          <w:rFonts w:eastAsia="Times New Roman" w:cs="Times New Roman"/>
          <w:szCs w:val="24"/>
          <w:lang w:eastAsia="ru-RU"/>
        </w:rPr>
      </w:pPr>
      <w:r w:rsidRPr="00DA430A">
        <w:rPr>
          <w:rFonts w:eastAsia="Times New Roman" w:cs="Times New Roman"/>
          <w:szCs w:val="24"/>
          <w:lang w:eastAsia="ru-RU"/>
        </w:rPr>
        <w:t>2 класс</w:t>
      </w:r>
    </w:p>
    <w:tbl>
      <w:tblPr>
        <w:tblStyle w:val="240"/>
        <w:tblW w:w="9889" w:type="dxa"/>
        <w:tblLayout w:type="fixed"/>
        <w:tblLook w:val="04A0" w:firstRow="1" w:lastRow="0" w:firstColumn="1" w:lastColumn="0" w:noHBand="0" w:noVBand="1"/>
      </w:tblPr>
      <w:tblGrid>
        <w:gridCol w:w="3510"/>
        <w:gridCol w:w="992"/>
        <w:gridCol w:w="992"/>
        <w:gridCol w:w="992"/>
        <w:gridCol w:w="1134"/>
        <w:gridCol w:w="2269"/>
      </w:tblGrid>
      <w:tr w:rsidR="00DA430A" w:rsidRPr="00DA430A" w:rsidTr="00DA430A">
        <w:trPr>
          <w:trHeight w:val="248"/>
        </w:trPr>
        <w:tc>
          <w:tcPr>
            <w:tcW w:w="3510" w:type="dxa"/>
            <w:vMerge w:val="restart"/>
          </w:tcPr>
          <w:p w:rsidR="00DA430A" w:rsidRPr="00DA430A" w:rsidRDefault="00DA430A" w:rsidP="00DA430A">
            <w:pPr>
              <w:jc w:val="center"/>
              <w:rPr>
                <w:b/>
                <w:szCs w:val="24"/>
              </w:rPr>
            </w:pPr>
            <w:r w:rsidRPr="00DA430A">
              <w:rPr>
                <w:b/>
                <w:szCs w:val="24"/>
              </w:rPr>
              <w:t>Текущие контрольные работы</w:t>
            </w:r>
          </w:p>
        </w:tc>
        <w:tc>
          <w:tcPr>
            <w:tcW w:w="6379" w:type="dxa"/>
            <w:gridSpan w:val="5"/>
          </w:tcPr>
          <w:p w:rsidR="00DA430A" w:rsidRPr="00DA430A" w:rsidRDefault="00DA430A" w:rsidP="00DA430A">
            <w:pPr>
              <w:jc w:val="center"/>
              <w:rPr>
                <w:b/>
                <w:szCs w:val="24"/>
              </w:rPr>
            </w:pPr>
            <w:r w:rsidRPr="00DA430A">
              <w:rPr>
                <w:b/>
                <w:szCs w:val="24"/>
              </w:rPr>
              <w:t>Кол-во обучающихся, принявших участие %</w:t>
            </w:r>
          </w:p>
        </w:tc>
      </w:tr>
      <w:tr w:rsidR="00DA430A" w:rsidRPr="00DA430A" w:rsidTr="00DA430A">
        <w:trPr>
          <w:trHeight w:val="248"/>
        </w:trPr>
        <w:tc>
          <w:tcPr>
            <w:tcW w:w="3510" w:type="dxa"/>
            <w:vMerge/>
          </w:tcPr>
          <w:p w:rsidR="00DA430A" w:rsidRPr="00DA430A" w:rsidRDefault="00DA430A" w:rsidP="00DA430A">
            <w:pPr>
              <w:jc w:val="center"/>
              <w:rPr>
                <w:b/>
                <w:szCs w:val="24"/>
              </w:rPr>
            </w:pPr>
          </w:p>
        </w:tc>
        <w:tc>
          <w:tcPr>
            <w:tcW w:w="992" w:type="dxa"/>
          </w:tcPr>
          <w:p w:rsidR="00DA430A" w:rsidRPr="00DA430A" w:rsidRDefault="00DA430A" w:rsidP="00DA430A">
            <w:pPr>
              <w:jc w:val="center"/>
              <w:rPr>
                <w:b/>
                <w:szCs w:val="24"/>
              </w:rPr>
            </w:pPr>
            <w:r w:rsidRPr="00DA430A">
              <w:rPr>
                <w:b/>
                <w:szCs w:val="24"/>
              </w:rPr>
              <w:t>2 А</w:t>
            </w:r>
          </w:p>
        </w:tc>
        <w:tc>
          <w:tcPr>
            <w:tcW w:w="992" w:type="dxa"/>
          </w:tcPr>
          <w:p w:rsidR="00DA430A" w:rsidRPr="00DA430A" w:rsidRDefault="00DA430A" w:rsidP="00DA430A">
            <w:pPr>
              <w:jc w:val="center"/>
              <w:rPr>
                <w:b/>
                <w:szCs w:val="24"/>
              </w:rPr>
            </w:pPr>
            <w:r w:rsidRPr="00DA430A">
              <w:rPr>
                <w:b/>
                <w:szCs w:val="24"/>
              </w:rPr>
              <w:t>2 Б</w:t>
            </w:r>
          </w:p>
        </w:tc>
        <w:tc>
          <w:tcPr>
            <w:tcW w:w="992" w:type="dxa"/>
          </w:tcPr>
          <w:p w:rsidR="00DA430A" w:rsidRPr="00DA430A" w:rsidRDefault="00DA430A" w:rsidP="00DA430A">
            <w:pPr>
              <w:jc w:val="center"/>
              <w:rPr>
                <w:b/>
                <w:szCs w:val="24"/>
              </w:rPr>
            </w:pPr>
            <w:r w:rsidRPr="00DA430A">
              <w:rPr>
                <w:b/>
                <w:szCs w:val="24"/>
              </w:rPr>
              <w:t>2 В</w:t>
            </w:r>
          </w:p>
        </w:tc>
        <w:tc>
          <w:tcPr>
            <w:tcW w:w="1134" w:type="dxa"/>
            <w:shd w:val="clear" w:color="auto" w:fill="92D050"/>
          </w:tcPr>
          <w:p w:rsidR="00DA430A" w:rsidRPr="00DA430A" w:rsidRDefault="00DA430A" w:rsidP="00DA430A">
            <w:pPr>
              <w:jc w:val="center"/>
              <w:rPr>
                <w:b/>
                <w:szCs w:val="24"/>
              </w:rPr>
            </w:pPr>
            <w:r w:rsidRPr="00DA430A">
              <w:rPr>
                <w:b/>
                <w:szCs w:val="24"/>
              </w:rPr>
              <w:t>2 Д</w:t>
            </w:r>
          </w:p>
        </w:tc>
        <w:tc>
          <w:tcPr>
            <w:tcW w:w="2269" w:type="dxa"/>
          </w:tcPr>
          <w:p w:rsidR="00DA430A" w:rsidRPr="00DA430A" w:rsidRDefault="00DA430A" w:rsidP="00DA430A">
            <w:pPr>
              <w:jc w:val="center"/>
              <w:rPr>
                <w:b/>
                <w:szCs w:val="24"/>
              </w:rPr>
            </w:pPr>
            <w:r w:rsidRPr="00DA430A">
              <w:rPr>
                <w:b/>
                <w:szCs w:val="24"/>
              </w:rPr>
              <w:t>Среднее</w:t>
            </w:r>
          </w:p>
        </w:tc>
      </w:tr>
      <w:tr w:rsidR="00DA430A" w:rsidRPr="00DA430A" w:rsidTr="00DA430A">
        <w:tc>
          <w:tcPr>
            <w:tcW w:w="3510" w:type="dxa"/>
          </w:tcPr>
          <w:p w:rsidR="00DA430A" w:rsidRPr="00DA430A" w:rsidRDefault="00DA430A" w:rsidP="00DA430A">
            <w:pPr>
              <w:jc w:val="center"/>
              <w:rPr>
                <w:b/>
                <w:szCs w:val="24"/>
              </w:rPr>
            </w:pPr>
            <w:r w:rsidRPr="00DA430A">
              <w:rPr>
                <w:b/>
                <w:szCs w:val="24"/>
              </w:rPr>
              <w:t>Математика</w:t>
            </w:r>
          </w:p>
        </w:tc>
        <w:tc>
          <w:tcPr>
            <w:tcW w:w="992" w:type="dxa"/>
          </w:tcPr>
          <w:p w:rsidR="00DA430A" w:rsidRPr="00DA430A" w:rsidRDefault="00DA430A" w:rsidP="00DA430A">
            <w:pPr>
              <w:jc w:val="center"/>
              <w:rPr>
                <w:b/>
                <w:szCs w:val="24"/>
              </w:rPr>
            </w:pPr>
          </w:p>
        </w:tc>
        <w:tc>
          <w:tcPr>
            <w:tcW w:w="992" w:type="dxa"/>
          </w:tcPr>
          <w:p w:rsidR="00DA430A" w:rsidRPr="00DA430A" w:rsidRDefault="00DA430A" w:rsidP="00DA430A">
            <w:pPr>
              <w:jc w:val="center"/>
              <w:rPr>
                <w:b/>
                <w:szCs w:val="24"/>
              </w:rPr>
            </w:pPr>
          </w:p>
        </w:tc>
        <w:tc>
          <w:tcPr>
            <w:tcW w:w="992" w:type="dxa"/>
          </w:tcPr>
          <w:p w:rsidR="00DA430A" w:rsidRPr="00DA430A" w:rsidRDefault="00DA430A" w:rsidP="00DA430A">
            <w:pPr>
              <w:jc w:val="center"/>
              <w:rPr>
                <w:b/>
                <w:szCs w:val="24"/>
              </w:rPr>
            </w:pPr>
          </w:p>
        </w:tc>
        <w:tc>
          <w:tcPr>
            <w:tcW w:w="1134" w:type="dxa"/>
            <w:shd w:val="clear" w:color="auto" w:fill="92D050"/>
          </w:tcPr>
          <w:p w:rsidR="00DA430A" w:rsidRPr="00DA430A" w:rsidRDefault="00DA430A" w:rsidP="00DA430A">
            <w:pPr>
              <w:jc w:val="center"/>
              <w:rPr>
                <w:b/>
                <w:szCs w:val="24"/>
              </w:rPr>
            </w:pPr>
          </w:p>
        </w:tc>
        <w:tc>
          <w:tcPr>
            <w:tcW w:w="2269" w:type="dxa"/>
          </w:tcPr>
          <w:p w:rsidR="00DA430A" w:rsidRPr="00DA430A" w:rsidRDefault="00DA430A" w:rsidP="00DA430A">
            <w:pPr>
              <w:jc w:val="center"/>
              <w:rPr>
                <w:b/>
                <w:szCs w:val="24"/>
              </w:rPr>
            </w:pPr>
            <w:r w:rsidRPr="00DA430A">
              <w:rPr>
                <w:b/>
                <w:szCs w:val="24"/>
              </w:rPr>
              <w:t>ФГОС НОО</w:t>
            </w:r>
          </w:p>
        </w:tc>
      </w:tr>
      <w:tr w:rsidR="00DA430A" w:rsidRPr="00DA430A" w:rsidTr="00DA430A">
        <w:tc>
          <w:tcPr>
            <w:tcW w:w="3510" w:type="dxa"/>
          </w:tcPr>
          <w:p w:rsidR="00DA430A" w:rsidRPr="00DA430A" w:rsidRDefault="00DA430A" w:rsidP="00A568BB">
            <w:pPr>
              <w:numPr>
                <w:ilvl w:val="0"/>
                <w:numId w:val="35"/>
              </w:numPr>
              <w:contextualSpacing/>
              <w:rPr>
                <w:szCs w:val="24"/>
              </w:rPr>
            </w:pPr>
            <w:r w:rsidRPr="00DA430A">
              <w:rPr>
                <w:szCs w:val="24"/>
              </w:rPr>
              <w:t>Контрольная работа (вход)</w:t>
            </w:r>
          </w:p>
        </w:tc>
        <w:tc>
          <w:tcPr>
            <w:tcW w:w="992" w:type="dxa"/>
            <w:vAlign w:val="center"/>
          </w:tcPr>
          <w:p w:rsidR="00DA430A" w:rsidRPr="00DA430A" w:rsidRDefault="00DA430A" w:rsidP="00DA430A">
            <w:pPr>
              <w:jc w:val="center"/>
              <w:rPr>
                <w:color w:val="000000"/>
                <w:szCs w:val="24"/>
              </w:rPr>
            </w:pPr>
            <w:r w:rsidRPr="00DA430A">
              <w:rPr>
                <w:color w:val="000000"/>
                <w:szCs w:val="24"/>
              </w:rPr>
              <w:t>94,4</w:t>
            </w:r>
          </w:p>
        </w:tc>
        <w:tc>
          <w:tcPr>
            <w:tcW w:w="992" w:type="dxa"/>
            <w:vAlign w:val="center"/>
          </w:tcPr>
          <w:p w:rsidR="00DA430A" w:rsidRPr="00DA430A" w:rsidRDefault="00DA430A" w:rsidP="00DA430A">
            <w:pPr>
              <w:jc w:val="center"/>
              <w:rPr>
                <w:color w:val="000000"/>
                <w:szCs w:val="24"/>
              </w:rPr>
            </w:pPr>
            <w:r w:rsidRPr="00DA430A">
              <w:rPr>
                <w:color w:val="000000"/>
                <w:szCs w:val="24"/>
              </w:rPr>
              <w:t>85,7</w:t>
            </w:r>
          </w:p>
        </w:tc>
        <w:tc>
          <w:tcPr>
            <w:tcW w:w="992" w:type="dxa"/>
            <w:vAlign w:val="center"/>
          </w:tcPr>
          <w:p w:rsidR="00DA430A" w:rsidRPr="00DA430A" w:rsidRDefault="00DA430A" w:rsidP="00DA430A">
            <w:pPr>
              <w:jc w:val="center"/>
              <w:rPr>
                <w:color w:val="000000"/>
                <w:szCs w:val="24"/>
              </w:rPr>
            </w:pPr>
            <w:r w:rsidRPr="00DA430A">
              <w:rPr>
                <w:color w:val="000000"/>
                <w:szCs w:val="24"/>
              </w:rPr>
              <w:t>88,2</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66,7</w:t>
            </w:r>
          </w:p>
        </w:tc>
        <w:tc>
          <w:tcPr>
            <w:tcW w:w="2269" w:type="dxa"/>
            <w:vAlign w:val="center"/>
          </w:tcPr>
          <w:p w:rsidR="00DA430A" w:rsidRPr="00DA430A" w:rsidRDefault="00DA430A" w:rsidP="00DA430A">
            <w:pPr>
              <w:jc w:val="center"/>
              <w:rPr>
                <w:color w:val="000000"/>
                <w:szCs w:val="24"/>
              </w:rPr>
            </w:pPr>
            <w:r w:rsidRPr="00DA430A">
              <w:rPr>
                <w:color w:val="000000"/>
                <w:szCs w:val="24"/>
              </w:rPr>
              <w:t>89,4</w:t>
            </w:r>
          </w:p>
        </w:tc>
      </w:tr>
      <w:tr w:rsidR="00DA430A" w:rsidRPr="00DA430A" w:rsidTr="00DA430A">
        <w:tc>
          <w:tcPr>
            <w:tcW w:w="3510" w:type="dxa"/>
          </w:tcPr>
          <w:p w:rsidR="00DA430A" w:rsidRPr="00DA430A" w:rsidRDefault="00DA430A" w:rsidP="00A568BB">
            <w:pPr>
              <w:numPr>
                <w:ilvl w:val="0"/>
                <w:numId w:val="35"/>
              </w:numPr>
              <w:contextualSpacing/>
              <w:rPr>
                <w:szCs w:val="24"/>
              </w:rPr>
            </w:pPr>
            <w:r w:rsidRPr="00DA430A">
              <w:rPr>
                <w:szCs w:val="24"/>
              </w:rPr>
              <w:t xml:space="preserve">Контрольная работа за </w:t>
            </w:r>
            <w:r w:rsidRPr="00DA430A">
              <w:rPr>
                <w:szCs w:val="24"/>
                <w:lang w:val="en-US"/>
              </w:rPr>
              <w:t>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52,2</w:t>
            </w:r>
          </w:p>
        </w:tc>
        <w:tc>
          <w:tcPr>
            <w:tcW w:w="992" w:type="dxa"/>
            <w:vAlign w:val="center"/>
          </w:tcPr>
          <w:p w:rsidR="00DA430A" w:rsidRPr="00DA430A" w:rsidRDefault="00DA430A" w:rsidP="00DA430A">
            <w:pPr>
              <w:jc w:val="center"/>
              <w:rPr>
                <w:color w:val="000000"/>
                <w:szCs w:val="24"/>
              </w:rPr>
            </w:pPr>
            <w:r w:rsidRPr="00DA430A">
              <w:rPr>
                <w:color w:val="000000"/>
                <w:szCs w:val="24"/>
              </w:rPr>
              <w:t>58,1</w:t>
            </w:r>
          </w:p>
        </w:tc>
        <w:tc>
          <w:tcPr>
            <w:tcW w:w="992" w:type="dxa"/>
            <w:vAlign w:val="center"/>
          </w:tcPr>
          <w:p w:rsidR="00DA430A" w:rsidRPr="00DA430A" w:rsidRDefault="00DA430A" w:rsidP="00DA430A">
            <w:pPr>
              <w:jc w:val="center"/>
              <w:rPr>
                <w:color w:val="000000"/>
                <w:szCs w:val="24"/>
              </w:rPr>
            </w:pPr>
            <w:r w:rsidRPr="00DA430A">
              <w:rPr>
                <w:color w:val="000000"/>
                <w:szCs w:val="24"/>
              </w:rPr>
              <w:t>60,7</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41,5</w:t>
            </w:r>
          </w:p>
        </w:tc>
        <w:tc>
          <w:tcPr>
            <w:tcW w:w="2269" w:type="dxa"/>
            <w:vAlign w:val="center"/>
          </w:tcPr>
          <w:p w:rsidR="00DA430A" w:rsidRPr="00DA430A" w:rsidRDefault="00DA430A" w:rsidP="00DA430A">
            <w:pPr>
              <w:jc w:val="center"/>
              <w:rPr>
                <w:color w:val="000000"/>
                <w:szCs w:val="24"/>
              </w:rPr>
            </w:pPr>
            <w:r w:rsidRPr="00DA430A">
              <w:rPr>
                <w:color w:val="000000"/>
                <w:szCs w:val="24"/>
              </w:rPr>
              <w:t>57,0</w:t>
            </w:r>
          </w:p>
        </w:tc>
      </w:tr>
      <w:tr w:rsidR="00DA430A" w:rsidRPr="00DA430A" w:rsidTr="00DA430A">
        <w:tc>
          <w:tcPr>
            <w:tcW w:w="3510" w:type="dxa"/>
          </w:tcPr>
          <w:p w:rsidR="00DA430A" w:rsidRPr="00DA430A" w:rsidRDefault="00DA430A" w:rsidP="00A568BB">
            <w:pPr>
              <w:numPr>
                <w:ilvl w:val="0"/>
                <w:numId w:val="35"/>
              </w:numPr>
              <w:contextualSpacing/>
              <w:rPr>
                <w:szCs w:val="24"/>
              </w:rPr>
            </w:pPr>
            <w:r w:rsidRPr="00DA430A">
              <w:rPr>
                <w:szCs w:val="24"/>
              </w:rPr>
              <w:t xml:space="preserve">Контрольная работа за </w:t>
            </w:r>
            <w:r w:rsidRPr="00DA430A">
              <w:rPr>
                <w:szCs w:val="24"/>
                <w:lang w:val="en-US"/>
              </w:rPr>
              <w:t>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80</w:t>
            </w:r>
          </w:p>
        </w:tc>
        <w:tc>
          <w:tcPr>
            <w:tcW w:w="992" w:type="dxa"/>
            <w:vAlign w:val="center"/>
          </w:tcPr>
          <w:p w:rsidR="00DA430A" w:rsidRPr="00DA430A" w:rsidRDefault="00DA430A" w:rsidP="00DA430A">
            <w:pPr>
              <w:jc w:val="center"/>
              <w:rPr>
                <w:color w:val="000000"/>
                <w:szCs w:val="24"/>
              </w:rPr>
            </w:pPr>
            <w:r w:rsidRPr="00DA430A">
              <w:rPr>
                <w:color w:val="000000"/>
                <w:szCs w:val="24"/>
              </w:rPr>
              <w:t>73,7</w:t>
            </w:r>
          </w:p>
        </w:tc>
        <w:tc>
          <w:tcPr>
            <w:tcW w:w="992" w:type="dxa"/>
            <w:vAlign w:val="center"/>
          </w:tcPr>
          <w:p w:rsidR="00DA430A" w:rsidRPr="00DA430A" w:rsidRDefault="00DA430A" w:rsidP="00DA430A">
            <w:pPr>
              <w:jc w:val="center"/>
              <w:rPr>
                <w:color w:val="000000"/>
                <w:szCs w:val="24"/>
              </w:rPr>
            </w:pPr>
            <w:r w:rsidRPr="00DA430A">
              <w:rPr>
                <w:color w:val="000000"/>
                <w:szCs w:val="24"/>
              </w:rPr>
              <w:t>81,3</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66,7</w:t>
            </w:r>
          </w:p>
        </w:tc>
        <w:tc>
          <w:tcPr>
            <w:tcW w:w="2269" w:type="dxa"/>
            <w:vAlign w:val="center"/>
          </w:tcPr>
          <w:p w:rsidR="00DA430A" w:rsidRPr="00DA430A" w:rsidRDefault="00DA430A" w:rsidP="00DA430A">
            <w:pPr>
              <w:jc w:val="center"/>
              <w:rPr>
                <w:color w:val="000000"/>
                <w:szCs w:val="24"/>
              </w:rPr>
            </w:pPr>
            <w:r w:rsidRPr="00DA430A">
              <w:rPr>
                <w:color w:val="000000"/>
                <w:szCs w:val="24"/>
              </w:rPr>
              <w:t>78,3</w:t>
            </w:r>
          </w:p>
        </w:tc>
      </w:tr>
      <w:tr w:rsidR="00DA430A" w:rsidRPr="00DA430A" w:rsidTr="00DA430A">
        <w:tc>
          <w:tcPr>
            <w:tcW w:w="3510" w:type="dxa"/>
          </w:tcPr>
          <w:p w:rsidR="00DA430A" w:rsidRPr="00DA430A" w:rsidRDefault="00DA430A" w:rsidP="00A568BB">
            <w:pPr>
              <w:numPr>
                <w:ilvl w:val="0"/>
                <w:numId w:val="35"/>
              </w:numPr>
              <w:contextualSpacing/>
              <w:rPr>
                <w:szCs w:val="24"/>
              </w:rPr>
            </w:pPr>
            <w:r w:rsidRPr="00DA430A">
              <w:rPr>
                <w:szCs w:val="24"/>
              </w:rPr>
              <w:t xml:space="preserve">Контрольная работа за </w:t>
            </w:r>
            <w:r w:rsidRPr="00DA430A">
              <w:rPr>
                <w:szCs w:val="24"/>
                <w:lang w:val="en-US"/>
              </w:rPr>
              <w:t>III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94,4</w:t>
            </w:r>
          </w:p>
        </w:tc>
        <w:tc>
          <w:tcPr>
            <w:tcW w:w="992" w:type="dxa"/>
            <w:vAlign w:val="center"/>
          </w:tcPr>
          <w:p w:rsidR="00DA430A" w:rsidRPr="00DA430A" w:rsidRDefault="00DA430A" w:rsidP="00DA430A">
            <w:pPr>
              <w:jc w:val="center"/>
              <w:rPr>
                <w:color w:val="000000"/>
                <w:szCs w:val="24"/>
              </w:rPr>
            </w:pPr>
            <w:r w:rsidRPr="00DA430A">
              <w:rPr>
                <w:color w:val="000000"/>
                <w:szCs w:val="24"/>
              </w:rPr>
              <w:t>100</w:t>
            </w:r>
          </w:p>
        </w:tc>
        <w:tc>
          <w:tcPr>
            <w:tcW w:w="992" w:type="dxa"/>
            <w:vAlign w:val="center"/>
          </w:tcPr>
          <w:p w:rsidR="00DA430A" w:rsidRPr="00DA430A" w:rsidRDefault="00DA430A" w:rsidP="00DA430A">
            <w:pPr>
              <w:jc w:val="center"/>
              <w:rPr>
                <w:color w:val="000000"/>
                <w:szCs w:val="24"/>
              </w:rPr>
            </w:pPr>
            <w:r w:rsidRPr="00DA430A">
              <w:rPr>
                <w:color w:val="000000"/>
                <w:szCs w:val="24"/>
              </w:rPr>
              <w:t>93,7</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100</w:t>
            </w:r>
          </w:p>
        </w:tc>
        <w:tc>
          <w:tcPr>
            <w:tcW w:w="2269" w:type="dxa"/>
            <w:vAlign w:val="center"/>
          </w:tcPr>
          <w:p w:rsidR="00DA430A" w:rsidRPr="00DA430A" w:rsidRDefault="00DA430A" w:rsidP="00DA430A">
            <w:pPr>
              <w:jc w:val="center"/>
              <w:rPr>
                <w:color w:val="000000"/>
                <w:szCs w:val="24"/>
              </w:rPr>
            </w:pPr>
            <w:r w:rsidRPr="00DA430A">
              <w:rPr>
                <w:color w:val="000000"/>
                <w:szCs w:val="24"/>
              </w:rPr>
              <w:t>96,0</w:t>
            </w:r>
          </w:p>
        </w:tc>
      </w:tr>
      <w:tr w:rsidR="00DA430A" w:rsidRPr="00DA430A" w:rsidTr="00DA430A">
        <w:trPr>
          <w:trHeight w:val="238"/>
        </w:trPr>
        <w:tc>
          <w:tcPr>
            <w:tcW w:w="3510" w:type="dxa"/>
          </w:tcPr>
          <w:p w:rsidR="00DA430A" w:rsidRPr="00DA430A" w:rsidRDefault="00DA430A" w:rsidP="00DA430A">
            <w:pPr>
              <w:jc w:val="center"/>
              <w:rPr>
                <w:szCs w:val="24"/>
              </w:rPr>
            </w:pPr>
            <w:r w:rsidRPr="00DA430A">
              <w:rPr>
                <w:szCs w:val="24"/>
              </w:rPr>
              <w:t>Среднее</w:t>
            </w:r>
          </w:p>
        </w:tc>
        <w:tc>
          <w:tcPr>
            <w:tcW w:w="992" w:type="dxa"/>
            <w:vAlign w:val="center"/>
          </w:tcPr>
          <w:p w:rsidR="00DA430A" w:rsidRPr="00DA430A" w:rsidRDefault="00DA430A" w:rsidP="00DA430A">
            <w:pPr>
              <w:jc w:val="center"/>
              <w:rPr>
                <w:color w:val="000000"/>
                <w:szCs w:val="24"/>
              </w:rPr>
            </w:pPr>
            <w:r w:rsidRPr="00DA430A">
              <w:rPr>
                <w:color w:val="000000"/>
                <w:szCs w:val="24"/>
              </w:rPr>
              <w:t>80,3</w:t>
            </w:r>
          </w:p>
        </w:tc>
        <w:tc>
          <w:tcPr>
            <w:tcW w:w="992" w:type="dxa"/>
            <w:vAlign w:val="center"/>
          </w:tcPr>
          <w:p w:rsidR="00DA430A" w:rsidRPr="00DA430A" w:rsidRDefault="00DA430A" w:rsidP="00DA430A">
            <w:pPr>
              <w:jc w:val="center"/>
              <w:rPr>
                <w:color w:val="000000"/>
                <w:szCs w:val="24"/>
              </w:rPr>
            </w:pPr>
            <w:r w:rsidRPr="00DA430A">
              <w:rPr>
                <w:color w:val="000000"/>
                <w:szCs w:val="24"/>
              </w:rPr>
              <w:t>79,4</w:t>
            </w:r>
          </w:p>
        </w:tc>
        <w:tc>
          <w:tcPr>
            <w:tcW w:w="992" w:type="dxa"/>
            <w:vAlign w:val="center"/>
          </w:tcPr>
          <w:p w:rsidR="00DA430A" w:rsidRPr="00DA430A" w:rsidRDefault="00DA430A" w:rsidP="00DA430A">
            <w:pPr>
              <w:jc w:val="center"/>
              <w:rPr>
                <w:color w:val="000000"/>
                <w:szCs w:val="24"/>
              </w:rPr>
            </w:pPr>
            <w:r w:rsidRPr="00DA430A">
              <w:rPr>
                <w:color w:val="000000"/>
                <w:szCs w:val="24"/>
              </w:rPr>
              <w:t>81,0</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68,7</w:t>
            </w:r>
          </w:p>
        </w:tc>
        <w:tc>
          <w:tcPr>
            <w:tcW w:w="2269" w:type="dxa"/>
            <w:vAlign w:val="center"/>
          </w:tcPr>
          <w:p w:rsidR="00DA430A" w:rsidRPr="00DA430A" w:rsidRDefault="00DA430A" w:rsidP="00DA430A">
            <w:pPr>
              <w:jc w:val="center"/>
              <w:rPr>
                <w:color w:val="000000"/>
                <w:szCs w:val="24"/>
              </w:rPr>
            </w:pPr>
            <w:r w:rsidRPr="00DA430A">
              <w:rPr>
                <w:color w:val="000000"/>
                <w:szCs w:val="24"/>
              </w:rPr>
              <w:t>80,2</w:t>
            </w:r>
          </w:p>
        </w:tc>
      </w:tr>
      <w:tr w:rsidR="00DA430A" w:rsidRPr="00DA430A" w:rsidTr="00DA430A">
        <w:tc>
          <w:tcPr>
            <w:tcW w:w="3510" w:type="dxa"/>
          </w:tcPr>
          <w:p w:rsidR="00DA430A" w:rsidRPr="00DA430A" w:rsidRDefault="00DA430A" w:rsidP="00DA430A">
            <w:pPr>
              <w:jc w:val="center"/>
              <w:rPr>
                <w:b/>
                <w:szCs w:val="24"/>
              </w:rPr>
            </w:pPr>
            <w:r w:rsidRPr="00DA430A">
              <w:rPr>
                <w:b/>
                <w:szCs w:val="24"/>
              </w:rPr>
              <w:t>Русский язык</w:t>
            </w:r>
          </w:p>
        </w:tc>
        <w:tc>
          <w:tcPr>
            <w:tcW w:w="992" w:type="dxa"/>
            <w:vAlign w:val="center"/>
          </w:tcPr>
          <w:p w:rsidR="00DA430A" w:rsidRPr="00DA430A" w:rsidRDefault="00DA430A" w:rsidP="00DA430A">
            <w:pPr>
              <w:jc w:val="center"/>
              <w:rPr>
                <w:b/>
                <w:bCs/>
                <w:color w:val="000000"/>
                <w:szCs w:val="24"/>
              </w:rPr>
            </w:pPr>
          </w:p>
        </w:tc>
        <w:tc>
          <w:tcPr>
            <w:tcW w:w="992" w:type="dxa"/>
            <w:vAlign w:val="center"/>
          </w:tcPr>
          <w:p w:rsidR="00DA430A" w:rsidRPr="00DA430A" w:rsidRDefault="00DA430A" w:rsidP="00DA430A">
            <w:pPr>
              <w:jc w:val="center"/>
              <w:rPr>
                <w:b/>
                <w:bCs/>
                <w:color w:val="000000"/>
                <w:szCs w:val="24"/>
              </w:rPr>
            </w:pPr>
          </w:p>
        </w:tc>
        <w:tc>
          <w:tcPr>
            <w:tcW w:w="992" w:type="dxa"/>
            <w:vAlign w:val="center"/>
          </w:tcPr>
          <w:p w:rsidR="00DA430A" w:rsidRPr="00DA430A" w:rsidRDefault="00DA430A" w:rsidP="00DA430A">
            <w:pPr>
              <w:jc w:val="center"/>
              <w:rPr>
                <w:b/>
                <w:bCs/>
                <w:color w:val="000000"/>
                <w:szCs w:val="24"/>
              </w:rPr>
            </w:pPr>
          </w:p>
        </w:tc>
        <w:tc>
          <w:tcPr>
            <w:tcW w:w="1134" w:type="dxa"/>
            <w:shd w:val="clear" w:color="auto" w:fill="92D050"/>
            <w:vAlign w:val="center"/>
          </w:tcPr>
          <w:p w:rsidR="00DA430A" w:rsidRPr="00DA430A" w:rsidRDefault="00DA430A" w:rsidP="00DA430A">
            <w:pPr>
              <w:jc w:val="center"/>
              <w:rPr>
                <w:b/>
                <w:bCs/>
                <w:color w:val="000000"/>
                <w:szCs w:val="24"/>
              </w:rPr>
            </w:pPr>
          </w:p>
        </w:tc>
        <w:tc>
          <w:tcPr>
            <w:tcW w:w="2269" w:type="dxa"/>
            <w:vAlign w:val="center"/>
          </w:tcPr>
          <w:p w:rsidR="00DA430A" w:rsidRPr="00DA430A" w:rsidRDefault="00DA430A" w:rsidP="00DA430A">
            <w:pPr>
              <w:jc w:val="center"/>
              <w:rPr>
                <w:color w:val="000000"/>
                <w:szCs w:val="24"/>
              </w:rPr>
            </w:pPr>
          </w:p>
        </w:tc>
      </w:tr>
      <w:tr w:rsidR="00DA430A" w:rsidRPr="00DA430A" w:rsidTr="00DA430A">
        <w:tc>
          <w:tcPr>
            <w:tcW w:w="3510" w:type="dxa"/>
          </w:tcPr>
          <w:p w:rsidR="00DA430A" w:rsidRPr="00DA430A" w:rsidRDefault="00DA430A" w:rsidP="00A568BB">
            <w:pPr>
              <w:numPr>
                <w:ilvl w:val="0"/>
                <w:numId w:val="34"/>
              </w:numPr>
              <w:contextualSpacing/>
              <w:rPr>
                <w:szCs w:val="24"/>
              </w:rPr>
            </w:pPr>
            <w:r w:rsidRPr="00DA430A">
              <w:rPr>
                <w:szCs w:val="24"/>
              </w:rPr>
              <w:t>Контрольный диктант (вход)</w:t>
            </w:r>
          </w:p>
        </w:tc>
        <w:tc>
          <w:tcPr>
            <w:tcW w:w="992" w:type="dxa"/>
            <w:vAlign w:val="center"/>
          </w:tcPr>
          <w:p w:rsidR="00DA430A" w:rsidRPr="00DA430A" w:rsidRDefault="00DA430A" w:rsidP="00DA430A">
            <w:pPr>
              <w:jc w:val="center"/>
              <w:rPr>
                <w:color w:val="000000"/>
                <w:szCs w:val="24"/>
              </w:rPr>
            </w:pPr>
            <w:r w:rsidRPr="00DA430A">
              <w:rPr>
                <w:color w:val="000000"/>
                <w:szCs w:val="24"/>
              </w:rPr>
              <w:t>80</w:t>
            </w:r>
          </w:p>
        </w:tc>
        <w:tc>
          <w:tcPr>
            <w:tcW w:w="992" w:type="dxa"/>
            <w:vAlign w:val="center"/>
          </w:tcPr>
          <w:p w:rsidR="00DA430A" w:rsidRPr="00DA430A" w:rsidRDefault="00DA430A" w:rsidP="00DA430A">
            <w:pPr>
              <w:jc w:val="center"/>
              <w:rPr>
                <w:color w:val="000000"/>
                <w:szCs w:val="24"/>
              </w:rPr>
            </w:pPr>
            <w:r w:rsidRPr="00DA430A">
              <w:rPr>
                <w:color w:val="000000"/>
                <w:szCs w:val="24"/>
              </w:rPr>
              <w:t>82,4</w:t>
            </w:r>
          </w:p>
        </w:tc>
        <w:tc>
          <w:tcPr>
            <w:tcW w:w="992" w:type="dxa"/>
            <w:vAlign w:val="center"/>
          </w:tcPr>
          <w:p w:rsidR="00DA430A" w:rsidRPr="00DA430A" w:rsidRDefault="00DA430A" w:rsidP="00DA430A">
            <w:pPr>
              <w:jc w:val="center"/>
              <w:rPr>
                <w:color w:val="000000"/>
                <w:szCs w:val="24"/>
              </w:rPr>
            </w:pPr>
            <w:r w:rsidRPr="00DA430A">
              <w:rPr>
                <w:color w:val="000000"/>
                <w:szCs w:val="24"/>
              </w:rPr>
              <w:t>82,4</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66,7</w:t>
            </w:r>
          </w:p>
        </w:tc>
        <w:tc>
          <w:tcPr>
            <w:tcW w:w="2269" w:type="dxa"/>
            <w:vAlign w:val="center"/>
          </w:tcPr>
          <w:p w:rsidR="00DA430A" w:rsidRPr="00DA430A" w:rsidRDefault="00DA430A" w:rsidP="00DA430A">
            <w:pPr>
              <w:jc w:val="center"/>
              <w:rPr>
                <w:color w:val="000000"/>
                <w:szCs w:val="24"/>
              </w:rPr>
            </w:pPr>
            <w:r w:rsidRPr="00DA430A">
              <w:rPr>
                <w:color w:val="000000"/>
                <w:szCs w:val="24"/>
              </w:rPr>
              <w:t>81,6</w:t>
            </w:r>
          </w:p>
        </w:tc>
      </w:tr>
      <w:tr w:rsidR="00DA430A" w:rsidRPr="00DA430A" w:rsidTr="00DA430A">
        <w:tc>
          <w:tcPr>
            <w:tcW w:w="3510" w:type="dxa"/>
          </w:tcPr>
          <w:p w:rsidR="00DA430A" w:rsidRPr="00DA430A" w:rsidRDefault="00DA430A" w:rsidP="00A568BB">
            <w:pPr>
              <w:numPr>
                <w:ilvl w:val="0"/>
                <w:numId w:val="34"/>
              </w:numPr>
              <w:contextualSpacing/>
              <w:rPr>
                <w:szCs w:val="24"/>
              </w:rPr>
            </w:pPr>
            <w:r w:rsidRPr="00DA430A">
              <w:rPr>
                <w:szCs w:val="24"/>
              </w:rPr>
              <w:t xml:space="preserve">Контрольный диктант за </w:t>
            </w:r>
            <w:r w:rsidRPr="00DA430A">
              <w:rPr>
                <w:szCs w:val="24"/>
                <w:lang w:val="en-US"/>
              </w:rPr>
              <w:t>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64,8</w:t>
            </w:r>
          </w:p>
        </w:tc>
        <w:tc>
          <w:tcPr>
            <w:tcW w:w="992" w:type="dxa"/>
            <w:vAlign w:val="center"/>
          </w:tcPr>
          <w:p w:rsidR="00DA430A" w:rsidRPr="00DA430A" w:rsidRDefault="00DA430A" w:rsidP="00DA430A">
            <w:pPr>
              <w:jc w:val="center"/>
              <w:rPr>
                <w:color w:val="000000"/>
                <w:szCs w:val="24"/>
              </w:rPr>
            </w:pPr>
            <w:r w:rsidRPr="00DA430A">
              <w:rPr>
                <w:color w:val="000000"/>
                <w:szCs w:val="24"/>
              </w:rPr>
              <w:t>68,6</w:t>
            </w:r>
          </w:p>
        </w:tc>
        <w:tc>
          <w:tcPr>
            <w:tcW w:w="992" w:type="dxa"/>
            <w:vAlign w:val="center"/>
          </w:tcPr>
          <w:p w:rsidR="00DA430A" w:rsidRPr="00DA430A" w:rsidRDefault="00DA430A" w:rsidP="00DA430A">
            <w:pPr>
              <w:jc w:val="center"/>
              <w:rPr>
                <w:color w:val="000000"/>
                <w:szCs w:val="24"/>
              </w:rPr>
            </w:pPr>
            <w:r w:rsidRPr="00DA430A">
              <w:rPr>
                <w:color w:val="000000"/>
                <w:szCs w:val="24"/>
              </w:rPr>
              <w:t>62,1</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66,7</w:t>
            </w:r>
          </w:p>
        </w:tc>
        <w:tc>
          <w:tcPr>
            <w:tcW w:w="2269" w:type="dxa"/>
            <w:vAlign w:val="center"/>
          </w:tcPr>
          <w:p w:rsidR="00DA430A" w:rsidRPr="00DA430A" w:rsidRDefault="00DA430A" w:rsidP="00DA430A">
            <w:pPr>
              <w:jc w:val="center"/>
              <w:rPr>
                <w:color w:val="000000"/>
                <w:szCs w:val="24"/>
              </w:rPr>
            </w:pPr>
            <w:r w:rsidRPr="00DA430A">
              <w:rPr>
                <w:color w:val="000000"/>
                <w:szCs w:val="24"/>
              </w:rPr>
              <w:t>65,2</w:t>
            </w:r>
          </w:p>
        </w:tc>
      </w:tr>
      <w:tr w:rsidR="00DA430A" w:rsidRPr="00DA430A" w:rsidTr="00DA430A">
        <w:tc>
          <w:tcPr>
            <w:tcW w:w="3510" w:type="dxa"/>
          </w:tcPr>
          <w:p w:rsidR="00DA430A" w:rsidRPr="00DA430A" w:rsidRDefault="00DA430A" w:rsidP="00A568BB">
            <w:pPr>
              <w:numPr>
                <w:ilvl w:val="0"/>
                <w:numId w:val="34"/>
              </w:numPr>
              <w:contextualSpacing/>
              <w:rPr>
                <w:szCs w:val="24"/>
              </w:rPr>
            </w:pPr>
            <w:r w:rsidRPr="00DA430A">
              <w:rPr>
                <w:szCs w:val="24"/>
              </w:rPr>
              <w:t xml:space="preserve">Контрольный диктант за </w:t>
            </w:r>
            <w:r w:rsidRPr="00DA430A">
              <w:rPr>
                <w:szCs w:val="24"/>
                <w:lang w:val="en-US"/>
              </w:rPr>
              <w:t>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74,6</w:t>
            </w:r>
          </w:p>
        </w:tc>
        <w:tc>
          <w:tcPr>
            <w:tcW w:w="992" w:type="dxa"/>
            <w:vAlign w:val="center"/>
          </w:tcPr>
          <w:p w:rsidR="00DA430A" w:rsidRPr="00DA430A" w:rsidRDefault="00DA430A" w:rsidP="00DA430A">
            <w:pPr>
              <w:jc w:val="center"/>
              <w:rPr>
                <w:color w:val="000000"/>
                <w:szCs w:val="24"/>
              </w:rPr>
            </w:pPr>
            <w:r w:rsidRPr="00DA430A">
              <w:rPr>
                <w:color w:val="000000"/>
                <w:szCs w:val="24"/>
              </w:rPr>
              <w:t>78,4</w:t>
            </w:r>
          </w:p>
        </w:tc>
        <w:tc>
          <w:tcPr>
            <w:tcW w:w="992" w:type="dxa"/>
            <w:vAlign w:val="center"/>
          </w:tcPr>
          <w:p w:rsidR="00DA430A" w:rsidRPr="00DA430A" w:rsidRDefault="00DA430A" w:rsidP="00DA430A">
            <w:pPr>
              <w:jc w:val="center"/>
              <w:rPr>
                <w:color w:val="000000"/>
                <w:szCs w:val="24"/>
              </w:rPr>
            </w:pPr>
            <w:r w:rsidRPr="00DA430A">
              <w:rPr>
                <w:color w:val="000000"/>
                <w:szCs w:val="24"/>
              </w:rPr>
              <w:t>82,4</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59,4</w:t>
            </w:r>
          </w:p>
        </w:tc>
        <w:tc>
          <w:tcPr>
            <w:tcW w:w="2269" w:type="dxa"/>
            <w:vAlign w:val="center"/>
          </w:tcPr>
          <w:p w:rsidR="00DA430A" w:rsidRPr="00DA430A" w:rsidRDefault="00DA430A" w:rsidP="00DA430A">
            <w:pPr>
              <w:jc w:val="center"/>
              <w:rPr>
                <w:color w:val="000000"/>
                <w:szCs w:val="24"/>
              </w:rPr>
            </w:pPr>
            <w:r w:rsidRPr="00DA430A">
              <w:rPr>
                <w:color w:val="000000"/>
                <w:szCs w:val="24"/>
              </w:rPr>
              <w:t>78,5</w:t>
            </w:r>
          </w:p>
        </w:tc>
      </w:tr>
      <w:tr w:rsidR="00DA430A" w:rsidRPr="00DA430A" w:rsidTr="00DA430A">
        <w:tc>
          <w:tcPr>
            <w:tcW w:w="3510" w:type="dxa"/>
          </w:tcPr>
          <w:p w:rsidR="00DA430A" w:rsidRPr="00DA430A" w:rsidRDefault="00DA430A" w:rsidP="00A568BB">
            <w:pPr>
              <w:numPr>
                <w:ilvl w:val="0"/>
                <w:numId w:val="34"/>
              </w:numPr>
              <w:contextualSpacing/>
              <w:rPr>
                <w:szCs w:val="24"/>
              </w:rPr>
            </w:pPr>
            <w:r w:rsidRPr="00DA430A">
              <w:rPr>
                <w:szCs w:val="24"/>
              </w:rPr>
              <w:t xml:space="preserve">Контрольный диктант за </w:t>
            </w:r>
            <w:r w:rsidRPr="00DA430A">
              <w:rPr>
                <w:szCs w:val="24"/>
                <w:lang w:val="en-US"/>
              </w:rPr>
              <w:t>III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86</w:t>
            </w:r>
          </w:p>
        </w:tc>
        <w:tc>
          <w:tcPr>
            <w:tcW w:w="992" w:type="dxa"/>
            <w:vAlign w:val="center"/>
          </w:tcPr>
          <w:p w:rsidR="00DA430A" w:rsidRPr="00DA430A" w:rsidRDefault="00DA430A" w:rsidP="00DA430A">
            <w:pPr>
              <w:jc w:val="center"/>
              <w:rPr>
                <w:color w:val="000000"/>
                <w:szCs w:val="24"/>
              </w:rPr>
            </w:pPr>
            <w:r w:rsidRPr="00DA430A">
              <w:rPr>
                <w:color w:val="000000"/>
                <w:szCs w:val="24"/>
              </w:rPr>
              <w:t>94,4</w:t>
            </w:r>
          </w:p>
        </w:tc>
        <w:tc>
          <w:tcPr>
            <w:tcW w:w="992" w:type="dxa"/>
            <w:vAlign w:val="center"/>
          </w:tcPr>
          <w:p w:rsidR="00DA430A" w:rsidRPr="00DA430A" w:rsidRDefault="00DA430A" w:rsidP="00DA430A">
            <w:pPr>
              <w:jc w:val="center"/>
              <w:rPr>
                <w:color w:val="000000"/>
                <w:szCs w:val="24"/>
              </w:rPr>
            </w:pPr>
            <w:r w:rsidRPr="00DA430A">
              <w:rPr>
                <w:color w:val="000000"/>
                <w:szCs w:val="24"/>
              </w:rPr>
              <w:t>93,8</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66,7</w:t>
            </w:r>
          </w:p>
        </w:tc>
        <w:tc>
          <w:tcPr>
            <w:tcW w:w="2269" w:type="dxa"/>
            <w:vAlign w:val="center"/>
          </w:tcPr>
          <w:p w:rsidR="00DA430A" w:rsidRPr="00DA430A" w:rsidRDefault="00DA430A" w:rsidP="00DA430A">
            <w:pPr>
              <w:jc w:val="center"/>
              <w:rPr>
                <w:color w:val="000000"/>
                <w:szCs w:val="24"/>
              </w:rPr>
            </w:pPr>
            <w:r w:rsidRPr="00DA430A">
              <w:rPr>
                <w:color w:val="000000"/>
                <w:szCs w:val="24"/>
              </w:rPr>
              <w:t>91,4</w:t>
            </w:r>
          </w:p>
        </w:tc>
      </w:tr>
      <w:tr w:rsidR="00DA430A" w:rsidRPr="00DA430A" w:rsidTr="00DA430A">
        <w:tc>
          <w:tcPr>
            <w:tcW w:w="3510" w:type="dxa"/>
          </w:tcPr>
          <w:p w:rsidR="00DA430A" w:rsidRPr="00DA430A" w:rsidRDefault="00DA430A" w:rsidP="00DA430A">
            <w:pPr>
              <w:jc w:val="center"/>
              <w:rPr>
                <w:szCs w:val="24"/>
              </w:rPr>
            </w:pPr>
            <w:r w:rsidRPr="00DA430A">
              <w:rPr>
                <w:szCs w:val="24"/>
              </w:rPr>
              <w:t>Среднее</w:t>
            </w:r>
          </w:p>
        </w:tc>
        <w:tc>
          <w:tcPr>
            <w:tcW w:w="992" w:type="dxa"/>
            <w:vAlign w:val="center"/>
          </w:tcPr>
          <w:p w:rsidR="00DA430A" w:rsidRPr="00DA430A" w:rsidRDefault="00DA430A" w:rsidP="00DA430A">
            <w:pPr>
              <w:jc w:val="center"/>
              <w:rPr>
                <w:color w:val="000000"/>
                <w:szCs w:val="24"/>
              </w:rPr>
            </w:pPr>
            <w:r w:rsidRPr="00DA430A">
              <w:rPr>
                <w:color w:val="000000"/>
                <w:szCs w:val="24"/>
              </w:rPr>
              <w:t>76,4</w:t>
            </w:r>
          </w:p>
        </w:tc>
        <w:tc>
          <w:tcPr>
            <w:tcW w:w="992" w:type="dxa"/>
            <w:vAlign w:val="center"/>
          </w:tcPr>
          <w:p w:rsidR="00DA430A" w:rsidRPr="00DA430A" w:rsidRDefault="00DA430A" w:rsidP="00DA430A">
            <w:pPr>
              <w:jc w:val="center"/>
              <w:rPr>
                <w:color w:val="000000"/>
                <w:szCs w:val="24"/>
              </w:rPr>
            </w:pPr>
            <w:r w:rsidRPr="00DA430A">
              <w:rPr>
                <w:color w:val="000000"/>
                <w:szCs w:val="24"/>
              </w:rPr>
              <w:t>81,0</w:t>
            </w:r>
          </w:p>
        </w:tc>
        <w:tc>
          <w:tcPr>
            <w:tcW w:w="992" w:type="dxa"/>
            <w:vAlign w:val="center"/>
          </w:tcPr>
          <w:p w:rsidR="00DA430A" w:rsidRPr="00DA430A" w:rsidRDefault="00DA430A" w:rsidP="00DA430A">
            <w:pPr>
              <w:jc w:val="center"/>
              <w:rPr>
                <w:color w:val="000000"/>
                <w:szCs w:val="24"/>
              </w:rPr>
            </w:pPr>
            <w:r w:rsidRPr="00DA430A">
              <w:rPr>
                <w:color w:val="000000"/>
                <w:szCs w:val="24"/>
              </w:rPr>
              <w:t>80,2</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64,9</w:t>
            </w:r>
          </w:p>
        </w:tc>
        <w:tc>
          <w:tcPr>
            <w:tcW w:w="2269" w:type="dxa"/>
            <w:vAlign w:val="center"/>
          </w:tcPr>
          <w:p w:rsidR="00DA430A" w:rsidRPr="00DA430A" w:rsidRDefault="00DA430A" w:rsidP="00DA430A">
            <w:pPr>
              <w:jc w:val="center"/>
              <w:rPr>
                <w:color w:val="000000"/>
                <w:szCs w:val="24"/>
              </w:rPr>
            </w:pPr>
            <w:r w:rsidRPr="00DA430A">
              <w:rPr>
                <w:color w:val="000000"/>
                <w:szCs w:val="24"/>
              </w:rPr>
              <w:t>79,2</w:t>
            </w:r>
          </w:p>
        </w:tc>
      </w:tr>
    </w:tbl>
    <w:p w:rsidR="00DA430A" w:rsidRPr="00DA430A" w:rsidRDefault="00DA430A" w:rsidP="00DA430A">
      <w:pPr>
        <w:widowControl w:val="0"/>
        <w:tabs>
          <w:tab w:val="left" w:pos="2580"/>
        </w:tabs>
        <w:autoSpaceDE w:val="0"/>
        <w:autoSpaceDN w:val="0"/>
        <w:adjustRightInd w:val="0"/>
        <w:spacing w:after="240" w:line="240" w:lineRule="auto"/>
        <w:jc w:val="left"/>
        <w:rPr>
          <w:rFonts w:eastAsia="Times New Roman" w:cs="Times New Roman"/>
          <w:szCs w:val="24"/>
          <w:lang w:eastAsia="ru-RU"/>
        </w:rPr>
      </w:pPr>
    </w:p>
    <w:p w:rsidR="00DA430A" w:rsidRPr="00DA430A" w:rsidRDefault="00DA430A" w:rsidP="00A568BB">
      <w:pPr>
        <w:widowControl w:val="0"/>
        <w:numPr>
          <w:ilvl w:val="0"/>
          <w:numId w:val="33"/>
        </w:numPr>
        <w:tabs>
          <w:tab w:val="left" w:pos="2580"/>
        </w:tabs>
        <w:autoSpaceDE w:val="0"/>
        <w:autoSpaceDN w:val="0"/>
        <w:adjustRightInd w:val="0"/>
        <w:spacing w:after="240" w:line="240" w:lineRule="auto"/>
        <w:ind w:left="1053" w:hanging="344"/>
        <w:jc w:val="left"/>
        <w:rPr>
          <w:rFonts w:eastAsia="Times New Roman" w:cs="Times New Roman"/>
          <w:szCs w:val="24"/>
          <w:lang w:eastAsia="ru-RU"/>
        </w:rPr>
      </w:pPr>
      <w:r w:rsidRPr="00DA430A">
        <w:rPr>
          <w:rFonts w:eastAsia="Times New Roman" w:cs="Times New Roman"/>
          <w:szCs w:val="24"/>
          <w:lang w:eastAsia="ru-RU"/>
        </w:rPr>
        <w:t>3 класс</w:t>
      </w:r>
    </w:p>
    <w:tbl>
      <w:tblPr>
        <w:tblStyle w:val="240"/>
        <w:tblW w:w="10173" w:type="dxa"/>
        <w:tblLayout w:type="fixed"/>
        <w:tblLook w:val="04A0" w:firstRow="1" w:lastRow="0" w:firstColumn="1" w:lastColumn="0" w:noHBand="0" w:noVBand="1"/>
      </w:tblPr>
      <w:tblGrid>
        <w:gridCol w:w="3936"/>
        <w:gridCol w:w="992"/>
        <w:gridCol w:w="992"/>
        <w:gridCol w:w="992"/>
        <w:gridCol w:w="1134"/>
        <w:gridCol w:w="1134"/>
        <w:gridCol w:w="993"/>
      </w:tblGrid>
      <w:tr w:rsidR="00DA430A" w:rsidRPr="00DA430A" w:rsidTr="00DA430A">
        <w:trPr>
          <w:trHeight w:val="248"/>
        </w:trPr>
        <w:tc>
          <w:tcPr>
            <w:tcW w:w="3936" w:type="dxa"/>
            <w:vAlign w:val="center"/>
          </w:tcPr>
          <w:p w:rsidR="00DA430A" w:rsidRPr="00DA430A" w:rsidRDefault="00DA430A" w:rsidP="00DA430A">
            <w:pPr>
              <w:rPr>
                <w:b/>
                <w:szCs w:val="24"/>
              </w:rPr>
            </w:pPr>
            <w:r w:rsidRPr="00DA430A">
              <w:rPr>
                <w:b/>
                <w:szCs w:val="24"/>
              </w:rPr>
              <w:t>Текущие контрольные работы</w:t>
            </w:r>
          </w:p>
        </w:tc>
        <w:tc>
          <w:tcPr>
            <w:tcW w:w="4110" w:type="dxa"/>
            <w:gridSpan w:val="4"/>
          </w:tcPr>
          <w:p w:rsidR="00DA430A" w:rsidRPr="00DA430A" w:rsidRDefault="00DA430A" w:rsidP="00DA430A">
            <w:pPr>
              <w:rPr>
                <w:b/>
                <w:szCs w:val="24"/>
              </w:rPr>
            </w:pPr>
            <w:r w:rsidRPr="00DA430A">
              <w:rPr>
                <w:b/>
                <w:szCs w:val="24"/>
              </w:rPr>
              <w:t xml:space="preserve">Кол-во обучающихся, принявших участие </w:t>
            </w:r>
            <w:r w:rsidRPr="00DA430A">
              <w:rPr>
                <w:b/>
                <w:szCs w:val="24"/>
              </w:rPr>
              <w:lastRenderedPageBreak/>
              <w:t>%</w:t>
            </w:r>
          </w:p>
        </w:tc>
        <w:tc>
          <w:tcPr>
            <w:tcW w:w="2127" w:type="dxa"/>
            <w:gridSpan w:val="2"/>
          </w:tcPr>
          <w:p w:rsidR="00DA430A" w:rsidRPr="00DA430A" w:rsidRDefault="00DA430A" w:rsidP="00DA430A">
            <w:pPr>
              <w:rPr>
                <w:b/>
                <w:szCs w:val="24"/>
              </w:rPr>
            </w:pPr>
            <w:r w:rsidRPr="00DA430A">
              <w:rPr>
                <w:b/>
                <w:szCs w:val="24"/>
              </w:rPr>
              <w:lastRenderedPageBreak/>
              <w:t xml:space="preserve">Среднее </w:t>
            </w:r>
          </w:p>
        </w:tc>
      </w:tr>
      <w:tr w:rsidR="00DA430A" w:rsidRPr="00DA430A" w:rsidTr="00DA430A">
        <w:tc>
          <w:tcPr>
            <w:tcW w:w="3936" w:type="dxa"/>
            <w:vAlign w:val="center"/>
          </w:tcPr>
          <w:p w:rsidR="00DA430A" w:rsidRPr="00DA430A" w:rsidRDefault="00DA430A" w:rsidP="00DA430A">
            <w:pPr>
              <w:jc w:val="center"/>
              <w:rPr>
                <w:b/>
                <w:szCs w:val="24"/>
              </w:rPr>
            </w:pPr>
          </w:p>
        </w:tc>
        <w:tc>
          <w:tcPr>
            <w:tcW w:w="992" w:type="dxa"/>
            <w:vAlign w:val="center"/>
          </w:tcPr>
          <w:p w:rsidR="00DA430A" w:rsidRPr="00DA430A" w:rsidRDefault="00DA430A" w:rsidP="00DA430A">
            <w:pPr>
              <w:jc w:val="center"/>
              <w:rPr>
                <w:b/>
                <w:szCs w:val="24"/>
              </w:rPr>
            </w:pPr>
            <w:r w:rsidRPr="00DA430A">
              <w:rPr>
                <w:b/>
                <w:szCs w:val="24"/>
              </w:rPr>
              <w:t>3 А</w:t>
            </w:r>
          </w:p>
        </w:tc>
        <w:tc>
          <w:tcPr>
            <w:tcW w:w="992" w:type="dxa"/>
            <w:vAlign w:val="center"/>
          </w:tcPr>
          <w:p w:rsidR="00DA430A" w:rsidRPr="00DA430A" w:rsidRDefault="00DA430A" w:rsidP="00DA430A">
            <w:pPr>
              <w:jc w:val="center"/>
              <w:rPr>
                <w:b/>
                <w:szCs w:val="24"/>
              </w:rPr>
            </w:pPr>
            <w:r w:rsidRPr="00DA430A">
              <w:rPr>
                <w:b/>
                <w:szCs w:val="24"/>
              </w:rPr>
              <w:t>3 Б</w:t>
            </w:r>
          </w:p>
        </w:tc>
        <w:tc>
          <w:tcPr>
            <w:tcW w:w="992" w:type="dxa"/>
            <w:shd w:val="clear" w:color="auto" w:fill="92D050"/>
            <w:vAlign w:val="center"/>
          </w:tcPr>
          <w:p w:rsidR="00DA430A" w:rsidRPr="00DA430A" w:rsidRDefault="00DA430A" w:rsidP="00DA430A">
            <w:pPr>
              <w:jc w:val="center"/>
              <w:rPr>
                <w:b/>
                <w:szCs w:val="24"/>
              </w:rPr>
            </w:pPr>
            <w:r w:rsidRPr="00DA430A">
              <w:rPr>
                <w:b/>
                <w:szCs w:val="24"/>
              </w:rPr>
              <w:t>3 Г</w:t>
            </w:r>
          </w:p>
        </w:tc>
        <w:tc>
          <w:tcPr>
            <w:tcW w:w="1134" w:type="dxa"/>
            <w:shd w:val="clear" w:color="auto" w:fill="92D050"/>
            <w:vAlign w:val="center"/>
          </w:tcPr>
          <w:p w:rsidR="00DA430A" w:rsidRPr="00DA430A" w:rsidRDefault="00DA430A" w:rsidP="00DA430A">
            <w:pPr>
              <w:jc w:val="center"/>
              <w:rPr>
                <w:b/>
                <w:szCs w:val="24"/>
              </w:rPr>
            </w:pPr>
            <w:r w:rsidRPr="00DA430A">
              <w:rPr>
                <w:b/>
                <w:szCs w:val="24"/>
              </w:rPr>
              <w:t>3 Д</w:t>
            </w:r>
          </w:p>
        </w:tc>
        <w:tc>
          <w:tcPr>
            <w:tcW w:w="1134" w:type="dxa"/>
            <w:vAlign w:val="center"/>
          </w:tcPr>
          <w:p w:rsidR="00DA430A" w:rsidRPr="00DA430A" w:rsidRDefault="00DA430A" w:rsidP="00DA430A">
            <w:pPr>
              <w:jc w:val="center"/>
              <w:rPr>
                <w:b/>
                <w:szCs w:val="24"/>
              </w:rPr>
            </w:pPr>
            <w:r w:rsidRPr="00DA430A">
              <w:rPr>
                <w:b/>
                <w:szCs w:val="24"/>
              </w:rPr>
              <w:t>ФГОС НОО</w:t>
            </w:r>
          </w:p>
        </w:tc>
        <w:tc>
          <w:tcPr>
            <w:tcW w:w="993" w:type="dxa"/>
            <w:shd w:val="clear" w:color="auto" w:fill="92D050"/>
            <w:vAlign w:val="center"/>
          </w:tcPr>
          <w:p w:rsidR="00DA430A" w:rsidRPr="00DA430A" w:rsidRDefault="00DA430A" w:rsidP="00DA430A">
            <w:pPr>
              <w:jc w:val="center"/>
              <w:rPr>
                <w:b/>
                <w:szCs w:val="24"/>
              </w:rPr>
            </w:pPr>
            <w:r w:rsidRPr="00DA430A">
              <w:rPr>
                <w:b/>
                <w:szCs w:val="24"/>
              </w:rPr>
              <w:t>ФГОС ОВЗ</w:t>
            </w:r>
          </w:p>
        </w:tc>
      </w:tr>
      <w:tr w:rsidR="00DA430A" w:rsidRPr="00DA430A" w:rsidTr="00DA430A">
        <w:tc>
          <w:tcPr>
            <w:tcW w:w="3936" w:type="dxa"/>
            <w:vAlign w:val="center"/>
          </w:tcPr>
          <w:p w:rsidR="00DA430A" w:rsidRPr="00DA430A" w:rsidRDefault="00DA430A" w:rsidP="00DA430A">
            <w:pPr>
              <w:jc w:val="center"/>
              <w:rPr>
                <w:b/>
                <w:szCs w:val="24"/>
              </w:rPr>
            </w:pPr>
            <w:r w:rsidRPr="00DA430A">
              <w:rPr>
                <w:b/>
                <w:szCs w:val="24"/>
              </w:rPr>
              <w:t>Математика</w:t>
            </w:r>
          </w:p>
        </w:tc>
        <w:tc>
          <w:tcPr>
            <w:tcW w:w="992" w:type="dxa"/>
            <w:vAlign w:val="center"/>
          </w:tcPr>
          <w:p w:rsidR="00DA430A" w:rsidRPr="00DA430A" w:rsidRDefault="00DA430A" w:rsidP="00DA430A">
            <w:pPr>
              <w:jc w:val="center"/>
              <w:rPr>
                <w:b/>
                <w:szCs w:val="24"/>
              </w:rPr>
            </w:pPr>
          </w:p>
        </w:tc>
        <w:tc>
          <w:tcPr>
            <w:tcW w:w="992" w:type="dxa"/>
            <w:vAlign w:val="center"/>
          </w:tcPr>
          <w:p w:rsidR="00DA430A" w:rsidRPr="00DA430A" w:rsidRDefault="00DA430A" w:rsidP="00DA430A">
            <w:pPr>
              <w:jc w:val="center"/>
              <w:rPr>
                <w:b/>
                <w:szCs w:val="24"/>
              </w:rPr>
            </w:pPr>
          </w:p>
        </w:tc>
        <w:tc>
          <w:tcPr>
            <w:tcW w:w="992" w:type="dxa"/>
            <w:shd w:val="clear" w:color="auto" w:fill="92D050"/>
            <w:vAlign w:val="center"/>
          </w:tcPr>
          <w:p w:rsidR="00DA430A" w:rsidRPr="00DA430A" w:rsidRDefault="00DA430A" w:rsidP="00DA430A">
            <w:pPr>
              <w:jc w:val="center"/>
              <w:rPr>
                <w:b/>
                <w:szCs w:val="24"/>
              </w:rPr>
            </w:pPr>
          </w:p>
        </w:tc>
        <w:tc>
          <w:tcPr>
            <w:tcW w:w="1134" w:type="dxa"/>
            <w:shd w:val="clear" w:color="auto" w:fill="92D050"/>
            <w:vAlign w:val="center"/>
          </w:tcPr>
          <w:p w:rsidR="00DA430A" w:rsidRPr="00DA430A" w:rsidRDefault="00DA430A" w:rsidP="00DA430A">
            <w:pPr>
              <w:jc w:val="center"/>
              <w:rPr>
                <w:b/>
                <w:szCs w:val="24"/>
              </w:rPr>
            </w:pPr>
          </w:p>
        </w:tc>
        <w:tc>
          <w:tcPr>
            <w:tcW w:w="1134" w:type="dxa"/>
            <w:vAlign w:val="center"/>
          </w:tcPr>
          <w:p w:rsidR="00DA430A" w:rsidRPr="00DA430A" w:rsidRDefault="00DA430A" w:rsidP="00DA430A">
            <w:pPr>
              <w:jc w:val="center"/>
              <w:rPr>
                <w:b/>
                <w:szCs w:val="24"/>
              </w:rPr>
            </w:pPr>
          </w:p>
        </w:tc>
        <w:tc>
          <w:tcPr>
            <w:tcW w:w="993" w:type="dxa"/>
            <w:shd w:val="clear" w:color="auto" w:fill="92D050"/>
            <w:vAlign w:val="center"/>
          </w:tcPr>
          <w:p w:rsidR="00DA430A" w:rsidRPr="00DA430A" w:rsidRDefault="00DA430A" w:rsidP="00DA430A">
            <w:pPr>
              <w:jc w:val="center"/>
              <w:rPr>
                <w:b/>
                <w:szCs w:val="24"/>
              </w:rPr>
            </w:pPr>
          </w:p>
        </w:tc>
      </w:tr>
      <w:tr w:rsidR="00DA430A" w:rsidRPr="00DA430A" w:rsidTr="00DA430A">
        <w:tc>
          <w:tcPr>
            <w:tcW w:w="3936" w:type="dxa"/>
            <w:vAlign w:val="center"/>
          </w:tcPr>
          <w:p w:rsidR="00DA430A" w:rsidRPr="00DA430A" w:rsidRDefault="00DA430A" w:rsidP="00A568BB">
            <w:pPr>
              <w:numPr>
                <w:ilvl w:val="0"/>
                <w:numId w:val="31"/>
              </w:numPr>
              <w:contextualSpacing/>
              <w:jc w:val="center"/>
              <w:rPr>
                <w:szCs w:val="24"/>
              </w:rPr>
            </w:pPr>
            <w:r w:rsidRPr="00DA430A">
              <w:rPr>
                <w:szCs w:val="24"/>
              </w:rPr>
              <w:t>Входная контрольная работа</w:t>
            </w:r>
          </w:p>
        </w:tc>
        <w:tc>
          <w:tcPr>
            <w:tcW w:w="992" w:type="dxa"/>
            <w:vAlign w:val="center"/>
          </w:tcPr>
          <w:p w:rsidR="00DA430A" w:rsidRPr="00DA430A" w:rsidRDefault="00DA430A" w:rsidP="00DA430A">
            <w:pPr>
              <w:jc w:val="center"/>
              <w:rPr>
                <w:color w:val="000000"/>
                <w:szCs w:val="24"/>
              </w:rPr>
            </w:pPr>
            <w:r w:rsidRPr="00DA430A">
              <w:rPr>
                <w:color w:val="000000"/>
                <w:szCs w:val="24"/>
              </w:rPr>
              <w:t>70,8</w:t>
            </w:r>
          </w:p>
        </w:tc>
        <w:tc>
          <w:tcPr>
            <w:tcW w:w="992" w:type="dxa"/>
            <w:vAlign w:val="center"/>
          </w:tcPr>
          <w:p w:rsidR="00DA430A" w:rsidRPr="00DA430A" w:rsidRDefault="00DA430A" w:rsidP="00DA430A">
            <w:pPr>
              <w:jc w:val="center"/>
              <w:rPr>
                <w:color w:val="000000"/>
                <w:szCs w:val="24"/>
              </w:rPr>
            </w:pPr>
            <w:r w:rsidRPr="00DA430A">
              <w:rPr>
                <w:color w:val="000000"/>
                <w:szCs w:val="24"/>
              </w:rPr>
              <w:t>84,2</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45,5</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22,2</w:t>
            </w:r>
          </w:p>
        </w:tc>
        <w:tc>
          <w:tcPr>
            <w:tcW w:w="1134" w:type="dxa"/>
            <w:vAlign w:val="center"/>
          </w:tcPr>
          <w:p w:rsidR="00DA430A" w:rsidRPr="00DA430A" w:rsidRDefault="00DA430A" w:rsidP="00DA430A">
            <w:pPr>
              <w:jc w:val="center"/>
              <w:rPr>
                <w:color w:val="000000"/>
                <w:szCs w:val="24"/>
              </w:rPr>
            </w:pPr>
            <w:r w:rsidRPr="00DA430A">
              <w:rPr>
                <w:color w:val="000000"/>
                <w:szCs w:val="24"/>
              </w:rPr>
              <w:t>77,5</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33,9</w:t>
            </w:r>
          </w:p>
        </w:tc>
      </w:tr>
      <w:tr w:rsidR="00DA430A" w:rsidRPr="00DA430A" w:rsidTr="00DA430A">
        <w:tc>
          <w:tcPr>
            <w:tcW w:w="3936" w:type="dxa"/>
            <w:vAlign w:val="center"/>
          </w:tcPr>
          <w:p w:rsidR="00DA430A" w:rsidRPr="00DA430A" w:rsidRDefault="00DA430A" w:rsidP="00A568BB">
            <w:pPr>
              <w:numPr>
                <w:ilvl w:val="0"/>
                <w:numId w:val="31"/>
              </w:numPr>
              <w:contextualSpacing/>
              <w:jc w:val="center"/>
              <w:rPr>
                <w:szCs w:val="24"/>
              </w:rPr>
            </w:pPr>
            <w:r w:rsidRPr="00DA430A">
              <w:rPr>
                <w:szCs w:val="24"/>
              </w:rPr>
              <w:t xml:space="preserve">Контрольная работа за </w:t>
            </w:r>
            <w:r w:rsidRPr="00DA430A">
              <w:rPr>
                <w:szCs w:val="24"/>
                <w:lang w:val="en-US"/>
              </w:rPr>
              <w:t>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49,7</w:t>
            </w:r>
          </w:p>
        </w:tc>
        <w:tc>
          <w:tcPr>
            <w:tcW w:w="992" w:type="dxa"/>
            <w:vAlign w:val="center"/>
          </w:tcPr>
          <w:p w:rsidR="00DA430A" w:rsidRPr="00DA430A" w:rsidRDefault="00DA430A" w:rsidP="00DA430A">
            <w:pPr>
              <w:jc w:val="center"/>
              <w:rPr>
                <w:color w:val="000000"/>
                <w:szCs w:val="24"/>
              </w:rPr>
            </w:pPr>
            <w:r w:rsidRPr="00DA430A">
              <w:rPr>
                <w:color w:val="000000"/>
                <w:szCs w:val="24"/>
              </w:rPr>
              <w:t>68,7</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20,5</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19,3</w:t>
            </w:r>
          </w:p>
        </w:tc>
        <w:tc>
          <w:tcPr>
            <w:tcW w:w="1134" w:type="dxa"/>
            <w:vAlign w:val="center"/>
          </w:tcPr>
          <w:p w:rsidR="00DA430A" w:rsidRPr="00DA430A" w:rsidRDefault="00DA430A" w:rsidP="00DA430A">
            <w:pPr>
              <w:jc w:val="center"/>
              <w:rPr>
                <w:color w:val="000000"/>
                <w:szCs w:val="24"/>
              </w:rPr>
            </w:pPr>
            <w:r w:rsidRPr="00DA430A">
              <w:rPr>
                <w:color w:val="000000"/>
                <w:szCs w:val="24"/>
              </w:rPr>
              <w:t>59,2</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19,9</w:t>
            </w:r>
          </w:p>
        </w:tc>
      </w:tr>
      <w:tr w:rsidR="00DA430A" w:rsidRPr="00DA430A" w:rsidTr="00DA430A">
        <w:tc>
          <w:tcPr>
            <w:tcW w:w="3936" w:type="dxa"/>
            <w:vAlign w:val="center"/>
          </w:tcPr>
          <w:p w:rsidR="00DA430A" w:rsidRPr="00DA430A" w:rsidRDefault="00DA430A" w:rsidP="00A568BB">
            <w:pPr>
              <w:numPr>
                <w:ilvl w:val="0"/>
                <w:numId w:val="31"/>
              </w:numPr>
              <w:contextualSpacing/>
              <w:jc w:val="center"/>
              <w:rPr>
                <w:szCs w:val="24"/>
              </w:rPr>
            </w:pPr>
            <w:r w:rsidRPr="00DA430A">
              <w:rPr>
                <w:szCs w:val="24"/>
              </w:rPr>
              <w:t xml:space="preserve">Контрольная работа за </w:t>
            </w:r>
            <w:r w:rsidRPr="00DA430A">
              <w:rPr>
                <w:szCs w:val="24"/>
                <w:lang w:val="en-US"/>
              </w:rPr>
              <w:t>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81,8</w:t>
            </w:r>
          </w:p>
        </w:tc>
        <w:tc>
          <w:tcPr>
            <w:tcW w:w="992" w:type="dxa"/>
            <w:vAlign w:val="center"/>
          </w:tcPr>
          <w:p w:rsidR="00DA430A" w:rsidRPr="00DA430A" w:rsidRDefault="00DA430A" w:rsidP="00DA430A">
            <w:pPr>
              <w:jc w:val="center"/>
              <w:rPr>
                <w:color w:val="000000"/>
                <w:szCs w:val="24"/>
              </w:rPr>
            </w:pPr>
            <w:r w:rsidRPr="00DA430A">
              <w:rPr>
                <w:color w:val="000000"/>
                <w:szCs w:val="24"/>
              </w:rPr>
              <w:t>100</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50</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41,7</w:t>
            </w:r>
          </w:p>
        </w:tc>
        <w:tc>
          <w:tcPr>
            <w:tcW w:w="1134" w:type="dxa"/>
            <w:vAlign w:val="center"/>
          </w:tcPr>
          <w:p w:rsidR="00DA430A" w:rsidRPr="00DA430A" w:rsidRDefault="00DA430A" w:rsidP="00DA430A">
            <w:pPr>
              <w:jc w:val="center"/>
              <w:rPr>
                <w:color w:val="000000"/>
                <w:szCs w:val="24"/>
              </w:rPr>
            </w:pPr>
            <w:r w:rsidRPr="00DA430A">
              <w:rPr>
                <w:color w:val="000000"/>
                <w:szCs w:val="24"/>
              </w:rPr>
              <w:t>90,9</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45,9</w:t>
            </w:r>
          </w:p>
        </w:tc>
      </w:tr>
      <w:tr w:rsidR="00DA430A" w:rsidRPr="00DA430A" w:rsidTr="00DA430A">
        <w:tc>
          <w:tcPr>
            <w:tcW w:w="3936" w:type="dxa"/>
            <w:vAlign w:val="center"/>
          </w:tcPr>
          <w:p w:rsidR="00DA430A" w:rsidRPr="00DA430A" w:rsidRDefault="00DA430A" w:rsidP="00A568BB">
            <w:pPr>
              <w:numPr>
                <w:ilvl w:val="0"/>
                <w:numId w:val="31"/>
              </w:numPr>
              <w:contextualSpacing/>
              <w:jc w:val="center"/>
              <w:rPr>
                <w:szCs w:val="24"/>
              </w:rPr>
            </w:pPr>
            <w:r w:rsidRPr="00DA430A">
              <w:rPr>
                <w:szCs w:val="24"/>
              </w:rPr>
              <w:t xml:space="preserve">Контрольная работа за </w:t>
            </w:r>
            <w:r w:rsidRPr="00DA430A">
              <w:rPr>
                <w:szCs w:val="24"/>
                <w:lang w:val="en-US"/>
              </w:rPr>
              <w:t>III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87,5</w:t>
            </w:r>
          </w:p>
        </w:tc>
        <w:tc>
          <w:tcPr>
            <w:tcW w:w="992" w:type="dxa"/>
            <w:vAlign w:val="center"/>
          </w:tcPr>
          <w:p w:rsidR="00DA430A" w:rsidRPr="00DA430A" w:rsidRDefault="00DA430A" w:rsidP="00DA430A">
            <w:pPr>
              <w:jc w:val="center"/>
              <w:rPr>
                <w:color w:val="000000"/>
                <w:szCs w:val="24"/>
              </w:rPr>
            </w:pPr>
            <w:r w:rsidRPr="00DA430A">
              <w:rPr>
                <w:color w:val="000000"/>
                <w:szCs w:val="24"/>
              </w:rPr>
              <w:t>100</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60</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73</w:t>
            </w:r>
          </w:p>
        </w:tc>
        <w:tc>
          <w:tcPr>
            <w:tcW w:w="1134" w:type="dxa"/>
            <w:vAlign w:val="center"/>
          </w:tcPr>
          <w:p w:rsidR="00DA430A" w:rsidRPr="00DA430A" w:rsidRDefault="00DA430A" w:rsidP="00DA430A">
            <w:pPr>
              <w:jc w:val="center"/>
              <w:rPr>
                <w:color w:val="000000"/>
                <w:szCs w:val="24"/>
              </w:rPr>
            </w:pPr>
            <w:r w:rsidRPr="00DA430A">
              <w:rPr>
                <w:color w:val="000000"/>
                <w:szCs w:val="24"/>
              </w:rPr>
              <w:t>93,8</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66,5</w:t>
            </w:r>
          </w:p>
        </w:tc>
      </w:tr>
      <w:tr w:rsidR="00DA430A" w:rsidRPr="00DA430A" w:rsidTr="00DA430A">
        <w:trPr>
          <w:trHeight w:val="238"/>
        </w:trPr>
        <w:tc>
          <w:tcPr>
            <w:tcW w:w="3936" w:type="dxa"/>
            <w:vAlign w:val="center"/>
          </w:tcPr>
          <w:p w:rsidR="00DA430A" w:rsidRPr="00DA430A" w:rsidRDefault="00DA430A" w:rsidP="00DA430A">
            <w:pPr>
              <w:jc w:val="center"/>
              <w:rPr>
                <w:szCs w:val="24"/>
              </w:rPr>
            </w:pPr>
            <w:r w:rsidRPr="00DA430A">
              <w:rPr>
                <w:szCs w:val="24"/>
              </w:rPr>
              <w:t>Среднее</w:t>
            </w:r>
          </w:p>
        </w:tc>
        <w:tc>
          <w:tcPr>
            <w:tcW w:w="992" w:type="dxa"/>
            <w:vAlign w:val="center"/>
          </w:tcPr>
          <w:p w:rsidR="00DA430A" w:rsidRPr="00DA430A" w:rsidRDefault="00DA430A" w:rsidP="00DA430A">
            <w:pPr>
              <w:jc w:val="center"/>
              <w:rPr>
                <w:color w:val="000000"/>
                <w:szCs w:val="24"/>
              </w:rPr>
            </w:pPr>
            <w:r w:rsidRPr="00DA430A">
              <w:rPr>
                <w:color w:val="000000"/>
                <w:szCs w:val="24"/>
              </w:rPr>
              <w:t>72,5</w:t>
            </w:r>
          </w:p>
        </w:tc>
        <w:tc>
          <w:tcPr>
            <w:tcW w:w="992" w:type="dxa"/>
            <w:vAlign w:val="center"/>
          </w:tcPr>
          <w:p w:rsidR="00DA430A" w:rsidRPr="00DA430A" w:rsidRDefault="00DA430A" w:rsidP="00DA430A">
            <w:pPr>
              <w:jc w:val="center"/>
              <w:rPr>
                <w:color w:val="000000"/>
                <w:szCs w:val="24"/>
              </w:rPr>
            </w:pPr>
            <w:r w:rsidRPr="00DA430A">
              <w:rPr>
                <w:color w:val="000000"/>
                <w:szCs w:val="24"/>
              </w:rPr>
              <w:t>88,2</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44,0</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39,1</w:t>
            </w:r>
          </w:p>
        </w:tc>
        <w:tc>
          <w:tcPr>
            <w:tcW w:w="1134" w:type="dxa"/>
            <w:vAlign w:val="center"/>
          </w:tcPr>
          <w:p w:rsidR="00DA430A" w:rsidRPr="00DA430A" w:rsidRDefault="00DA430A" w:rsidP="00DA430A">
            <w:pPr>
              <w:jc w:val="center"/>
              <w:rPr>
                <w:color w:val="000000"/>
                <w:szCs w:val="24"/>
              </w:rPr>
            </w:pPr>
            <w:r w:rsidRPr="00DA430A">
              <w:rPr>
                <w:color w:val="000000"/>
                <w:szCs w:val="24"/>
              </w:rPr>
              <w:t>80,3</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41,6</w:t>
            </w:r>
          </w:p>
        </w:tc>
      </w:tr>
      <w:tr w:rsidR="00DA430A" w:rsidRPr="00DA430A" w:rsidTr="00DA430A">
        <w:tc>
          <w:tcPr>
            <w:tcW w:w="3936" w:type="dxa"/>
            <w:vAlign w:val="center"/>
          </w:tcPr>
          <w:p w:rsidR="00DA430A" w:rsidRPr="00DA430A" w:rsidRDefault="00DA430A" w:rsidP="00DA430A">
            <w:pPr>
              <w:jc w:val="center"/>
              <w:rPr>
                <w:b/>
                <w:szCs w:val="24"/>
              </w:rPr>
            </w:pPr>
            <w:r w:rsidRPr="00DA430A">
              <w:rPr>
                <w:b/>
                <w:szCs w:val="24"/>
              </w:rPr>
              <w:t>Русский язык</w:t>
            </w:r>
          </w:p>
        </w:tc>
        <w:tc>
          <w:tcPr>
            <w:tcW w:w="992" w:type="dxa"/>
            <w:vAlign w:val="center"/>
          </w:tcPr>
          <w:p w:rsidR="00DA430A" w:rsidRPr="00DA430A" w:rsidRDefault="00DA430A" w:rsidP="00DA430A">
            <w:pPr>
              <w:jc w:val="center"/>
              <w:rPr>
                <w:b/>
                <w:bCs/>
                <w:color w:val="000000"/>
                <w:szCs w:val="24"/>
              </w:rPr>
            </w:pPr>
          </w:p>
        </w:tc>
        <w:tc>
          <w:tcPr>
            <w:tcW w:w="992" w:type="dxa"/>
            <w:vAlign w:val="center"/>
          </w:tcPr>
          <w:p w:rsidR="00DA430A" w:rsidRPr="00DA430A" w:rsidRDefault="00DA430A" w:rsidP="00DA430A">
            <w:pPr>
              <w:jc w:val="center"/>
              <w:rPr>
                <w:b/>
                <w:bCs/>
                <w:color w:val="000000"/>
                <w:szCs w:val="24"/>
              </w:rPr>
            </w:pPr>
          </w:p>
        </w:tc>
        <w:tc>
          <w:tcPr>
            <w:tcW w:w="992" w:type="dxa"/>
            <w:shd w:val="clear" w:color="auto" w:fill="92D050"/>
            <w:vAlign w:val="center"/>
          </w:tcPr>
          <w:p w:rsidR="00DA430A" w:rsidRPr="00DA430A" w:rsidRDefault="00DA430A" w:rsidP="00DA430A">
            <w:pPr>
              <w:jc w:val="center"/>
              <w:rPr>
                <w:b/>
                <w:bCs/>
                <w:color w:val="000000"/>
                <w:szCs w:val="24"/>
              </w:rPr>
            </w:pPr>
          </w:p>
        </w:tc>
        <w:tc>
          <w:tcPr>
            <w:tcW w:w="1134" w:type="dxa"/>
            <w:shd w:val="clear" w:color="auto" w:fill="92D050"/>
            <w:vAlign w:val="center"/>
          </w:tcPr>
          <w:p w:rsidR="00DA430A" w:rsidRPr="00DA430A" w:rsidRDefault="00DA430A" w:rsidP="00DA430A">
            <w:pPr>
              <w:jc w:val="center"/>
              <w:rPr>
                <w:b/>
                <w:bCs/>
                <w:color w:val="000000"/>
                <w:szCs w:val="24"/>
              </w:rPr>
            </w:pPr>
          </w:p>
        </w:tc>
        <w:tc>
          <w:tcPr>
            <w:tcW w:w="1134" w:type="dxa"/>
            <w:vAlign w:val="center"/>
          </w:tcPr>
          <w:p w:rsidR="00DA430A" w:rsidRPr="00DA430A" w:rsidRDefault="00DA430A" w:rsidP="00DA430A">
            <w:pPr>
              <w:jc w:val="center"/>
              <w:rPr>
                <w:color w:val="000000"/>
                <w:szCs w:val="24"/>
              </w:rPr>
            </w:pPr>
          </w:p>
        </w:tc>
        <w:tc>
          <w:tcPr>
            <w:tcW w:w="993" w:type="dxa"/>
            <w:shd w:val="clear" w:color="auto" w:fill="92D050"/>
            <w:vAlign w:val="center"/>
          </w:tcPr>
          <w:p w:rsidR="00DA430A" w:rsidRPr="00DA430A" w:rsidRDefault="00DA430A" w:rsidP="00DA430A">
            <w:pPr>
              <w:jc w:val="center"/>
              <w:rPr>
                <w:color w:val="000000"/>
                <w:szCs w:val="24"/>
              </w:rPr>
            </w:pPr>
          </w:p>
        </w:tc>
      </w:tr>
      <w:tr w:rsidR="00DA430A" w:rsidRPr="00DA430A" w:rsidTr="00DA430A">
        <w:tc>
          <w:tcPr>
            <w:tcW w:w="3936" w:type="dxa"/>
            <w:vAlign w:val="center"/>
          </w:tcPr>
          <w:p w:rsidR="00DA430A" w:rsidRPr="00DA430A" w:rsidRDefault="00DA430A" w:rsidP="00A568BB">
            <w:pPr>
              <w:numPr>
                <w:ilvl w:val="0"/>
                <w:numId w:val="32"/>
              </w:numPr>
              <w:contextualSpacing/>
              <w:jc w:val="center"/>
              <w:rPr>
                <w:szCs w:val="24"/>
              </w:rPr>
            </w:pPr>
            <w:r w:rsidRPr="00DA430A">
              <w:rPr>
                <w:szCs w:val="24"/>
              </w:rPr>
              <w:t>Входной контрольный диктант</w:t>
            </w:r>
          </w:p>
        </w:tc>
        <w:tc>
          <w:tcPr>
            <w:tcW w:w="992" w:type="dxa"/>
            <w:vAlign w:val="center"/>
          </w:tcPr>
          <w:p w:rsidR="00DA430A" w:rsidRPr="00DA430A" w:rsidRDefault="00DA430A" w:rsidP="00DA430A">
            <w:pPr>
              <w:jc w:val="center"/>
              <w:rPr>
                <w:color w:val="000000"/>
                <w:szCs w:val="24"/>
              </w:rPr>
            </w:pPr>
            <w:r w:rsidRPr="00DA430A">
              <w:rPr>
                <w:color w:val="000000"/>
                <w:szCs w:val="24"/>
              </w:rPr>
              <w:t>89,5</w:t>
            </w:r>
          </w:p>
        </w:tc>
        <w:tc>
          <w:tcPr>
            <w:tcW w:w="992" w:type="dxa"/>
            <w:vAlign w:val="center"/>
          </w:tcPr>
          <w:p w:rsidR="00DA430A" w:rsidRPr="00DA430A" w:rsidRDefault="00DA430A" w:rsidP="00DA430A">
            <w:pPr>
              <w:jc w:val="center"/>
              <w:rPr>
                <w:color w:val="000000"/>
                <w:szCs w:val="24"/>
              </w:rPr>
            </w:pPr>
            <w:r w:rsidRPr="00DA430A">
              <w:rPr>
                <w:color w:val="000000"/>
                <w:szCs w:val="24"/>
              </w:rPr>
              <w:t>92,1</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50</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72,2</w:t>
            </w:r>
          </w:p>
        </w:tc>
        <w:tc>
          <w:tcPr>
            <w:tcW w:w="1134" w:type="dxa"/>
            <w:vAlign w:val="center"/>
          </w:tcPr>
          <w:p w:rsidR="00DA430A" w:rsidRPr="00DA430A" w:rsidRDefault="00DA430A" w:rsidP="00DA430A">
            <w:pPr>
              <w:jc w:val="center"/>
              <w:rPr>
                <w:color w:val="000000"/>
                <w:szCs w:val="24"/>
              </w:rPr>
            </w:pPr>
            <w:r w:rsidRPr="00DA430A">
              <w:rPr>
                <w:color w:val="000000"/>
                <w:szCs w:val="24"/>
              </w:rPr>
              <w:t>90,8</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61,1</w:t>
            </w:r>
          </w:p>
        </w:tc>
      </w:tr>
      <w:tr w:rsidR="00DA430A" w:rsidRPr="00DA430A" w:rsidTr="00DA430A">
        <w:tc>
          <w:tcPr>
            <w:tcW w:w="3936" w:type="dxa"/>
            <w:vAlign w:val="center"/>
          </w:tcPr>
          <w:p w:rsidR="00DA430A" w:rsidRPr="00DA430A" w:rsidRDefault="00DA430A" w:rsidP="00A568BB">
            <w:pPr>
              <w:numPr>
                <w:ilvl w:val="0"/>
                <w:numId w:val="32"/>
              </w:numPr>
              <w:contextualSpacing/>
              <w:jc w:val="center"/>
              <w:rPr>
                <w:szCs w:val="24"/>
              </w:rPr>
            </w:pPr>
            <w:r w:rsidRPr="00DA430A">
              <w:rPr>
                <w:szCs w:val="24"/>
              </w:rPr>
              <w:t xml:space="preserve">Контрольный диктант за </w:t>
            </w:r>
            <w:r w:rsidRPr="00DA430A">
              <w:rPr>
                <w:szCs w:val="24"/>
                <w:lang w:val="en-US"/>
              </w:rPr>
              <w:t>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85,7</w:t>
            </w:r>
          </w:p>
        </w:tc>
        <w:tc>
          <w:tcPr>
            <w:tcW w:w="992" w:type="dxa"/>
            <w:vAlign w:val="center"/>
          </w:tcPr>
          <w:p w:rsidR="00DA430A" w:rsidRPr="00DA430A" w:rsidRDefault="00DA430A" w:rsidP="00DA430A">
            <w:pPr>
              <w:jc w:val="center"/>
              <w:rPr>
                <w:color w:val="000000"/>
                <w:szCs w:val="24"/>
              </w:rPr>
            </w:pPr>
            <w:r w:rsidRPr="00DA430A">
              <w:rPr>
                <w:color w:val="000000"/>
                <w:szCs w:val="24"/>
              </w:rPr>
              <w:t>60</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39,7</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47,6</w:t>
            </w:r>
          </w:p>
        </w:tc>
        <w:tc>
          <w:tcPr>
            <w:tcW w:w="1134" w:type="dxa"/>
            <w:vAlign w:val="center"/>
          </w:tcPr>
          <w:p w:rsidR="00DA430A" w:rsidRPr="00DA430A" w:rsidRDefault="00DA430A" w:rsidP="00DA430A">
            <w:pPr>
              <w:jc w:val="center"/>
              <w:rPr>
                <w:color w:val="000000"/>
                <w:szCs w:val="24"/>
              </w:rPr>
            </w:pPr>
            <w:r w:rsidRPr="00DA430A">
              <w:rPr>
                <w:color w:val="000000"/>
                <w:szCs w:val="24"/>
              </w:rPr>
              <w:t>72,9</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43,7</w:t>
            </w:r>
          </w:p>
        </w:tc>
      </w:tr>
      <w:tr w:rsidR="00DA430A" w:rsidRPr="00DA430A" w:rsidTr="00DA430A">
        <w:tc>
          <w:tcPr>
            <w:tcW w:w="3936" w:type="dxa"/>
            <w:vAlign w:val="center"/>
          </w:tcPr>
          <w:p w:rsidR="00DA430A" w:rsidRPr="00DA430A" w:rsidRDefault="00DA430A" w:rsidP="00A568BB">
            <w:pPr>
              <w:numPr>
                <w:ilvl w:val="0"/>
                <w:numId w:val="32"/>
              </w:numPr>
              <w:contextualSpacing/>
              <w:jc w:val="center"/>
              <w:rPr>
                <w:szCs w:val="24"/>
              </w:rPr>
            </w:pPr>
            <w:r w:rsidRPr="00DA430A">
              <w:rPr>
                <w:szCs w:val="24"/>
              </w:rPr>
              <w:t xml:space="preserve">Контрольный диктант за </w:t>
            </w:r>
            <w:r w:rsidRPr="00DA430A">
              <w:rPr>
                <w:szCs w:val="24"/>
                <w:lang w:val="en-US"/>
              </w:rPr>
              <w:t>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61,9</w:t>
            </w:r>
          </w:p>
        </w:tc>
        <w:tc>
          <w:tcPr>
            <w:tcW w:w="992" w:type="dxa"/>
            <w:vAlign w:val="center"/>
          </w:tcPr>
          <w:p w:rsidR="00DA430A" w:rsidRPr="00DA430A" w:rsidRDefault="00DA430A" w:rsidP="00DA430A">
            <w:pPr>
              <w:jc w:val="center"/>
              <w:rPr>
                <w:color w:val="000000"/>
                <w:szCs w:val="24"/>
              </w:rPr>
            </w:pPr>
            <w:r w:rsidRPr="00DA430A">
              <w:rPr>
                <w:color w:val="000000"/>
                <w:szCs w:val="24"/>
              </w:rPr>
              <w:t>72,4</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53,3</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28</w:t>
            </w:r>
          </w:p>
        </w:tc>
        <w:tc>
          <w:tcPr>
            <w:tcW w:w="1134" w:type="dxa"/>
            <w:vAlign w:val="center"/>
          </w:tcPr>
          <w:p w:rsidR="00DA430A" w:rsidRPr="00DA430A" w:rsidRDefault="00DA430A" w:rsidP="00DA430A">
            <w:pPr>
              <w:jc w:val="center"/>
              <w:rPr>
                <w:color w:val="000000"/>
                <w:szCs w:val="24"/>
              </w:rPr>
            </w:pPr>
            <w:r w:rsidRPr="00DA430A">
              <w:rPr>
                <w:color w:val="000000"/>
                <w:szCs w:val="24"/>
              </w:rPr>
              <w:t>67,2</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40,7</w:t>
            </w:r>
          </w:p>
        </w:tc>
      </w:tr>
      <w:tr w:rsidR="00DA430A" w:rsidRPr="00DA430A" w:rsidTr="00DA430A">
        <w:tc>
          <w:tcPr>
            <w:tcW w:w="3936" w:type="dxa"/>
            <w:vAlign w:val="center"/>
          </w:tcPr>
          <w:p w:rsidR="00DA430A" w:rsidRPr="00DA430A" w:rsidRDefault="00DA430A" w:rsidP="00A568BB">
            <w:pPr>
              <w:numPr>
                <w:ilvl w:val="0"/>
                <w:numId w:val="32"/>
              </w:numPr>
              <w:contextualSpacing/>
              <w:jc w:val="center"/>
              <w:rPr>
                <w:szCs w:val="24"/>
              </w:rPr>
            </w:pPr>
            <w:r w:rsidRPr="00DA430A">
              <w:rPr>
                <w:szCs w:val="24"/>
              </w:rPr>
              <w:t xml:space="preserve">Контрольный диктант за </w:t>
            </w:r>
            <w:r w:rsidRPr="00DA430A">
              <w:rPr>
                <w:szCs w:val="24"/>
                <w:lang w:val="en-US"/>
              </w:rPr>
              <w:t>III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87,5</w:t>
            </w:r>
          </w:p>
        </w:tc>
        <w:tc>
          <w:tcPr>
            <w:tcW w:w="992" w:type="dxa"/>
            <w:vAlign w:val="center"/>
          </w:tcPr>
          <w:p w:rsidR="00DA430A" w:rsidRPr="00DA430A" w:rsidRDefault="00DA430A" w:rsidP="00DA430A">
            <w:pPr>
              <w:jc w:val="center"/>
              <w:rPr>
                <w:color w:val="000000"/>
                <w:szCs w:val="24"/>
              </w:rPr>
            </w:pPr>
            <w:r w:rsidRPr="00DA430A">
              <w:rPr>
                <w:color w:val="000000"/>
                <w:szCs w:val="24"/>
              </w:rPr>
              <w:t>100</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80</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63,6</w:t>
            </w:r>
          </w:p>
        </w:tc>
        <w:tc>
          <w:tcPr>
            <w:tcW w:w="1134" w:type="dxa"/>
            <w:vAlign w:val="center"/>
          </w:tcPr>
          <w:p w:rsidR="00DA430A" w:rsidRPr="00DA430A" w:rsidRDefault="00DA430A" w:rsidP="00DA430A">
            <w:pPr>
              <w:jc w:val="center"/>
              <w:rPr>
                <w:color w:val="000000"/>
                <w:szCs w:val="24"/>
              </w:rPr>
            </w:pPr>
            <w:r w:rsidRPr="00DA430A">
              <w:rPr>
                <w:color w:val="000000"/>
                <w:szCs w:val="24"/>
              </w:rPr>
              <w:t>93,8</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71,8</w:t>
            </w:r>
          </w:p>
        </w:tc>
      </w:tr>
      <w:tr w:rsidR="00DA430A" w:rsidRPr="00DA430A" w:rsidTr="00DA430A">
        <w:tc>
          <w:tcPr>
            <w:tcW w:w="3936" w:type="dxa"/>
            <w:vAlign w:val="center"/>
          </w:tcPr>
          <w:p w:rsidR="00DA430A" w:rsidRPr="00DA430A" w:rsidRDefault="00DA430A" w:rsidP="00DA430A">
            <w:pPr>
              <w:jc w:val="center"/>
              <w:rPr>
                <w:szCs w:val="24"/>
              </w:rPr>
            </w:pPr>
            <w:r w:rsidRPr="00DA430A">
              <w:rPr>
                <w:szCs w:val="24"/>
              </w:rPr>
              <w:t>Среднее</w:t>
            </w:r>
          </w:p>
        </w:tc>
        <w:tc>
          <w:tcPr>
            <w:tcW w:w="992" w:type="dxa"/>
            <w:vAlign w:val="center"/>
          </w:tcPr>
          <w:p w:rsidR="00DA430A" w:rsidRPr="00DA430A" w:rsidRDefault="00DA430A" w:rsidP="00DA430A">
            <w:pPr>
              <w:jc w:val="center"/>
              <w:rPr>
                <w:color w:val="000000"/>
                <w:szCs w:val="24"/>
              </w:rPr>
            </w:pPr>
            <w:r w:rsidRPr="00DA430A">
              <w:rPr>
                <w:color w:val="000000"/>
                <w:szCs w:val="24"/>
              </w:rPr>
              <w:t>81,2</w:t>
            </w:r>
          </w:p>
        </w:tc>
        <w:tc>
          <w:tcPr>
            <w:tcW w:w="992" w:type="dxa"/>
            <w:vAlign w:val="center"/>
          </w:tcPr>
          <w:p w:rsidR="00DA430A" w:rsidRPr="00DA430A" w:rsidRDefault="00DA430A" w:rsidP="00DA430A">
            <w:pPr>
              <w:jc w:val="center"/>
              <w:rPr>
                <w:color w:val="000000"/>
                <w:szCs w:val="24"/>
              </w:rPr>
            </w:pPr>
            <w:r w:rsidRPr="00DA430A">
              <w:rPr>
                <w:color w:val="000000"/>
                <w:szCs w:val="24"/>
              </w:rPr>
              <w:t>81,1</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55,8</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52,9</w:t>
            </w:r>
          </w:p>
        </w:tc>
        <w:tc>
          <w:tcPr>
            <w:tcW w:w="1134" w:type="dxa"/>
            <w:vAlign w:val="center"/>
          </w:tcPr>
          <w:p w:rsidR="00DA430A" w:rsidRPr="00DA430A" w:rsidRDefault="00DA430A" w:rsidP="00DA430A">
            <w:pPr>
              <w:jc w:val="center"/>
              <w:rPr>
                <w:color w:val="000000"/>
                <w:szCs w:val="24"/>
              </w:rPr>
            </w:pPr>
            <w:r w:rsidRPr="00DA430A">
              <w:rPr>
                <w:color w:val="000000"/>
                <w:szCs w:val="24"/>
              </w:rPr>
              <w:t>81,1</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54,4</w:t>
            </w:r>
          </w:p>
        </w:tc>
      </w:tr>
    </w:tbl>
    <w:p w:rsidR="00DA430A" w:rsidRPr="00DA430A" w:rsidRDefault="00DA430A" w:rsidP="00DA430A">
      <w:pPr>
        <w:widowControl w:val="0"/>
        <w:tabs>
          <w:tab w:val="left" w:pos="2580"/>
        </w:tabs>
        <w:autoSpaceDE w:val="0"/>
        <w:autoSpaceDN w:val="0"/>
        <w:adjustRightInd w:val="0"/>
        <w:spacing w:after="240" w:line="240" w:lineRule="auto"/>
        <w:jc w:val="left"/>
        <w:rPr>
          <w:rFonts w:eastAsia="Times New Roman" w:cs="Times New Roman"/>
          <w:szCs w:val="24"/>
          <w:lang w:eastAsia="ru-RU"/>
        </w:rPr>
      </w:pPr>
    </w:p>
    <w:p w:rsidR="00DA430A" w:rsidRPr="00DA430A" w:rsidRDefault="00DA430A" w:rsidP="00A568BB">
      <w:pPr>
        <w:widowControl w:val="0"/>
        <w:numPr>
          <w:ilvl w:val="0"/>
          <w:numId w:val="33"/>
        </w:numPr>
        <w:tabs>
          <w:tab w:val="left" w:pos="2580"/>
        </w:tabs>
        <w:autoSpaceDE w:val="0"/>
        <w:autoSpaceDN w:val="0"/>
        <w:adjustRightInd w:val="0"/>
        <w:spacing w:after="240" w:line="240" w:lineRule="auto"/>
        <w:ind w:left="1053" w:hanging="344"/>
        <w:jc w:val="left"/>
        <w:rPr>
          <w:rFonts w:eastAsia="Times New Roman" w:cs="Times New Roman"/>
          <w:szCs w:val="24"/>
          <w:lang w:eastAsia="ru-RU"/>
        </w:rPr>
      </w:pPr>
      <w:r w:rsidRPr="00DA430A">
        <w:rPr>
          <w:rFonts w:eastAsia="Times New Roman" w:cs="Times New Roman"/>
          <w:szCs w:val="24"/>
          <w:lang w:eastAsia="ru-RU"/>
        </w:rPr>
        <w:t>4 класс</w:t>
      </w:r>
    </w:p>
    <w:tbl>
      <w:tblPr>
        <w:tblStyle w:val="240"/>
        <w:tblW w:w="10600" w:type="dxa"/>
        <w:tblLayout w:type="fixed"/>
        <w:tblLook w:val="04A0" w:firstRow="1" w:lastRow="0" w:firstColumn="1" w:lastColumn="0" w:noHBand="0" w:noVBand="1"/>
      </w:tblPr>
      <w:tblGrid>
        <w:gridCol w:w="3936"/>
        <w:gridCol w:w="992"/>
        <w:gridCol w:w="850"/>
        <w:gridCol w:w="851"/>
        <w:gridCol w:w="851"/>
        <w:gridCol w:w="851"/>
        <w:gridCol w:w="851"/>
        <w:gridCol w:w="1418"/>
      </w:tblGrid>
      <w:tr w:rsidR="00DA430A" w:rsidRPr="00DA430A" w:rsidTr="00DA430A">
        <w:trPr>
          <w:trHeight w:val="106"/>
        </w:trPr>
        <w:tc>
          <w:tcPr>
            <w:tcW w:w="3936" w:type="dxa"/>
            <w:vMerge w:val="restart"/>
            <w:vAlign w:val="center"/>
          </w:tcPr>
          <w:p w:rsidR="00DA430A" w:rsidRPr="00DA430A" w:rsidRDefault="00DA430A" w:rsidP="00DA430A">
            <w:pPr>
              <w:jc w:val="center"/>
              <w:rPr>
                <w:b/>
                <w:szCs w:val="24"/>
              </w:rPr>
            </w:pPr>
            <w:r w:rsidRPr="00DA430A">
              <w:rPr>
                <w:b/>
                <w:szCs w:val="24"/>
              </w:rPr>
              <w:t>Текущие контрольные работы</w:t>
            </w:r>
          </w:p>
        </w:tc>
        <w:tc>
          <w:tcPr>
            <w:tcW w:w="6664" w:type="dxa"/>
            <w:gridSpan w:val="7"/>
          </w:tcPr>
          <w:p w:rsidR="00DA430A" w:rsidRPr="00DA430A" w:rsidRDefault="00DA430A" w:rsidP="00DA430A">
            <w:pPr>
              <w:rPr>
                <w:b/>
                <w:szCs w:val="24"/>
              </w:rPr>
            </w:pPr>
            <w:r w:rsidRPr="00DA430A">
              <w:rPr>
                <w:b/>
                <w:szCs w:val="24"/>
              </w:rPr>
              <w:t>Кол-во обучающихся, принявших участие %</w:t>
            </w:r>
          </w:p>
        </w:tc>
      </w:tr>
      <w:tr w:rsidR="00DA430A" w:rsidRPr="00DA430A" w:rsidTr="00DA430A">
        <w:trPr>
          <w:trHeight w:val="248"/>
        </w:trPr>
        <w:tc>
          <w:tcPr>
            <w:tcW w:w="3936" w:type="dxa"/>
            <w:vMerge/>
            <w:vAlign w:val="center"/>
          </w:tcPr>
          <w:p w:rsidR="00DA430A" w:rsidRPr="00DA430A" w:rsidRDefault="00DA430A" w:rsidP="00DA430A">
            <w:pPr>
              <w:rPr>
                <w:b/>
                <w:szCs w:val="24"/>
              </w:rPr>
            </w:pPr>
          </w:p>
        </w:tc>
        <w:tc>
          <w:tcPr>
            <w:tcW w:w="992" w:type="dxa"/>
          </w:tcPr>
          <w:p w:rsidR="00DA430A" w:rsidRPr="00DA430A" w:rsidRDefault="00DA430A" w:rsidP="00DA430A">
            <w:pPr>
              <w:rPr>
                <w:b/>
                <w:szCs w:val="24"/>
              </w:rPr>
            </w:pPr>
            <w:r w:rsidRPr="00DA430A">
              <w:rPr>
                <w:b/>
                <w:szCs w:val="24"/>
              </w:rPr>
              <w:t>4 А</w:t>
            </w:r>
          </w:p>
        </w:tc>
        <w:tc>
          <w:tcPr>
            <w:tcW w:w="850" w:type="dxa"/>
          </w:tcPr>
          <w:p w:rsidR="00DA430A" w:rsidRPr="00DA430A" w:rsidRDefault="00DA430A" w:rsidP="00DA430A">
            <w:pPr>
              <w:rPr>
                <w:b/>
                <w:szCs w:val="24"/>
              </w:rPr>
            </w:pPr>
            <w:r w:rsidRPr="00DA430A">
              <w:rPr>
                <w:b/>
                <w:szCs w:val="24"/>
              </w:rPr>
              <w:t>4 Б</w:t>
            </w:r>
          </w:p>
        </w:tc>
        <w:tc>
          <w:tcPr>
            <w:tcW w:w="851" w:type="dxa"/>
          </w:tcPr>
          <w:p w:rsidR="00DA430A" w:rsidRPr="00DA430A" w:rsidRDefault="00DA430A" w:rsidP="00DA430A">
            <w:pPr>
              <w:rPr>
                <w:b/>
                <w:szCs w:val="24"/>
              </w:rPr>
            </w:pPr>
            <w:r w:rsidRPr="00DA430A">
              <w:rPr>
                <w:b/>
                <w:szCs w:val="24"/>
              </w:rPr>
              <w:t>4 В</w:t>
            </w:r>
          </w:p>
        </w:tc>
        <w:tc>
          <w:tcPr>
            <w:tcW w:w="851" w:type="dxa"/>
          </w:tcPr>
          <w:p w:rsidR="00DA430A" w:rsidRPr="00DA430A" w:rsidRDefault="00DA430A" w:rsidP="00DA430A">
            <w:pPr>
              <w:rPr>
                <w:b/>
                <w:szCs w:val="24"/>
              </w:rPr>
            </w:pPr>
            <w:r w:rsidRPr="00DA430A">
              <w:rPr>
                <w:b/>
                <w:szCs w:val="24"/>
              </w:rPr>
              <w:t>4 Г</w:t>
            </w:r>
          </w:p>
        </w:tc>
        <w:tc>
          <w:tcPr>
            <w:tcW w:w="851" w:type="dxa"/>
          </w:tcPr>
          <w:p w:rsidR="00DA430A" w:rsidRPr="00DA430A" w:rsidRDefault="00DA430A" w:rsidP="00DA430A">
            <w:pPr>
              <w:rPr>
                <w:b/>
                <w:szCs w:val="24"/>
              </w:rPr>
            </w:pPr>
            <w:r w:rsidRPr="00DA430A">
              <w:rPr>
                <w:b/>
                <w:szCs w:val="24"/>
              </w:rPr>
              <w:t>4 З</w:t>
            </w:r>
          </w:p>
        </w:tc>
        <w:tc>
          <w:tcPr>
            <w:tcW w:w="851" w:type="dxa"/>
            <w:shd w:val="clear" w:color="auto" w:fill="92D050"/>
          </w:tcPr>
          <w:p w:rsidR="00DA430A" w:rsidRPr="00DA430A" w:rsidRDefault="00DA430A" w:rsidP="00DA430A">
            <w:pPr>
              <w:rPr>
                <w:b/>
                <w:szCs w:val="24"/>
              </w:rPr>
            </w:pPr>
            <w:r w:rsidRPr="00DA430A">
              <w:rPr>
                <w:b/>
                <w:szCs w:val="24"/>
              </w:rPr>
              <w:t>4 Д</w:t>
            </w:r>
          </w:p>
        </w:tc>
        <w:tc>
          <w:tcPr>
            <w:tcW w:w="1418" w:type="dxa"/>
          </w:tcPr>
          <w:p w:rsidR="00DA430A" w:rsidRPr="00DA430A" w:rsidRDefault="00DA430A" w:rsidP="00DA430A">
            <w:pPr>
              <w:rPr>
                <w:b/>
                <w:szCs w:val="24"/>
              </w:rPr>
            </w:pPr>
            <w:r w:rsidRPr="00DA430A">
              <w:rPr>
                <w:b/>
                <w:szCs w:val="24"/>
              </w:rPr>
              <w:t xml:space="preserve">Среднее </w:t>
            </w:r>
          </w:p>
        </w:tc>
      </w:tr>
      <w:tr w:rsidR="00DA430A" w:rsidRPr="00DA430A" w:rsidTr="00DA430A">
        <w:tc>
          <w:tcPr>
            <w:tcW w:w="3936" w:type="dxa"/>
          </w:tcPr>
          <w:p w:rsidR="00DA430A" w:rsidRPr="00DA430A" w:rsidRDefault="00DA430A" w:rsidP="00DA430A">
            <w:pPr>
              <w:jc w:val="center"/>
              <w:rPr>
                <w:b/>
                <w:szCs w:val="24"/>
              </w:rPr>
            </w:pPr>
            <w:r w:rsidRPr="00DA430A">
              <w:rPr>
                <w:b/>
                <w:szCs w:val="24"/>
              </w:rPr>
              <w:t>Математика</w:t>
            </w:r>
          </w:p>
        </w:tc>
        <w:tc>
          <w:tcPr>
            <w:tcW w:w="992" w:type="dxa"/>
          </w:tcPr>
          <w:p w:rsidR="00DA430A" w:rsidRPr="00DA430A" w:rsidRDefault="00DA430A" w:rsidP="00DA430A">
            <w:pPr>
              <w:jc w:val="center"/>
              <w:rPr>
                <w:b/>
                <w:szCs w:val="24"/>
              </w:rPr>
            </w:pPr>
          </w:p>
        </w:tc>
        <w:tc>
          <w:tcPr>
            <w:tcW w:w="850" w:type="dxa"/>
          </w:tcPr>
          <w:p w:rsidR="00DA430A" w:rsidRPr="00DA430A" w:rsidRDefault="00DA430A" w:rsidP="00DA430A">
            <w:pPr>
              <w:jc w:val="center"/>
              <w:rPr>
                <w:b/>
                <w:szCs w:val="24"/>
              </w:rPr>
            </w:pPr>
          </w:p>
        </w:tc>
        <w:tc>
          <w:tcPr>
            <w:tcW w:w="851" w:type="dxa"/>
          </w:tcPr>
          <w:p w:rsidR="00DA430A" w:rsidRPr="00DA430A" w:rsidRDefault="00DA430A" w:rsidP="00DA430A">
            <w:pPr>
              <w:jc w:val="center"/>
              <w:rPr>
                <w:b/>
                <w:szCs w:val="24"/>
              </w:rPr>
            </w:pPr>
          </w:p>
        </w:tc>
        <w:tc>
          <w:tcPr>
            <w:tcW w:w="851" w:type="dxa"/>
          </w:tcPr>
          <w:p w:rsidR="00DA430A" w:rsidRPr="00DA430A" w:rsidRDefault="00DA430A" w:rsidP="00DA430A">
            <w:pPr>
              <w:jc w:val="center"/>
              <w:rPr>
                <w:b/>
                <w:szCs w:val="24"/>
              </w:rPr>
            </w:pPr>
          </w:p>
        </w:tc>
        <w:tc>
          <w:tcPr>
            <w:tcW w:w="851" w:type="dxa"/>
          </w:tcPr>
          <w:p w:rsidR="00DA430A" w:rsidRPr="00DA430A" w:rsidRDefault="00DA430A" w:rsidP="00DA430A">
            <w:pPr>
              <w:jc w:val="center"/>
              <w:rPr>
                <w:b/>
                <w:szCs w:val="24"/>
              </w:rPr>
            </w:pPr>
          </w:p>
        </w:tc>
        <w:tc>
          <w:tcPr>
            <w:tcW w:w="851" w:type="dxa"/>
            <w:shd w:val="clear" w:color="auto" w:fill="92D050"/>
          </w:tcPr>
          <w:p w:rsidR="00DA430A" w:rsidRPr="00DA430A" w:rsidRDefault="00DA430A" w:rsidP="00DA430A">
            <w:pPr>
              <w:jc w:val="center"/>
              <w:rPr>
                <w:b/>
                <w:szCs w:val="24"/>
              </w:rPr>
            </w:pPr>
          </w:p>
        </w:tc>
        <w:tc>
          <w:tcPr>
            <w:tcW w:w="1418" w:type="dxa"/>
          </w:tcPr>
          <w:p w:rsidR="00DA430A" w:rsidRPr="00DA430A" w:rsidRDefault="00DA430A" w:rsidP="00DA430A">
            <w:pPr>
              <w:jc w:val="center"/>
              <w:rPr>
                <w:b/>
                <w:szCs w:val="24"/>
              </w:rPr>
            </w:pPr>
            <w:r w:rsidRPr="00DA430A">
              <w:rPr>
                <w:b/>
                <w:szCs w:val="24"/>
              </w:rPr>
              <w:t>ФГОС НОО</w:t>
            </w:r>
          </w:p>
        </w:tc>
      </w:tr>
      <w:tr w:rsidR="00DA430A" w:rsidRPr="00DA430A" w:rsidTr="00DA430A">
        <w:tc>
          <w:tcPr>
            <w:tcW w:w="3936" w:type="dxa"/>
          </w:tcPr>
          <w:p w:rsidR="00DA430A" w:rsidRPr="00DA430A" w:rsidRDefault="00DA430A" w:rsidP="00197F31">
            <w:pPr>
              <w:numPr>
                <w:ilvl w:val="0"/>
                <w:numId w:val="54"/>
              </w:numPr>
              <w:contextualSpacing/>
              <w:rPr>
                <w:szCs w:val="24"/>
              </w:rPr>
            </w:pPr>
            <w:r w:rsidRPr="00DA430A">
              <w:rPr>
                <w:szCs w:val="24"/>
              </w:rPr>
              <w:t xml:space="preserve">Входная контрольная работа </w:t>
            </w:r>
          </w:p>
        </w:tc>
        <w:tc>
          <w:tcPr>
            <w:tcW w:w="992" w:type="dxa"/>
            <w:vAlign w:val="center"/>
          </w:tcPr>
          <w:p w:rsidR="00DA430A" w:rsidRPr="00DA430A" w:rsidRDefault="00DA430A" w:rsidP="00DA430A">
            <w:pPr>
              <w:jc w:val="center"/>
              <w:rPr>
                <w:color w:val="000000"/>
                <w:szCs w:val="24"/>
              </w:rPr>
            </w:pPr>
            <w:r w:rsidRPr="00DA430A">
              <w:rPr>
                <w:color w:val="000000"/>
                <w:szCs w:val="24"/>
              </w:rPr>
              <w:t>75,4</w:t>
            </w:r>
          </w:p>
        </w:tc>
        <w:tc>
          <w:tcPr>
            <w:tcW w:w="850" w:type="dxa"/>
            <w:vAlign w:val="center"/>
          </w:tcPr>
          <w:p w:rsidR="00DA430A" w:rsidRPr="00DA430A" w:rsidRDefault="00DA430A" w:rsidP="00DA430A">
            <w:pPr>
              <w:jc w:val="center"/>
              <w:rPr>
                <w:color w:val="000000"/>
                <w:szCs w:val="24"/>
              </w:rPr>
            </w:pPr>
            <w:r w:rsidRPr="00DA430A">
              <w:rPr>
                <w:color w:val="000000"/>
                <w:szCs w:val="24"/>
              </w:rPr>
              <w:t>62</w:t>
            </w:r>
          </w:p>
        </w:tc>
        <w:tc>
          <w:tcPr>
            <w:tcW w:w="851" w:type="dxa"/>
            <w:vAlign w:val="center"/>
          </w:tcPr>
          <w:p w:rsidR="00DA430A" w:rsidRPr="00DA430A" w:rsidRDefault="00DA430A" w:rsidP="00DA430A">
            <w:pPr>
              <w:jc w:val="center"/>
              <w:rPr>
                <w:color w:val="000000"/>
                <w:szCs w:val="24"/>
              </w:rPr>
            </w:pPr>
            <w:r w:rsidRPr="00DA430A">
              <w:rPr>
                <w:color w:val="000000"/>
                <w:szCs w:val="24"/>
              </w:rPr>
              <w:t>84</w:t>
            </w:r>
          </w:p>
        </w:tc>
        <w:tc>
          <w:tcPr>
            <w:tcW w:w="851" w:type="dxa"/>
            <w:vAlign w:val="center"/>
          </w:tcPr>
          <w:p w:rsidR="00DA430A" w:rsidRPr="00DA430A" w:rsidRDefault="00DA430A" w:rsidP="00DA430A">
            <w:pPr>
              <w:jc w:val="center"/>
              <w:rPr>
                <w:color w:val="000000"/>
                <w:szCs w:val="24"/>
              </w:rPr>
            </w:pPr>
            <w:r w:rsidRPr="00DA430A">
              <w:rPr>
                <w:color w:val="000000"/>
                <w:szCs w:val="24"/>
              </w:rPr>
              <w:t>62,5</w:t>
            </w:r>
          </w:p>
        </w:tc>
        <w:tc>
          <w:tcPr>
            <w:tcW w:w="851" w:type="dxa"/>
            <w:vAlign w:val="center"/>
          </w:tcPr>
          <w:p w:rsidR="00DA430A" w:rsidRPr="00DA430A" w:rsidRDefault="00DA430A" w:rsidP="00DA430A">
            <w:pPr>
              <w:jc w:val="center"/>
              <w:rPr>
                <w:color w:val="000000"/>
                <w:szCs w:val="24"/>
              </w:rPr>
            </w:pPr>
            <w:r w:rsidRPr="00DA430A">
              <w:rPr>
                <w:color w:val="000000"/>
                <w:szCs w:val="24"/>
              </w:rPr>
              <w:t>70,8</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27,3</w:t>
            </w:r>
          </w:p>
        </w:tc>
        <w:tc>
          <w:tcPr>
            <w:tcW w:w="1418" w:type="dxa"/>
            <w:vAlign w:val="center"/>
          </w:tcPr>
          <w:p w:rsidR="00DA430A" w:rsidRPr="00DA430A" w:rsidRDefault="00DA430A" w:rsidP="00DA430A">
            <w:pPr>
              <w:jc w:val="center"/>
              <w:rPr>
                <w:color w:val="000000"/>
                <w:szCs w:val="24"/>
              </w:rPr>
            </w:pPr>
            <w:r w:rsidRPr="00DA430A">
              <w:rPr>
                <w:color w:val="000000"/>
                <w:szCs w:val="24"/>
              </w:rPr>
              <w:t>70,9</w:t>
            </w:r>
          </w:p>
        </w:tc>
      </w:tr>
      <w:tr w:rsidR="00DA430A" w:rsidRPr="00DA430A" w:rsidTr="00DA430A">
        <w:tc>
          <w:tcPr>
            <w:tcW w:w="3936" w:type="dxa"/>
          </w:tcPr>
          <w:p w:rsidR="00DA430A" w:rsidRPr="00DA430A" w:rsidRDefault="00DA430A" w:rsidP="00197F31">
            <w:pPr>
              <w:numPr>
                <w:ilvl w:val="0"/>
                <w:numId w:val="54"/>
              </w:numPr>
              <w:contextualSpacing/>
              <w:rPr>
                <w:szCs w:val="24"/>
              </w:rPr>
            </w:pPr>
            <w:r w:rsidRPr="00DA430A">
              <w:rPr>
                <w:szCs w:val="24"/>
              </w:rPr>
              <w:t xml:space="preserve">Контрольная работа за </w:t>
            </w:r>
            <w:r w:rsidRPr="00DA430A">
              <w:rPr>
                <w:szCs w:val="24"/>
                <w:lang w:val="en-US"/>
              </w:rPr>
              <w:t>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73</w:t>
            </w:r>
          </w:p>
        </w:tc>
        <w:tc>
          <w:tcPr>
            <w:tcW w:w="850" w:type="dxa"/>
            <w:vAlign w:val="center"/>
          </w:tcPr>
          <w:p w:rsidR="00DA430A" w:rsidRPr="00DA430A" w:rsidRDefault="00DA430A" w:rsidP="00DA430A">
            <w:pPr>
              <w:jc w:val="center"/>
              <w:rPr>
                <w:color w:val="000000"/>
                <w:szCs w:val="24"/>
              </w:rPr>
            </w:pPr>
            <w:r w:rsidRPr="00DA430A">
              <w:rPr>
                <w:color w:val="000000"/>
                <w:szCs w:val="24"/>
              </w:rPr>
              <w:t>55,8</w:t>
            </w:r>
          </w:p>
        </w:tc>
        <w:tc>
          <w:tcPr>
            <w:tcW w:w="851" w:type="dxa"/>
            <w:vAlign w:val="center"/>
          </w:tcPr>
          <w:p w:rsidR="00DA430A" w:rsidRPr="00DA430A" w:rsidRDefault="00DA430A" w:rsidP="00DA430A">
            <w:pPr>
              <w:jc w:val="center"/>
              <w:rPr>
                <w:color w:val="000000"/>
                <w:szCs w:val="24"/>
              </w:rPr>
            </w:pPr>
            <w:r w:rsidRPr="00DA430A">
              <w:rPr>
                <w:color w:val="000000"/>
                <w:szCs w:val="24"/>
              </w:rPr>
              <w:t>67</w:t>
            </w:r>
          </w:p>
        </w:tc>
        <w:tc>
          <w:tcPr>
            <w:tcW w:w="851" w:type="dxa"/>
            <w:vAlign w:val="center"/>
          </w:tcPr>
          <w:p w:rsidR="00DA430A" w:rsidRPr="00DA430A" w:rsidRDefault="00DA430A" w:rsidP="00DA430A">
            <w:pPr>
              <w:jc w:val="center"/>
              <w:rPr>
                <w:color w:val="000000"/>
                <w:szCs w:val="24"/>
              </w:rPr>
            </w:pPr>
            <w:r w:rsidRPr="00DA430A">
              <w:rPr>
                <w:color w:val="000000"/>
                <w:szCs w:val="24"/>
              </w:rPr>
              <w:t>71</w:t>
            </w:r>
          </w:p>
        </w:tc>
        <w:tc>
          <w:tcPr>
            <w:tcW w:w="851" w:type="dxa"/>
            <w:vAlign w:val="center"/>
          </w:tcPr>
          <w:p w:rsidR="00DA430A" w:rsidRPr="00DA430A" w:rsidRDefault="00DA430A" w:rsidP="00DA430A">
            <w:pPr>
              <w:jc w:val="center"/>
              <w:rPr>
                <w:color w:val="000000"/>
                <w:szCs w:val="24"/>
              </w:rPr>
            </w:pPr>
            <w:r w:rsidRPr="00DA430A">
              <w:rPr>
                <w:color w:val="000000"/>
                <w:szCs w:val="24"/>
              </w:rPr>
              <w:t>54,8</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37,1</w:t>
            </w:r>
          </w:p>
        </w:tc>
        <w:tc>
          <w:tcPr>
            <w:tcW w:w="1418" w:type="dxa"/>
            <w:vAlign w:val="center"/>
          </w:tcPr>
          <w:p w:rsidR="00DA430A" w:rsidRPr="00DA430A" w:rsidRDefault="00DA430A" w:rsidP="00DA430A">
            <w:pPr>
              <w:jc w:val="center"/>
              <w:rPr>
                <w:color w:val="000000"/>
                <w:szCs w:val="24"/>
              </w:rPr>
            </w:pPr>
            <w:r w:rsidRPr="00DA430A">
              <w:rPr>
                <w:color w:val="000000"/>
                <w:szCs w:val="24"/>
              </w:rPr>
              <w:t>64,3</w:t>
            </w:r>
          </w:p>
        </w:tc>
      </w:tr>
      <w:tr w:rsidR="00DA430A" w:rsidRPr="00DA430A" w:rsidTr="00DA430A">
        <w:tc>
          <w:tcPr>
            <w:tcW w:w="3936" w:type="dxa"/>
          </w:tcPr>
          <w:p w:rsidR="00DA430A" w:rsidRPr="00DA430A" w:rsidRDefault="00DA430A" w:rsidP="00197F31">
            <w:pPr>
              <w:numPr>
                <w:ilvl w:val="0"/>
                <w:numId w:val="54"/>
              </w:numPr>
              <w:contextualSpacing/>
              <w:rPr>
                <w:szCs w:val="24"/>
              </w:rPr>
            </w:pPr>
            <w:r w:rsidRPr="00DA430A">
              <w:rPr>
                <w:szCs w:val="24"/>
              </w:rPr>
              <w:t xml:space="preserve">Контрольная работа за </w:t>
            </w:r>
            <w:r w:rsidRPr="00DA430A">
              <w:rPr>
                <w:szCs w:val="24"/>
                <w:lang w:val="en-US"/>
              </w:rPr>
              <w:t>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72,2</w:t>
            </w:r>
          </w:p>
        </w:tc>
        <w:tc>
          <w:tcPr>
            <w:tcW w:w="850" w:type="dxa"/>
            <w:vAlign w:val="center"/>
          </w:tcPr>
          <w:p w:rsidR="00DA430A" w:rsidRPr="00DA430A" w:rsidRDefault="00DA430A" w:rsidP="00DA430A">
            <w:pPr>
              <w:jc w:val="center"/>
              <w:rPr>
                <w:color w:val="000000"/>
                <w:szCs w:val="24"/>
              </w:rPr>
            </w:pPr>
            <w:r w:rsidRPr="00DA430A">
              <w:rPr>
                <w:color w:val="000000"/>
                <w:szCs w:val="24"/>
              </w:rPr>
              <w:t>70,6</w:t>
            </w:r>
          </w:p>
        </w:tc>
        <w:tc>
          <w:tcPr>
            <w:tcW w:w="851" w:type="dxa"/>
            <w:vAlign w:val="center"/>
          </w:tcPr>
          <w:p w:rsidR="00DA430A" w:rsidRPr="00DA430A" w:rsidRDefault="00DA430A" w:rsidP="00DA430A">
            <w:pPr>
              <w:jc w:val="center"/>
              <w:rPr>
                <w:color w:val="000000"/>
                <w:szCs w:val="24"/>
              </w:rPr>
            </w:pPr>
            <w:r w:rsidRPr="00DA430A">
              <w:rPr>
                <w:color w:val="000000"/>
                <w:szCs w:val="24"/>
              </w:rPr>
              <w:t>75</w:t>
            </w:r>
          </w:p>
        </w:tc>
        <w:tc>
          <w:tcPr>
            <w:tcW w:w="851" w:type="dxa"/>
            <w:vAlign w:val="center"/>
          </w:tcPr>
          <w:p w:rsidR="00DA430A" w:rsidRPr="00DA430A" w:rsidRDefault="00DA430A" w:rsidP="00DA430A">
            <w:pPr>
              <w:jc w:val="center"/>
              <w:rPr>
                <w:color w:val="000000"/>
                <w:szCs w:val="24"/>
              </w:rPr>
            </w:pPr>
            <w:r w:rsidRPr="00DA430A">
              <w:rPr>
                <w:color w:val="000000"/>
                <w:szCs w:val="24"/>
              </w:rPr>
              <w:t>81</w:t>
            </w:r>
          </w:p>
        </w:tc>
        <w:tc>
          <w:tcPr>
            <w:tcW w:w="851" w:type="dxa"/>
            <w:vAlign w:val="center"/>
          </w:tcPr>
          <w:p w:rsidR="00DA430A" w:rsidRPr="00DA430A" w:rsidRDefault="00DA430A" w:rsidP="00DA430A">
            <w:pPr>
              <w:jc w:val="center"/>
              <w:rPr>
                <w:color w:val="000000"/>
                <w:szCs w:val="24"/>
              </w:rPr>
            </w:pPr>
            <w:r w:rsidRPr="00DA430A">
              <w:rPr>
                <w:color w:val="000000"/>
                <w:szCs w:val="24"/>
              </w:rPr>
              <w:t>85</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418" w:type="dxa"/>
            <w:vAlign w:val="center"/>
          </w:tcPr>
          <w:p w:rsidR="00DA430A" w:rsidRPr="00DA430A" w:rsidRDefault="00DA430A" w:rsidP="00DA430A">
            <w:pPr>
              <w:jc w:val="center"/>
              <w:rPr>
                <w:color w:val="000000"/>
                <w:szCs w:val="24"/>
              </w:rPr>
            </w:pPr>
            <w:r w:rsidRPr="00DA430A">
              <w:rPr>
                <w:color w:val="000000"/>
                <w:szCs w:val="24"/>
              </w:rPr>
              <w:t>76,8</w:t>
            </w:r>
          </w:p>
        </w:tc>
      </w:tr>
      <w:tr w:rsidR="00DA430A" w:rsidRPr="00DA430A" w:rsidTr="00DA430A">
        <w:tc>
          <w:tcPr>
            <w:tcW w:w="3936" w:type="dxa"/>
          </w:tcPr>
          <w:p w:rsidR="00DA430A" w:rsidRPr="00DA430A" w:rsidRDefault="00DA430A" w:rsidP="00197F31">
            <w:pPr>
              <w:numPr>
                <w:ilvl w:val="0"/>
                <w:numId w:val="54"/>
              </w:numPr>
              <w:contextualSpacing/>
              <w:rPr>
                <w:szCs w:val="24"/>
              </w:rPr>
            </w:pPr>
            <w:r w:rsidRPr="00DA430A">
              <w:rPr>
                <w:szCs w:val="24"/>
              </w:rPr>
              <w:t xml:space="preserve">Контрольная работа за </w:t>
            </w:r>
            <w:r w:rsidRPr="00DA430A">
              <w:rPr>
                <w:szCs w:val="24"/>
                <w:lang w:val="en-US"/>
              </w:rPr>
              <w:t>III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100</w:t>
            </w:r>
          </w:p>
        </w:tc>
        <w:tc>
          <w:tcPr>
            <w:tcW w:w="850" w:type="dxa"/>
            <w:vAlign w:val="center"/>
          </w:tcPr>
          <w:p w:rsidR="00DA430A" w:rsidRPr="00DA430A" w:rsidRDefault="00DA430A" w:rsidP="00DA430A">
            <w:pPr>
              <w:jc w:val="center"/>
              <w:rPr>
                <w:color w:val="000000"/>
                <w:szCs w:val="24"/>
              </w:rPr>
            </w:pPr>
            <w:r w:rsidRPr="00DA430A">
              <w:rPr>
                <w:color w:val="000000"/>
                <w:szCs w:val="24"/>
              </w:rPr>
              <w:t>100</w:t>
            </w:r>
          </w:p>
        </w:tc>
        <w:tc>
          <w:tcPr>
            <w:tcW w:w="851" w:type="dxa"/>
            <w:vAlign w:val="center"/>
          </w:tcPr>
          <w:p w:rsidR="00DA430A" w:rsidRPr="00DA430A" w:rsidRDefault="00DA430A" w:rsidP="00DA430A">
            <w:pPr>
              <w:jc w:val="center"/>
              <w:rPr>
                <w:color w:val="000000"/>
                <w:szCs w:val="24"/>
              </w:rPr>
            </w:pPr>
            <w:r w:rsidRPr="00DA430A">
              <w:rPr>
                <w:color w:val="000000"/>
                <w:szCs w:val="24"/>
              </w:rPr>
              <w:t>95,8</w:t>
            </w:r>
          </w:p>
        </w:tc>
        <w:tc>
          <w:tcPr>
            <w:tcW w:w="851" w:type="dxa"/>
            <w:vAlign w:val="center"/>
          </w:tcPr>
          <w:p w:rsidR="00DA430A" w:rsidRPr="00DA430A" w:rsidRDefault="00DA430A" w:rsidP="00DA430A">
            <w:pPr>
              <w:jc w:val="center"/>
              <w:rPr>
                <w:color w:val="000000"/>
                <w:szCs w:val="24"/>
              </w:rPr>
            </w:pPr>
            <w:r w:rsidRPr="00DA430A">
              <w:rPr>
                <w:color w:val="000000"/>
                <w:szCs w:val="24"/>
              </w:rPr>
              <w:t>100</w:t>
            </w:r>
          </w:p>
        </w:tc>
        <w:tc>
          <w:tcPr>
            <w:tcW w:w="851" w:type="dxa"/>
            <w:vAlign w:val="center"/>
          </w:tcPr>
          <w:p w:rsidR="00DA430A" w:rsidRPr="00DA430A" w:rsidRDefault="00DA430A" w:rsidP="00DA430A">
            <w:pPr>
              <w:jc w:val="center"/>
              <w:rPr>
                <w:color w:val="000000"/>
                <w:szCs w:val="24"/>
              </w:rPr>
            </w:pPr>
            <w:r w:rsidRPr="00DA430A">
              <w:rPr>
                <w:color w:val="000000"/>
                <w:szCs w:val="24"/>
              </w:rPr>
              <w:t>94,7</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100</w:t>
            </w:r>
          </w:p>
        </w:tc>
        <w:tc>
          <w:tcPr>
            <w:tcW w:w="1418" w:type="dxa"/>
            <w:vAlign w:val="center"/>
          </w:tcPr>
          <w:p w:rsidR="00DA430A" w:rsidRPr="00DA430A" w:rsidRDefault="00DA430A" w:rsidP="00DA430A">
            <w:pPr>
              <w:jc w:val="center"/>
              <w:rPr>
                <w:color w:val="000000"/>
                <w:szCs w:val="24"/>
              </w:rPr>
            </w:pPr>
            <w:r w:rsidRPr="00DA430A">
              <w:rPr>
                <w:color w:val="000000"/>
                <w:szCs w:val="24"/>
              </w:rPr>
              <w:t>98,1</w:t>
            </w:r>
          </w:p>
        </w:tc>
      </w:tr>
      <w:tr w:rsidR="00DA430A" w:rsidRPr="00DA430A" w:rsidTr="00DA430A">
        <w:trPr>
          <w:trHeight w:val="238"/>
        </w:trPr>
        <w:tc>
          <w:tcPr>
            <w:tcW w:w="3936" w:type="dxa"/>
          </w:tcPr>
          <w:p w:rsidR="00DA430A" w:rsidRPr="00DA430A" w:rsidRDefault="00DA430A" w:rsidP="00DA430A">
            <w:pPr>
              <w:jc w:val="right"/>
              <w:rPr>
                <w:szCs w:val="24"/>
              </w:rPr>
            </w:pPr>
            <w:r w:rsidRPr="00DA430A">
              <w:rPr>
                <w:szCs w:val="24"/>
              </w:rPr>
              <w:t xml:space="preserve">Среднее  </w:t>
            </w:r>
          </w:p>
        </w:tc>
        <w:tc>
          <w:tcPr>
            <w:tcW w:w="992" w:type="dxa"/>
            <w:vAlign w:val="center"/>
          </w:tcPr>
          <w:p w:rsidR="00DA430A" w:rsidRPr="00DA430A" w:rsidRDefault="00DA430A" w:rsidP="00DA430A">
            <w:pPr>
              <w:jc w:val="center"/>
              <w:rPr>
                <w:color w:val="000000"/>
                <w:szCs w:val="24"/>
              </w:rPr>
            </w:pPr>
            <w:r w:rsidRPr="00DA430A">
              <w:rPr>
                <w:color w:val="000000"/>
                <w:szCs w:val="24"/>
              </w:rPr>
              <w:t>80,2</w:t>
            </w:r>
          </w:p>
        </w:tc>
        <w:tc>
          <w:tcPr>
            <w:tcW w:w="850" w:type="dxa"/>
            <w:vAlign w:val="center"/>
          </w:tcPr>
          <w:p w:rsidR="00DA430A" w:rsidRPr="00DA430A" w:rsidRDefault="00DA430A" w:rsidP="00DA430A">
            <w:pPr>
              <w:jc w:val="center"/>
              <w:rPr>
                <w:color w:val="000000"/>
                <w:szCs w:val="24"/>
              </w:rPr>
            </w:pPr>
            <w:r w:rsidRPr="00DA430A">
              <w:rPr>
                <w:color w:val="000000"/>
                <w:szCs w:val="24"/>
              </w:rPr>
              <w:t>72,1</w:t>
            </w:r>
          </w:p>
        </w:tc>
        <w:tc>
          <w:tcPr>
            <w:tcW w:w="851" w:type="dxa"/>
            <w:vAlign w:val="center"/>
          </w:tcPr>
          <w:p w:rsidR="00DA430A" w:rsidRPr="00DA430A" w:rsidRDefault="00DA430A" w:rsidP="00DA430A">
            <w:pPr>
              <w:jc w:val="center"/>
              <w:rPr>
                <w:color w:val="000000"/>
                <w:szCs w:val="24"/>
              </w:rPr>
            </w:pPr>
            <w:r w:rsidRPr="00DA430A">
              <w:rPr>
                <w:color w:val="000000"/>
                <w:szCs w:val="24"/>
              </w:rPr>
              <w:t>80,5</w:t>
            </w:r>
          </w:p>
        </w:tc>
        <w:tc>
          <w:tcPr>
            <w:tcW w:w="851" w:type="dxa"/>
            <w:vAlign w:val="center"/>
          </w:tcPr>
          <w:p w:rsidR="00DA430A" w:rsidRPr="00DA430A" w:rsidRDefault="00DA430A" w:rsidP="00DA430A">
            <w:pPr>
              <w:jc w:val="center"/>
              <w:rPr>
                <w:color w:val="000000"/>
                <w:szCs w:val="24"/>
              </w:rPr>
            </w:pPr>
            <w:r w:rsidRPr="00DA430A">
              <w:rPr>
                <w:color w:val="000000"/>
                <w:szCs w:val="24"/>
              </w:rPr>
              <w:t>78,6</w:t>
            </w:r>
          </w:p>
        </w:tc>
        <w:tc>
          <w:tcPr>
            <w:tcW w:w="851" w:type="dxa"/>
            <w:vAlign w:val="center"/>
          </w:tcPr>
          <w:p w:rsidR="00DA430A" w:rsidRPr="00DA430A" w:rsidRDefault="00DA430A" w:rsidP="00DA430A">
            <w:pPr>
              <w:jc w:val="center"/>
              <w:rPr>
                <w:color w:val="000000"/>
                <w:szCs w:val="24"/>
              </w:rPr>
            </w:pPr>
            <w:r w:rsidRPr="00DA430A">
              <w:rPr>
                <w:color w:val="000000"/>
                <w:szCs w:val="24"/>
              </w:rPr>
              <w:t>76,3</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41,1</w:t>
            </w:r>
          </w:p>
        </w:tc>
        <w:tc>
          <w:tcPr>
            <w:tcW w:w="1418" w:type="dxa"/>
            <w:vAlign w:val="center"/>
          </w:tcPr>
          <w:p w:rsidR="00DA430A" w:rsidRPr="00DA430A" w:rsidRDefault="00DA430A" w:rsidP="00DA430A">
            <w:pPr>
              <w:jc w:val="center"/>
              <w:rPr>
                <w:color w:val="000000"/>
                <w:szCs w:val="24"/>
              </w:rPr>
            </w:pPr>
            <w:r w:rsidRPr="00DA430A">
              <w:rPr>
                <w:color w:val="000000"/>
                <w:szCs w:val="24"/>
              </w:rPr>
              <w:t>77,5</w:t>
            </w:r>
          </w:p>
        </w:tc>
      </w:tr>
      <w:tr w:rsidR="00DA430A" w:rsidRPr="00DA430A" w:rsidTr="00DA430A">
        <w:tc>
          <w:tcPr>
            <w:tcW w:w="3936" w:type="dxa"/>
          </w:tcPr>
          <w:p w:rsidR="00DA430A" w:rsidRPr="00DA430A" w:rsidRDefault="00DA430A" w:rsidP="00DA430A">
            <w:pPr>
              <w:jc w:val="center"/>
              <w:rPr>
                <w:b/>
                <w:szCs w:val="24"/>
              </w:rPr>
            </w:pPr>
            <w:r w:rsidRPr="00DA430A">
              <w:rPr>
                <w:b/>
                <w:szCs w:val="24"/>
              </w:rPr>
              <w:t>Русский язык</w:t>
            </w:r>
          </w:p>
        </w:tc>
        <w:tc>
          <w:tcPr>
            <w:tcW w:w="992" w:type="dxa"/>
            <w:vAlign w:val="center"/>
          </w:tcPr>
          <w:p w:rsidR="00DA430A" w:rsidRPr="00DA430A" w:rsidRDefault="00DA430A" w:rsidP="00DA430A">
            <w:pPr>
              <w:jc w:val="center"/>
              <w:rPr>
                <w:b/>
                <w:bCs/>
                <w:color w:val="000000"/>
                <w:szCs w:val="24"/>
              </w:rPr>
            </w:pPr>
          </w:p>
        </w:tc>
        <w:tc>
          <w:tcPr>
            <w:tcW w:w="850" w:type="dxa"/>
            <w:vAlign w:val="center"/>
          </w:tcPr>
          <w:p w:rsidR="00DA430A" w:rsidRPr="00DA430A" w:rsidRDefault="00DA430A" w:rsidP="00DA430A">
            <w:pPr>
              <w:jc w:val="center"/>
              <w:rPr>
                <w:b/>
                <w:bCs/>
                <w:color w:val="000000"/>
                <w:szCs w:val="24"/>
              </w:rPr>
            </w:pPr>
          </w:p>
        </w:tc>
        <w:tc>
          <w:tcPr>
            <w:tcW w:w="851" w:type="dxa"/>
            <w:vAlign w:val="center"/>
          </w:tcPr>
          <w:p w:rsidR="00DA430A" w:rsidRPr="00DA430A" w:rsidRDefault="00DA430A" w:rsidP="00DA430A">
            <w:pPr>
              <w:jc w:val="center"/>
              <w:rPr>
                <w:b/>
                <w:bCs/>
                <w:color w:val="000000"/>
                <w:szCs w:val="24"/>
              </w:rPr>
            </w:pPr>
          </w:p>
        </w:tc>
        <w:tc>
          <w:tcPr>
            <w:tcW w:w="851" w:type="dxa"/>
            <w:vAlign w:val="center"/>
          </w:tcPr>
          <w:p w:rsidR="00DA430A" w:rsidRPr="00DA430A" w:rsidRDefault="00DA430A" w:rsidP="00DA430A">
            <w:pPr>
              <w:jc w:val="center"/>
              <w:rPr>
                <w:b/>
                <w:bCs/>
                <w:color w:val="000000"/>
                <w:szCs w:val="24"/>
              </w:rPr>
            </w:pPr>
          </w:p>
        </w:tc>
        <w:tc>
          <w:tcPr>
            <w:tcW w:w="851" w:type="dxa"/>
            <w:vAlign w:val="center"/>
          </w:tcPr>
          <w:p w:rsidR="00DA430A" w:rsidRPr="00DA430A" w:rsidRDefault="00DA430A" w:rsidP="00DA430A">
            <w:pPr>
              <w:jc w:val="center"/>
              <w:rPr>
                <w:b/>
                <w:bCs/>
                <w:color w:val="000000"/>
                <w:szCs w:val="24"/>
              </w:rPr>
            </w:pPr>
          </w:p>
        </w:tc>
        <w:tc>
          <w:tcPr>
            <w:tcW w:w="851" w:type="dxa"/>
            <w:shd w:val="clear" w:color="auto" w:fill="92D050"/>
            <w:vAlign w:val="center"/>
          </w:tcPr>
          <w:p w:rsidR="00DA430A" w:rsidRPr="00DA430A" w:rsidRDefault="00DA430A" w:rsidP="00DA430A">
            <w:pPr>
              <w:jc w:val="center"/>
              <w:rPr>
                <w:b/>
                <w:bCs/>
                <w:color w:val="000000"/>
                <w:szCs w:val="24"/>
              </w:rPr>
            </w:pPr>
          </w:p>
        </w:tc>
        <w:tc>
          <w:tcPr>
            <w:tcW w:w="1418" w:type="dxa"/>
            <w:vAlign w:val="center"/>
          </w:tcPr>
          <w:p w:rsidR="00DA430A" w:rsidRPr="00DA430A" w:rsidRDefault="00DA430A" w:rsidP="00DA430A">
            <w:pPr>
              <w:jc w:val="center"/>
              <w:rPr>
                <w:color w:val="000000"/>
                <w:szCs w:val="24"/>
              </w:rPr>
            </w:pPr>
          </w:p>
        </w:tc>
      </w:tr>
      <w:tr w:rsidR="00DA430A" w:rsidRPr="00DA430A" w:rsidTr="00DA430A">
        <w:tc>
          <w:tcPr>
            <w:tcW w:w="3936" w:type="dxa"/>
          </w:tcPr>
          <w:p w:rsidR="00DA430A" w:rsidRPr="00DA430A" w:rsidRDefault="00DA430A" w:rsidP="00197F31">
            <w:pPr>
              <w:numPr>
                <w:ilvl w:val="0"/>
                <w:numId w:val="55"/>
              </w:numPr>
              <w:contextualSpacing/>
              <w:rPr>
                <w:szCs w:val="24"/>
              </w:rPr>
            </w:pPr>
            <w:r w:rsidRPr="00DA430A">
              <w:rPr>
                <w:szCs w:val="24"/>
              </w:rPr>
              <w:t>Входной контрольный диктант</w:t>
            </w:r>
          </w:p>
        </w:tc>
        <w:tc>
          <w:tcPr>
            <w:tcW w:w="992" w:type="dxa"/>
            <w:vAlign w:val="center"/>
          </w:tcPr>
          <w:p w:rsidR="00DA430A" w:rsidRPr="00DA430A" w:rsidRDefault="00DA430A" w:rsidP="00DA430A">
            <w:pPr>
              <w:jc w:val="center"/>
              <w:rPr>
                <w:color w:val="000000"/>
                <w:szCs w:val="24"/>
              </w:rPr>
            </w:pPr>
            <w:r w:rsidRPr="00DA430A">
              <w:rPr>
                <w:color w:val="000000"/>
                <w:szCs w:val="24"/>
              </w:rPr>
              <w:t>72,8</w:t>
            </w:r>
          </w:p>
        </w:tc>
        <w:tc>
          <w:tcPr>
            <w:tcW w:w="850" w:type="dxa"/>
            <w:vAlign w:val="center"/>
          </w:tcPr>
          <w:p w:rsidR="00DA430A" w:rsidRPr="00DA430A" w:rsidRDefault="00DA430A" w:rsidP="00DA430A">
            <w:pPr>
              <w:jc w:val="center"/>
              <w:rPr>
                <w:color w:val="000000"/>
                <w:szCs w:val="24"/>
              </w:rPr>
            </w:pPr>
            <w:r w:rsidRPr="00DA430A">
              <w:rPr>
                <w:color w:val="000000"/>
                <w:szCs w:val="24"/>
              </w:rPr>
              <w:t>68,2</w:t>
            </w:r>
          </w:p>
        </w:tc>
        <w:tc>
          <w:tcPr>
            <w:tcW w:w="851" w:type="dxa"/>
            <w:vAlign w:val="center"/>
          </w:tcPr>
          <w:p w:rsidR="00DA430A" w:rsidRPr="00DA430A" w:rsidRDefault="00DA430A" w:rsidP="00DA430A">
            <w:pPr>
              <w:jc w:val="center"/>
              <w:rPr>
                <w:color w:val="000000"/>
                <w:szCs w:val="24"/>
              </w:rPr>
            </w:pPr>
            <w:r w:rsidRPr="00DA430A">
              <w:rPr>
                <w:color w:val="000000"/>
                <w:szCs w:val="24"/>
              </w:rPr>
              <w:t>92</w:t>
            </w:r>
          </w:p>
        </w:tc>
        <w:tc>
          <w:tcPr>
            <w:tcW w:w="851" w:type="dxa"/>
            <w:vAlign w:val="center"/>
          </w:tcPr>
          <w:p w:rsidR="00DA430A" w:rsidRPr="00DA430A" w:rsidRDefault="00DA430A" w:rsidP="00DA430A">
            <w:pPr>
              <w:jc w:val="center"/>
              <w:rPr>
                <w:color w:val="000000"/>
                <w:szCs w:val="24"/>
              </w:rPr>
            </w:pPr>
            <w:r w:rsidRPr="00DA430A">
              <w:rPr>
                <w:color w:val="000000"/>
                <w:szCs w:val="24"/>
              </w:rPr>
              <w:t>85</w:t>
            </w:r>
          </w:p>
        </w:tc>
        <w:tc>
          <w:tcPr>
            <w:tcW w:w="851" w:type="dxa"/>
            <w:vAlign w:val="center"/>
          </w:tcPr>
          <w:p w:rsidR="00DA430A" w:rsidRPr="00DA430A" w:rsidRDefault="00DA430A" w:rsidP="00DA430A">
            <w:pPr>
              <w:jc w:val="center"/>
              <w:rPr>
                <w:color w:val="000000"/>
                <w:szCs w:val="24"/>
              </w:rPr>
            </w:pPr>
            <w:r w:rsidRPr="00DA430A">
              <w:rPr>
                <w:color w:val="000000"/>
                <w:szCs w:val="24"/>
              </w:rPr>
              <w:t>73</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27,3</w:t>
            </w:r>
          </w:p>
        </w:tc>
        <w:tc>
          <w:tcPr>
            <w:tcW w:w="1418" w:type="dxa"/>
            <w:vAlign w:val="center"/>
          </w:tcPr>
          <w:p w:rsidR="00DA430A" w:rsidRPr="00DA430A" w:rsidRDefault="00DA430A" w:rsidP="00DA430A">
            <w:pPr>
              <w:jc w:val="center"/>
              <w:rPr>
                <w:color w:val="000000"/>
                <w:szCs w:val="24"/>
              </w:rPr>
            </w:pPr>
            <w:r w:rsidRPr="00DA430A">
              <w:rPr>
                <w:color w:val="000000"/>
                <w:szCs w:val="24"/>
              </w:rPr>
              <w:t>78,2</w:t>
            </w:r>
          </w:p>
        </w:tc>
      </w:tr>
      <w:tr w:rsidR="00DA430A" w:rsidRPr="00DA430A" w:rsidTr="00DA430A">
        <w:tc>
          <w:tcPr>
            <w:tcW w:w="3936" w:type="dxa"/>
          </w:tcPr>
          <w:p w:rsidR="00DA430A" w:rsidRPr="00DA430A" w:rsidRDefault="00DA430A" w:rsidP="00197F31">
            <w:pPr>
              <w:numPr>
                <w:ilvl w:val="0"/>
                <w:numId w:val="55"/>
              </w:numPr>
              <w:contextualSpacing/>
              <w:rPr>
                <w:szCs w:val="24"/>
              </w:rPr>
            </w:pPr>
            <w:r w:rsidRPr="00DA430A">
              <w:rPr>
                <w:szCs w:val="24"/>
              </w:rPr>
              <w:t xml:space="preserve">Контрольный диктант за </w:t>
            </w:r>
            <w:r w:rsidRPr="00DA430A">
              <w:rPr>
                <w:szCs w:val="24"/>
                <w:lang w:val="en-US"/>
              </w:rPr>
              <w:t>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49,5</w:t>
            </w:r>
          </w:p>
        </w:tc>
        <w:tc>
          <w:tcPr>
            <w:tcW w:w="850" w:type="dxa"/>
            <w:vAlign w:val="center"/>
          </w:tcPr>
          <w:p w:rsidR="00DA430A" w:rsidRPr="00DA430A" w:rsidRDefault="00DA430A" w:rsidP="00DA430A">
            <w:pPr>
              <w:jc w:val="center"/>
              <w:rPr>
                <w:color w:val="000000"/>
                <w:szCs w:val="24"/>
              </w:rPr>
            </w:pPr>
            <w:r w:rsidRPr="00DA430A">
              <w:rPr>
                <w:color w:val="000000"/>
                <w:szCs w:val="24"/>
              </w:rPr>
              <w:t>46,9</w:t>
            </w:r>
          </w:p>
        </w:tc>
        <w:tc>
          <w:tcPr>
            <w:tcW w:w="851" w:type="dxa"/>
            <w:vAlign w:val="center"/>
          </w:tcPr>
          <w:p w:rsidR="00DA430A" w:rsidRPr="00DA430A" w:rsidRDefault="00DA430A" w:rsidP="00DA430A">
            <w:pPr>
              <w:jc w:val="center"/>
              <w:rPr>
                <w:color w:val="000000"/>
                <w:szCs w:val="24"/>
              </w:rPr>
            </w:pPr>
            <w:r w:rsidRPr="00DA430A">
              <w:rPr>
                <w:color w:val="000000"/>
                <w:szCs w:val="24"/>
              </w:rPr>
              <w:t>54,8</w:t>
            </w:r>
          </w:p>
        </w:tc>
        <w:tc>
          <w:tcPr>
            <w:tcW w:w="851" w:type="dxa"/>
            <w:vAlign w:val="center"/>
          </w:tcPr>
          <w:p w:rsidR="00DA430A" w:rsidRPr="00DA430A" w:rsidRDefault="00DA430A" w:rsidP="00DA430A">
            <w:pPr>
              <w:jc w:val="center"/>
              <w:rPr>
                <w:color w:val="000000"/>
                <w:szCs w:val="24"/>
              </w:rPr>
            </w:pPr>
            <w:r w:rsidRPr="00DA430A">
              <w:rPr>
                <w:color w:val="000000"/>
                <w:szCs w:val="24"/>
              </w:rPr>
              <w:t>58,4</w:t>
            </w:r>
          </w:p>
        </w:tc>
        <w:tc>
          <w:tcPr>
            <w:tcW w:w="851" w:type="dxa"/>
            <w:vAlign w:val="center"/>
          </w:tcPr>
          <w:p w:rsidR="00DA430A" w:rsidRPr="00DA430A" w:rsidRDefault="00DA430A" w:rsidP="00DA430A">
            <w:pPr>
              <w:jc w:val="center"/>
              <w:rPr>
                <w:color w:val="000000"/>
                <w:szCs w:val="24"/>
              </w:rPr>
            </w:pPr>
            <w:r w:rsidRPr="00DA430A">
              <w:rPr>
                <w:color w:val="000000"/>
                <w:szCs w:val="24"/>
              </w:rPr>
              <w:t>37,2</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10,7</w:t>
            </w:r>
          </w:p>
        </w:tc>
        <w:tc>
          <w:tcPr>
            <w:tcW w:w="1418" w:type="dxa"/>
            <w:vAlign w:val="center"/>
          </w:tcPr>
          <w:p w:rsidR="00DA430A" w:rsidRPr="00DA430A" w:rsidRDefault="00DA430A" w:rsidP="00DA430A">
            <w:pPr>
              <w:jc w:val="center"/>
              <w:rPr>
                <w:color w:val="000000"/>
                <w:szCs w:val="24"/>
              </w:rPr>
            </w:pPr>
            <w:r w:rsidRPr="00DA430A">
              <w:rPr>
                <w:color w:val="000000"/>
                <w:szCs w:val="24"/>
              </w:rPr>
              <w:t>49,4</w:t>
            </w:r>
          </w:p>
        </w:tc>
      </w:tr>
      <w:tr w:rsidR="00DA430A" w:rsidRPr="00DA430A" w:rsidTr="00DA430A">
        <w:tc>
          <w:tcPr>
            <w:tcW w:w="3936" w:type="dxa"/>
          </w:tcPr>
          <w:p w:rsidR="00DA430A" w:rsidRPr="00DA430A" w:rsidRDefault="00DA430A" w:rsidP="00197F31">
            <w:pPr>
              <w:numPr>
                <w:ilvl w:val="0"/>
                <w:numId w:val="55"/>
              </w:numPr>
              <w:contextualSpacing/>
              <w:rPr>
                <w:szCs w:val="24"/>
              </w:rPr>
            </w:pPr>
            <w:r w:rsidRPr="00DA430A">
              <w:rPr>
                <w:szCs w:val="24"/>
              </w:rPr>
              <w:t xml:space="preserve">Контрольный диктант за </w:t>
            </w:r>
            <w:r w:rsidRPr="00DA430A">
              <w:rPr>
                <w:szCs w:val="24"/>
                <w:lang w:val="en-US"/>
              </w:rPr>
              <w:t>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86,3</w:t>
            </w:r>
          </w:p>
        </w:tc>
        <w:tc>
          <w:tcPr>
            <w:tcW w:w="850" w:type="dxa"/>
            <w:vAlign w:val="center"/>
          </w:tcPr>
          <w:p w:rsidR="00DA430A" w:rsidRPr="00DA430A" w:rsidRDefault="00DA430A" w:rsidP="00DA430A">
            <w:pPr>
              <w:jc w:val="center"/>
              <w:rPr>
                <w:color w:val="000000"/>
                <w:szCs w:val="24"/>
              </w:rPr>
            </w:pPr>
            <w:r w:rsidRPr="00DA430A">
              <w:rPr>
                <w:color w:val="000000"/>
                <w:szCs w:val="24"/>
              </w:rPr>
              <w:t>88,2</w:t>
            </w:r>
          </w:p>
        </w:tc>
        <w:tc>
          <w:tcPr>
            <w:tcW w:w="851" w:type="dxa"/>
            <w:vAlign w:val="center"/>
          </w:tcPr>
          <w:p w:rsidR="00DA430A" w:rsidRPr="00DA430A" w:rsidRDefault="00DA430A" w:rsidP="00DA430A">
            <w:pPr>
              <w:jc w:val="center"/>
              <w:rPr>
                <w:color w:val="000000"/>
                <w:szCs w:val="24"/>
              </w:rPr>
            </w:pPr>
            <w:r w:rsidRPr="00DA430A">
              <w:rPr>
                <w:color w:val="000000"/>
                <w:szCs w:val="24"/>
              </w:rPr>
              <w:t>95</w:t>
            </w:r>
          </w:p>
        </w:tc>
        <w:tc>
          <w:tcPr>
            <w:tcW w:w="851" w:type="dxa"/>
            <w:vAlign w:val="center"/>
          </w:tcPr>
          <w:p w:rsidR="00DA430A" w:rsidRPr="00DA430A" w:rsidRDefault="00DA430A" w:rsidP="00DA430A">
            <w:pPr>
              <w:jc w:val="center"/>
              <w:rPr>
                <w:color w:val="000000"/>
                <w:szCs w:val="24"/>
              </w:rPr>
            </w:pPr>
            <w:r w:rsidRPr="00DA430A">
              <w:rPr>
                <w:color w:val="000000"/>
                <w:szCs w:val="24"/>
              </w:rPr>
              <w:t>85,3</w:t>
            </w:r>
          </w:p>
        </w:tc>
        <w:tc>
          <w:tcPr>
            <w:tcW w:w="851" w:type="dxa"/>
            <w:vAlign w:val="center"/>
          </w:tcPr>
          <w:p w:rsidR="00DA430A" w:rsidRPr="00DA430A" w:rsidRDefault="00DA430A" w:rsidP="00DA430A">
            <w:pPr>
              <w:jc w:val="center"/>
              <w:rPr>
                <w:color w:val="000000"/>
                <w:szCs w:val="24"/>
              </w:rPr>
            </w:pPr>
            <w:r w:rsidRPr="00DA430A">
              <w:rPr>
                <w:color w:val="000000"/>
                <w:szCs w:val="24"/>
              </w:rPr>
              <w:t>83</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82,2</w:t>
            </w:r>
          </w:p>
        </w:tc>
        <w:tc>
          <w:tcPr>
            <w:tcW w:w="1418" w:type="dxa"/>
            <w:vAlign w:val="center"/>
          </w:tcPr>
          <w:p w:rsidR="00DA430A" w:rsidRPr="00DA430A" w:rsidRDefault="00DA430A" w:rsidP="00DA430A">
            <w:pPr>
              <w:jc w:val="center"/>
              <w:rPr>
                <w:color w:val="000000"/>
                <w:szCs w:val="24"/>
              </w:rPr>
            </w:pPr>
            <w:r w:rsidRPr="00DA430A">
              <w:rPr>
                <w:color w:val="000000"/>
                <w:szCs w:val="24"/>
              </w:rPr>
              <w:t>87,6</w:t>
            </w:r>
          </w:p>
        </w:tc>
      </w:tr>
      <w:tr w:rsidR="00DA430A" w:rsidRPr="00DA430A" w:rsidTr="00DA430A">
        <w:tc>
          <w:tcPr>
            <w:tcW w:w="3936" w:type="dxa"/>
          </w:tcPr>
          <w:p w:rsidR="00DA430A" w:rsidRPr="00DA430A" w:rsidRDefault="00DA430A" w:rsidP="00197F31">
            <w:pPr>
              <w:numPr>
                <w:ilvl w:val="0"/>
                <w:numId w:val="55"/>
              </w:numPr>
              <w:contextualSpacing/>
              <w:rPr>
                <w:szCs w:val="24"/>
              </w:rPr>
            </w:pPr>
            <w:r w:rsidRPr="00DA430A">
              <w:rPr>
                <w:szCs w:val="24"/>
              </w:rPr>
              <w:t xml:space="preserve">Контрольный диктант за </w:t>
            </w:r>
            <w:r w:rsidRPr="00DA430A">
              <w:rPr>
                <w:szCs w:val="24"/>
                <w:lang w:val="en-US"/>
              </w:rPr>
              <w:t>III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95</w:t>
            </w:r>
          </w:p>
        </w:tc>
        <w:tc>
          <w:tcPr>
            <w:tcW w:w="850" w:type="dxa"/>
            <w:vAlign w:val="center"/>
          </w:tcPr>
          <w:p w:rsidR="00DA430A" w:rsidRPr="00DA430A" w:rsidRDefault="00DA430A" w:rsidP="00DA430A">
            <w:pPr>
              <w:jc w:val="center"/>
              <w:rPr>
                <w:color w:val="000000"/>
                <w:szCs w:val="24"/>
              </w:rPr>
            </w:pPr>
            <w:r w:rsidRPr="00DA430A">
              <w:rPr>
                <w:color w:val="000000"/>
                <w:szCs w:val="24"/>
              </w:rPr>
              <w:t>100</w:t>
            </w:r>
          </w:p>
        </w:tc>
        <w:tc>
          <w:tcPr>
            <w:tcW w:w="851" w:type="dxa"/>
            <w:vAlign w:val="center"/>
          </w:tcPr>
          <w:p w:rsidR="00DA430A" w:rsidRPr="00DA430A" w:rsidRDefault="00DA430A" w:rsidP="00DA430A">
            <w:pPr>
              <w:jc w:val="center"/>
              <w:rPr>
                <w:color w:val="000000"/>
                <w:szCs w:val="24"/>
              </w:rPr>
            </w:pPr>
            <w:r w:rsidRPr="00DA430A">
              <w:rPr>
                <w:color w:val="000000"/>
                <w:szCs w:val="24"/>
              </w:rPr>
              <w:t>95,8</w:t>
            </w:r>
          </w:p>
        </w:tc>
        <w:tc>
          <w:tcPr>
            <w:tcW w:w="851" w:type="dxa"/>
            <w:vAlign w:val="center"/>
          </w:tcPr>
          <w:p w:rsidR="00DA430A" w:rsidRPr="00DA430A" w:rsidRDefault="00DA430A" w:rsidP="00DA430A">
            <w:pPr>
              <w:jc w:val="center"/>
              <w:rPr>
                <w:color w:val="000000"/>
                <w:szCs w:val="24"/>
              </w:rPr>
            </w:pPr>
            <w:r w:rsidRPr="00DA430A">
              <w:rPr>
                <w:color w:val="000000"/>
                <w:szCs w:val="24"/>
              </w:rPr>
              <w:t>95,2</w:t>
            </w:r>
          </w:p>
        </w:tc>
        <w:tc>
          <w:tcPr>
            <w:tcW w:w="851" w:type="dxa"/>
            <w:vAlign w:val="center"/>
          </w:tcPr>
          <w:p w:rsidR="00DA430A" w:rsidRPr="00DA430A" w:rsidRDefault="00DA430A" w:rsidP="00DA430A">
            <w:pPr>
              <w:jc w:val="center"/>
              <w:rPr>
                <w:color w:val="000000"/>
                <w:szCs w:val="24"/>
              </w:rPr>
            </w:pPr>
            <w:r w:rsidRPr="00DA430A">
              <w:rPr>
                <w:color w:val="000000"/>
                <w:szCs w:val="24"/>
              </w:rPr>
              <w:t>76,5</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66,7</w:t>
            </w:r>
          </w:p>
        </w:tc>
        <w:tc>
          <w:tcPr>
            <w:tcW w:w="1418" w:type="dxa"/>
            <w:vAlign w:val="center"/>
          </w:tcPr>
          <w:p w:rsidR="00DA430A" w:rsidRPr="00DA430A" w:rsidRDefault="00DA430A" w:rsidP="00DA430A">
            <w:pPr>
              <w:jc w:val="center"/>
              <w:rPr>
                <w:color w:val="000000"/>
                <w:szCs w:val="24"/>
              </w:rPr>
            </w:pPr>
            <w:r w:rsidRPr="00DA430A">
              <w:rPr>
                <w:color w:val="000000"/>
                <w:szCs w:val="24"/>
              </w:rPr>
              <w:t>92,5</w:t>
            </w:r>
          </w:p>
        </w:tc>
      </w:tr>
      <w:tr w:rsidR="00DA430A" w:rsidRPr="00DA430A" w:rsidTr="00DA430A">
        <w:tc>
          <w:tcPr>
            <w:tcW w:w="3936" w:type="dxa"/>
          </w:tcPr>
          <w:p w:rsidR="00DA430A" w:rsidRPr="00DA430A" w:rsidRDefault="00DA430A" w:rsidP="00DA430A">
            <w:pPr>
              <w:jc w:val="right"/>
              <w:rPr>
                <w:szCs w:val="24"/>
              </w:rPr>
            </w:pPr>
            <w:r w:rsidRPr="00DA430A">
              <w:rPr>
                <w:szCs w:val="24"/>
              </w:rPr>
              <w:t xml:space="preserve">Среднее </w:t>
            </w:r>
          </w:p>
        </w:tc>
        <w:tc>
          <w:tcPr>
            <w:tcW w:w="992" w:type="dxa"/>
            <w:vAlign w:val="center"/>
          </w:tcPr>
          <w:p w:rsidR="00DA430A" w:rsidRPr="00DA430A" w:rsidRDefault="00DA430A" w:rsidP="00DA430A">
            <w:pPr>
              <w:jc w:val="center"/>
              <w:rPr>
                <w:color w:val="000000"/>
                <w:szCs w:val="24"/>
              </w:rPr>
            </w:pPr>
            <w:r w:rsidRPr="00DA430A">
              <w:rPr>
                <w:color w:val="000000"/>
                <w:szCs w:val="24"/>
              </w:rPr>
              <w:t>75,9</w:t>
            </w:r>
          </w:p>
        </w:tc>
        <w:tc>
          <w:tcPr>
            <w:tcW w:w="850" w:type="dxa"/>
            <w:vAlign w:val="center"/>
          </w:tcPr>
          <w:p w:rsidR="00DA430A" w:rsidRPr="00DA430A" w:rsidRDefault="00DA430A" w:rsidP="00DA430A">
            <w:pPr>
              <w:jc w:val="center"/>
              <w:rPr>
                <w:color w:val="000000"/>
                <w:szCs w:val="24"/>
              </w:rPr>
            </w:pPr>
            <w:r w:rsidRPr="00DA430A">
              <w:rPr>
                <w:color w:val="000000"/>
                <w:szCs w:val="24"/>
              </w:rPr>
              <w:t>75,8</w:t>
            </w:r>
          </w:p>
        </w:tc>
        <w:tc>
          <w:tcPr>
            <w:tcW w:w="851" w:type="dxa"/>
            <w:vAlign w:val="center"/>
          </w:tcPr>
          <w:p w:rsidR="00DA430A" w:rsidRPr="00DA430A" w:rsidRDefault="00DA430A" w:rsidP="00DA430A">
            <w:pPr>
              <w:jc w:val="center"/>
              <w:rPr>
                <w:color w:val="000000"/>
                <w:szCs w:val="24"/>
              </w:rPr>
            </w:pPr>
            <w:r w:rsidRPr="00DA430A">
              <w:rPr>
                <w:color w:val="000000"/>
                <w:szCs w:val="24"/>
              </w:rPr>
              <w:t>84,4</w:t>
            </w:r>
          </w:p>
        </w:tc>
        <w:tc>
          <w:tcPr>
            <w:tcW w:w="851" w:type="dxa"/>
            <w:vAlign w:val="center"/>
          </w:tcPr>
          <w:p w:rsidR="00DA430A" w:rsidRPr="00DA430A" w:rsidRDefault="00DA430A" w:rsidP="00DA430A">
            <w:pPr>
              <w:jc w:val="center"/>
              <w:rPr>
                <w:color w:val="000000"/>
                <w:szCs w:val="24"/>
              </w:rPr>
            </w:pPr>
            <w:r w:rsidRPr="00DA430A">
              <w:rPr>
                <w:color w:val="000000"/>
                <w:szCs w:val="24"/>
              </w:rPr>
              <w:t>81,0</w:t>
            </w:r>
          </w:p>
        </w:tc>
        <w:tc>
          <w:tcPr>
            <w:tcW w:w="851" w:type="dxa"/>
            <w:vAlign w:val="center"/>
          </w:tcPr>
          <w:p w:rsidR="00DA430A" w:rsidRPr="00DA430A" w:rsidRDefault="00DA430A" w:rsidP="00DA430A">
            <w:pPr>
              <w:jc w:val="center"/>
              <w:rPr>
                <w:color w:val="000000"/>
                <w:szCs w:val="24"/>
              </w:rPr>
            </w:pPr>
            <w:r w:rsidRPr="00DA430A">
              <w:rPr>
                <w:color w:val="000000"/>
                <w:szCs w:val="24"/>
              </w:rPr>
              <w:t>67,4</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46,7</w:t>
            </w:r>
          </w:p>
        </w:tc>
        <w:tc>
          <w:tcPr>
            <w:tcW w:w="1418" w:type="dxa"/>
            <w:vAlign w:val="center"/>
          </w:tcPr>
          <w:p w:rsidR="00DA430A" w:rsidRPr="00DA430A" w:rsidRDefault="00DA430A" w:rsidP="00DA430A">
            <w:pPr>
              <w:jc w:val="center"/>
              <w:rPr>
                <w:color w:val="000000"/>
                <w:szCs w:val="24"/>
              </w:rPr>
            </w:pPr>
            <w:r w:rsidRPr="00DA430A">
              <w:rPr>
                <w:color w:val="000000"/>
                <w:szCs w:val="24"/>
              </w:rPr>
              <w:t>76,9</w:t>
            </w:r>
          </w:p>
        </w:tc>
      </w:tr>
    </w:tbl>
    <w:p w:rsidR="00DA430A" w:rsidRDefault="00D31A46" w:rsidP="00D31A46">
      <w:pPr>
        <w:widowControl w:val="0"/>
        <w:tabs>
          <w:tab w:val="left" w:pos="709"/>
        </w:tabs>
        <w:autoSpaceDE w:val="0"/>
        <w:autoSpaceDN w:val="0"/>
        <w:adjustRightInd w:val="0"/>
        <w:spacing w:after="240" w:line="240" w:lineRule="auto"/>
        <w:jc w:val="left"/>
        <w:rPr>
          <w:rFonts w:eastAsia="Times New Roman" w:cs="Times New Roman"/>
          <w:szCs w:val="24"/>
          <w:lang w:eastAsia="ru-RU"/>
        </w:rPr>
      </w:pPr>
      <w:r w:rsidRPr="00D31A46">
        <w:rPr>
          <w:rFonts w:eastAsia="Times New Roman" w:cs="Times New Roman"/>
          <w:szCs w:val="24"/>
          <w:lang w:eastAsia="ru-RU"/>
        </w:rPr>
        <w:tab/>
      </w:r>
    </w:p>
    <w:p w:rsidR="00DA430A" w:rsidRPr="00DA430A" w:rsidRDefault="00DA430A" w:rsidP="00DA430A">
      <w:pPr>
        <w:widowControl w:val="0"/>
        <w:tabs>
          <w:tab w:val="left" w:pos="709"/>
        </w:tabs>
        <w:autoSpaceDE w:val="0"/>
        <w:autoSpaceDN w:val="0"/>
        <w:adjustRightInd w:val="0"/>
        <w:spacing w:after="240" w:line="240" w:lineRule="auto"/>
        <w:jc w:val="left"/>
        <w:rPr>
          <w:rFonts w:eastAsia="Times New Roman" w:cs="Times New Roman"/>
          <w:szCs w:val="24"/>
          <w:lang w:eastAsia="ru-RU"/>
        </w:rPr>
      </w:pPr>
      <w:r w:rsidRPr="00DA430A">
        <w:rPr>
          <w:rFonts w:eastAsia="Times New Roman" w:cs="Times New Roman"/>
          <w:szCs w:val="24"/>
          <w:lang w:eastAsia="ru-RU"/>
        </w:rPr>
        <w:t>Сравнительная диаграмма общей успеваемости по школе с результатами текущего контроля знаний по русскому языку и математике:</w:t>
      </w:r>
    </w:p>
    <w:p w:rsidR="00DA430A" w:rsidRPr="00DA430A" w:rsidRDefault="00DA430A" w:rsidP="00DA430A">
      <w:pPr>
        <w:widowControl w:val="0"/>
        <w:tabs>
          <w:tab w:val="left" w:pos="2580"/>
        </w:tabs>
        <w:autoSpaceDE w:val="0"/>
        <w:autoSpaceDN w:val="0"/>
        <w:adjustRightInd w:val="0"/>
        <w:spacing w:after="0" w:line="240" w:lineRule="auto"/>
        <w:jc w:val="left"/>
        <w:rPr>
          <w:rFonts w:eastAsia="Times New Roman" w:cs="Times New Roman"/>
          <w:szCs w:val="24"/>
          <w:lang w:eastAsia="ru-RU"/>
        </w:rPr>
      </w:pPr>
      <w:r w:rsidRPr="00DA430A">
        <w:rPr>
          <w:rFonts w:eastAsia="Times New Roman" w:cs="Times New Roman"/>
          <w:noProof/>
          <w:szCs w:val="24"/>
          <w:lang w:eastAsia="ru-RU"/>
        </w:rPr>
        <w:drawing>
          <wp:inline distT="0" distB="0" distL="0" distR="0" wp14:anchorId="409D1BE5" wp14:editId="66440977">
            <wp:extent cx="6362700" cy="21336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A430A" w:rsidRPr="00DA430A" w:rsidRDefault="00DA430A" w:rsidP="00DA430A">
      <w:pPr>
        <w:widowControl w:val="0"/>
        <w:tabs>
          <w:tab w:val="left" w:pos="2580"/>
        </w:tabs>
        <w:autoSpaceDE w:val="0"/>
        <w:autoSpaceDN w:val="0"/>
        <w:adjustRightInd w:val="0"/>
        <w:spacing w:after="240" w:line="240" w:lineRule="auto"/>
        <w:jc w:val="left"/>
        <w:rPr>
          <w:rFonts w:eastAsia="Times New Roman" w:cs="Times New Roman"/>
          <w:szCs w:val="24"/>
          <w:lang w:eastAsia="ru-RU"/>
        </w:rPr>
      </w:pPr>
      <w:r w:rsidRPr="00DA430A">
        <w:rPr>
          <w:rFonts w:eastAsia="Times New Roman" w:cs="Times New Roman"/>
          <w:szCs w:val="24"/>
          <w:lang w:eastAsia="ru-RU"/>
        </w:rPr>
        <w:t>ОУ – общая успеваемость по школе (% обучающихся на «3», «4» и «5»)</w:t>
      </w:r>
    </w:p>
    <w:p w:rsidR="00DA430A" w:rsidRPr="00DA430A" w:rsidRDefault="00DA430A" w:rsidP="00DA430A">
      <w:pPr>
        <w:widowControl w:val="0"/>
        <w:tabs>
          <w:tab w:val="left" w:pos="2580"/>
        </w:tabs>
        <w:autoSpaceDE w:val="0"/>
        <w:autoSpaceDN w:val="0"/>
        <w:adjustRightInd w:val="0"/>
        <w:spacing w:after="240" w:line="240" w:lineRule="auto"/>
        <w:jc w:val="left"/>
        <w:rPr>
          <w:rFonts w:eastAsia="Times New Roman" w:cs="Times New Roman"/>
          <w:szCs w:val="24"/>
          <w:lang w:eastAsia="ru-RU"/>
        </w:rPr>
      </w:pPr>
      <w:r w:rsidRPr="00DA430A">
        <w:rPr>
          <w:rFonts w:eastAsia="Times New Roman" w:cs="Times New Roman"/>
          <w:szCs w:val="24"/>
          <w:lang w:eastAsia="ru-RU"/>
        </w:rPr>
        <w:t>МА – общая успеваемость выполнения текущих контрольных работ по математике (базовый уровень).</w:t>
      </w:r>
    </w:p>
    <w:p w:rsidR="00DA430A" w:rsidRPr="00DA430A" w:rsidRDefault="00DA430A" w:rsidP="00DA430A">
      <w:pPr>
        <w:widowControl w:val="0"/>
        <w:tabs>
          <w:tab w:val="left" w:pos="2580"/>
        </w:tabs>
        <w:autoSpaceDE w:val="0"/>
        <w:autoSpaceDN w:val="0"/>
        <w:adjustRightInd w:val="0"/>
        <w:spacing w:after="240" w:line="240" w:lineRule="auto"/>
        <w:jc w:val="left"/>
        <w:rPr>
          <w:rFonts w:eastAsia="Times New Roman" w:cs="Times New Roman"/>
          <w:szCs w:val="24"/>
          <w:lang w:eastAsia="ru-RU"/>
        </w:rPr>
      </w:pPr>
      <w:r w:rsidRPr="00DA430A">
        <w:rPr>
          <w:rFonts w:eastAsia="Times New Roman" w:cs="Times New Roman"/>
          <w:szCs w:val="24"/>
          <w:lang w:eastAsia="ru-RU"/>
        </w:rPr>
        <w:t xml:space="preserve">РУ – общая успеваемость выполнения текущих контрольных работ по русскому языку </w:t>
      </w:r>
      <w:r w:rsidRPr="00DA430A">
        <w:rPr>
          <w:rFonts w:eastAsia="Times New Roman" w:cs="Times New Roman"/>
          <w:szCs w:val="24"/>
          <w:lang w:eastAsia="ru-RU"/>
        </w:rPr>
        <w:lastRenderedPageBreak/>
        <w:t>(базовый уровень).</w:t>
      </w:r>
    </w:p>
    <w:p w:rsidR="00DA430A" w:rsidRPr="00DA430A" w:rsidRDefault="00DA430A" w:rsidP="00A568BB">
      <w:pPr>
        <w:widowControl w:val="0"/>
        <w:numPr>
          <w:ilvl w:val="1"/>
          <w:numId w:val="28"/>
        </w:numPr>
        <w:tabs>
          <w:tab w:val="left" w:pos="2580"/>
        </w:tabs>
        <w:autoSpaceDE w:val="0"/>
        <w:autoSpaceDN w:val="0"/>
        <w:adjustRightInd w:val="0"/>
        <w:spacing w:after="240" w:line="240" w:lineRule="auto"/>
        <w:ind w:left="785"/>
        <w:jc w:val="left"/>
        <w:rPr>
          <w:rFonts w:eastAsia="Times New Roman" w:cs="Times New Roman"/>
          <w:i/>
          <w:szCs w:val="24"/>
          <w:lang w:eastAsia="ru-RU"/>
        </w:rPr>
      </w:pPr>
      <w:r w:rsidRPr="00DA430A">
        <w:rPr>
          <w:rFonts w:eastAsia="Times New Roman" w:cs="Times New Roman"/>
          <w:i/>
          <w:szCs w:val="24"/>
          <w:lang w:eastAsia="ru-RU"/>
        </w:rPr>
        <w:t>Качественная успеваемость</w:t>
      </w:r>
    </w:p>
    <w:p w:rsidR="00DA430A" w:rsidRPr="00DA430A" w:rsidRDefault="00DA430A" w:rsidP="00A568BB">
      <w:pPr>
        <w:widowControl w:val="0"/>
        <w:numPr>
          <w:ilvl w:val="0"/>
          <w:numId w:val="33"/>
        </w:numPr>
        <w:tabs>
          <w:tab w:val="left" w:pos="2580"/>
        </w:tabs>
        <w:autoSpaceDE w:val="0"/>
        <w:autoSpaceDN w:val="0"/>
        <w:adjustRightInd w:val="0"/>
        <w:spacing w:after="240" w:line="240" w:lineRule="auto"/>
        <w:ind w:left="1053" w:hanging="344"/>
        <w:jc w:val="left"/>
        <w:rPr>
          <w:rFonts w:eastAsia="Times New Roman" w:cs="Times New Roman"/>
          <w:szCs w:val="24"/>
          <w:lang w:eastAsia="ru-RU"/>
        </w:rPr>
      </w:pPr>
      <w:r w:rsidRPr="00DA430A">
        <w:rPr>
          <w:rFonts w:eastAsia="Times New Roman" w:cs="Times New Roman"/>
          <w:szCs w:val="24"/>
          <w:lang w:eastAsia="ru-RU"/>
        </w:rPr>
        <w:t>2 класс</w:t>
      </w:r>
    </w:p>
    <w:tbl>
      <w:tblPr>
        <w:tblStyle w:val="250"/>
        <w:tblW w:w="10171" w:type="dxa"/>
        <w:tblLayout w:type="fixed"/>
        <w:tblLook w:val="04A0" w:firstRow="1" w:lastRow="0" w:firstColumn="1" w:lastColumn="0" w:noHBand="0" w:noVBand="1"/>
      </w:tblPr>
      <w:tblGrid>
        <w:gridCol w:w="4503"/>
        <w:gridCol w:w="850"/>
        <w:gridCol w:w="851"/>
        <w:gridCol w:w="992"/>
        <w:gridCol w:w="992"/>
        <w:gridCol w:w="1983"/>
      </w:tblGrid>
      <w:tr w:rsidR="00DA430A" w:rsidRPr="00DA430A" w:rsidTr="00DA430A">
        <w:trPr>
          <w:trHeight w:val="248"/>
        </w:trPr>
        <w:tc>
          <w:tcPr>
            <w:tcW w:w="4503" w:type="dxa"/>
            <w:vMerge w:val="restart"/>
          </w:tcPr>
          <w:p w:rsidR="00DA430A" w:rsidRPr="00DA430A" w:rsidRDefault="00DA430A" w:rsidP="00DA430A">
            <w:pPr>
              <w:jc w:val="center"/>
              <w:rPr>
                <w:b/>
                <w:szCs w:val="24"/>
              </w:rPr>
            </w:pPr>
            <w:r w:rsidRPr="00DA430A">
              <w:rPr>
                <w:b/>
                <w:szCs w:val="24"/>
              </w:rPr>
              <w:t>Текущие контрольные работы</w:t>
            </w:r>
          </w:p>
        </w:tc>
        <w:tc>
          <w:tcPr>
            <w:tcW w:w="5668" w:type="dxa"/>
            <w:gridSpan w:val="5"/>
          </w:tcPr>
          <w:p w:rsidR="00DA430A" w:rsidRPr="00DA430A" w:rsidRDefault="00DA430A" w:rsidP="00DA430A">
            <w:pPr>
              <w:jc w:val="center"/>
              <w:rPr>
                <w:b/>
                <w:szCs w:val="24"/>
              </w:rPr>
            </w:pPr>
            <w:r w:rsidRPr="00DA430A">
              <w:rPr>
                <w:b/>
                <w:szCs w:val="24"/>
              </w:rPr>
              <w:t>Кол-во обучающихся, принявших участие %</w:t>
            </w:r>
          </w:p>
        </w:tc>
      </w:tr>
      <w:tr w:rsidR="00DA430A" w:rsidRPr="00DA430A" w:rsidTr="00DA430A">
        <w:trPr>
          <w:trHeight w:val="248"/>
        </w:trPr>
        <w:tc>
          <w:tcPr>
            <w:tcW w:w="4503" w:type="dxa"/>
            <w:vMerge/>
          </w:tcPr>
          <w:p w:rsidR="00DA430A" w:rsidRPr="00DA430A" w:rsidRDefault="00DA430A" w:rsidP="00DA430A">
            <w:pPr>
              <w:jc w:val="center"/>
              <w:rPr>
                <w:b/>
                <w:szCs w:val="24"/>
              </w:rPr>
            </w:pPr>
          </w:p>
        </w:tc>
        <w:tc>
          <w:tcPr>
            <w:tcW w:w="850" w:type="dxa"/>
          </w:tcPr>
          <w:p w:rsidR="00DA430A" w:rsidRPr="00DA430A" w:rsidRDefault="00DA430A" w:rsidP="00DA430A">
            <w:pPr>
              <w:jc w:val="center"/>
              <w:rPr>
                <w:b/>
                <w:szCs w:val="24"/>
              </w:rPr>
            </w:pPr>
            <w:r w:rsidRPr="00DA430A">
              <w:rPr>
                <w:b/>
                <w:szCs w:val="24"/>
              </w:rPr>
              <w:t>2 А</w:t>
            </w:r>
          </w:p>
        </w:tc>
        <w:tc>
          <w:tcPr>
            <w:tcW w:w="851" w:type="dxa"/>
          </w:tcPr>
          <w:p w:rsidR="00DA430A" w:rsidRPr="00DA430A" w:rsidRDefault="00DA430A" w:rsidP="00DA430A">
            <w:pPr>
              <w:jc w:val="center"/>
              <w:rPr>
                <w:b/>
                <w:szCs w:val="24"/>
              </w:rPr>
            </w:pPr>
            <w:r w:rsidRPr="00DA430A">
              <w:rPr>
                <w:b/>
                <w:szCs w:val="24"/>
              </w:rPr>
              <w:t>2 Б</w:t>
            </w:r>
          </w:p>
        </w:tc>
        <w:tc>
          <w:tcPr>
            <w:tcW w:w="992" w:type="dxa"/>
          </w:tcPr>
          <w:p w:rsidR="00DA430A" w:rsidRPr="00DA430A" w:rsidRDefault="00DA430A" w:rsidP="00DA430A">
            <w:pPr>
              <w:jc w:val="center"/>
              <w:rPr>
                <w:b/>
                <w:szCs w:val="24"/>
              </w:rPr>
            </w:pPr>
            <w:r w:rsidRPr="00DA430A">
              <w:rPr>
                <w:b/>
                <w:szCs w:val="24"/>
              </w:rPr>
              <w:t>2 В</w:t>
            </w:r>
          </w:p>
        </w:tc>
        <w:tc>
          <w:tcPr>
            <w:tcW w:w="992" w:type="dxa"/>
            <w:shd w:val="clear" w:color="auto" w:fill="92D050"/>
          </w:tcPr>
          <w:p w:rsidR="00DA430A" w:rsidRPr="00DA430A" w:rsidRDefault="00DA430A" w:rsidP="00DA430A">
            <w:pPr>
              <w:jc w:val="center"/>
              <w:rPr>
                <w:b/>
                <w:szCs w:val="24"/>
              </w:rPr>
            </w:pPr>
            <w:r w:rsidRPr="00DA430A">
              <w:rPr>
                <w:b/>
                <w:szCs w:val="24"/>
              </w:rPr>
              <w:t>2 Д</w:t>
            </w:r>
          </w:p>
        </w:tc>
        <w:tc>
          <w:tcPr>
            <w:tcW w:w="1983" w:type="dxa"/>
          </w:tcPr>
          <w:p w:rsidR="00DA430A" w:rsidRPr="00DA430A" w:rsidRDefault="00DA430A" w:rsidP="00DA430A">
            <w:pPr>
              <w:jc w:val="center"/>
              <w:rPr>
                <w:b/>
                <w:szCs w:val="24"/>
              </w:rPr>
            </w:pPr>
            <w:r w:rsidRPr="00DA430A">
              <w:rPr>
                <w:b/>
                <w:szCs w:val="24"/>
              </w:rPr>
              <w:t>Среднее</w:t>
            </w:r>
          </w:p>
        </w:tc>
      </w:tr>
      <w:tr w:rsidR="00DA430A" w:rsidRPr="00DA430A" w:rsidTr="00DA430A">
        <w:tc>
          <w:tcPr>
            <w:tcW w:w="4503" w:type="dxa"/>
          </w:tcPr>
          <w:p w:rsidR="00DA430A" w:rsidRPr="00DA430A" w:rsidRDefault="00DA430A" w:rsidP="00DA430A">
            <w:pPr>
              <w:jc w:val="center"/>
              <w:rPr>
                <w:b/>
                <w:szCs w:val="24"/>
              </w:rPr>
            </w:pPr>
            <w:r w:rsidRPr="00DA430A">
              <w:rPr>
                <w:b/>
                <w:szCs w:val="24"/>
              </w:rPr>
              <w:t>Математика</w:t>
            </w:r>
          </w:p>
        </w:tc>
        <w:tc>
          <w:tcPr>
            <w:tcW w:w="850" w:type="dxa"/>
          </w:tcPr>
          <w:p w:rsidR="00DA430A" w:rsidRPr="00DA430A" w:rsidRDefault="00DA430A" w:rsidP="00DA430A">
            <w:pPr>
              <w:jc w:val="center"/>
              <w:rPr>
                <w:b/>
                <w:szCs w:val="24"/>
              </w:rPr>
            </w:pPr>
          </w:p>
        </w:tc>
        <w:tc>
          <w:tcPr>
            <w:tcW w:w="851" w:type="dxa"/>
          </w:tcPr>
          <w:p w:rsidR="00DA430A" w:rsidRPr="00DA430A" w:rsidRDefault="00DA430A" w:rsidP="00DA430A">
            <w:pPr>
              <w:jc w:val="center"/>
              <w:rPr>
                <w:b/>
                <w:szCs w:val="24"/>
              </w:rPr>
            </w:pPr>
          </w:p>
        </w:tc>
        <w:tc>
          <w:tcPr>
            <w:tcW w:w="992" w:type="dxa"/>
          </w:tcPr>
          <w:p w:rsidR="00DA430A" w:rsidRPr="00DA430A" w:rsidRDefault="00DA430A" w:rsidP="00DA430A">
            <w:pPr>
              <w:jc w:val="center"/>
              <w:rPr>
                <w:b/>
                <w:szCs w:val="24"/>
              </w:rPr>
            </w:pPr>
          </w:p>
        </w:tc>
        <w:tc>
          <w:tcPr>
            <w:tcW w:w="992" w:type="dxa"/>
            <w:shd w:val="clear" w:color="auto" w:fill="92D050"/>
          </w:tcPr>
          <w:p w:rsidR="00DA430A" w:rsidRPr="00DA430A" w:rsidRDefault="00DA430A" w:rsidP="00DA430A">
            <w:pPr>
              <w:jc w:val="center"/>
              <w:rPr>
                <w:b/>
                <w:szCs w:val="24"/>
              </w:rPr>
            </w:pPr>
          </w:p>
        </w:tc>
        <w:tc>
          <w:tcPr>
            <w:tcW w:w="1983" w:type="dxa"/>
          </w:tcPr>
          <w:p w:rsidR="00DA430A" w:rsidRPr="00DA430A" w:rsidRDefault="00DA430A" w:rsidP="00DA430A">
            <w:pPr>
              <w:jc w:val="center"/>
              <w:rPr>
                <w:b/>
                <w:szCs w:val="24"/>
              </w:rPr>
            </w:pPr>
            <w:r w:rsidRPr="00DA430A">
              <w:rPr>
                <w:b/>
                <w:szCs w:val="24"/>
              </w:rPr>
              <w:t>ФГОС НОО</w:t>
            </w:r>
          </w:p>
        </w:tc>
      </w:tr>
      <w:tr w:rsidR="00DA430A" w:rsidRPr="00DA430A" w:rsidTr="00DA430A">
        <w:tc>
          <w:tcPr>
            <w:tcW w:w="4503" w:type="dxa"/>
          </w:tcPr>
          <w:p w:rsidR="00DA430A" w:rsidRPr="00DA430A" w:rsidRDefault="00DA430A" w:rsidP="00197F31">
            <w:pPr>
              <w:numPr>
                <w:ilvl w:val="0"/>
                <w:numId w:val="83"/>
              </w:numPr>
              <w:contextualSpacing/>
              <w:rPr>
                <w:szCs w:val="24"/>
              </w:rPr>
            </w:pPr>
            <w:r w:rsidRPr="00DA430A">
              <w:rPr>
                <w:szCs w:val="24"/>
              </w:rPr>
              <w:t>Контрольная работа (вход)</w:t>
            </w:r>
          </w:p>
        </w:tc>
        <w:tc>
          <w:tcPr>
            <w:tcW w:w="850" w:type="dxa"/>
            <w:vAlign w:val="center"/>
          </w:tcPr>
          <w:p w:rsidR="00DA430A" w:rsidRPr="00DA430A" w:rsidRDefault="00DA430A" w:rsidP="00DA430A">
            <w:pPr>
              <w:jc w:val="center"/>
              <w:rPr>
                <w:color w:val="000000"/>
                <w:szCs w:val="24"/>
              </w:rPr>
            </w:pPr>
            <w:r w:rsidRPr="00DA430A">
              <w:rPr>
                <w:color w:val="000000"/>
                <w:szCs w:val="24"/>
              </w:rPr>
              <w:t>61</w:t>
            </w:r>
          </w:p>
        </w:tc>
        <w:tc>
          <w:tcPr>
            <w:tcW w:w="851" w:type="dxa"/>
            <w:vAlign w:val="center"/>
          </w:tcPr>
          <w:p w:rsidR="00DA430A" w:rsidRPr="00DA430A" w:rsidRDefault="00DA430A" w:rsidP="00DA430A">
            <w:pPr>
              <w:jc w:val="center"/>
              <w:rPr>
                <w:color w:val="000000"/>
                <w:szCs w:val="24"/>
              </w:rPr>
            </w:pPr>
            <w:r w:rsidRPr="00DA430A">
              <w:rPr>
                <w:color w:val="000000"/>
                <w:szCs w:val="24"/>
              </w:rPr>
              <w:t>28,6</w:t>
            </w:r>
          </w:p>
        </w:tc>
        <w:tc>
          <w:tcPr>
            <w:tcW w:w="992" w:type="dxa"/>
            <w:vAlign w:val="center"/>
          </w:tcPr>
          <w:p w:rsidR="00DA430A" w:rsidRPr="00DA430A" w:rsidRDefault="00DA430A" w:rsidP="00DA430A">
            <w:pPr>
              <w:jc w:val="center"/>
              <w:rPr>
                <w:color w:val="000000"/>
                <w:szCs w:val="24"/>
              </w:rPr>
            </w:pPr>
            <w:r w:rsidRPr="00DA430A">
              <w:rPr>
                <w:color w:val="000000"/>
                <w:szCs w:val="24"/>
              </w:rPr>
              <w:t>47,1</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983" w:type="dxa"/>
            <w:vAlign w:val="center"/>
          </w:tcPr>
          <w:p w:rsidR="00DA430A" w:rsidRPr="00DA430A" w:rsidRDefault="00DA430A" w:rsidP="00DA430A">
            <w:pPr>
              <w:jc w:val="center"/>
              <w:rPr>
                <w:color w:val="000000"/>
                <w:szCs w:val="24"/>
              </w:rPr>
            </w:pPr>
            <w:r w:rsidRPr="00DA430A">
              <w:rPr>
                <w:color w:val="000000"/>
                <w:szCs w:val="24"/>
              </w:rPr>
              <w:t>45,6</w:t>
            </w:r>
          </w:p>
        </w:tc>
      </w:tr>
      <w:tr w:rsidR="00DA430A" w:rsidRPr="00DA430A" w:rsidTr="00DA430A">
        <w:tc>
          <w:tcPr>
            <w:tcW w:w="4503" w:type="dxa"/>
          </w:tcPr>
          <w:p w:rsidR="00DA430A" w:rsidRPr="00DA430A" w:rsidRDefault="00DA430A" w:rsidP="00197F31">
            <w:pPr>
              <w:numPr>
                <w:ilvl w:val="0"/>
                <w:numId w:val="83"/>
              </w:numPr>
              <w:contextualSpacing/>
              <w:rPr>
                <w:szCs w:val="24"/>
              </w:rPr>
            </w:pPr>
            <w:r w:rsidRPr="00DA430A">
              <w:rPr>
                <w:szCs w:val="24"/>
              </w:rPr>
              <w:t xml:space="preserve">Контрольная работа за </w:t>
            </w:r>
            <w:r w:rsidRPr="00DA430A">
              <w:rPr>
                <w:szCs w:val="24"/>
                <w:lang w:val="en-US"/>
              </w:rPr>
              <w:t>I</w:t>
            </w:r>
            <w:r w:rsidRPr="00DA430A">
              <w:rPr>
                <w:szCs w:val="24"/>
              </w:rPr>
              <w:t xml:space="preserve"> триместр</w:t>
            </w:r>
          </w:p>
        </w:tc>
        <w:tc>
          <w:tcPr>
            <w:tcW w:w="850" w:type="dxa"/>
            <w:vAlign w:val="center"/>
          </w:tcPr>
          <w:p w:rsidR="00DA430A" w:rsidRPr="00DA430A" w:rsidRDefault="00DA430A" w:rsidP="00DA430A">
            <w:pPr>
              <w:jc w:val="center"/>
              <w:rPr>
                <w:color w:val="000000"/>
                <w:szCs w:val="24"/>
              </w:rPr>
            </w:pPr>
            <w:r w:rsidRPr="00DA430A">
              <w:rPr>
                <w:color w:val="000000"/>
                <w:szCs w:val="24"/>
              </w:rPr>
              <w:t>55,6</w:t>
            </w:r>
          </w:p>
        </w:tc>
        <w:tc>
          <w:tcPr>
            <w:tcW w:w="851" w:type="dxa"/>
            <w:vAlign w:val="center"/>
          </w:tcPr>
          <w:p w:rsidR="00DA430A" w:rsidRPr="00DA430A" w:rsidRDefault="00DA430A" w:rsidP="00DA430A">
            <w:pPr>
              <w:jc w:val="center"/>
              <w:rPr>
                <w:color w:val="000000"/>
                <w:szCs w:val="24"/>
              </w:rPr>
            </w:pPr>
            <w:r w:rsidRPr="00DA430A">
              <w:rPr>
                <w:color w:val="000000"/>
                <w:szCs w:val="24"/>
              </w:rPr>
              <w:t>66,6</w:t>
            </w:r>
          </w:p>
        </w:tc>
        <w:tc>
          <w:tcPr>
            <w:tcW w:w="992" w:type="dxa"/>
            <w:vAlign w:val="center"/>
          </w:tcPr>
          <w:p w:rsidR="00DA430A" w:rsidRPr="00DA430A" w:rsidRDefault="00DA430A" w:rsidP="00DA430A">
            <w:pPr>
              <w:jc w:val="center"/>
              <w:rPr>
                <w:color w:val="000000"/>
                <w:szCs w:val="24"/>
              </w:rPr>
            </w:pPr>
            <w:r w:rsidRPr="00DA430A">
              <w:rPr>
                <w:color w:val="000000"/>
                <w:szCs w:val="24"/>
              </w:rPr>
              <w:t>60</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33,3</w:t>
            </w:r>
          </w:p>
        </w:tc>
        <w:tc>
          <w:tcPr>
            <w:tcW w:w="1983" w:type="dxa"/>
            <w:vAlign w:val="center"/>
          </w:tcPr>
          <w:p w:rsidR="00DA430A" w:rsidRPr="00DA430A" w:rsidRDefault="00DA430A" w:rsidP="00DA430A">
            <w:pPr>
              <w:jc w:val="center"/>
              <w:rPr>
                <w:color w:val="000000"/>
                <w:szCs w:val="24"/>
              </w:rPr>
            </w:pPr>
            <w:r w:rsidRPr="00DA430A">
              <w:rPr>
                <w:color w:val="000000"/>
                <w:szCs w:val="24"/>
              </w:rPr>
              <w:t>60,7</w:t>
            </w:r>
          </w:p>
        </w:tc>
      </w:tr>
      <w:tr w:rsidR="00DA430A" w:rsidRPr="00DA430A" w:rsidTr="00DA430A">
        <w:tc>
          <w:tcPr>
            <w:tcW w:w="4503" w:type="dxa"/>
          </w:tcPr>
          <w:p w:rsidR="00DA430A" w:rsidRPr="00DA430A" w:rsidRDefault="00DA430A" w:rsidP="00197F31">
            <w:pPr>
              <w:numPr>
                <w:ilvl w:val="0"/>
                <w:numId w:val="83"/>
              </w:numPr>
              <w:contextualSpacing/>
              <w:rPr>
                <w:szCs w:val="24"/>
              </w:rPr>
            </w:pPr>
            <w:r w:rsidRPr="00DA430A">
              <w:rPr>
                <w:szCs w:val="24"/>
              </w:rPr>
              <w:t xml:space="preserve">Контрольная работа за </w:t>
            </w:r>
            <w:r w:rsidRPr="00DA430A">
              <w:rPr>
                <w:szCs w:val="24"/>
                <w:lang w:val="en-US"/>
              </w:rPr>
              <w:t>II</w:t>
            </w:r>
            <w:r w:rsidRPr="00DA430A">
              <w:rPr>
                <w:szCs w:val="24"/>
              </w:rPr>
              <w:t xml:space="preserve"> триместр</w:t>
            </w:r>
          </w:p>
        </w:tc>
        <w:tc>
          <w:tcPr>
            <w:tcW w:w="850" w:type="dxa"/>
            <w:vAlign w:val="center"/>
          </w:tcPr>
          <w:p w:rsidR="00DA430A" w:rsidRPr="00DA430A" w:rsidRDefault="00DA430A" w:rsidP="00DA430A">
            <w:pPr>
              <w:jc w:val="center"/>
              <w:rPr>
                <w:color w:val="000000"/>
                <w:szCs w:val="24"/>
              </w:rPr>
            </w:pPr>
            <w:r w:rsidRPr="00DA430A">
              <w:rPr>
                <w:color w:val="000000"/>
                <w:szCs w:val="24"/>
              </w:rPr>
              <w:t>40</w:t>
            </w:r>
          </w:p>
        </w:tc>
        <w:tc>
          <w:tcPr>
            <w:tcW w:w="851" w:type="dxa"/>
            <w:vAlign w:val="center"/>
          </w:tcPr>
          <w:p w:rsidR="00DA430A" w:rsidRPr="00DA430A" w:rsidRDefault="00DA430A" w:rsidP="00DA430A">
            <w:pPr>
              <w:jc w:val="center"/>
              <w:rPr>
                <w:color w:val="000000"/>
                <w:szCs w:val="24"/>
              </w:rPr>
            </w:pPr>
            <w:r w:rsidRPr="00DA430A">
              <w:rPr>
                <w:color w:val="000000"/>
                <w:szCs w:val="24"/>
              </w:rPr>
              <w:t>36,8</w:t>
            </w:r>
          </w:p>
        </w:tc>
        <w:tc>
          <w:tcPr>
            <w:tcW w:w="992" w:type="dxa"/>
            <w:vAlign w:val="center"/>
          </w:tcPr>
          <w:p w:rsidR="00DA430A" w:rsidRPr="00DA430A" w:rsidRDefault="00DA430A" w:rsidP="00DA430A">
            <w:pPr>
              <w:jc w:val="center"/>
              <w:rPr>
                <w:color w:val="000000"/>
                <w:szCs w:val="24"/>
              </w:rPr>
            </w:pPr>
            <w:r w:rsidRPr="00DA430A">
              <w:rPr>
                <w:color w:val="000000"/>
                <w:szCs w:val="24"/>
              </w:rPr>
              <w:t>56,3</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33,3</w:t>
            </w:r>
          </w:p>
        </w:tc>
        <w:tc>
          <w:tcPr>
            <w:tcW w:w="1983" w:type="dxa"/>
            <w:vAlign w:val="center"/>
          </w:tcPr>
          <w:p w:rsidR="00DA430A" w:rsidRPr="00DA430A" w:rsidRDefault="00DA430A" w:rsidP="00DA430A">
            <w:pPr>
              <w:jc w:val="center"/>
              <w:rPr>
                <w:color w:val="000000"/>
                <w:szCs w:val="24"/>
              </w:rPr>
            </w:pPr>
            <w:r w:rsidRPr="00DA430A">
              <w:rPr>
                <w:color w:val="000000"/>
                <w:szCs w:val="24"/>
              </w:rPr>
              <w:t>44,4</w:t>
            </w:r>
          </w:p>
        </w:tc>
      </w:tr>
      <w:tr w:rsidR="00DA430A" w:rsidRPr="00DA430A" w:rsidTr="00DA430A">
        <w:tc>
          <w:tcPr>
            <w:tcW w:w="4503" w:type="dxa"/>
          </w:tcPr>
          <w:p w:rsidR="00DA430A" w:rsidRPr="00DA430A" w:rsidRDefault="00DA430A" w:rsidP="00197F31">
            <w:pPr>
              <w:numPr>
                <w:ilvl w:val="0"/>
                <w:numId w:val="83"/>
              </w:numPr>
              <w:contextualSpacing/>
              <w:rPr>
                <w:szCs w:val="24"/>
              </w:rPr>
            </w:pPr>
            <w:r w:rsidRPr="00DA430A">
              <w:rPr>
                <w:szCs w:val="24"/>
              </w:rPr>
              <w:t xml:space="preserve">Контрольная работа за </w:t>
            </w:r>
            <w:r w:rsidRPr="00DA430A">
              <w:rPr>
                <w:szCs w:val="24"/>
                <w:lang w:val="en-US"/>
              </w:rPr>
              <w:t>III</w:t>
            </w:r>
            <w:r w:rsidRPr="00DA430A">
              <w:rPr>
                <w:szCs w:val="24"/>
              </w:rPr>
              <w:t xml:space="preserve"> триместр</w:t>
            </w:r>
          </w:p>
        </w:tc>
        <w:tc>
          <w:tcPr>
            <w:tcW w:w="850" w:type="dxa"/>
            <w:vAlign w:val="center"/>
          </w:tcPr>
          <w:p w:rsidR="00DA430A" w:rsidRPr="00DA430A" w:rsidRDefault="00DA430A" w:rsidP="00DA430A">
            <w:pPr>
              <w:jc w:val="center"/>
              <w:rPr>
                <w:color w:val="000000"/>
                <w:szCs w:val="24"/>
              </w:rPr>
            </w:pPr>
            <w:r w:rsidRPr="00DA430A">
              <w:rPr>
                <w:color w:val="000000"/>
                <w:szCs w:val="24"/>
              </w:rPr>
              <w:t>55,6</w:t>
            </w:r>
          </w:p>
        </w:tc>
        <w:tc>
          <w:tcPr>
            <w:tcW w:w="851" w:type="dxa"/>
            <w:vAlign w:val="center"/>
          </w:tcPr>
          <w:p w:rsidR="00DA430A" w:rsidRPr="00DA430A" w:rsidRDefault="00DA430A" w:rsidP="00DA430A">
            <w:pPr>
              <w:jc w:val="center"/>
              <w:rPr>
                <w:color w:val="000000"/>
                <w:szCs w:val="24"/>
              </w:rPr>
            </w:pPr>
            <w:r w:rsidRPr="00DA430A">
              <w:rPr>
                <w:color w:val="000000"/>
                <w:szCs w:val="24"/>
              </w:rPr>
              <w:t>50</w:t>
            </w:r>
          </w:p>
        </w:tc>
        <w:tc>
          <w:tcPr>
            <w:tcW w:w="992" w:type="dxa"/>
            <w:vAlign w:val="center"/>
          </w:tcPr>
          <w:p w:rsidR="00DA430A" w:rsidRPr="00DA430A" w:rsidRDefault="00DA430A" w:rsidP="00DA430A">
            <w:pPr>
              <w:jc w:val="center"/>
              <w:rPr>
                <w:color w:val="000000"/>
                <w:szCs w:val="24"/>
              </w:rPr>
            </w:pPr>
            <w:r w:rsidRPr="00DA430A">
              <w:rPr>
                <w:color w:val="000000"/>
                <w:szCs w:val="24"/>
              </w:rPr>
              <w:t>56,3</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983" w:type="dxa"/>
            <w:vAlign w:val="center"/>
          </w:tcPr>
          <w:p w:rsidR="00DA430A" w:rsidRPr="00DA430A" w:rsidRDefault="00DA430A" w:rsidP="00DA430A">
            <w:pPr>
              <w:jc w:val="center"/>
              <w:rPr>
                <w:color w:val="000000"/>
                <w:szCs w:val="24"/>
              </w:rPr>
            </w:pPr>
            <w:r w:rsidRPr="00DA430A">
              <w:rPr>
                <w:color w:val="000000"/>
                <w:szCs w:val="24"/>
              </w:rPr>
              <w:t>54,0</w:t>
            </w:r>
          </w:p>
        </w:tc>
      </w:tr>
      <w:tr w:rsidR="00DA430A" w:rsidRPr="00DA430A" w:rsidTr="00DA430A">
        <w:tc>
          <w:tcPr>
            <w:tcW w:w="4503" w:type="dxa"/>
          </w:tcPr>
          <w:p w:rsidR="00DA430A" w:rsidRPr="00DA430A" w:rsidRDefault="00DA430A" w:rsidP="00DA430A">
            <w:pPr>
              <w:jc w:val="center"/>
              <w:rPr>
                <w:szCs w:val="24"/>
              </w:rPr>
            </w:pPr>
            <w:r w:rsidRPr="00DA430A">
              <w:rPr>
                <w:szCs w:val="24"/>
              </w:rPr>
              <w:t>Среднее</w:t>
            </w:r>
          </w:p>
        </w:tc>
        <w:tc>
          <w:tcPr>
            <w:tcW w:w="850" w:type="dxa"/>
            <w:vAlign w:val="center"/>
          </w:tcPr>
          <w:p w:rsidR="00DA430A" w:rsidRPr="00DA430A" w:rsidRDefault="00DA430A" w:rsidP="00DA430A">
            <w:pPr>
              <w:jc w:val="center"/>
              <w:rPr>
                <w:color w:val="000000"/>
                <w:szCs w:val="24"/>
              </w:rPr>
            </w:pPr>
            <w:r w:rsidRPr="00DA430A">
              <w:rPr>
                <w:color w:val="000000"/>
                <w:szCs w:val="24"/>
              </w:rPr>
              <w:t>53,1</w:t>
            </w:r>
          </w:p>
        </w:tc>
        <w:tc>
          <w:tcPr>
            <w:tcW w:w="851" w:type="dxa"/>
            <w:vAlign w:val="center"/>
          </w:tcPr>
          <w:p w:rsidR="00DA430A" w:rsidRPr="00DA430A" w:rsidRDefault="00DA430A" w:rsidP="00DA430A">
            <w:pPr>
              <w:jc w:val="center"/>
              <w:rPr>
                <w:color w:val="000000"/>
                <w:szCs w:val="24"/>
              </w:rPr>
            </w:pPr>
            <w:r w:rsidRPr="00DA430A">
              <w:rPr>
                <w:color w:val="000000"/>
                <w:szCs w:val="24"/>
              </w:rPr>
              <w:t>45,5</w:t>
            </w:r>
          </w:p>
        </w:tc>
        <w:tc>
          <w:tcPr>
            <w:tcW w:w="992" w:type="dxa"/>
            <w:vAlign w:val="center"/>
          </w:tcPr>
          <w:p w:rsidR="00DA430A" w:rsidRPr="00DA430A" w:rsidRDefault="00DA430A" w:rsidP="00DA430A">
            <w:pPr>
              <w:jc w:val="center"/>
              <w:rPr>
                <w:color w:val="000000"/>
                <w:szCs w:val="24"/>
              </w:rPr>
            </w:pPr>
            <w:r w:rsidRPr="00DA430A">
              <w:rPr>
                <w:color w:val="000000"/>
                <w:szCs w:val="24"/>
              </w:rPr>
              <w:t>54,9</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16,7</w:t>
            </w:r>
          </w:p>
        </w:tc>
        <w:tc>
          <w:tcPr>
            <w:tcW w:w="1983" w:type="dxa"/>
            <w:vAlign w:val="center"/>
          </w:tcPr>
          <w:p w:rsidR="00DA430A" w:rsidRPr="00DA430A" w:rsidRDefault="00DA430A" w:rsidP="00DA430A">
            <w:pPr>
              <w:jc w:val="center"/>
              <w:rPr>
                <w:color w:val="000000"/>
                <w:szCs w:val="24"/>
              </w:rPr>
            </w:pPr>
            <w:r w:rsidRPr="00DA430A">
              <w:rPr>
                <w:color w:val="000000"/>
                <w:szCs w:val="24"/>
              </w:rPr>
              <w:t>51,2</w:t>
            </w:r>
          </w:p>
        </w:tc>
      </w:tr>
      <w:tr w:rsidR="00DA430A" w:rsidRPr="00DA430A" w:rsidTr="00DA430A">
        <w:trPr>
          <w:trHeight w:val="238"/>
        </w:trPr>
        <w:tc>
          <w:tcPr>
            <w:tcW w:w="4503" w:type="dxa"/>
          </w:tcPr>
          <w:p w:rsidR="00DA430A" w:rsidRPr="00DA430A" w:rsidRDefault="00DA430A" w:rsidP="00DA430A">
            <w:pPr>
              <w:jc w:val="center"/>
              <w:rPr>
                <w:b/>
                <w:szCs w:val="24"/>
              </w:rPr>
            </w:pPr>
            <w:r w:rsidRPr="00DA430A">
              <w:rPr>
                <w:b/>
                <w:szCs w:val="24"/>
              </w:rPr>
              <w:t>Русский язык</w:t>
            </w:r>
          </w:p>
        </w:tc>
        <w:tc>
          <w:tcPr>
            <w:tcW w:w="850" w:type="dxa"/>
            <w:vAlign w:val="center"/>
          </w:tcPr>
          <w:p w:rsidR="00DA430A" w:rsidRPr="00DA430A" w:rsidRDefault="00DA430A" w:rsidP="00DA430A">
            <w:pPr>
              <w:jc w:val="center"/>
              <w:rPr>
                <w:color w:val="000000"/>
                <w:szCs w:val="24"/>
              </w:rPr>
            </w:pPr>
          </w:p>
        </w:tc>
        <w:tc>
          <w:tcPr>
            <w:tcW w:w="851" w:type="dxa"/>
            <w:vAlign w:val="center"/>
          </w:tcPr>
          <w:p w:rsidR="00DA430A" w:rsidRPr="00DA430A" w:rsidRDefault="00DA430A" w:rsidP="00DA430A">
            <w:pPr>
              <w:jc w:val="center"/>
              <w:rPr>
                <w:color w:val="000000"/>
                <w:szCs w:val="24"/>
              </w:rPr>
            </w:pPr>
          </w:p>
        </w:tc>
        <w:tc>
          <w:tcPr>
            <w:tcW w:w="992" w:type="dxa"/>
            <w:vAlign w:val="center"/>
          </w:tcPr>
          <w:p w:rsidR="00DA430A" w:rsidRPr="00DA430A" w:rsidRDefault="00DA430A" w:rsidP="00DA430A">
            <w:pPr>
              <w:jc w:val="center"/>
              <w:rPr>
                <w:color w:val="000000"/>
                <w:szCs w:val="24"/>
              </w:rPr>
            </w:pPr>
          </w:p>
        </w:tc>
        <w:tc>
          <w:tcPr>
            <w:tcW w:w="992" w:type="dxa"/>
            <w:shd w:val="clear" w:color="auto" w:fill="92D050"/>
            <w:vAlign w:val="center"/>
          </w:tcPr>
          <w:p w:rsidR="00DA430A" w:rsidRPr="00DA430A" w:rsidRDefault="00DA430A" w:rsidP="00DA430A">
            <w:pPr>
              <w:jc w:val="center"/>
              <w:rPr>
                <w:color w:val="000000"/>
                <w:szCs w:val="24"/>
              </w:rPr>
            </w:pPr>
          </w:p>
        </w:tc>
        <w:tc>
          <w:tcPr>
            <w:tcW w:w="1983" w:type="dxa"/>
            <w:vAlign w:val="center"/>
          </w:tcPr>
          <w:p w:rsidR="00DA430A" w:rsidRPr="00DA430A" w:rsidRDefault="00DA430A" w:rsidP="00DA430A">
            <w:pPr>
              <w:jc w:val="center"/>
              <w:rPr>
                <w:color w:val="000000"/>
                <w:szCs w:val="24"/>
              </w:rPr>
            </w:pPr>
          </w:p>
        </w:tc>
      </w:tr>
      <w:tr w:rsidR="00DA430A" w:rsidRPr="00DA430A" w:rsidTr="00DA430A">
        <w:tc>
          <w:tcPr>
            <w:tcW w:w="4503" w:type="dxa"/>
          </w:tcPr>
          <w:p w:rsidR="00DA430A" w:rsidRPr="00DA430A" w:rsidRDefault="00DA430A" w:rsidP="00197F31">
            <w:pPr>
              <w:numPr>
                <w:ilvl w:val="0"/>
                <w:numId w:val="84"/>
              </w:numPr>
              <w:contextualSpacing/>
              <w:rPr>
                <w:szCs w:val="24"/>
              </w:rPr>
            </w:pPr>
            <w:r w:rsidRPr="00DA430A">
              <w:rPr>
                <w:szCs w:val="24"/>
              </w:rPr>
              <w:t>Контрольный диктант (вход)</w:t>
            </w:r>
          </w:p>
        </w:tc>
        <w:tc>
          <w:tcPr>
            <w:tcW w:w="850" w:type="dxa"/>
            <w:vAlign w:val="center"/>
          </w:tcPr>
          <w:p w:rsidR="00DA430A" w:rsidRPr="00DA430A" w:rsidRDefault="00DA430A" w:rsidP="00DA430A">
            <w:pPr>
              <w:jc w:val="center"/>
              <w:rPr>
                <w:szCs w:val="24"/>
              </w:rPr>
            </w:pPr>
            <w:r w:rsidRPr="00DA430A">
              <w:rPr>
                <w:szCs w:val="24"/>
              </w:rPr>
              <w:t>50</w:t>
            </w:r>
          </w:p>
        </w:tc>
        <w:tc>
          <w:tcPr>
            <w:tcW w:w="851" w:type="dxa"/>
            <w:vAlign w:val="center"/>
          </w:tcPr>
          <w:p w:rsidR="00DA430A" w:rsidRPr="00DA430A" w:rsidRDefault="00DA430A" w:rsidP="00DA430A">
            <w:pPr>
              <w:jc w:val="center"/>
              <w:rPr>
                <w:szCs w:val="24"/>
              </w:rPr>
            </w:pPr>
            <w:r w:rsidRPr="00DA430A">
              <w:rPr>
                <w:szCs w:val="24"/>
              </w:rPr>
              <w:t>41,2</w:t>
            </w:r>
          </w:p>
        </w:tc>
        <w:tc>
          <w:tcPr>
            <w:tcW w:w="992" w:type="dxa"/>
            <w:vAlign w:val="center"/>
          </w:tcPr>
          <w:p w:rsidR="00DA430A" w:rsidRPr="00DA430A" w:rsidRDefault="00DA430A" w:rsidP="00DA430A">
            <w:pPr>
              <w:jc w:val="center"/>
              <w:rPr>
                <w:szCs w:val="24"/>
              </w:rPr>
            </w:pPr>
            <w:r w:rsidRPr="00DA430A">
              <w:rPr>
                <w:szCs w:val="24"/>
              </w:rPr>
              <w:t>41,2</w:t>
            </w:r>
          </w:p>
        </w:tc>
        <w:tc>
          <w:tcPr>
            <w:tcW w:w="992" w:type="dxa"/>
            <w:shd w:val="clear" w:color="auto" w:fill="92D050"/>
            <w:vAlign w:val="center"/>
          </w:tcPr>
          <w:p w:rsidR="00DA430A" w:rsidRPr="00DA430A" w:rsidRDefault="00DA430A" w:rsidP="00DA430A">
            <w:pPr>
              <w:jc w:val="center"/>
              <w:rPr>
                <w:szCs w:val="24"/>
              </w:rPr>
            </w:pPr>
            <w:r w:rsidRPr="00DA430A">
              <w:rPr>
                <w:szCs w:val="24"/>
              </w:rPr>
              <w:t>66,7</w:t>
            </w:r>
          </w:p>
        </w:tc>
        <w:tc>
          <w:tcPr>
            <w:tcW w:w="1983" w:type="dxa"/>
            <w:vAlign w:val="center"/>
          </w:tcPr>
          <w:p w:rsidR="00DA430A" w:rsidRPr="00DA430A" w:rsidRDefault="00DA430A" w:rsidP="00DA430A">
            <w:pPr>
              <w:jc w:val="center"/>
              <w:rPr>
                <w:color w:val="000000"/>
                <w:szCs w:val="24"/>
              </w:rPr>
            </w:pPr>
            <w:r w:rsidRPr="00DA430A">
              <w:rPr>
                <w:color w:val="000000"/>
                <w:szCs w:val="24"/>
              </w:rPr>
              <w:t>44,1</w:t>
            </w:r>
          </w:p>
        </w:tc>
      </w:tr>
      <w:tr w:rsidR="00DA430A" w:rsidRPr="00DA430A" w:rsidTr="00DA430A">
        <w:tc>
          <w:tcPr>
            <w:tcW w:w="4503" w:type="dxa"/>
          </w:tcPr>
          <w:p w:rsidR="00DA430A" w:rsidRPr="00DA430A" w:rsidRDefault="00DA430A" w:rsidP="00197F31">
            <w:pPr>
              <w:numPr>
                <w:ilvl w:val="0"/>
                <w:numId w:val="84"/>
              </w:numPr>
              <w:contextualSpacing/>
              <w:rPr>
                <w:szCs w:val="24"/>
              </w:rPr>
            </w:pPr>
            <w:r w:rsidRPr="00DA430A">
              <w:rPr>
                <w:szCs w:val="24"/>
              </w:rPr>
              <w:t xml:space="preserve">Контрольный диктант за </w:t>
            </w:r>
            <w:r w:rsidRPr="00DA430A">
              <w:rPr>
                <w:szCs w:val="24"/>
                <w:lang w:val="en-US"/>
              </w:rPr>
              <w:t>I</w:t>
            </w:r>
            <w:r w:rsidRPr="00DA430A">
              <w:rPr>
                <w:szCs w:val="24"/>
              </w:rPr>
              <w:t xml:space="preserve"> триместр</w:t>
            </w:r>
          </w:p>
        </w:tc>
        <w:tc>
          <w:tcPr>
            <w:tcW w:w="850" w:type="dxa"/>
            <w:vAlign w:val="center"/>
          </w:tcPr>
          <w:p w:rsidR="00DA430A" w:rsidRPr="00DA430A" w:rsidRDefault="00DA430A" w:rsidP="00DA430A">
            <w:pPr>
              <w:jc w:val="center"/>
              <w:rPr>
                <w:szCs w:val="24"/>
              </w:rPr>
            </w:pPr>
            <w:r w:rsidRPr="00DA430A">
              <w:rPr>
                <w:szCs w:val="24"/>
              </w:rPr>
              <w:t>64,8</w:t>
            </w:r>
          </w:p>
        </w:tc>
        <w:tc>
          <w:tcPr>
            <w:tcW w:w="851" w:type="dxa"/>
            <w:vAlign w:val="center"/>
          </w:tcPr>
          <w:p w:rsidR="00DA430A" w:rsidRPr="00DA430A" w:rsidRDefault="00DA430A" w:rsidP="00DA430A">
            <w:pPr>
              <w:jc w:val="center"/>
              <w:rPr>
                <w:szCs w:val="24"/>
              </w:rPr>
            </w:pPr>
            <w:r w:rsidRPr="00DA430A">
              <w:rPr>
                <w:szCs w:val="24"/>
              </w:rPr>
              <w:t>68,6</w:t>
            </w:r>
          </w:p>
        </w:tc>
        <w:tc>
          <w:tcPr>
            <w:tcW w:w="992" w:type="dxa"/>
            <w:vAlign w:val="center"/>
          </w:tcPr>
          <w:p w:rsidR="00DA430A" w:rsidRPr="00DA430A" w:rsidRDefault="00DA430A" w:rsidP="00DA430A">
            <w:pPr>
              <w:jc w:val="center"/>
              <w:rPr>
                <w:szCs w:val="24"/>
              </w:rPr>
            </w:pPr>
            <w:r w:rsidRPr="00DA430A">
              <w:rPr>
                <w:szCs w:val="24"/>
              </w:rPr>
              <w:t>62,1</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62,7</w:t>
            </w:r>
          </w:p>
        </w:tc>
        <w:tc>
          <w:tcPr>
            <w:tcW w:w="1983" w:type="dxa"/>
            <w:vAlign w:val="center"/>
          </w:tcPr>
          <w:p w:rsidR="00DA430A" w:rsidRPr="00DA430A" w:rsidRDefault="00DA430A" w:rsidP="00DA430A">
            <w:pPr>
              <w:jc w:val="center"/>
              <w:rPr>
                <w:color w:val="000000"/>
                <w:szCs w:val="24"/>
              </w:rPr>
            </w:pPr>
            <w:r w:rsidRPr="00DA430A">
              <w:rPr>
                <w:color w:val="000000"/>
                <w:szCs w:val="24"/>
              </w:rPr>
              <w:t>65,2</w:t>
            </w:r>
          </w:p>
        </w:tc>
      </w:tr>
      <w:tr w:rsidR="00DA430A" w:rsidRPr="00DA430A" w:rsidTr="00DA430A">
        <w:tc>
          <w:tcPr>
            <w:tcW w:w="4503" w:type="dxa"/>
          </w:tcPr>
          <w:p w:rsidR="00DA430A" w:rsidRPr="00DA430A" w:rsidRDefault="00DA430A" w:rsidP="00197F31">
            <w:pPr>
              <w:numPr>
                <w:ilvl w:val="0"/>
                <w:numId w:val="84"/>
              </w:numPr>
              <w:contextualSpacing/>
              <w:rPr>
                <w:szCs w:val="24"/>
              </w:rPr>
            </w:pPr>
            <w:r w:rsidRPr="00DA430A">
              <w:rPr>
                <w:szCs w:val="24"/>
              </w:rPr>
              <w:t xml:space="preserve">Контрольный диктант за </w:t>
            </w:r>
            <w:r w:rsidRPr="00DA430A">
              <w:rPr>
                <w:szCs w:val="24"/>
                <w:lang w:val="en-US"/>
              </w:rPr>
              <w:t>II</w:t>
            </w:r>
            <w:r w:rsidRPr="00DA430A">
              <w:rPr>
                <w:szCs w:val="24"/>
              </w:rPr>
              <w:t xml:space="preserve"> триместр</w:t>
            </w:r>
          </w:p>
        </w:tc>
        <w:tc>
          <w:tcPr>
            <w:tcW w:w="850" w:type="dxa"/>
            <w:vAlign w:val="center"/>
          </w:tcPr>
          <w:p w:rsidR="00DA430A" w:rsidRPr="00DA430A" w:rsidRDefault="00DA430A" w:rsidP="00DA430A">
            <w:pPr>
              <w:jc w:val="center"/>
              <w:rPr>
                <w:color w:val="000000"/>
                <w:szCs w:val="24"/>
              </w:rPr>
            </w:pPr>
            <w:r w:rsidRPr="00DA430A">
              <w:rPr>
                <w:color w:val="000000"/>
                <w:szCs w:val="24"/>
              </w:rPr>
              <w:t>60</w:t>
            </w:r>
          </w:p>
        </w:tc>
        <w:tc>
          <w:tcPr>
            <w:tcW w:w="851" w:type="dxa"/>
            <w:vAlign w:val="center"/>
          </w:tcPr>
          <w:p w:rsidR="00DA430A" w:rsidRPr="00DA430A" w:rsidRDefault="00DA430A" w:rsidP="00DA430A">
            <w:pPr>
              <w:jc w:val="center"/>
              <w:rPr>
                <w:color w:val="000000"/>
                <w:szCs w:val="24"/>
              </w:rPr>
            </w:pPr>
            <w:r w:rsidRPr="00DA430A">
              <w:rPr>
                <w:color w:val="000000"/>
                <w:szCs w:val="24"/>
              </w:rPr>
              <w:t>50</w:t>
            </w:r>
          </w:p>
        </w:tc>
        <w:tc>
          <w:tcPr>
            <w:tcW w:w="992" w:type="dxa"/>
            <w:vAlign w:val="center"/>
          </w:tcPr>
          <w:p w:rsidR="00DA430A" w:rsidRPr="00DA430A" w:rsidRDefault="00DA430A" w:rsidP="00DA430A">
            <w:pPr>
              <w:jc w:val="center"/>
              <w:rPr>
                <w:color w:val="000000"/>
                <w:szCs w:val="24"/>
              </w:rPr>
            </w:pPr>
            <w:r w:rsidRPr="00DA430A">
              <w:rPr>
                <w:color w:val="000000"/>
                <w:szCs w:val="24"/>
              </w:rPr>
              <w:t>75</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25</w:t>
            </w:r>
          </w:p>
        </w:tc>
        <w:tc>
          <w:tcPr>
            <w:tcW w:w="1983" w:type="dxa"/>
            <w:vAlign w:val="center"/>
          </w:tcPr>
          <w:p w:rsidR="00DA430A" w:rsidRPr="00DA430A" w:rsidRDefault="00DA430A" w:rsidP="00DA430A">
            <w:pPr>
              <w:jc w:val="center"/>
              <w:rPr>
                <w:color w:val="000000"/>
                <w:szCs w:val="24"/>
              </w:rPr>
            </w:pPr>
            <w:r w:rsidRPr="00DA430A">
              <w:rPr>
                <w:color w:val="000000"/>
                <w:szCs w:val="24"/>
              </w:rPr>
              <w:t>61,7</w:t>
            </w:r>
          </w:p>
        </w:tc>
      </w:tr>
      <w:tr w:rsidR="00DA430A" w:rsidRPr="00DA430A" w:rsidTr="00DA430A">
        <w:tc>
          <w:tcPr>
            <w:tcW w:w="4503" w:type="dxa"/>
          </w:tcPr>
          <w:p w:rsidR="00DA430A" w:rsidRPr="00DA430A" w:rsidRDefault="00DA430A" w:rsidP="00197F31">
            <w:pPr>
              <w:numPr>
                <w:ilvl w:val="0"/>
                <w:numId w:val="84"/>
              </w:numPr>
              <w:contextualSpacing/>
              <w:rPr>
                <w:szCs w:val="24"/>
              </w:rPr>
            </w:pPr>
            <w:r w:rsidRPr="00DA430A">
              <w:rPr>
                <w:szCs w:val="24"/>
              </w:rPr>
              <w:t xml:space="preserve">Контрольный диктант за </w:t>
            </w:r>
            <w:r w:rsidRPr="00DA430A">
              <w:rPr>
                <w:szCs w:val="24"/>
                <w:lang w:val="en-US"/>
              </w:rPr>
              <w:t>III</w:t>
            </w:r>
            <w:r w:rsidRPr="00DA430A">
              <w:rPr>
                <w:szCs w:val="24"/>
              </w:rPr>
              <w:t xml:space="preserve"> триместр</w:t>
            </w:r>
          </w:p>
        </w:tc>
        <w:tc>
          <w:tcPr>
            <w:tcW w:w="850" w:type="dxa"/>
            <w:vAlign w:val="center"/>
          </w:tcPr>
          <w:p w:rsidR="00DA430A" w:rsidRPr="00DA430A" w:rsidRDefault="00DA430A" w:rsidP="00DA430A">
            <w:pPr>
              <w:jc w:val="center"/>
              <w:rPr>
                <w:color w:val="000000"/>
                <w:szCs w:val="24"/>
              </w:rPr>
            </w:pPr>
            <w:r w:rsidRPr="00DA430A">
              <w:rPr>
                <w:color w:val="000000"/>
                <w:szCs w:val="24"/>
              </w:rPr>
              <w:t>66</w:t>
            </w:r>
          </w:p>
        </w:tc>
        <w:tc>
          <w:tcPr>
            <w:tcW w:w="851" w:type="dxa"/>
            <w:vAlign w:val="center"/>
          </w:tcPr>
          <w:p w:rsidR="00DA430A" w:rsidRPr="00DA430A" w:rsidRDefault="00DA430A" w:rsidP="00DA430A">
            <w:pPr>
              <w:jc w:val="center"/>
              <w:rPr>
                <w:color w:val="000000"/>
                <w:szCs w:val="24"/>
              </w:rPr>
            </w:pPr>
            <w:r w:rsidRPr="00DA430A">
              <w:rPr>
                <w:color w:val="000000"/>
                <w:szCs w:val="24"/>
              </w:rPr>
              <w:t>83,3</w:t>
            </w:r>
          </w:p>
        </w:tc>
        <w:tc>
          <w:tcPr>
            <w:tcW w:w="992" w:type="dxa"/>
            <w:vAlign w:val="center"/>
          </w:tcPr>
          <w:p w:rsidR="00DA430A" w:rsidRPr="00DA430A" w:rsidRDefault="00DA430A" w:rsidP="00DA430A">
            <w:pPr>
              <w:jc w:val="center"/>
              <w:rPr>
                <w:color w:val="000000"/>
                <w:szCs w:val="24"/>
              </w:rPr>
            </w:pPr>
            <w:r w:rsidRPr="00DA430A">
              <w:rPr>
                <w:color w:val="000000"/>
                <w:szCs w:val="24"/>
              </w:rPr>
              <w:t>87,5</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33,6</w:t>
            </w:r>
          </w:p>
        </w:tc>
        <w:tc>
          <w:tcPr>
            <w:tcW w:w="1983" w:type="dxa"/>
            <w:vAlign w:val="center"/>
          </w:tcPr>
          <w:p w:rsidR="00DA430A" w:rsidRPr="00DA430A" w:rsidRDefault="00DA430A" w:rsidP="00DA430A">
            <w:pPr>
              <w:jc w:val="center"/>
              <w:rPr>
                <w:color w:val="000000"/>
                <w:szCs w:val="24"/>
              </w:rPr>
            </w:pPr>
            <w:r w:rsidRPr="00DA430A">
              <w:rPr>
                <w:color w:val="000000"/>
                <w:szCs w:val="24"/>
              </w:rPr>
              <w:t>78,9</w:t>
            </w:r>
          </w:p>
        </w:tc>
      </w:tr>
      <w:tr w:rsidR="00DA430A" w:rsidRPr="00DA430A" w:rsidTr="00DA430A">
        <w:tc>
          <w:tcPr>
            <w:tcW w:w="4503" w:type="dxa"/>
          </w:tcPr>
          <w:p w:rsidR="00DA430A" w:rsidRPr="00DA430A" w:rsidRDefault="00DA430A" w:rsidP="00DA430A">
            <w:pPr>
              <w:jc w:val="center"/>
              <w:rPr>
                <w:szCs w:val="24"/>
              </w:rPr>
            </w:pPr>
            <w:r w:rsidRPr="00DA430A">
              <w:rPr>
                <w:szCs w:val="24"/>
              </w:rPr>
              <w:t>Среднее</w:t>
            </w:r>
          </w:p>
        </w:tc>
        <w:tc>
          <w:tcPr>
            <w:tcW w:w="850" w:type="dxa"/>
            <w:vAlign w:val="center"/>
          </w:tcPr>
          <w:p w:rsidR="00DA430A" w:rsidRPr="00DA430A" w:rsidRDefault="00DA430A" w:rsidP="00DA430A">
            <w:pPr>
              <w:jc w:val="center"/>
              <w:rPr>
                <w:color w:val="000000"/>
                <w:szCs w:val="24"/>
              </w:rPr>
            </w:pPr>
            <w:r w:rsidRPr="00DA430A">
              <w:rPr>
                <w:color w:val="000000"/>
                <w:szCs w:val="24"/>
              </w:rPr>
              <w:t>60,2</w:t>
            </w:r>
          </w:p>
        </w:tc>
        <w:tc>
          <w:tcPr>
            <w:tcW w:w="851" w:type="dxa"/>
            <w:vAlign w:val="center"/>
          </w:tcPr>
          <w:p w:rsidR="00DA430A" w:rsidRPr="00DA430A" w:rsidRDefault="00DA430A" w:rsidP="00DA430A">
            <w:pPr>
              <w:jc w:val="center"/>
              <w:rPr>
                <w:color w:val="000000"/>
                <w:szCs w:val="24"/>
              </w:rPr>
            </w:pPr>
            <w:r w:rsidRPr="00DA430A">
              <w:rPr>
                <w:color w:val="000000"/>
                <w:szCs w:val="24"/>
              </w:rPr>
              <w:t>60,8</w:t>
            </w:r>
          </w:p>
        </w:tc>
        <w:tc>
          <w:tcPr>
            <w:tcW w:w="992" w:type="dxa"/>
            <w:vAlign w:val="center"/>
          </w:tcPr>
          <w:p w:rsidR="00DA430A" w:rsidRPr="00DA430A" w:rsidRDefault="00DA430A" w:rsidP="00DA430A">
            <w:pPr>
              <w:jc w:val="center"/>
              <w:rPr>
                <w:color w:val="000000"/>
                <w:szCs w:val="24"/>
              </w:rPr>
            </w:pPr>
            <w:r w:rsidRPr="00DA430A">
              <w:rPr>
                <w:color w:val="000000"/>
                <w:szCs w:val="24"/>
              </w:rPr>
              <w:t>66,5</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47,0</w:t>
            </w:r>
          </w:p>
        </w:tc>
        <w:tc>
          <w:tcPr>
            <w:tcW w:w="1983" w:type="dxa"/>
            <w:vAlign w:val="center"/>
          </w:tcPr>
          <w:p w:rsidR="00DA430A" w:rsidRPr="00DA430A" w:rsidRDefault="00DA430A" w:rsidP="00DA430A">
            <w:pPr>
              <w:jc w:val="center"/>
              <w:rPr>
                <w:color w:val="000000"/>
                <w:szCs w:val="24"/>
              </w:rPr>
            </w:pPr>
            <w:r w:rsidRPr="00DA430A">
              <w:rPr>
                <w:color w:val="000000"/>
                <w:szCs w:val="24"/>
              </w:rPr>
              <w:t>62,5</w:t>
            </w:r>
          </w:p>
        </w:tc>
      </w:tr>
    </w:tbl>
    <w:p w:rsidR="00DA430A" w:rsidRPr="00DA430A" w:rsidRDefault="00DA430A" w:rsidP="00DA430A">
      <w:pPr>
        <w:widowControl w:val="0"/>
        <w:tabs>
          <w:tab w:val="left" w:pos="2580"/>
        </w:tabs>
        <w:autoSpaceDE w:val="0"/>
        <w:autoSpaceDN w:val="0"/>
        <w:adjustRightInd w:val="0"/>
        <w:spacing w:after="240" w:line="240" w:lineRule="auto"/>
        <w:jc w:val="left"/>
        <w:rPr>
          <w:rFonts w:eastAsia="Times New Roman" w:cs="Times New Roman"/>
          <w:szCs w:val="24"/>
          <w:lang w:eastAsia="ru-RU"/>
        </w:rPr>
      </w:pPr>
    </w:p>
    <w:p w:rsidR="00DA430A" w:rsidRPr="00DA430A" w:rsidRDefault="00DA430A" w:rsidP="00A568BB">
      <w:pPr>
        <w:widowControl w:val="0"/>
        <w:numPr>
          <w:ilvl w:val="0"/>
          <w:numId w:val="33"/>
        </w:numPr>
        <w:tabs>
          <w:tab w:val="left" w:pos="2580"/>
        </w:tabs>
        <w:autoSpaceDE w:val="0"/>
        <w:autoSpaceDN w:val="0"/>
        <w:adjustRightInd w:val="0"/>
        <w:spacing w:after="240" w:line="240" w:lineRule="auto"/>
        <w:ind w:left="1053" w:hanging="344"/>
        <w:jc w:val="left"/>
        <w:rPr>
          <w:rFonts w:eastAsia="Times New Roman" w:cs="Times New Roman"/>
          <w:szCs w:val="24"/>
          <w:lang w:eastAsia="ru-RU"/>
        </w:rPr>
      </w:pPr>
      <w:r w:rsidRPr="00DA430A">
        <w:rPr>
          <w:rFonts w:eastAsia="Times New Roman" w:cs="Times New Roman"/>
          <w:szCs w:val="24"/>
          <w:lang w:eastAsia="ru-RU"/>
        </w:rPr>
        <w:t>3 класс</w:t>
      </w:r>
    </w:p>
    <w:tbl>
      <w:tblPr>
        <w:tblStyle w:val="250"/>
        <w:tblW w:w="10598" w:type="dxa"/>
        <w:tblLayout w:type="fixed"/>
        <w:tblLook w:val="04A0" w:firstRow="1" w:lastRow="0" w:firstColumn="1" w:lastColumn="0" w:noHBand="0" w:noVBand="1"/>
      </w:tblPr>
      <w:tblGrid>
        <w:gridCol w:w="4361"/>
        <w:gridCol w:w="992"/>
        <w:gridCol w:w="992"/>
        <w:gridCol w:w="992"/>
        <w:gridCol w:w="1134"/>
        <w:gridCol w:w="1134"/>
        <w:gridCol w:w="993"/>
      </w:tblGrid>
      <w:tr w:rsidR="00DA430A" w:rsidRPr="00DA430A" w:rsidTr="00DA430A">
        <w:trPr>
          <w:trHeight w:val="248"/>
        </w:trPr>
        <w:tc>
          <w:tcPr>
            <w:tcW w:w="4361" w:type="dxa"/>
            <w:vAlign w:val="center"/>
          </w:tcPr>
          <w:p w:rsidR="00DA430A" w:rsidRPr="00DA430A" w:rsidRDefault="00DA430A" w:rsidP="00DA430A">
            <w:pPr>
              <w:rPr>
                <w:b/>
                <w:szCs w:val="24"/>
              </w:rPr>
            </w:pPr>
            <w:r w:rsidRPr="00DA430A">
              <w:rPr>
                <w:b/>
                <w:szCs w:val="24"/>
              </w:rPr>
              <w:t>Текущие контрольные работы</w:t>
            </w:r>
          </w:p>
        </w:tc>
        <w:tc>
          <w:tcPr>
            <w:tcW w:w="4110" w:type="dxa"/>
            <w:gridSpan w:val="4"/>
          </w:tcPr>
          <w:p w:rsidR="00DA430A" w:rsidRPr="00DA430A" w:rsidRDefault="00DA430A" w:rsidP="00DA430A">
            <w:pPr>
              <w:rPr>
                <w:b/>
                <w:szCs w:val="24"/>
              </w:rPr>
            </w:pPr>
            <w:r w:rsidRPr="00DA430A">
              <w:rPr>
                <w:b/>
                <w:szCs w:val="24"/>
              </w:rPr>
              <w:t>Кол-во обучающихся, принявших участие %</w:t>
            </w:r>
          </w:p>
        </w:tc>
        <w:tc>
          <w:tcPr>
            <w:tcW w:w="2127" w:type="dxa"/>
            <w:gridSpan w:val="2"/>
          </w:tcPr>
          <w:p w:rsidR="00DA430A" w:rsidRPr="00DA430A" w:rsidRDefault="00DA430A" w:rsidP="00DA430A">
            <w:pPr>
              <w:rPr>
                <w:b/>
                <w:szCs w:val="24"/>
              </w:rPr>
            </w:pPr>
            <w:r w:rsidRPr="00DA430A">
              <w:rPr>
                <w:b/>
                <w:szCs w:val="24"/>
              </w:rPr>
              <w:t xml:space="preserve">Среднее </w:t>
            </w:r>
          </w:p>
        </w:tc>
      </w:tr>
      <w:tr w:rsidR="00DA430A" w:rsidRPr="00DA430A" w:rsidTr="00DA430A">
        <w:tc>
          <w:tcPr>
            <w:tcW w:w="4361" w:type="dxa"/>
            <w:vAlign w:val="center"/>
          </w:tcPr>
          <w:p w:rsidR="00DA430A" w:rsidRPr="00DA430A" w:rsidRDefault="00DA430A" w:rsidP="00DA430A">
            <w:pPr>
              <w:jc w:val="center"/>
              <w:rPr>
                <w:b/>
                <w:szCs w:val="24"/>
              </w:rPr>
            </w:pPr>
          </w:p>
        </w:tc>
        <w:tc>
          <w:tcPr>
            <w:tcW w:w="992" w:type="dxa"/>
            <w:vAlign w:val="center"/>
          </w:tcPr>
          <w:p w:rsidR="00DA430A" w:rsidRPr="00DA430A" w:rsidRDefault="00DA430A" w:rsidP="00DA430A">
            <w:pPr>
              <w:jc w:val="center"/>
              <w:rPr>
                <w:b/>
                <w:szCs w:val="24"/>
              </w:rPr>
            </w:pPr>
            <w:r w:rsidRPr="00DA430A">
              <w:rPr>
                <w:b/>
                <w:szCs w:val="24"/>
              </w:rPr>
              <w:t>3 А</w:t>
            </w:r>
          </w:p>
        </w:tc>
        <w:tc>
          <w:tcPr>
            <w:tcW w:w="992" w:type="dxa"/>
            <w:vAlign w:val="center"/>
          </w:tcPr>
          <w:p w:rsidR="00DA430A" w:rsidRPr="00DA430A" w:rsidRDefault="00DA430A" w:rsidP="00DA430A">
            <w:pPr>
              <w:jc w:val="center"/>
              <w:rPr>
                <w:b/>
                <w:szCs w:val="24"/>
              </w:rPr>
            </w:pPr>
            <w:r w:rsidRPr="00DA430A">
              <w:rPr>
                <w:b/>
                <w:szCs w:val="24"/>
              </w:rPr>
              <w:t>3 Б</w:t>
            </w:r>
          </w:p>
        </w:tc>
        <w:tc>
          <w:tcPr>
            <w:tcW w:w="992" w:type="dxa"/>
            <w:shd w:val="clear" w:color="auto" w:fill="92D050"/>
            <w:vAlign w:val="center"/>
          </w:tcPr>
          <w:p w:rsidR="00DA430A" w:rsidRPr="00DA430A" w:rsidRDefault="00DA430A" w:rsidP="00DA430A">
            <w:pPr>
              <w:jc w:val="center"/>
              <w:rPr>
                <w:b/>
                <w:szCs w:val="24"/>
              </w:rPr>
            </w:pPr>
            <w:r w:rsidRPr="00DA430A">
              <w:rPr>
                <w:b/>
                <w:szCs w:val="24"/>
              </w:rPr>
              <w:t>3 Г</w:t>
            </w:r>
          </w:p>
        </w:tc>
        <w:tc>
          <w:tcPr>
            <w:tcW w:w="1134" w:type="dxa"/>
            <w:shd w:val="clear" w:color="auto" w:fill="92D050"/>
            <w:vAlign w:val="center"/>
          </w:tcPr>
          <w:p w:rsidR="00DA430A" w:rsidRPr="00DA430A" w:rsidRDefault="00DA430A" w:rsidP="00DA430A">
            <w:pPr>
              <w:jc w:val="center"/>
              <w:rPr>
                <w:b/>
                <w:szCs w:val="24"/>
              </w:rPr>
            </w:pPr>
            <w:r w:rsidRPr="00DA430A">
              <w:rPr>
                <w:b/>
                <w:szCs w:val="24"/>
              </w:rPr>
              <w:t>3 Д</w:t>
            </w:r>
          </w:p>
        </w:tc>
        <w:tc>
          <w:tcPr>
            <w:tcW w:w="1134" w:type="dxa"/>
            <w:vAlign w:val="center"/>
          </w:tcPr>
          <w:p w:rsidR="00DA430A" w:rsidRPr="00DA430A" w:rsidRDefault="00DA430A" w:rsidP="00DA430A">
            <w:pPr>
              <w:jc w:val="center"/>
              <w:rPr>
                <w:b/>
                <w:szCs w:val="24"/>
              </w:rPr>
            </w:pPr>
            <w:r w:rsidRPr="00DA430A">
              <w:rPr>
                <w:b/>
                <w:szCs w:val="24"/>
              </w:rPr>
              <w:t>ФГОС НОО</w:t>
            </w:r>
          </w:p>
        </w:tc>
        <w:tc>
          <w:tcPr>
            <w:tcW w:w="993" w:type="dxa"/>
            <w:shd w:val="clear" w:color="auto" w:fill="92D050"/>
            <w:vAlign w:val="center"/>
          </w:tcPr>
          <w:p w:rsidR="00DA430A" w:rsidRPr="00DA430A" w:rsidRDefault="00DA430A" w:rsidP="00DA430A">
            <w:pPr>
              <w:jc w:val="center"/>
              <w:rPr>
                <w:b/>
                <w:szCs w:val="24"/>
              </w:rPr>
            </w:pPr>
            <w:r w:rsidRPr="00DA430A">
              <w:rPr>
                <w:b/>
                <w:szCs w:val="24"/>
              </w:rPr>
              <w:t>ФГОС ОВЗ</w:t>
            </w:r>
          </w:p>
        </w:tc>
      </w:tr>
      <w:tr w:rsidR="00DA430A" w:rsidRPr="00DA430A" w:rsidTr="00DA430A">
        <w:tc>
          <w:tcPr>
            <w:tcW w:w="4361" w:type="dxa"/>
            <w:vAlign w:val="center"/>
          </w:tcPr>
          <w:p w:rsidR="00DA430A" w:rsidRPr="00DA430A" w:rsidRDefault="00DA430A" w:rsidP="00DA430A">
            <w:pPr>
              <w:jc w:val="center"/>
              <w:rPr>
                <w:b/>
                <w:szCs w:val="24"/>
              </w:rPr>
            </w:pPr>
            <w:r w:rsidRPr="00DA430A">
              <w:rPr>
                <w:b/>
                <w:szCs w:val="24"/>
              </w:rPr>
              <w:t>Математика</w:t>
            </w:r>
          </w:p>
        </w:tc>
        <w:tc>
          <w:tcPr>
            <w:tcW w:w="992" w:type="dxa"/>
            <w:vAlign w:val="center"/>
          </w:tcPr>
          <w:p w:rsidR="00DA430A" w:rsidRPr="00DA430A" w:rsidRDefault="00DA430A" w:rsidP="00DA430A">
            <w:pPr>
              <w:jc w:val="center"/>
              <w:rPr>
                <w:b/>
                <w:szCs w:val="24"/>
              </w:rPr>
            </w:pPr>
          </w:p>
        </w:tc>
        <w:tc>
          <w:tcPr>
            <w:tcW w:w="992" w:type="dxa"/>
            <w:vAlign w:val="center"/>
          </w:tcPr>
          <w:p w:rsidR="00DA430A" w:rsidRPr="00DA430A" w:rsidRDefault="00DA430A" w:rsidP="00DA430A">
            <w:pPr>
              <w:jc w:val="center"/>
              <w:rPr>
                <w:b/>
                <w:szCs w:val="24"/>
              </w:rPr>
            </w:pPr>
          </w:p>
        </w:tc>
        <w:tc>
          <w:tcPr>
            <w:tcW w:w="992" w:type="dxa"/>
            <w:shd w:val="clear" w:color="auto" w:fill="92D050"/>
            <w:vAlign w:val="center"/>
          </w:tcPr>
          <w:p w:rsidR="00DA430A" w:rsidRPr="00DA430A" w:rsidRDefault="00DA430A" w:rsidP="00DA430A">
            <w:pPr>
              <w:jc w:val="center"/>
              <w:rPr>
                <w:b/>
                <w:szCs w:val="24"/>
              </w:rPr>
            </w:pPr>
          </w:p>
        </w:tc>
        <w:tc>
          <w:tcPr>
            <w:tcW w:w="1134" w:type="dxa"/>
            <w:shd w:val="clear" w:color="auto" w:fill="92D050"/>
            <w:vAlign w:val="center"/>
          </w:tcPr>
          <w:p w:rsidR="00DA430A" w:rsidRPr="00DA430A" w:rsidRDefault="00DA430A" w:rsidP="00DA430A">
            <w:pPr>
              <w:jc w:val="center"/>
              <w:rPr>
                <w:b/>
                <w:szCs w:val="24"/>
              </w:rPr>
            </w:pPr>
          </w:p>
        </w:tc>
        <w:tc>
          <w:tcPr>
            <w:tcW w:w="1134" w:type="dxa"/>
            <w:vAlign w:val="center"/>
          </w:tcPr>
          <w:p w:rsidR="00DA430A" w:rsidRPr="00DA430A" w:rsidRDefault="00DA430A" w:rsidP="00DA430A">
            <w:pPr>
              <w:jc w:val="center"/>
              <w:rPr>
                <w:b/>
                <w:szCs w:val="24"/>
              </w:rPr>
            </w:pPr>
          </w:p>
        </w:tc>
        <w:tc>
          <w:tcPr>
            <w:tcW w:w="993" w:type="dxa"/>
            <w:shd w:val="clear" w:color="auto" w:fill="92D050"/>
            <w:vAlign w:val="center"/>
          </w:tcPr>
          <w:p w:rsidR="00DA430A" w:rsidRPr="00DA430A" w:rsidRDefault="00DA430A" w:rsidP="00DA430A">
            <w:pPr>
              <w:jc w:val="center"/>
              <w:rPr>
                <w:b/>
                <w:szCs w:val="24"/>
              </w:rPr>
            </w:pPr>
          </w:p>
        </w:tc>
      </w:tr>
      <w:tr w:rsidR="00DA430A" w:rsidRPr="00DA430A" w:rsidTr="00DA430A">
        <w:tc>
          <w:tcPr>
            <w:tcW w:w="4361" w:type="dxa"/>
            <w:vAlign w:val="center"/>
          </w:tcPr>
          <w:p w:rsidR="00DA430A" w:rsidRPr="00DA430A" w:rsidRDefault="00DA430A" w:rsidP="00197F31">
            <w:pPr>
              <w:numPr>
                <w:ilvl w:val="0"/>
                <w:numId w:val="85"/>
              </w:numPr>
              <w:contextualSpacing/>
              <w:rPr>
                <w:szCs w:val="24"/>
              </w:rPr>
            </w:pPr>
            <w:r w:rsidRPr="00DA430A">
              <w:rPr>
                <w:szCs w:val="24"/>
              </w:rPr>
              <w:t>Входная контрольная работа</w:t>
            </w:r>
          </w:p>
        </w:tc>
        <w:tc>
          <w:tcPr>
            <w:tcW w:w="992" w:type="dxa"/>
            <w:vAlign w:val="center"/>
          </w:tcPr>
          <w:p w:rsidR="00DA430A" w:rsidRPr="00DA430A" w:rsidRDefault="00DA430A" w:rsidP="00DA430A">
            <w:pPr>
              <w:jc w:val="center"/>
              <w:rPr>
                <w:color w:val="000000"/>
                <w:szCs w:val="24"/>
              </w:rPr>
            </w:pPr>
            <w:r w:rsidRPr="00DA430A">
              <w:rPr>
                <w:color w:val="000000"/>
                <w:szCs w:val="24"/>
              </w:rPr>
              <w:t>33,3</w:t>
            </w:r>
          </w:p>
        </w:tc>
        <w:tc>
          <w:tcPr>
            <w:tcW w:w="992" w:type="dxa"/>
            <w:vAlign w:val="center"/>
          </w:tcPr>
          <w:p w:rsidR="00DA430A" w:rsidRPr="00DA430A" w:rsidRDefault="00DA430A" w:rsidP="00DA430A">
            <w:pPr>
              <w:jc w:val="center"/>
              <w:rPr>
                <w:color w:val="000000"/>
                <w:szCs w:val="24"/>
              </w:rPr>
            </w:pPr>
            <w:r w:rsidRPr="00DA430A">
              <w:rPr>
                <w:color w:val="000000"/>
                <w:szCs w:val="24"/>
              </w:rPr>
              <w:t>21</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9,1</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134" w:type="dxa"/>
            <w:vAlign w:val="center"/>
          </w:tcPr>
          <w:p w:rsidR="00DA430A" w:rsidRPr="00DA430A" w:rsidRDefault="00DA430A" w:rsidP="00DA430A">
            <w:pPr>
              <w:jc w:val="center"/>
              <w:rPr>
                <w:color w:val="000000"/>
                <w:szCs w:val="24"/>
              </w:rPr>
            </w:pPr>
            <w:r w:rsidRPr="00DA430A">
              <w:rPr>
                <w:color w:val="000000"/>
                <w:szCs w:val="24"/>
              </w:rPr>
              <w:t>27,2</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4,6</w:t>
            </w:r>
          </w:p>
        </w:tc>
      </w:tr>
      <w:tr w:rsidR="00DA430A" w:rsidRPr="00DA430A" w:rsidTr="00DA430A">
        <w:tc>
          <w:tcPr>
            <w:tcW w:w="4361" w:type="dxa"/>
            <w:vAlign w:val="center"/>
          </w:tcPr>
          <w:p w:rsidR="00DA430A" w:rsidRPr="00DA430A" w:rsidRDefault="00DA430A" w:rsidP="00197F31">
            <w:pPr>
              <w:numPr>
                <w:ilvl w:val="0"/>
                <w:numId w:val="85"/>
              </w:numPr>
              <w:contextualSpacing/>
              <w:rPr>
                <w:szCs w:val="24"/>
              </w:rPr>
            </w:pPr>
            <w:r w:rsidRPr="00DA430A">
              <w:rPr>
                <w:szCs w:val="24"/>
              </w:rPr>
              <w:t xml:space="preserve">Контрольная работа за </w:t>
            </w:r>
            <w:r w:rsidRPr="00DA430A">
              <w:rPr>
                <w:szCs w:val="24"/>
                <w:lang w:val="en-US"/>
              </w:rPr>
              <w:t>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27,3</w:t>
            </w:r>
          </w:p>
        </w:tc>
        <w:tc>
          <w:tcPr>
            <w:tcW w:w="992" w:type="dxa"/>
            <w:vAlign w:val="center"/>
          </w:tcPr>
          <w:p w:rsidR="00DA430A" w:rsidRPr="00DA430A" w:rsidRDefault="00DA430A" w:rsidP="00DA430A">
            <w:pPr>
              <w:jc w:val="center"/>
              <w:rPr>
                <w:color w:val="000000"/>
                <w:szCs w:val="24"/>
              </w:rPr>
            </w:pPr>
            <w:r w:rsidRPr="00DA430A">
              <w:rPr>
                <w:color w:val="000000"/>
                <w:szCs w:val="24"/>
              </w:rPr>
              <w:t>50</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134" w:type="dxa"/>
            <w:vAlign w:val="center"/>
          </w:tcPr>
          <w:p w:rsidR="00DA430A" w:rsidRPr="00DA430A" w:rsidRDefault="00DA430A" w:rsidP="00DA430A">
            <w:pPr>
              <w:jc w:val="center"/>
              <w:rPr>
                <w:color w:val="000000"/>
                <w:szCs w:val="24"/>
              </w:rPr>
            </w:pPr>
            <w:r w:rsidRPr="00DA430A">
              <w:rPr>
                <w:color w:val="000000"/>
                <w:szCs w:val="24"/>
              </w:rPr>
              <w:t>38,7</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0,0</w:t>
            </w:r>
          </w:p>
        </w:tc>
      </w:tr>
      <w:tr w:rsidR="00DA430A" w:rsidRPr="00DA430A" w:rsidTr="00DA430A">
        <w:tc>
          <w:tcPr>
            <w:tcW w:w="4361" w:type="dxa"/>
            <w:vAlign w:val="center"/>
          </w:tcPr>
          <w:p w:rsidR="00DA430A" w:rsidRPr="00DA430A" w:rsidRDefault="00DA430A" w:rsidP="00197F31">
            <w:pPr>
              <w:numPr>
                <w:ilvl w:val="0"/>
                <w:numId w:val="85"/>
              </w:numPr>
              <w:contextualSpacing/>
              <w:rPr>
                <w:szCs w:val="24"/>
              </w:rPr>
            </w:pPr>
            <w:r w:rsidRPr="00DA430A">
              <w:rPr>
                <w:szCs w:val="24"/>
              </w:rPr>
              <w:t xml:space="preserve">Контрольная работа за </w:t>
            </w:r>
            <w:r w:rsidRPr="00DA430A">
              <w:rPr>
                <w:szCs w:val="24"/>
                <w:lang w:val="en-US"/>
              </w:rPr>
              <w:t>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27,3</w:t>
            </w:r>
          </w:p>
        </w:tc>
        <w:tc>
          <w:tcPr>
            <w:tcW w:w="992" w:type="dxa"/>
            <w:vAlign w:val="center"/>
          </w:tcPr>
          <w:p w:rsidR="00DA430A" w:rsidRPr="00DA430A" w:rsidRDefault="00DA430A" w:rsidP="00DA430A">
            <w:pPr>
              <w:jc w:val="center"/>
              <w:rPr>
                <w:color w:val="000000"/>
                <w:szCs w:val="24"/>
              </w:rPr>
            </w:pPr>
            <w:r w:rsidRPr="00DA430A">
              <w:rPr>
                <w:color w:val="000000"/>
                <w:szCs w:val="24"/>
              </w:rPr>
              <w:t>40,9</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134" w:type="dxa"/>
            <w:vAlign w:val="center"/>
          </w:tcPr>
          <w:p w:rsidR="00DA430A" w:rsidRPr="00DA430A" w:rsidRDefault="00DA430A" w:rsidP="00DA430A">
            <w:pPr>
              <w:jc w:val="center"/>
              <w:rPr>
                <w:color w:val="000000"/>
                <w:szCs w:val="24"/>
              </w:rPr>
            </w:pPr>
            <w:r w:rsidRPr="00DA430A">
              <w:rPr>
                <w:color w:val="000000"/>
                <w:szCs w:val="24"/>
              </w:rPr>
              <w:t>34,1</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0,0</w:t>
            </w:r>
          </w:p>
        </w:tc>
      </w:tr>
      <w:tr w:rsidR="00DA430A" w:rsidRPr="00DA430A" w:rsidTr="00DA430A">
        <w:tc>
          <w:tcPr>
            <w:tcW w:w="4361" w:type="dxa"/>
            <w:vAlign w:val="center"/>
          </w:tcPr>
          <w:p w:rsidR="00DA430A" w:rsidRPr="00DA430A" w:rsidRDefault="00DA430A" w:rsidP="00197F31">
            <w:pPr>
              <w:numPr>
                <w:ilvl w:val="0"/>
                <w:numId w:val="85"/>
              </w:numPr>
              <w:contextualSpacing/>
              <w:rPr>
                <w:szCs w:val="24"/>
              </w:rPr>
            </w:pPr>
            <w:r w:rsidRPr="00DA430A">
              <w:rPr>
                <w:szCs w:val="24"/>
              </w:rPr>
              <w:t xml:space="preserve">Контрольная работа за </w:t>
            </w:r>
            <w:r w:rsidRPr="00DA430A">
              <w:rPr>
                <w:szCs w:val="24"/>
                <w:lang w:val="en-US"/>
              </w:rPr>
              <w:t>III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37,5</w:t>
            </w:r>
          </w:p>
        </w:tc>
        <w:tc>
          <w:tcPr>
            <w:tcW w:w="992" w:type="dxa"/>
            <w:vAlign w:val="center"/>
          </w:tcPr>
          <w:p w:rsidR="00DA430A" w:rsidRPr="00DA430A" w:rsidRDefault="00DA430A" w:rsidP="00DA430A">
            <w:pPr>
              <w:jc w:val="center"/>
              <w:rPr>
                <w:color w:val="000000"/>
                <w:szCs w:val="24"/>
              </w:rPr>
            </w:pPr>
            <w:r w:rsidRPr="00DA430A">
              <w:rPr>
                <w:color w:val="000000"/>
                <w:szCs w:val="24"/>
              </w:rPr>
              <w:t>44</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30</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18</w:t>
            </w:r>
          </w:p>
        </w:tc>
        <w:tc>
          <w:tcPr>
            <w:tcW w:w="1134" w:type="dxa"/>
            <w:vAlign w:val="center"/>
          </w:tcPr>
          <w:p w:rsidR="00DA430A" w:rsidRPr="00DA430A" w:rsidRDefault="00DA430A" w:rsidP="00DA430A">
            <w:pPr>
              <w:jc w:val="center"/>
              <w:rPr>
                <w:color w:val="000000"/>
                <w:szCs w:val="24"/>
              </w:rPr>
            </w:pPr>
            <w:r w:rsidRPr="00DA430A">
              <w:rPr>
                <w:color w:val="000000"/>
                <w:szCs w:val="24"/>
              </w:rPr>
              <w:t>40,8</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24,0</w:t>
            </w:r>
          </w:p>
        </w:tc>
      </w:tr>
      <w:tr w:rsidR="00DA430A" w:rsidRPr="00DA430A" w:rsidTr="00DA430A">
        <w:trPr>
          <w:trHeight w:val="238"/>
        </w:trPr>
        <w:tc>
          <w:tcPr>
            <w:tcW w:w="4361" w:type="dxa"/>
            <w:vAlign w:val="center"/>
          </w:tcPr>
          <w:p w:rsidR="00DA430A" w:rsidRPr="00DA430A" w:rsidRDefault="00DA430A" w:rsidP="00DA430A">
            <w:pPr>
              <w:rPr>
                <w:szCs w:val="24"/>
              </w:rPr>
            </w:pPr>
            <w:r w:rsidRPr="00DA430A">
              <w:rPr>
                <w:szCs w:val="24"/>
              </w:rPr>
              <w:t>Среднее</w:t>
            </w:r>
          </w:p>
        </w:tc>
        <w:tc>
          <w:tcPr>
            <w:tcW w:w="992" w:type="dxa"/>
            <w:vAlign w:val="center"/>
          </w:tcPr>
          <w:p w:rsidR="00DA430A" w:rsidRPr="00DA430A" w:rsidRDefault="00DA430A" w:rsidP="00DA430A">
            <w:pPr>
              <w:jc w:val="center"/>
              <w:rPr>
                <w:color w:val="000000"/>
                <w:szCs w:val="24"/>
              </w:rPr>
            </w:pPr>
            <w:r w:rsidRPr="00DA430A">
              <w:rPr>
                <w:color w:val="000000"/>
                <w:szCs w:val="24"/>
              </w:rPr>
              <w:t>31,4</w:t>
            </w:r>
          </w:p>
        </w:tc>
        <w:tc>
          <w:tcPr>
            <w:tcW w:w="992" w:type="dxa"/>
            <w:vAlign w:val="center"/>
          </w:tcPr>
          <w:p w:rsidR="00DA430A" w:rsidRPr="00DA430A" w:rsidRDefault="00DA430A" w:rsidP="00DA430A">
            <w:pPr>
              <w:jc w:val="center"/>
              <w:rPr>
                <w:color w:val="000000"/>
                <w:szCs w:val="24"/>
              </w:rPr>
            </w:pPr>
            <w:r w:rsidRPr="00DA430A">
              <w:rPr>
                <w:color w:val="000000"/>
                <w:szCs w:val="24"/>
              </w:rPr>
              <w:t>39,0</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9,8</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4,5</w:t>
            </w:r>
          </w:p>
        </w:tc>
        <w:tc>
          <w:tcPr>
            <w:tcW w:w="1134" w:type="dxa"/>
            <w:vAlign w:val="center"/>
          </w:tcPr>
          <w:p w:rsidR="00DA430A" w:rsidRPr="00DA430A" w:rsidRDefault="00DA430A" w:rsidP="00DA430A">
            <w:pPr>
              <w:jc w:val="center"/>
              <w:rPr>
                <w:color w:val="000000"/>
                <w:szCs w:val="24"/>
              </w:rPr>
            </w:pPr>
            <w:r w:rsidRPr="00DA430A">
              <w:rPr>
                <w:color w:val="000000"/>
                <w:szCs w:val="24"/>
              </w:rPr>
              <w:t>35,2</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7,1</w:t>
            </w:r>
          </w:p>
        </w:tc>
      </w:tr>
      <w:tr w:rsidR="00DA430A" w:rsidRPr="00DA430A" w:rsidTr="00DA430A">
        <w:tc>
          <w:tcPr>
            <w:tcW w:w="4361" w:type="dxa"/>
            <w:vAlign w:val="center"/>
          </w:tcPr>
          <w:p w:rsidR="00DA430A" w:rsidRPr="00DA430A" w:rsidRDefault="00DA430A" w:rsidP="00DA430A">
            <w:pPr>
              <w:rPr>
                <w:b/>
                <w:szCs w:val="24"/>
              </w:rPr>
            </w:pPr>
            <w:r w:rsidRPr="00DA430A">
              <w:rPr>
                <w:b/>
                <w:szCs w:val="24"/>
              </w:rPr>
              <w:t>Русский язык</w:t>
            </w:r>
          </w:p>
        </w:tc>
        <w:tc>
          <w:tcPr>
            <w:tcW w:w="992" w:type="dxa"/>
            <w:vAlign w:val="center"/>
          </w:tcPr>
          <w:p w:rsidR="00DA430A" w:rsidRPr="00DA430A" w:rsidRDefault="00DA430A" w:rsidP="00DA430A">
            <w:pPr>
              <w:jc w:val="center"/>
              <w:rPr>
                <w:b/>
                <w:bCs/>
                <w:color w:val="000000"/>
                <w:szCs w:val="24"/>
              </w:rPr>
            </w:pPr>
          </w:p>
        </w:tc>
        <w:tc>
          <w:tcPr>
            <w:tcW w:w="992" w:type="dxa"/>
            <w:vAlign w:val="center"/>
          </w:tcPr>
          <w:p w:rsidR="00DA430A" w:rsidRPr="00DA430A" w:rsidRDefault="00DA430A" w:rsidP="00DA430A">
            <w:pPr>
              <w:jc w:val="center"/>
              <w:rPr>
                <w:b/>
                <w:bCs/>
                <w:color w:val="000000"/>
                <w:szCs w:val="24"/>
              </w:rPr>
            </w:pPr>
          </w:p>
        </w:tc>
        <w:tc>
          <w:tcPr>
            <w:tcW w:w="992" w:type="dxa"/>
            <w:shd w:val="clear" w:color="auto" w:fill="92D050"/>
            <w:vAlign w:val="center"/>
          </w:tcPr>
          <w:p w:rsidR="00DA430A" w:rsidRPr="00DA430A" w:rsidRDefault="00DA430A" w:rsidP="00DA430A">
            <w:pPr>
              <w:jc w:val="center"/>
              <w:rPr>
                <w:b/>
                <w:bCs/>
                <w:color w:val="000000"/>
                <w:szCs w:val="24"/>
              </w:rPr>
            </w:pPr>
          </w:p>
        </w:tc>
        <w:tc>
          <w:tcPr>
            <w:tcW w:w="1134" w:type="dxa"/>
            <w:shd w:val="clear" w:color="auto" w:fill="92D050"/>
            <w:vAlign w:val="center"/>
          </w:tcPr>
          <w:p w:rsidR="00DA430A" w:rsidRPr="00DA430A" w:rsidRDefault="00DA430A" w:rsidP="00DA430A">
            <w:pPr>
              <w:jc w:val="center"/>
              <w:rPr>
                <w:b/>
                <w:bCs/>
                <w:color w:val="000000"/>
                <w:szCs w:val="24"/>
              </w:rPr>
            </w:pPr>
          </w:p>
        </w:tc>
        <w:tc>
          <w:tcPr>
            <w:tcW w:w="1134" w:type="dxa"/>
            <w:vAlign w:val="center"/>
          </w:tcPr>
          <w:p w:rsidR="00DA430A" w:rsidRPr="00DA430A" w:rsidRDefault="00DA430A" w:rsidP="00DA430A">
            <w:pPr>
              <w:jc w:val="center"/>
              <w:rPr>
                <w:color w:val="000000"/>
                <w:szCs w:val="24"/>
              </w:rPr>
            </w:pPr>
          </w:p>
        </w:tc>
        <w:tc>
          <w:tcPr>
            <w:tcW w:w="993" w:type="dxa"/>
            <w:shd w:val="clear" w:color="auto" w:fill="92D050"/>
            <w:vAlign w:val="center"/>
          </w:tcPr>
          <w:p w:rsidR="00DA430A" w:rsidRPr="00DA430A" w:rsidRDefault="00DA430A" w:rsidP="00DA430A">
            <w:pPr>
              <w:jc w:val="center"/>
              <w:rPr>
                <w:color w:val="000000"/>
                <w:szCs w:val="24"/>
              </w:rPr>
            </w:pPr>
          </w:p>
        </w:tc>
      </w:tr>
      <w:tr w:rsidR="00DA430A" w:rsidRPr="00DA430A" w:rsidTr="00DA430A">
        <w:tc>
          <w:tcPr>
            <w:tcW w:w="4361" w:type="dxa"/>
            <w:vAlign w:val="center"/>
          </w:tcPr>
          <w:p w:rsidR="00DA430A" w:rsidRPr="00DA430A" w:rsidRDefault="00DA430A" w:rsidP="00197F31">
            <w:pPr>
              <w:numPr>
                <w:ilvl w:val="0"/>
                <w:numId w:val="86"/>
              </w:numPr>
              <w:contextualSpacing/>
              <w:rPr>
                <w:szCs w:val="24"/>
              </w:rPr>
            </w:pPr>
            <w:r w:rsidRPr="00DA430A">
              <w:rPr>
                <w:szCs w:val="24"/>
              </w:rPr>
              <w:t>Входной контрольный диктант</w:t>
            </w:r>
          </w:p>
        </w:tc>
        <w:tc>
          <w:tcPr>
            <w:tcW w:w="992" w:type="dxa"/>
            <w:vAlign w:val="center"/>
          </w:tcPr>
          <w:p w:rsidR="00DA430A" w:rsidRPr="00DA430A" w:rsidRDefault="00DA430A" w:rsidP="00DA430A">
            <w:pPr>
              <w:jc w:val="center"/>
              <w:rPr>
                <w:color w:val="000000"/>
                <w:szCs w:val="24"/>
              </w:rPr>
            </w:pPr>
            <w:r w:rsidRPr="00DA430A">
              <w:rPr>
                <w:color w:val="000000"/>
                <w:szCs w:val="24"/>
              </w:rPr>
              <w:t>50</w:t>
            </w:r>
          </w:p>
        </w:tc>
        <w:tc>
          <w:tcPr>
            <w:tcW w:w="992" w:type="dxa"/>
            <w:vAlign w:val="center"/>
          </w:tcPr>
          <w:p w:rsidR="00DA430A" w:rsidRPr="00DA430A" w:rsidRDefault="00DA430A" w:rsidP="00DA430A">
            <w:pPr>
              <w:jc w:val="center"/>
              <w:rPr>
                <w:color w:val="000000"/>
                <w:szCs w:val="24"/>
              </w:rPr>
            </w:pPr>
            <w:r w:rsidRPr="00DA430A">
              <w:rPr>
                <w:color w:val="000000"/>
                <w:szCs w:val="24"/>
              </w:rPr>
              <w:t>60,5</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25</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16,7</w:t>
            </w:r>
          </w:p>
        </w:tc>
        <w:tc>
          <w:tcPr>
            <w:tcW w:w="1134" w:type="dxa"/>
            <w:vAlign w:val="center"/>
          </w:tcPr>
          <w:p w:rsidR="00DA430A" w:rsidRPr="00DA430A" w:rsidRDefault="00DA430A" w:rsidP="00DA430A">
            <w:pPr>
              <w:jc w:val="center"/>
              <w:rPr>
                <w:color w:val="000000"/>
                <w:szCs w:val="24"/>
              </w:rPr>
            </w:pPr>
            <w:r w:rsidRPr="00DA430A">
              <w:rPr>
                <w:color w:val="000000"/>
                <w:szCs w:val="24"/>
              </w:rPr>
              <w:t>55,3</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20,9</w:t>
            </w:r>
          </w:p>
        </w:tc>
      </w:tr>
      <w:tr w:rsidR="00DA430A" w:rsidRPr="00DA430A" w:rsidTr="00DA430A">
        <w:tc>
          <w:tcPr>
            <w:tcW w:w="4361" w:type="dxa"/>
            <w:vAlign w:val="center"/>
          </w:tcPr>
          <w:p w:rsidR="00DA430A" w:rsidRPr="00DA430A" w:rsidRDefault="00DA430A" w:rsidP="00197F31">
            <w:pPr>
              <w:numPr>
                <w:ilvl w:val="0"/>
                <w:numId w:val="86"/>
              </w:numPr>
              <w:contextualSpacing/>
              <w:rPr>
                <w:szCs w:val="24"/>
              </w:rPr>
            </w:pPr>
            <w:r w:rsidRPr="00DA430A">
              <w:rPr>
                <w:szCs w:val="24"/>
              </w:rPr>
              <w:t xml:space="preserve">Контрольный диктант за </w:t>
            </w:r>
            <w:r w:rsidRPr="00DA430A">
              <w:rPr>
                <w:szCs w:val="24"/>
                <w:lang w:val="en-US"/>
              </w:rPr>
              <w:t>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33,3</w:t>
            </w:r>
          </w:p>
        </w:tc>
        <w:tc>
          <w:tcPr>
            <w:tcW w:w="992" w:type="dxa"/>
            <w:vAlign w:val="center"/>
          </w:tcPr>
          <w:p w:rsidR="00DA430A" w:rsidRPr="00DA430A" w:rsidRDefault="00DA430A" w:rsidP="00DA430A">
            <w:pPr>
              <w:jc w:val="center"/>
              <w:rPr>
                <w:color w:val="000000"/>
                <w:szCs w:val="24"/>
              </w:rPr>
            </w:pPr>
            <w:r w:rsidRPr="00DA430A">
              <w:rPr>
                <w:color w:val="000000"/>
                <w:szCs w:val="24"/>
              </w:rPr>
              <w:t>63</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39,7</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47,6</w:t>
            </w:r>
          </w:p>
        </w:tc>
        <w:tc>
          <w:tcPr>
            <w:tcW w:w="1134" w:type="dxa"/>
            <w:vAlign w:val="center"/>
          </w:tcPr>
          <w:p w:rsidR="00DA430A" w:rsidRPr="00DA430A" w:rsidRDefault="00DA430A" w:rsidP="00DA430A">
            <w:pPr>
              <w:jc w:val="center"/>
              <w:rPr>
                <w:color w:val="000000"/>
                <w:szCs w:val="24"/>
              </w:rPr>
            </w:pPr>
            <w:r w:rsidRPr="00DA430A">
              <w:rPr>
                <w:color w:val="000000"/>
                <w:szCs w:val="24"/>
              </w:rPr>
              <w:t>48,2</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43,7</w:t>
            </w:r>
          </w:p>
        </w:tc>
      </w:tr>
      <w:tr w:rsidR="00DA430A" w:rsidRPr="00DA430A" w:rsidTr="00DA430A">
        <w:tc>
          <w:tcPr>
            <w:tcW w:w="4361" w:type="dxa"/>
            <w:vAlign w:val="center"/>
          </w:tcPr>
          <w:p w:rsidR="00DA430A" w:rsidRPr="00DA430A" w:rsidRDefault="00DA430A" w:rsidP="00197F31">
            <w:pPr>
              <w:numPr>
                <w:ilvl w:val="0"/>
                <w:numId w:val="86"/>
              </w:numPr>
              <w:contextualSpacing/>
              <w:rPr>
                <w:szCs w:val="24"/>
              </w:rPr>
            </w:pPr>
            <w:r w:rsidRPr="00DA430A">
              <w:rPr>
                <w:szCs w:val="24"/>
              </w:rPr>
              <w:t xml:space="preserve">Контрольный диктант за </w:t>
            </w:r>
            <w:r w:rsidRPr="00DA430A">
              <w:rPr>
                <w:szCs w:val="24"/>
                <w:lang w:val="en-US"/>
              </w:rPr>
              <w:t>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61,9</w:t>
            </w:r>
          </w:p>
        </w:tc>
        <w:tc>
          <w:tcPr>
            <w:tcW w:w="992" w:type="dxa"/>
            <w:vAlign w:val="center"/>
          </w:tcPr>
          <w:p w:rsidR="00DA430A" w:rsidRPr="00DA430A" w:rsidRDefault="00DA430A" w:rsidP="00DA430A">
            <w:pPr>
              <w:jc w:val="center"/>
              <w:rPr>
                <w:color w:val="000000"/>
                <w:szCs w:val="24"/>
              </w:rPr>
            </w:pPr>
            <w:r w:rsidRPr="00DA430A">
              <w:rPr>
                <w:color w:val="000000"/>
                <w:szCs w:val="24"/>
              </w:rPr>
              <w:t>72,4</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22</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10</w:t>
            </w:r>
          </w:p>
        </w:tc>
        <w:tc>
          <w:tcPr>
            <w:tcW w:w="1134" w:type="dxa"/>
            <w:vAlign w:val="center"/>
          </w:tcPr>
          <w:p w:rsidR="00DA430A" w:rsidRPr="00DA430A" w:rsidRDefault="00DA430A" w:rsidP="00DA430A">
            <w:pPr>
              <w:jc w:val="center"/>
              <w:rPr>
                <w:color w:val="000000"/>
                <w:szCs w:val="24"/>
              </w:rPr>
            </w:pPr>
            <w:r w:rsidRPr="00DA430A">
              <w:rPr>
                <w:color w:val="000000"/>
                <w:szCs w:val="24"/>
              </w:rPr>
              <w:t>67,2</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16,0</w:t>
            </w:r>
          </w:p>
        </w:tc>
      </w:tr>
      <w:tr w:rsidR="00DA430A" w:rsidRPr="00DA430A" w:rsidTr="00DA430A">
        <w:tc>
          <w:tcPr>
            <w:tcW w:w="4361" w:type="dxa"/>
            <w:vAlign w:val="center"/>
          </w:tcPr>
          <w:p w:rsidR="00DA430A" w:rsidRPr="00DA430A" w:rsidRDefault="00DA430A" w:rsidP="00197F31">
            <w:pPr>
              <w:numPr>
                <w:ilvl w:val="0"/>
                <w:numId w:val="86"/>
              </w:numPr>
              <w:contextualSpacing/>
              <w:rPr>
                <w:szCs w:val="24"/>
              </w:rPr>
            </w:pPr>
            <w:r w:rsidRPr="00DA430A">
              <w:rPr>
                <w:szCs w:val="24"/>
              </w:rPr>
              <w:t xml:space="preserve">Контрольный диктант за </w:t>
            </w:r>
            <w:r w:rsidRPr="00DA430A">
              <w:rPr>
                <w:szCs w:val="24"/>
                <w:lang w:val="en-US"/>
              </w:rPr>
              <w:t>III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54,2</w:t>
            </w:r>
          </w:p>
        </w:tc>
        <w:tc>
          <w:tcPr>
            <w:tcW w:w="992" w:type="dxa"/>
            <w:vAlign w:val="center"/>
          </w:tcPr>
          <w:p w:rsidR="00DA430A" w:rsidRPr="00DA430A" w:rsidRDefault="00DA430A" w:rsidP="00DA430A">
            <w:pPr>
              <w:jc w:val="center"/>
              <w:rPr>
                <w:color w:val="000000"/>
                <w:szCs w:val="24"/>
              </w:rPr>
            </w:pPr>
            <w:r w:rsidRPr="00DA430A">
              <w:rPr>
                <w:color w:val="000000"/>
                <w:szCs w:val="24"/>
              </w:rPr>
              <w:t>66</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50</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27,3</w:t>
            </w:r>
          </w:p>
        </w:tc>
        <w:tc>
          <w:tcPr>
            <w:tcW w:w="1134" w:type="dxa"/>
            <w:vAlign w:val="center"/>
          </w:tcPr>
          <w:p w:rsidR="00DA430A" w:rsidRPr="00DA430A" w:rsidRDefault="00DA430A" w:rsidP="00DA430A">
            <w:pPr>
              <w:jc w:val="center"/>
              <w:rPr>
                <w:color w:val="000000"/>
                <w:szCs w:val="24"/>
              </w:rPr>
            </w:pPr>
            <w:r w:rsidRPr="00DA430A">
              <w:rPr>
                <w:color w:val="000000"/>
                <w:szCs w:val="24"/>
              </w:rPr>
              <w:t>60,1</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38,7</w:t>
            </w:r>
          </w:p>
        </w:tc>
      </w:tr>
      <w:tr w:rsidR="00DA430A" w:rsidRPr="00DA430A" w:rsidTr="00DA430A">
        <w:tc>
          <w:tcPr>
            <w:tcW w:w="4361" w:type="dxa"/>
            <w:vAlign w:val="center"/>
          </w:tcPr>
          <w:p w:rsidR="00DA430A" w:rsidRPr="00DA430A" w:rsidRDefault="00DA430A" w:rsidP="00DA430A">
            <w:pPr>
              <w:jc w:val="center"/>
              <w:rPr>
                <w:szCs w:val="24"/>
              </w:rPr>
            </w:pPr>
            <w:r w:rsidRPr="00DA430A">
              <w:rPr>
                <w:szCs w:val="24"/>
              </w:rPr>
              <w:t>Среднее</w:t>
            </w:r>
          </w:p>
        </w:tc>
        <w:tc>
          <w:tcPr>
            <w:tcW w:w="992" w:type="dxa"/>
            <w:vAlign w:val="center"/>
          </w:tcPr>
          <w:p w:rsidR="00DA430A" w:rsidRPr="00DA430A" w:rsidRDefault="00DA430A" w:rsidP="00DA430A">
            <w:pPr>
              <w:jc w:val="center"/>
              <w:rPr>
                <w:color w:val="000000"/>
                <w:szCs w:val="24"/>
              </w:rPr>
            </w:pPr>
            <w:r w:rsidRPr="00DA430A">
              <w:rPr>
                <w:color w:val="000000"/>
                <w:szCs w:val="24"/>
              </w:rPr>
              <w:t>49,9</w:t>
            </w:r>
          </w:p>
        </w:tc>
        <w:tc>
          <w:tcPr>
            <w:tcW w:w="992" w:type="dxa"/>
            <w:vAlign w:val="center"/>
          </w:tcPr>
          <w:p w:rsidR="00DA430A" w:rsidRPr="00DA430A" w:rsidRDefault="00DA430A" w:rsidP="00DA430A">
            <w:pPr>
              <w:jc w:val="center"/>
              <w:rPr>
                <w:color w:val="000000"/>
                <w:szCs w:val="24"/>
              </w:rPr>
            </w:pPr>
            <w:r w:rsidRPr="00DA430A">
              <w:rPr>
                <w:color w:val="000000"/>
                <w:szCs w:val="24"/>
              </w:rPr>
              <w:t>65,5</w:t>
            </w:r>
          </w:p>
        </w:tc>
        <w:tc>
          <w:tcPr>
            <w:tcW w:w="992" w:type="dxa"/>
            <w:shd w:val="clear" w:color="auto" w:fill="92D050"/>
            <w:vAlign w:val="center"/>
          </w:tcPr>
          <w:p w:rsidR="00DA430A" w:rsidRPr="00DA430A" w:rsidRDefault="00DA430A" w:rsidP="00DA430A">
            <w:pPr>
              <w:jc w:val="center"/>
              <w:rPr>
                <w:color w:val="000000"/>
                <w:szCs w:val="24"/>
              </w:rPr>
            </w:pPr>
            <w:r w:rsidRPr="00DA430A">
              <w:rPr>
                <w:color w:val="000000"/>
                <w:szCs w:val="24"/>
              </w:rPr>
              <w:t>34,2</w:t>
            </w:r>
          </w:p>
        </w:tc>
        <w:tc>
          <w:tcPr>
            <w:tcW w:w="1134" w:type="dxa"/>
            <w:shd w:val="clear" w:color="auto" w:fill="92D050"/>
            <w:vAlign w:val="center"/>
          </w:tcPr>
          <w:p w:rsidR="00DA430A" w:rsidRPr="00DA430A" w:rsidRDefault="00DA430A" w:rsidP="00DA430A">
            <w:pPr>
              <w:jc w:val="center"/>
              <w:rPr>
                <w:color w:val="000000"/>
                <w:szCs w:val="24"/>
              </w:rPr>
            </w:pPr>
            <w:r w:rsidRPr="00DA430A">
              <w:rPr>
                <w:color w:val="000000"/>
                <w:szCs w:val="24"/>
              </w:rPr>
              <w:t>25,4</w:t>
            </w:r>
          </w:p>
        </w:tc>
        <w:tc>
          <w:tcPr>
            <w:tcW w:w="1134" w:type="dxa"/>
            <w:vAlign w:val="center"/>
          </w:tcPr>
          <w:p w:rsidR="00DA430A" w:rsidRPr="00DA430A" w:rsidRDefault="00DA430A" w:rsidP="00DA430A">
            <w:pPr>
              <w:jc w:val="center"/>
              <w:rPr>
                <w:color w:val="000000"/>
                <w:szCs w:val="24"/>
              </w:rPr>
            </w:pPr>
            <w:r w:rsidRPr="00DA430A">
              <w:rPr>
                <w:color w:val="000000"/>
                <w:szCs w:val="24"/>
              </w:rPr>
              <w:t>57,7</w:t>
            </w:r>
          </w:p>
        </w:tc>
        <w:tc>
          <w:tcPr>
            <w:tcW w:w="993" w:type="dxa"/>
            <w:shd w:val="clear" w:color="auto" w:fill="92D050"/>
            <w:vAlign w:val="center"/>
          </w:tcPr>
          <w:p w:rsidR="00DA430A" w:rsidRPr="00DA430A" w:rsidRDefault="00DA430A" w:rsidP="00DA430A">
            <w:pPr>
              <w:jc w:val="center"/>
              <w:rPr>
                <w:color w:val="000000"/>
                <w:szCs w:val="24"/>
              </w:rPr>
            </w:pPr>
            <w:r w:rsidRPr="00DA430A">
              <w:rPr>
                <w:color w:val="000000"/>
                <w:szCs w:val="24"/>
              </w:rPr>
              <w:t>29,8</w:t>
            </w:r>
          </w:p>
        </w:tc>
      </w:tr>
    </w:tbl>
    <w:p w:rsidR="00DA430A" w:rsidRPr="00DA430A" w:rsidRDefault="00DA430A" w:rsidP="00DA430A">
      <w:pPr>
        <w:widowControl w:val="0"/>
        <w:tabs>
          <w:tab w:val="left" w:pos="2580"/>
        </w:tabs>
        <w:autoSpaceDE w:val="0"/>
        <w:autoSpaceDN w:val="0"/>
        <w:adjustRightInd w:val="0"/>
        <w:spacing w:after="240" w:line="240" w:lineRule="auto"/>
        <w:ind w:left="1053"/>
        <w:jc w:val="left"/>
        <w:rPr>
          <w:rFonts w:eastAsia="Times New Roman" w:cs="Times New Roman"/>
          <w:szCs w:val="24"/>
          <w:lang w:eastAsia="ru-RU"/>
        </w:rPr>
      </w:pPr>
    </w:p>
    <w:p w:rsidR="00DA430A" w:rsidRPr="00DA430A" w:rsidRDefault="00DA430A" w:rsidP="00A568BB">
      <w:pPr>
        <w:widowControl w:val="0"/>
        <w:numPr>
          <w:ilvl w:val="0"/>
          <w:numId w:val="33"/>
        </w:numPr>
        <w:tabs>
          <w:tab w:val="left" w:pos="2580"/>
        </w:tabs>
        <w:autoSpaceDE w:val="0"/>
        <w:autoSpaceDN w:val="0"/>
        <w:adjustRightInd w:val="0"/>
        <w:spacing w:after="240" w:line="240" w:lineRule="auto"/>
        <w:ind w:left="1053" w:hanging="344"/>
        <w:jc w:val="left"/>
        <w:rPr>
          <w:rFonts w:eastAsia="Times New Roman" w:cs="Times New Roman"/>
          <w:szCs w:val="24"/>
          <w:lang w:eastAsia="ru-RU"/>
        </w:rPr>
      </w:pPr>
      <w:r w:rsidRPr="00DA430A">
        <w:rPr>
          <w:rFonts w:eastAsia="Times New Roman" w:cs="Times New Roman"/>
          <w:szCs w:val="24"/>
          <w:lang w:eastAsia="ru-RU"/>
        </w:rPr>
        <w:t>4 класс</w:t>
      </w:r>
    </w:p>
    <w:tbl>
      <w:tblPr>
        <w:tblStyle w:val="250"/>
        <w:tblW w:w="10600" w:type="dxa"/>
        <w:tblLayout w:type="fixed"/>
        <w:tblLook w:val="04A0" w:firstRow="1" w:lastRow="0" w:firstColumn="1" w:lastColumn="0" w:noHBand="0" w:noVBand="1"/>
      </w:tblPr>
      <w:tblGrid>
        <w:gridCol w:w="3936"/>
        <w:gridCol w:w="992"/>
        <w:gridCol w:w="850"/>
        <w:gridCol w:w="851"/>
        <w:gridCol w:w="851"/>
        <w:gridCol w:w="851"/>
        <w:gridCol w:w="851"/>
        <w:gridCol w:w="1418"/>
      </w:tblGrid>
      <w:tr w:rsidR="00DA430A" w:rsidRPr="00DA430A" w:rsidTr="00DA430A">
        <w:trPr>
          <w:trHeight w:val="106"/>
        </w:trPr>
        <w:tc>
          <w:tcPr>
            <w:tcW w:w="3936" w:type="dxa"/>
            <w:vMerge w:val="restart"/>
            <w:vAlign w:val="center"/>
          </w:tcPr>
          <w:p w:rsidR="00DA430A" w:rsidRPr="00DA430A" w:rsidRDefault="00DA430A" w:rsidP="00DA430A">
            <w:pPr>
              <w:jc w:val="center"/>
              <w:rPr>
                <w:b/>
                <w:szCs w:val="24"/>
              </w:rPr>
            </w:pPr>
            <w:r w:rsidRPr="00DA430A">
              <w:rPr>
                <w:b/>
                <w:szCs w:val="24"/>
              </w:rPr>
              <w:t>Текущие контрольные работы</w:t>
            </w:r>
          </w:p>
        </w:tc>
        <w:tc>
          <w:tcPr>
            <w:tcW w:w="6664" w:type="dxa"/>
            <w:gridSpan w:val="7"/>
          </w:tcPr>
          <w:p w:rsidR="00DA430A" w:rsidRPr="00DA430A" w:rsidRDefault="00DA430A" w:rsidP="00DA430A">
            <w:pPr>
              <w:rPr>
                <w:b/>
                <w:szCs w:val="24"/>
              </w:rPr>
            </w:pPr>
            <w:r w:rsidRPr="00DA430A">
              <w:rPr>
                <w:b/>
                <w:szCs w:val="24"/>
              </w:rPr>
              <w:t>Кол-во обучающихся, принявших участие %</w:t>
            </w:r>
          </w:p>
        </w:tc>
      </w:tr>
      <w:tr w:rsidR="00DA430A" w:rsidRPr="00DA430A" w:rsidTr="00DA430A">
        <w:trPr>
          <w:trHeight w:val="248"/>
        </w:trPr>
        <w:tc>
          <w:tcPr>
            <w:tcW w:w="3936" w:type="dxa"/>
            <w:vMerge/>
            <w:vAlign w:val="center"/>
          </w:tcPr>
          <w:p w:rsidR="00DA430A" w:rsidRPr="00DA430A" w:rsidRDefault="00DA430A" w:rsidP="00DA430A">
            <w:pPr>
              <w:rPr>
                <w:b/>
                <w:szCs w:val="24"/>
              </w:rPr>
            </w:pPr>
          </w:p>
        </w:tc>
        <w:tc>
          <w:tcPr>
            <w:tcW w:w="992" w:type="dxa"/>
          </w:tcPr>
          <w:p w:rsidR="00DA430A" w:rsidRPr="00DA430A" w:rsidRDefault="00DA430A" w:rsidP="00DA430A">
            <w:pPr>
              <w:rPr>
                <w:b/>
                <w:szCs w:val="24"/>
              </w:rPr>
            </w:pPr>
            <w:r w:rsidRPr="00DA430A">
              <w:rPr>
                <w:b/>
                <w:szCs w:val="24"/>
              </w:rPr>
              <w:t>4 А</w:t>
            </w:r>
          </w:p>
        </w:tc>
        <w:tc>
          <w:tcPr>
            <w:tcW w:w="850" w:type="dxa"/>
          </w:tcPr>
          <w:p w:rsidR="00DA430A" w:rsidRPr="00DA430A" w:rsidRDefault="00DA430A" w:rsidP="00DA430A">
            <w:pPr>
              <w:rPr>
                <w:b/>
                <w:szCs w:val="24"/>
              </w:rPr>
            </w:pPr>
            <w:r w:rsidRPr="00DA430A">
              <w:rPr>
                <w:b/>
                <w:szCs w:val="24"/>
              </w:rPr>
              <w:t>4 Б</w:t>
            </w:r>
          </w:p>
        </w:tc>
        <w:tc>
          <w:tcPr>
            <w:tcW w:w="851" w:type="dxa"/>
          </w:tcPr>
          <w:p w:rsidR="00DA430A" w:rsidRPr="00DA430A" w:rsidRDefault="00DA430A" w:rsidP="00DA430A">
            <w:pPr>
              <w:rPr>
                <w:b/>
                <w:szCs w:val="24"/>
              </w:rPr>
            </w:pPr>
            <w:r w:rsidRPr="00DA430A">
              <w:rPr>
                <w:b/>
                <w:szCs w:val="24"/>
              </w:rPr>
              <w:t>4 В</w:t>
            </w:r>
          </w:p>
        </w:tc>
        <w:tc>
          <w:tcPr>
            <w:tcW w:w="851" w:type="dxa"/>
          </w:tcPr>
          <w:p w:rsidR="00DA430A" w:rsidRPr="00DA430A" w:rsidRDefault="00DA430A" w:rsidP="00DA430A">
            <w:pPr>
              <w:rPr>
                <w:b/>
                <w:szCs w:val="24"/>
              </w:rPr>
            </w:pPr>
            <w:r w:rsidRPr="00DA430A">
              <w:rPr>
                <w:b/>
                <w:szCs w:val="24"/>
              </w:rPr>
              <w:t>4 Г</w:t>
            </w:r>
          </w:p>
        </w:tc>
        <w:tc>
          <w:tcPr>
            <w:tcW w:w="851" w:type="dxa"/>
          </w:tcPr>
          <w:p w:rsidR="00DA430A" w:rsidRPr="00DA430A" w:rsidRDefault="00DA430A" w:rsidP="00DA430A">
            <w:pPr>
              <w:rPr>
                <w:b/>
                <w:szCs w:val="24"/>
              </w:rPr>
            </w:pPr>
            <w:r w:rsidRPr="00DA430A">
              <w:rPr>
                <w:b/>
                <w:szCs w:val="24"/>
              </w:rPr>
              <w:t>4 З</w:t>
            </w:r>
          </w:p>
        </w:tc>
        <w:tc>
          <w:tcPr>
            <w:tcW w:w="851" w:type="dxa"/>
            <w:shd w:val="clear" w:color="auto" w:fill="92D050"/>
          </w:tcPr>
          <w:p w:rsidR="00DA430A" w:rsidRPr="00DA430A" w:rsidRDefault="00DA430A" w:rsidP="00DA430A">
            <w:pPr>
              <w:rPr>
                <w:b/>
                <w:szCs w:val="24"/>
              </w:rPr>
            </w:pPr>
            <w:r w:rsidRPr="00DA430A">
              <w:rPr>
                <w:b/>
                <w:szCs w:val="24"/>
              </w:rPr>
              <w:t>4 Д</w:t>
            </w:r>
          </w:p>
        </w:tc>
        <w:tc>
          <w:tcPr>
            <w:tcW w:w="1418" w:type="dxa"/>
          </w:tcPr>
          <w:p w:rsidR="00DA430A" w:rsidRPr="00DA430A" w:rsidRDefault="00DA430A" w:rsidP="00DA430A">
            <w:pPr>
              <w:rPr>
                <w:b/>
                <w:szCs w:val="24"/>
              </w:rPr>
            </w:pPr>
            <w:r w:rsidRPr="00DA430A">
              <w:rPr>
                <w:b/>
                <w:szCs w:val="24"/>
              </w:rPr>
              <w:t xml:space="preserve">Среднее </w:t>
            </w:r>
          </w:p>
        </w:tc>
      </w:tr>
      <w:tr w:rsidR="00DA430A" w:rsidRPr="00DA430A" w:rsidTr="00DA430A">
        <w:tc>
          <w:tcPr>
            <w:tcW w:w="3936" w:type="dxa"/>
          </w:tcPr>
          <w:p w:rsidR="00DA430A" w:rsidRPr="00DA430A" w:rsidRDefault="00DA430A" w:rsidP="00DA430A">
            <w:pPr>
              <w:jc w:val="center"/>
              <w:rPr>
                <w:b/>
                <w:szCs w:val="24"/>
              </w:rPr>
            </w:pPr>
            <w:r w:rsidRPr="00DA430A">
              <w:rPr>
                <w:b/>
                <w:szCs w:val="24"/>
              </w:rPr>
              <w:t>Математика</w:t>
            </w:r>
          </w:p>
        </w:tc>
        <w:tc>
          <w:tcPr>
            <w:tcW w:w="992" w:type="dxa"/>
          </w:tcPr>
          <w:p w:rsidR="00DA430A" w:rsidRPr="00DA430A" w:rsidRDefault="00DA430A" w:rsidP="00DA430A">
            <w:pPr>
              <w:jc w:val="center"/>
              <w:rPr>
                <w:b/>
                <w:szCs w:val="24"/>
              </w:rPr>
            </w:pPr>
          </w:p>
        </w:tc>
        <w:tc>
          <w:tcPr>
            <w:tcW w:w="850" w:type="dxa"/>
          </w:tcPr>
          <w:p w:rsidR="00DA430A" w:rsidRPr="00DA430A" w:rsidRDefault="00DA430A" w:rsidP="00DA430A">
            <w:pPr>
              <w:jc w:val="center"/>
              <w:rPr>
                <w:b/>
                <w:szCs w:val="24"/>
              </w:rPr>
            </w:pPr>
          </w:p>
        </w:tc>
        <w:tc>
          <w:tcPr>
            <w:tcW w:w="851" w:type="dxa"/>
          </w:tcPr>
          <w:p w:rsidR="00DA430A" w:rsidRPr="00DA430A" w:rsidRDefault="00DA430A" w:rsidP="00DA430A">
            <w:pPr>
              <w:jc w:val="center"/>
              <w:rPr>
                <w:b/>
                <w:szCs w:val="24"/>
              </w:rPr>
            </w:pPr>
          </w:p>
        </w:tc>
        <w:tc>
          <w:tcPr>
            <w:tcW w:w="851" w:type="dxa"/>
          </w:tcPr>
          <w:p w:rsidR="00DA430A" w:rsidRPr="00DA430A" w:rsidRDefault="00DA430A" w:rsidP="00DA430A">
            <w:pPr>
              <w:jc w:val="center"/>
              <w:rPr>
                <w:b/>
                <w:szCs w:val="24"/>
              </w:rPr>
            </w:pPr>
          </w:p>
        </w:tc>
        <w:tc>
          <w:tcPr>
            <w:tcW w:w="851" w:type="dxa"/>
          </w:tcPr>
          <w:p w:rsidR="00DA430A" w:rsidRPr="00DA430A" w:rsidRDefault="00DA430A" w:rsidP="00DA430A">
            <w:pPr>
              <w:jc w:val="center"/>
              <w:rPr>
                <w:b/>
                <w:szCs w:val="24"/>
              </w:rPr>
            </w:pPr>
          </w:p>
        </w:tc>
        <w:tc>
          <w:tcPr>
            <w:tcW w:w="851" w:type="dxa"/>
            <w:shd w:val="clear" w:color="auto" w:fill="92D050"/>
          </w:tcPr>
          <w:p w:rsidR="00DA430A" w:rsidRPr="00DA430A" w:rsidRDefault="00DA430A" w:rsidP="00DA430A">
            <w:pPr>
              <w:jc w:val="center"/>
              <w:rPr>
                <w:b/>
                <w:szCs w:val="24"/>
              </w:rPr>
            </w:pPr>
          </w:p>
        </w:tc>
        <w:tc>
          <w:tcPr>
            <w:tcW w:w="1418" w:type="dxa"/>
          </w:tcPr>
          <w:p w:rsidR="00DA430A" w:rsidRPr="00DA430A" w:rsidRDefault="00DA430A" w:rsidP="00DA430A">
            <w:pPr>
              <w:jc w:val="center"/>
              <w:rPr>
                <w:b/>
                <w:szCs w:val="24"/>
              </w:rPr>
            </w:pPr>
            <w:r w:rsidRPr="00DA430A">
              <w:rPr>
                <w:b/>
                <w:szCs w:val="24"/>
              </w:rPr>
              <w:t>ФГОС НОО</w:t>
            </w:r>
          </w:p>
        </w:tc>
      </w:tr>
      <w:tr w:rsidR="00DA430A" w:rsidRPr="00DA430A" w:rsidTr="00DA430A">
        <w:tc>
          <w:tcPr>
            <w:tcW w:w="3936" w:type="dxa"/>
          </w:tcPr>
          <w:p w:rsidR="00DA430A" w:rsidRPr="00DA430A" w:rsidRDefault="00DA430A" w:rsidP="00197F31">
            <w:pPr>
              <w:numPr>
                <w:ilvl w:val="0"/>
                <w:numId w:val="87"/>
              </w:numPr>
              <w:contextualSpacing/>
              <w:rPr>
                <w:szCs w:val="24"/>
              </w:rPr>
            </w:pPr>
            <w:r w:rsidRPr="00DA430A">
              <w:rPr>
                <w:szCs w:val="24"/>
              </w:rPr>
              <w:t xml:space="preserve">Входная контрольная работа </w:t>
            </w:r>
          </w:p>
        </w:tc>
        <w:tc>
          <w:tcPr>
            <w:tcW w:w="992" w:type="dxa"/>
            <w:vAlign w:val="center"/>
          </w:tcPr>
          <w:p w:rsidR="00DA430A" w:rsidRPr="00DA430A" w:rsidRDefault="00DA430A" w:rsidP="00DA430A">
            <w:pPr>
              <w:jc w:val="center"/>
              <w:rPr>
                <w:color w:val="000000"/>
                <w:szCs w:val="24"/>
              </w:rPr>
            </w:pPr>
            <w:r w:rsidRPr="00DA430A">
              <w:rPr>
                <w:color w:val="000000"/>
                <w:szCs w:val="24"/>
              </w:rPr>
              <w:t>33,3</w:t>
            </w:r>
          </w:p>
        </w:tc>
        <w:tc>
          <w:tcPr>
            <w:tcW w:w="850" w:type="dxa"/>
            <w:vAlign w:val="center"/>
          </w:tcPr>
          <w:p w:rsidR="00DA430A" w:rsidRPr="00DA430A" w:rsidRDefault="00DA430A" w:rsidP="00DA430A">
            <w:pPr>
              <w:jc w:val="center"/>
              <w:rPr>
                <w:color w:val="000000"/>
                <w:szCs w:val="24"/>
              </w:rPr>
            </w:pPr>
            <w:r w:rsidRPr="00DA430A">
              <w:rPr>
                <w:color w:val="000000"/>
                <w:szCs w:val="24"/>
              </w:rPr>
              <w:t>31,8</w:t>
            </w:r>
          </w:p>
        </w:tc>
        <w:tc>
          <w:tcPr>
            <w:tcW w:w="851" w:type="dxa"/>
            <w:vAlign w:val="center"/>
          </w:tcPr>
          <w:p w:rsidR="00DA430A" w:rsidRPr="00DA430A" w:rsidRDefault="00DA430A" w:rsidP="00DA430A">
            <w:pPr>
              <w:jc w:val="center"/>
              <w:rPr>
                <w:color w:val="000000"/>
                <w:szCs w:val="24"/>
              </w:rPr>
            </w:pPr>
            <w:r w:rsidRPr="00DA430A">
              <w:rPr>
                <w:color w:val="000000"/>
                <w:szCs w:val="24"/>
              </w:rPr>
              <w:t>52</w:t>
            </w:r>
          </w:p>
        </w:tc>
        <w:tc>
          <w:tcPr>
            <w:tcW w:w="851" w:type="dxa"/>
            <w:vAlign w:val="center"/>
          </w:tcPr>
          <w:p w:rsidR="00DA430A" w:rsidRPr="00DA430A" w:rsidRDefault="00DA430A" w:rsidP="00DA430A">
            <w:pPr>
              <w:jc w:val="center"/>
              <w:rPr>
                <w:color w:val="000000"/>
                <w:szCs w:val="24"/>
              </w:rPr>
            </w:pPr>
            <w:r w:rsidRPr="00DA430A">
              <w:rPr>
                <w:color w:val="000000"/>
                <w:szCs w:val="24"/>
              </w:rPr>
              <w:t>21</w:t>
            </w:r>
          </w:p>
        </w:tc>
        <w:tc>
          <w:tcPr>
            <w:tcW w:w="851" w:type="dxa"/>
            <w:vAlign w:val="center"/>
          </w:tcPr>
          <w:p w:rsidR="00DA430A" w:rsidRPr="00DA430A" w:rsidRDefault="00DA430A" w:rsidP="00DA430A">
            <w:pPr>
              <w:jc w:val="center"/>
              <w:rPr>
                <w:color w:val="000000"/>
                <w:szCs w:val="24"/>
              </w:rPr>
            </w:pPr>
            <w:r w:rsidRPr="00DA430A">
              <w:rPr>
                <w:color w:val="000000"/>
                <w:szCs w:val="24"/>
              </w:rPr>
              <w:t>12,5</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418" w:type="dxa"/>
            <w:vAlign w:val="center"/>
          </w:tcPr>
          <w:p w:rsidR="00DA430A" w:rsidRPr="00DA430A" w:rsidRDefault="00DA430A" w:rsidP="00DA430A">
            <w:pPr>
              <w:jc w:val="center"/>
              <w:rPr>
                <w:color w:val="000000"/>
                <w:szCs w:val="24"/>
              </w:rPr>
            </w:pPr>
            <w:r w:rsidRPr="00DA430A">
              <w:rPr>
                <w:color w:val="000000"/>
                <w:szCs w:val="24"/>
              </w:rPr>
              <w:t>30,1</w:t>
            </w:r>
          </w:p>
        </w:tc>
      </w:tr>
      <w:tr w:rsidR="00DA430A" w:rsidRPr="00DA430A" w:rsidTr="00DA430A">
        <w:tc>
          <w:tcPr>
            <w:tcW w:w="3936" w:type="dxa"/>
          </w:tcPr>
          <w:p w:rsidR="00DA430A" w:rsidRPr="00DA430A" w:rsidRDefault="00DA430A" w:rsidP="00197F31">
            <w:pPr>
              <w:numPr>
                <w:ilvl w:val="0"/>
                <w:numId w:val="87"/>
              </w:numPr>
              <w:contextualSpacing/>
              <w:rPr>
                <w:szCs w:val="24"/>
              </w:rPr>
            </w:pPr>
            <w:r w:rsidRPr="00DA430A">
              <w:rPr>
                <w:szCs w:val="24"/>
              </w:rPr>
              <w:t xml:space="preserve">Контрольная работа за </w:t>
            </w:r>
            <w:r w:rsidRPr="00DA430A">
              <w:rPr>
                <w:szCs w:val="24"/>
                <w:lang w:val="en-US"/>
              </w:rPr>
              <w:t>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42,1</w:t>
            </w:r>
          </w:p>
        </w:tc>
        <w:tc>
          <w:tcPr>
            <w:tcW w:w="850" w:type="dxa"/>
            <w:vAlign w:val="center"/>
          </w:tcPr>
          <w:p w:rsidR="00DA430A" w:rsidRPr="00DA430A" w:rsidRDefault="00DA430A" w:rsidP="00DA430A">
            <w:pPr>
              <w:jc w:val="center"/>
              <w:rPr>
                <w:color w:val="000000"/>
                <w:szCs w:val="24"/>
              </w:rPr>
            </w:pPr>
            <w:r w:rsidRPr="00DA430A">
              <w:rPr>
                <w:color w:val="000000"/>
                <w:szCs w:val="24"/>
              </w:rPr>
              <w:t>36,9</w:t>
            </w:r>
          </w:p>
        </w:tc>
        <w:tc>
          <w:tcPr>
            <w:tcW w:w="851" w:type="dxa"/>
            <w:vAlign w:val="center"/>
          </w:tcPr>
          <w:p w:rsidR="00DA430A" w:rsidRPr="00DA430A" w:rsidRDefault="00DA430A" w:rsidP="00DA430A">
            <w:pPr>
              <w:jc w:val="center"/>
              <w:rPr>
                <w:color w:val="000000"/>
                <w:szCs w:val="24"/>
              </w:rPr>
            </w:pPr>
            <w:r w:rsidRPr="00DA430A">
              <w:rPr>
                <w:color w:val="000000"/>
                <w:szCs w:val="24"/>
              </w:rPr>
              <w:t>43,8</w:t>
            </w:r>
          </w:p>
        </w:tc>
        <w:tc>
          <w:tcPr>
            <w:tcW w:w="851" w:type="dxa"/>
            <w:vAlign w:val="center"/>
          </w:tcPr>
          <w:p w:rsidR="00DA430A" w:rsidRPr="00DA430A" w:rsidRDefault="00DA430A" w:rsidP="00DA430A">
            <w:pPr>
              <w:jc w:val="center"/>
              <w:rPr>
                <w:color w:val="000000"/>
                <w:szCs w:val="24"/>
              </w:rPr>
            </w:pPr>
            <w:r w:rsidRPr="00DA430A">
              <w:rPr>
                <w:color w:val="000000"/>
                <w:szCs w:val="24"/>
              </w:rPr>
              <w:t>36,9</w:t>
            </w:r>
          </w:p>
        </w:tc>
        <w:tc>
          <w:tcPr>
            <w:tcW w:w="851" w:type="dxa"/>
            <w:vAlign w:val="center"/>
          </w:tcPr>
          <w:p w:rsidR="00DA430A" w:rsidRPr="00DA430A" w:rsidRDefault="00DA430A" w:rsidP="00DA430A">
            <w:pPr>
              <w:jc w:val="center"/>
              <w:rPr>
                <w:color w:val="000000"/>
                <w:szCs w:val="24"/>
              </w:rPr>
            </w:pPr>
            <w:r w:rsidRPr="00DA430A">
              <w:rPr>
                <w:color w:val="000000"/>
                <w:szCs w:val="24"/>
              </w:rPr>
              <w:t>4,8</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418" w:type="dxa"/>
            <w:vAlign w:val="center"/>
          </w:tcPr>
          <w:p w:rsidR="00DA430A" w:rsidRPr="00DA430A" w:rsidRDefault="00DA430A" w:rsidP="00DA430A">
            <w:pPr>
              <w:jc w:val="center"/>
              <w:rPr>
                <w:color w:val="000000"/>
                <w:szCs w:val="24"/>
              </w:rPr>
            </w:pPr>
            <w:r w:rsidRPr="00DA430A">
              <w:rPr>
                <w:color w:val="000000"/>
                <w:szCs w:val="24"/>
              </w:rPr>
              <w:t>32,9</w:t>
            </w:r>
          </w:p>
        </w:tc>
      </w:tr>
      <w:tr w:rsidR="00DA430A" w:rsidRPr="00DA430A" w:rsidTr="00DA430A">
        <w:tc>
          <w:tcPr>
            <w:tcW w:w="3936" w:type="dxa"/>
          </w:tcPr>
          <w:p w:rsidR="00DA430A" w:rsidRPr="00DA430A" w:rsidRDefault="00DA430A" w:rsidP="00197F31">
            <w:pPr>
              <w:numPr>
                <w:ilvl w:val="0"/>
                <w:numId w:val="87"/>
              </w:numPr>
              <w:contextualSpacing/>
              <w:rPr>
                <w:szCs w:val="24"/>
              </w:rPr>
            </w:pPr>
            <w:r w:rsidRPr="00DA430A">
              <w:rPr>
                <w:szCs w:val="24"/>
              </w:rPr>
              <w:t xml:space="preserve">Контрольная работа за </w:t>
            </w:r>
            <w:r w:rsidRPr="00DA430A">
              <w:rPr>
                <w:szCs w:val="24"/>
                <w:lang w:val="en-US"/>
              </w:rPr>
              <w:t>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33,3</w:t>
            </w:r>
          </w:p>
        </w:tc>
        <w:tc>
          <w:tcPr>
            <w:tcW w:w="850" w:type="dxa"/>
            <w:vAlign w:val="center"/>
          </w:tcPr>
          <w:p w:rsidR="00DA430A" w:rsidRPr="00DA430A" w:rsidRDefault="00DA430A" w:rsidP="00DA430A">
            <w:pPr>
              <w:jc w:val="center"/>
              <w:rPr>
                <w:color w:val="000000"/>
                <w:szCs w:val="24"/>
              </w:rPr>
            </w:pPr>
            <w:r w:rsidRPr="00DA430A">
              <w:rPr>
                <w:color w:val="000000"/>
                <w:szCs w:val="24"/>
              </w:rPr>
              <w:t>0</w:t>
            </w:r>
          </w:p>
        </w:tc>
        <w:tc>
          <w:tcPr>
            <w:tcW w:w="851" w:type="dxa"/>
            <w:vAlign w:val="center"/>
          </w:tcPr>
          <w:p w:rsidR="00DA430A" w:rsidRPr="00DA430A" w:rsidRDefault="00DA430A" w:rsidP="00DA430A">
            <w:pPr>
              <w:jc w:val="center"/>
              <w:rPr>
                <w:color w:val="000000"/>
                <w:szCs w:val="24"/>
              </w:rPr>
            </w:pPr>
            <w:r w:rsidRPr="00DA430A">
              <w:rPr>
                <w:color w:val="000000"/>
                <w:szCs w:val="24"/>
              </w:rPr>
              <w:t>16,7</w:t>
            </w:r>
          </w:p>
        </w:tc>
        <w:tc>
          <w:tcPr>
            <w:tcW w:w="851" w:type="dxa"/>
            <w:vAlign w:val="center"/>
          </w:tcPr>
          <w:p w:rsidR="00DA430A" w:rsidRPr="00DA430A" w:rsidRDefault="00DA430A" w:rsidP="00DA430A">
            <w:pPr>
              <w:jc w:val="center"/>
              <w:rPr>
                <w:color w:val="000000"/>
                <w:szCs w:val="24"/>
              </w:rPr>
            </w:pPr>
            <w:r w:rsidRPr="00DA430A">
              <w:rPr>
                <w:color w:val="000000"/>
                <w:szCs w:val="24"/>
              </w:rPr>
              <w:t>38,1</w:t>
            </w:r>
          </w:p>
        </w:tc>
        <w:tc>
          <w:tcPr>
            <w:tcW w:w="851" w:type="dxa"/>
            <w:vAlign w:val="center"/>
          </w:tcPr>
          <w:p w:rsidR="00DA430A" w:rsidRPr="00DA430A" w:rsidRDefault="00DA430A" w:rsidP="00DA430A">
            <w:pPr>
              <w:jc w:val="center"/>
              <w:rPr>
                <w:color w:val="000000"/>
                <w:szCs w:val="24"/>
              </w:rPr>
            </w:pPr>
            <w:r w:rsidRPr="00DA430A">
              <w:rPr>
                <w:color w:val="000000"/>
                <w:szCs w:val="24"/>
              </w:rPr>
              <w:t>10</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418" w:type="dxa"/>
            <w:vAlign w:val="center"/>
          </w:tcPr>
          <w:p w:rsidR="00DA430A" w:rsidRPr="00DA430A" w:rsidRDefault="00DA430A" w:rsidP="00DA430A">
            <w:pPr>
              <w:jc w:val="center"/>
              <w:rPr>
                <w:color w:val="000000"/>
                <w:szCs w:val="24"/>
              </w:rPr>
            </w:pPr>
            <w:r w:rsidRPr="00DA430A">
              <w:rPr>
                <w:color w:val="000000"/>
                <w:szCs w:val="24"/>
              </w:rPr>
              <w:t>19,6</w:t>
            </w:r>
          </w:p>
        </w:tc>
      </w:tr>
      <w:tr w:rsidR="00DA430A" w:rsidRPr="00DA430A" w:rsidTr="00DA430A">
        <w:tc>
          <w:tcPr>
            <w:tcW w:w="3936" w:type="dxa"/>
          </w:tcPr>
          <w:p w:rsidR="00DA430A" w:rsidRPr="00DA430A" w:rsidRDefault="00DA430A" w:rsidP="00197F31">
            <w:pPr>
              <w:numPr>
                <w:ilvl w:val="0"/>
                <w:numId w:val="87"/>
              </w:numPr>
              <w:contextualSpacing/>
              <w:rPr>
                <w:szCs w:val="24"/>
              </w:rPr>
            </w:pPr>
            <w:r w:rsidRPr="00DA430A">
              <w:rPr>
                <w:szCs w:val="24"/>
              </w:rPr>
              <w:t xml:space="preserve">Контрольная работа за </w:t>
            </w:r>
            <w:r w:rsidRPr="00DA430A">
              <w:rPr>
                <w:szCs w:val="24"/>
                <w:lang w:val="en-US"/>
              </w:rPr>
              <w:t>III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90,5</w:t>
            </w:r>
          </w:p>
        </w:tc>
        <w:tc>
          <w:tcPr>
            <w:tcW w:w="850" w:type="dxa"/>
            <w:vAlign w:val="center"/>
          </w:tcPr>
          <w:p w:rsidR="00DA430A" w:rsidRPr="00DA430A" w:rsidRDefault="00DA430A" w:rsidP="00DA430A">
            <w:pPr>
              <w:jc w:val="center"/>
              <w:rPr>
                <w:color w:val="000000"/>
                <w:szCs w:val="24"/>
              </w:rPr>
            </w:pPr>
            <w:r w:rsidRPr="00DA430A">
              <w:rPr>
                <w:color w:val="000000"/>
                <w:szCs w:val="24"/>
              </w:rPr>
              <w:t>74,5</w:t>
            </w:r>
          </w:p>
        </w:tc>
        <w:tc>
          <w:tcPr>
            <w:tcW w:w="851" w:type="dxa"/>
            <w:vAlign w:val="center"/>
          </w:tcPr>
          <w:p w:rsidR="00DA430A" w:rsidRPr="00DA430A" w:rsidRDefault="00DA430A" w:rsidP="00DA430A">
            <w:pPr>
              <w:jc w:val="center"/>
              <w:rPr>
                <w:color w:val="000000"/>
                <w:szCs w:val="24"/>
              </w:rPr>
            </w:pPr>
            <w:r w:rsidRPr="00DA430A">
              <w:rPr>
                <w:color w:val="000000"/>
                <w:szCs w:val="24"/>
              </w:rPr>
              <w:t>66,7</w:t>
            </w:r>
          </w:p>
        </w:tc>
        <w:tc>
          <w:tcPr>
            <w:tcW w:w="851" w:type="dxa"/>
            <w:vAlign w:val="center"/>
          </w:tcPr>
          <w:p w:rsidR="00DA430A" w:rsidRPr="00DA430A" w:rsidRDefault="00DA430A" w:rsidP="00DA430A">
            <w:pPr>
              <w:jc w:val="center"/>
              <w:rPr>
                <w:color w:val="000000"/>
                <w:szCs w:val="24"/>
              </w:rPr>
            </w:pPr>
            <w:r w:rsidRPr="00DA430A">
              <w:rPr>
                <w:color w:val="000000"/>
                <w:szCs w:val="24"/>
              </w:rPr>
              <w:t>50</w:t>
            </w:r>
          </w:p>
        </w:tc>
        <w:tc>
          <w:tcPr>
            <w:tcW w:w="851" w:type="dxa"/>
            <w:vAlign w:val="center"/>
          </w:tcPr>
          <w:p w:rsidR="00DA430A" w:rsidRPr="00DA430A" w:rsidRDefault="00DA430A" w:rsidP="00DA430A">
            <w:pPr>
              <w:jc w:val="center"/>
              <w:rPr>
                <w:color w:val="000000"/>
                <w:szCs w:val="24"/>
              </w:rPr>
            </w:pPr>
            <w:r w:rsidRPr="00DA430A">
              <w:rPr>
                <w:color w:val="000000"/>
                <w:szCs w:val="24"/>
              </w:rPr>
              <w:t>31,6</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33,3</w:t>
            </w:r>
          </w:p>
        </w:tc>
        <w:tc>
          <w:tcPr>
            <w:tcW w:w="1418" w:type="dxa"/>
            <w:vAlign w:val="center"/>
          </w:tcPr>
          <w:p w:rsidR="00DA430A" w:rsidRPr="00DA430A" w:rsidRDefault="00DA430A" w:rsidP="00DA430A">
            <w:pPr>
              <w:jc w:val="center"/>
              <w:rPr>
                <w:color w:val="000000"/>
                <w:szCs w:val="24"/>
              </w:rPr>
            </w:pPr>
            <w:r w:rsidRPr="00DA430A">
              <w:rPr>
                <w:color w:val="000000"/>
                <w:szCs w:val="24"/>
              </w:rPr>
              <w:t>62,7</w:t>
            </w:r>
          </w:p>
        </w:tc>
      </w:tr>
      <w:tr w:rsidR="00DA430A" w:rsidRPr="00DA430A" w:rsidTr="00DA430A">
        <w:trPr>
          <w:trHeight w:val="238"/>
        </w:trPr>
        <w:tc>
          <w:tcPr>
            <w:tcW w:w="3936" w:type="dxa"/>
          </w:tcPr>
          <w:p w:rsidR="00DA430A" w:rsidRPr="00DA430A" w:rsidRDefault="00DA430A" w:rsidP="00DA430A">
            <w:pPr>
              <w:jc w:val="right"/>
              <w:rPr>
                <w:szCs w:val="24"/>
              </w:rPr>
            </w:pPr>
            <w:r w:rsidRPr="00DA430A">
              <w:rPr>
                <w:szCs w:val="24"/>
              </w:rPr>
              <w:t xml:space="preserve">Среднее  </w:t>
            </w:r>
          </w:p>
        </w:tc>
        <w:tc>
          <w:tcPr>
            <w:tcW w:w="992" w:type="dxa"/>
            <w:vAlign w:val="center"/>
          </w:tcPr>
          <w:p w:rsidR="00DA430A" w:rsidRPr="00DA430A" w:rsidRDefault="00DA430A" w:rsidP="00DA430A">
            <w:pPr>
              <w:jc w:val="center"/>
              <w:rPr>
                <w:color w:val="000000"/>
                <w:szCs w:val="24"/>
              </w:rPr>
            </w:pPr>
            <w:r w:rsidRPr="00DA430A">
              <w:rPr>
                <w:color w:val="000000"/>
                <w:szCs w:val="24"/>
              </w:rPr>
              <w:t>49,8</w:t>
            </w:r>
          </w:p>
        </w:tc>
        <w:tc>
          <w:tcPr>
            <w:tcW w:w="850" w:type="dxa"/>
            <w:vAlign w:val="center"/>
          </w:tcPr>
          <w:p w:rsidR="00DA430A" w:rsidRPr="00DA430A" w:rsidRDefault="00DA430A" w:rsidP="00DA430A">
            <w:pPr>
              <w:jc w:val="center"/>
              <w:rPr>
                <w:color w:val="000000"/>
                <w:szCs w:val="24"/>
              </w:rPr>
            </w:pPr>
            <w:r w:rsidRPr="00DA430A">
              <w:rPr>
                <w:color w:val="000000"/>
                <w:szCs w:val="24"/>
              </w:rPr>
              <w:t>35,8</w:t>
            </w:r>
          </w:p>
        </w:tc>
        <w:tc>
          <w:tcPr>
            <w:tcW w:w="851" w:type="dxa"/>
            <w:vAlign w:val="center"/>
          </w:tcPr>
          <w:p w:rsidR="00DA430A" w:rsidRPr="00DA430A" w:rsidRDefault="00DA430A" w:rsidP="00DA430A">
            <w:pPr>
              <w:jc w:val="center"/>
              <w:rPr>
                <w:color w:val="000000"/>
                <w:szCs w:val="24"/>
              </w:rPr>
            </w:pPr>
            <w:r w:rsidRPr="00DA430A">
              <w:rPr>
                <w:color w:val="000000"/>
                <w:szCs w:val="24"/>
              </w:rPr>
              <w:t>44,8</w:t>
            </w:r>
          </w:p>
        </w:tc>
        <w:tc>
          <w:tcPr>
            <w:tcW w:w="851" w:type="dxa"/>
            <w:vAlign w:val="center"/>
          </w:tcPr>
          <w:p w:rsidR="00DA430A" w:rsidRPr="00DA430A" w:rsidRDefault="00DA430A" w:rsidP="00DA430A">
            <w:pPr>
              <w:jc w:val="center"/>
              <w:rPr>
                <w:color w:val="000000"/>
                <w:szCs w:val="24"/>
              </w:rPr>
            </w:pPr>
            <w:r w:rsidRPr="00DA430A">
              <w:rPr>
                <w:color w:val="000000"/>
                <w:szCs w:val="24"/>
              </w:rPr>
              <w:t>36,5</w:t>
            </w:r>
          </w:p>
        </w:tc>
        <w:tc>
          <w:tcPr>
            <w:tcW w:w="851" w:type="dxa"/>
            <w:vAlign w:val="center"/>
          </w:tcPr>
          <w:p w:rsidR="00DA430A" w:rsidRPr="00DA430A" w:rsidRDefault="00DA430A" w:rsidP="00DA430A">
            <w:pPr>
              <w:jc w:val="center"/>
              <w:rPr>
                <w:color w:val="000000"/>
                <w:szCs w:val="24"/>
              </w:rPr>
            </w:pPr>
            <w:r w:rsidRPr="00DA430A">
              <w:rPr>
                <w:color w:val="000000"/>
                <w:szCs w:val="24"/>
              </w:rPr>
              <w:t>14,7</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8,3</w:t>
            </w:r>
          </w:p>
        </w:tc>
        <w:tc>
          <w:tcPr>
            <w:tcW w:w="1418" w:type="dxa"/>
            <w:vAlign w:val="center"/>
          </w:tcPr>
          <w:p w:rsidR="00DA430A" w:rsidRPr="00DA430A" w:rsidRDefault="00DA430A" w:rsidP="00DA430A">
            <w:pPr>
              <w:jc w:val="center"/>
              <w:rPr>
                <w:color w:val="000000"/>
                <w:szCs w:val="24"/>
              </w:rPr>
            </w:pPr>
            <w:r w:rsidRPr="00DA430A">
              <w:rPr>
                <w:color w:val="000000"/>
                <w:szCs w:val="24"/>
              </w:rPr>
              <w:t>36,3</w:t>
            </w:r>
          </w:p>
        </w:tc>
      </w:tr>
      <w:tr w:rsidR="00DA430A" w:rsidRPr="00DA430A" w:rsidTr="00DA430A">
        <w:tc>
          <w:tcPr>
            <w:tcW w:w="3936" w:type="dxa"/>
          </w:tcPr>
          <w:p w:rsidR="00DA430A" w:rsidRPr="00DA430A" w:rsidRDefault="00DA430A" w:rsidP="00DA430A">
            <w:pPr>
              <w:jc w:val="center"/>
              <w:rPr>
                <w:b/>
                <w:szCs w:val="24"/>
              </w:rPr>
            </w:pPr>
            <w:r w:rsidRPr="00DA430A">
              <w:rPr>
                <w:b/>
                <w:szCs w:val="24"/>
              </w:rPr>
              <w:t>Русский язык</w:t>
            </w:r>
          </w:p>
        </w:tc>
        <w:tc>
          <w:tcPr>
            <w:tcW w:w="992" w:type="dxa"/>
            <w:vAlign w:val="center"/>
          </w:tcPr>
          <w:p w:rsidR="00DA430A" w:rsidRPr="00DA430A" w:rsidRDefault="00DA430A" w:rsidP="00DA430A">
            <w:pPr>
              <w:jc w:val="center"/>
              <w:rPr>
                <w:b/>
                <w:bCs/>
                <w:color w:val="000000"/>
                <w:szCs w:val="24"/>
              </w:rPr>
            </w:pPr>
          </w:p>
        </w:tc>
        <w:tc>
          <w:tcPr>
            <w:tcW w:w="850" w:type="dxa"/>
            <w:vAlign w:val="center"/>
          </w:tcPr>
          <w:p w:rsidR="00DA430A" w:rsidRPr="00DA430A" w:rsidRDefault="00DA430A" w:rsidP="00DA430A">
            <w:pPr>
              <w:jc w:val="center"/>
              <w:rPr>
                <w:b/>
                <w:bCs/>
                <w:color w:val="000000"/>
                <w:szCs w:val="24"/>
              </w:rPr>
            </w:pPr>
          </w:p>
        </w:tc>
        <w:tc>
          <w:tcPr>
            <w:tcW w:w="851" w:type="dxa"/>
            <w:vAlign w:val="center"/>
          </w:tcPr>
          <w:p w:rsidR="00DA430A" w:rsidRPr="00DA430A" w:rsidRDefault="00DA430A" w:rsidP="00DA430A">
            <w:pPr>
              <w:jc w:val="center"/>
              <w:rPr>
                <w:b/>
                <w:bCs/>
                <w:color w:val="000000"/>
                <w:szCs w:val="24"/>
              </w:rPr>
            </w:pPr>
          </w:p>
        </w:tc>
        <w:tc>
          <w:tcPr>
            <w:tcW w:w="851" w:type="dxa"/>
            <w:vAlign w:val="center"/>
          </w:tcPr>
          <w:p w:rsidR="00DA430A" w:rsidRPr="00DA430A" w:rsidRDefault="00DA430A" w:rsidP="00DA430A">
            <w:pPr>
              <w:jc w:val="center"/>
              <w:rPr>
                <w:b/>
                <w:bCs/>
                <w:color w:val="000000"/>
                <w:szCs w:val="24"/>
              </w:rPr>
            </w:pPr>
          </w:p>
        </w:tc>
        <w:tc>
          <w:tcPr>
            <w:tcW w:w="851" w:type="dxa"/>
            <w:vAlign w:val="center"/>
          </w:tcPr>
          <w:p w:rsidR="00DA430A" w:rsidRPr="00DA430A" w:rsidRDefault="00DA430A" w:rsidP="00DA430A">
            <w:pPr>
              <w:jc w:val="center"/>
              <w:rPr>
                <w:b/>
                <w:bCs/>
                <w:color w:val="000000"/>
                <w:szCs w:val="24"/>
              </w:rPr>
            </w:pPr>
          </w:p>
        </w:tc>
        <w:tc>
          <w:tcPr>
            <w:tcW w:w="851" w:type="dxa"/>
            <w:shd w:val="clear" w:color="auto" w:fill="92D050"/>
            <w:vAlign w:val="center"/>
          </w:tcPr>
          <w:p w:rsidR="00DA430A" w:rsidRPr="00DA430A" w:rsidRDefault="00DA430A" w:rsidP="00DA430A">
            <w:pPr>
              <w:jc w:val="center"/>
              <w:rPr>
                <w:b/>
                <w:bCs/>
                <w:color w:val="000000"/>
                <w:szCs w:val="24"/>
              </w:rPr>
            </w:pPr>
          </w:p>
        </w:tc>
        <w:tc>
          <w:tcPr>
            <w:tcW w:w="1418" w:type="dxa"/>
            <w:vAlign w:val="center"/>
          </w:tcPr>
          <w:p w:rsidR="00DA430A" w:rsidRPr="00DA430A" w:rsidRDefault="00DA430A" w:rsidP="00DA430A">
            <w:pPr>
              <w:jc w:val="center"/>
              <w:rPr>
                <w:color w:val="000000"/>
                <w:szCs w:val="24"/>
              </w:rPr>
            </w:pPr>
          </w:p>
        </w:tc>
      </w:tr>
      <w:tr w:rsidR="00DA430A" w:rsidRPr="00DA430A" w:rsidTr="00DA430A">
        <w:tc>
          <w:tcPr>
            <w:tcW w:w="3936" w:type="dxa"/>
          </w:tcPr>
          <w:p w:rsidR="00DA430A" w:rsidRPr="00DA430A" w:rsidRDefault="00DA430A" w:rsidP="00197F31">
            <w:pPr>
              <w:numPr>
                <w:ilvl w:val="0"/>
                <w:numId w:val="88"/>
              </w:numPr>
              <w:contextualSpacing/>
              <w:rPr>
                <w:szCs w:val="24"/>
              </w:rPr>
            </w:pPr>
            <w:r w:rsidRPr="00DA430A">
              <w:rPr>
                <w:szCs w:val="24"/>
              </w:rPr>
              <w:t>Входной контрольный диктант</w:t>
            </w:r>
          </w:p>
        </w:tc>
        <w:tc>
          <w:tcPr>
            <w:tcW w:w="992" w:type="dxa"/>
            <w:vAlign w:val="center"/>
          </w:tcPr>
          <w:p w:rsidR="00DA430A" w:rsidRPr="00DA430A" w:rsidRDefault="00DA430A" w:rsidP="00DA430A">
            <w:pPr>
              <w:jc w:val="center"/>
              <w:rPr>
                <w:color w:val="000000"/>
                <w:szCs w:val="24"/>
              </w:rPr>
            </w:pPr>
            <w:r w:rsidRPr="00DA430A">
              <w:rPr>
                <w:color w:val="000000"/>
                <w:szCs w:val="24"/>
              </w:rPr>
              <w:t>31,8</w:t>
            </w:r>
          </w:p>
        </w:tc>
        <w:tc>
          <w:tcPr>
            <w:tcW w:w="850" w:type="dxa"/>
            <w:vAlign w:val="center"/>
          </w:tcPr>
          <w:p w:rsidR="00DA430A" w:rsidRPr="00DA430A" w:rsidRDefault="00DA430A" w:rsidP="00DA430A">
            <w:pPr>
              <w:jc w:val="center"/>
              <w:rPr>
                <w:color w:val="000000"/>
                <w:szCs w:val="24"/>
              </w:rPr>
            </w:pPr>
            <w:r w:rsidRPr="00DA430A">
              <w:rPr>
                <w:color w:val="000000"/>
                <w:szCs w:val="24"/>
              </w:rPr>
              <w:t>20,5</w:t>
            </w:r>
          </w:p>
        </w:tc>
        <w:tc>
          <w:tcPr>
            <w:tcW w:w="851" w:type="dxa"/>
            <w:vAlign w:val="center"/>
          </w:tcPr>
          <w:p w:rsidR="00DA430A" w:rsidRPr="00DA430A" w:rsidRDefault="00DA430A" w:rsidP="00DA430A">
            <w:pPr>
              <w:jc w:val="center"/>
              <w:rPr>
                <w:color w:val="000000"/>
                <w:szCs w:val="24"/>
              </w:rPr>
            </w:pPr>
            <w:r w:rsidRPr="00DA430A">
              <w:rPr>
                <w:color w:val="000000"/>
                <w:szCs w:val="24"/>
              </w:rPr>
              <w:t>46</w:t>
            </w:r>
          </w:p>
        </w:tc>
        <w:tc>
          <w:tcPr>
            <w:tcW w:w="851" w:type="dxa"/>
            <w:vAlign w:val="center"/>
          </w:tcPr>
          <w:p w:rsidR="00DA430A" w:rsidRPr="00DA430A" w:rsidRDefault="00DA430A" w:rsidP="00DA430A">
            <w:pPr>
              <w:jc w:val="center"/>
              <w:rPr>
                <w:color w:val="000000"/>
                <w:szCs w:val="24"/>
              </w:rPr>
            </w:pPr>
            <w:r w:rsidRPr="00DA430A">
              <w:rPr>
                <w:color w:val="000000"/>
                <w:szCs w:val="24"/>
              </w:rPr>
              <w:t>26</w:t>
            </w:r>
          </w:p>
        </w:tc>
        <w:tc>
          <w:tcPr>
            <w:tcW w:w="851" w:type="dxa"/>
            <w:vAlign w:val="center"/>
          </w:tcPr>
          <w:p w:rsidR="00DA430A" w:rsidRPr="00DA430A" w:rsidRDefault="00DA430A" w:rsidP="00DA430A">
            <w:pPr>
              <w:jc w:val="center"/>
              <w:rPr>
                <w:color w:val="000000"/>
                <w:szCs w:val="24"/>
              </w:rPr>
            </w:pPr>
            <w:r w:rsidRPr="00DA430A">
              <w:rPr>
                <w:color w:val="000000"/>
                <w:szCs w:val="24"/>
              </w:rPr>
              <w:t>33,3</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27,3</w:t>
            </w:r>
          </w:p>
        </w:tc>
        <w:tc>
          <w:tcPr>
            <w:tcW w:w="1418" w:type="dxa"/>
            <w:vAlign w:val="center"/>
          </w:tcPr>
          <w:p w:rsidR="00DA430A" w:rsidRPr="00DA430A" w:rsidRDefault="00DA430A" w:rsidP="00DA430A">
            <w:pPr>
              <w:jc w:val="center"/>
              <w:rPr>
                <w:color w:val="000000"/>
                <w:szCs w:val="24"/>
              </w:rPr>
            </w:pPr>
            <w:r w:rsidRPr="00DA430A">
              <w:rPr>
                <w:color w:val="000000"/>
                <w:szCs w:val="24"/>
              </w:rPr>
              <w:t>31,5</w:t>
            </w:r>
          </w:p>
        </w:tc>
      </w:tr>
      <w:tr w:rsidR="00DA430A" w:rsidRPr="00DA430A" w:rsidTr="00DA430A">
        <w:tc>
          <w:tcPr>
            <w:tcW w:w="3936" w:type="dxa"/>
          </w:tcPr>
          <w:p w:rsidR="00DA430A" w:rsidRPr="00DA430A" w:rsidRDefault="00DA430A" w:rsidP="00197F31">
            <w:pPr>
              <w:numPr>
                <w:ilvl w:val="0"/>
                <w:numId w:val="88"/>
              </w:numPr>
              <w:contextualSpacing/>
              <w:rPr>
                <w:szCs w:val="24"/>
              </w:rPr>
            </w:pPr>
            <w:r w:rsidRPr="00DA430A">
              <w:rPr>
                <w:szCs w:val="24"/>
              </w:rPr>
              <w:t xml:space="preserve">Контрольный диктант за </w:t>
            </w:r>
            <w:r w:rsidRPr="00DA430A">
              <w:rPr>
                <w:szCs w:val="24"/>
                <w:lang w:val="en-US"/>
              </w:rPr>
              <w:t>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49,5</w:t>
            </w:r>
          </w:p>
        </w:tc>
        <w:tc>
          <w:tcPr>
            <w:tcW w:w="850" w:type="dxa"/>
            <w:vAlign w:val="center"/>
          </w:tcPr>
          <w:p w:rsidR="00DA430A" w:rsidRPr="00DA430A" w:rsidRDefault="00DA430A" w:rsidP="00DA430A">
            <w:pPr>
              <w:jc w:val="center"/>
              <w:rPr>
                <w:color w:val="000000"/>
                <w:szCs w:val="24"/>
              </w:rPr>
            </w:pPr>
            <w:r w:rsidRPr="00DA430A">
              <w:rPr>
                <w:color w:val="000000"/>
                <w:szCs w:val="24"/>
              </w:rPr>
              <w:t>46,9</w:t>
            </w:r>
          </w:p>
        </w:tc>
        <w:tc>
          <w:tcPr>
            <w:tcW w:w="851" w:type="dxa"/>
            <w:vAlign w:val="center"/>
          </w:tcPr>
          <w:p w:rsidR="00DA430A" w:rsidRPr="00DA430A" w:rsidRDefault="00DA430A" w:rsidP="00DA430A">
            <w:pPr>
              <w:jc w:val="center"/>
              <w:rPr>
                <w:color w:val="000000"/>
                <w:szCs w:val="24"/>
              </w:rPr>
            </w:pPr>
            <w:r w:rsidRPr="00DA430A">
              <w:rPr>
                <w:color w:val="000000"/>
                <w:szCs w:val="24"/>
              </w:rPr>
              <w:t>54,8</w:t>
            </w:r>
          </w:p>
        </w:tc>
        <w:tc>
          <w:tcPr>
            <w:tcW w:w="851" w:type="dxa"/>
            <w:vAlign w:val="center"/>
          </w:tcPr>
          <w:p w:rsidR="00DA430A" w:rsidRPr="00DA430A" w:rsidRDefault="00DA430A" w:rsidP="00DA430A">
            <w:pPr>
              <w:jc w:val="center"/>
              <w:rPr>
                <w:color w:val="000000"/>
                <w:szCs w:val="24"/>
              </w:rPr>
            </w:pPr>
            <w:r w:rsidRPr="00DA430A">
              <w:rPr>
                <w:color w:val="000000"/>
                <w:szCs w:val="24"/>
              </w:rPr>
              <w:t>58,4</w:t>
            </w:r>
          </w:p>
        </w:tc>
        <w:tc>
          <w:tcPr>
            <w:tcW w:w="851" w:type="dxa"/>
            <w:vAlign w:val="center"/>
          </w:tcPr>
          <w:p w:rsidR="00DA430A" w:rsidRPr="00DA430A" w:rsidRDefault="00DA430A" w:rsidP="00DA430A">
            <w:pPr>
              <w:jc w:val="center"/>
              <w:rPr>
                <w:color w:val="000000"/>
                <w:szCs w:val="24"/>
              </w:rPr>
            </w:pPr>
            <w:r w:rsidRPr="00DA430A">
              <w:rPr>
                <w:color w:val="000000"/>
                <w:szCs w:val="24"/>
              </w:rPr>
              <w:t>37,2</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22</w:t>
            </w:r>
          </w:p>
        </w:tc>
        <w:tc>
          <w:tcPr>
            <w:tcW w:w="1418" w:type="dxa"/>
            <w:vAlign w:val="center"/>
          </w:tcPr>
          <w:p w:rsidR="00DA430A" w:rsidRPr="00DA430A" w:rsidRDefault="00DA430A" w:rsidP="00DA430A">
            <w:pPr>
              <w:jc w:val="center"/>
              <w:rPr>
                <w:color w:val="000000"/>
                <w:szCs w:val="24"/>
              </w:rPr>
            </w:pPr>
            <w:r w:rsidRPr="00DA430A">
              <w:rPr>
                <w:color w:val="000000"/>
                <w:szCs w:val="24"/>
              </w:rPr>
              <w:t>49,4</w:t>
            </w:r>
          </w:p>
        </w:tc>
      </w:tr>
      <w:tr w:rsidR="00DA430A" w:rsidRPr="00DA430A" w:rsidTr="00DA430A">
        <w:tc>
          <w:tcPr>
            <w:tcW w:w="3936" w:type="dxa"/>
          </w:tcPr>
          <w:p w:rsidR="00DA430A" w:rsidRPr="00DA430A" w:rsidRDefault="00DA430A" w:rsidP="00197F31">
            <w:pPr>
              <w:numPr>
                <w:ilvl w:val="0"/>
                <w:numId w:val="88"/>
              </w:numPr>
              <w:contextualSpacing/>
              <w:rPr>
                <w:szCs w:val="24"/>
              </w:rPr>
            </w:pPr>
            <w:r w:rsidRPr="00DA430A">
              <w:rPr>
                <w:szCs w:val="24"/>
              </w:rPr>
              <w:t xml:space="preserve">Контрольный диктант за </w:t>
            </w:r>
            <w:r w:rsidRPr="00DA430A">
              <w:rPr>
                <w:szCs w:val="24"/>
                <w:lang w:val="en-US"/>
              </w:rPr>
              <w:t>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52,6</w:t>
            </w:r>
          </w:p>
        </w:tc>
        <w:tc>
          <w:tcPr>
            <w:tcW w:w="850" w:type="dxa"/>
            <w:vAlign w:val="center"/>
          </w:tcPr>
          <w:p w:rsidR="00DA430A" w:rsidRPr="00DA430A" w:rsidRDefault="00DA430A" w:rsidP="00DA430A">
            <w:pPr>
              <w:jc w:val="center"/>
              <w:rPr>
                <w:color w:val="000000"/>
                <w:szCs w:val="24"/>
              </w:rPr>
            </w:pPr>
            <w:r w:rsidRPr="00DA430A">
              <w:rPr>
                <w:color w:val="000000"/>
                <w:szCs w:val="24"/>
              </w:rPr>
              <w:t>47,1</w:t>
            </w:r>
          </w:p>
        </w:tc>
        <w:tc>
          <w:tcPr>
            <w:tcW w:w="851" w:type="dxa"/>
            <w:vAlign w:val="center"/>
          </w:tcPr>
          <w:p w:rsidR="00DA430A" w:rsidRPr="00DA430A" w:rsidRDefault="00DA430A" w:rsidP="00DA430A">
            <w:pPr>
              <w:jc w:val="center"/>
              <w:rPr>
                <w:color w:val="000000"/>
                <w:szCs w:val="24"/>
              </w:rPr>
            </w:pPr>
            <w:r w:rsidRPr="00DA430A">
              <w:rPr>
                <w:color w:val="000000"/>
                <w:szCs w:val="24"/>
              </w:rPr>
              <w:t>83</w:t>
            </w:r>
          </w:p>
        </w:tc>
        <w:tc>
          <w:tcPr>
            <w:tcW w:w="851" w:type="dxa"/>
            <w:vAlign w:val="center"/>
          </w:tcPr>
          <w:p w:rsidR="00DA430A" w:rsidRPr="00DA430A" w:rsidRDefault="00DA430A" w:rsidP="00DA430A">
            <w:pPr>
              <w:jc w:val="center"/>
              <w:rPr>
                <w:color w:val="000000"/>
                <w:szCs w:val="24"/>
              </w:rPr>
            </w:pPr>
            <w:r w:rsidRPr="00DA430A">
              <w:rPr>
                <w:color w:val="000000"/>
                <w:szCs w:val="24"/>
              </w:rPr>
              <w:t>47,4</w:t>
            </w:r>
          </w:p>
        </w:tc>
        <w:tc>
          <w:tcPr>
            <w:tcW w:w="851" w:type="dxa"/>
            <w:vAlign w:val="center"/>
          </w:tcPr>
          <w:p w:rsidR="00DA430A" w:rsidRPr="00DA430A" w:rsidRDefault="00DA430A" w:rsidP="00DA430A">
            <w:pPr>
              <w:jc w:val="center"/>
              <w:rPr>
                <w:color w:val="000000"/>
                <w:szCs w:val="24"/>
              </w:rPr>
            </w:pPr>
            <w:r w:rsidRPr="00DA430A">
              <w:rPr>
                <w:color w:val="000000"/>
                <w:szCs w:val="24"/>
              </w:rPr>
              <w:t>65</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22</w:t>
            </w:r>
          </w:p>
        </w:tc>
        <w:tc>
          <w:tcPr>
            <w:tcW w:w="1418" w:type="dxa"/>
            <w:vAlign w:val="center"/>
          </w:tcPr>
          <w:p w:rsidR="00DA430A" w:rsidRPr="00DA430A" w:rsidRDefault="00DA430A" w:rsidP="00DA430A">
            <w:pPr>
              <w:jc w:val="center"/>
              <w:rPr>
                <w:color w:val="000000"/>
                <w:szCs w:val="24"/>
              </w:rPr>
            </w:pPr>
            <w:r w:rsidRPr="00DA430A">
              <w:rPr>
                <w:color w:val="000000"/>
                <w:szCs w:val="24"/>
              </w:rPr>
              <w:t>59,0</w:t>
            </w:r>
          </w:p>
        </w:tc>
      </w:tr>
      <w:tr w:rsidR="00DA430A" w:rsidRPr="00DA430A" w:rsidTr="00DA430A">
        <w:tc>
          <w:tcPr>
            <w:tcW w:w="3936" w:type="dxa"/>
          </w:tcPr>
          <w:p w:rsidR="00DA430A" w:rsidRPr="00DA430A" w:rsidRDefault="00DA430A" w:rsidP="00197F31">
            <w:pPr>
              <w:numPr>
                <w:ilvl w:val="0"/>
                <w:numId w:val="88"/>
              </w:numPr>
              <w:contextualSpacing/>
              <w:rPr>
                <w:szCs w:val="24"/>
              </w:rPr>
            </w:pPr>
            <w:r w:rsidRPr="00DA430A">
              <w:rPr>
                <w:szCs w:val="24"/>
              </w:rPr>
              <w:t xml:space="preserve">Контрольный диктант за </w:t>
            </w:r>
            <w:r w:rsidRPr="00DA430A">
              <w:rPr>
                <w:szCs w:val="24"/>
                <w:lang w:val="en-US"/>
              </w:rPr>
              <w:t>III</w:t>
            </w:r>
            <w:r w:rsidRPr="00DA430A">
              <w:rPr>
                <w:szCs w:val="24"/>
              </w:rPr>
              <w:t xml:space="preserve"> триместр</w:t>
            </w:r>
          </w:p>
        </w:tc>
        <w:tc>
          <w:tcPr>
            <w:tcW w:w="992" w:type="dxa"/>
            <w:vAlign w:val="center"/>
          </w:tcPr>
          <w:p w:rsidR="00DA430A" w:rsidRPr="00DA430A" w:rsidRDefault="00DA430A" w:rsidP="00DA430A">
            <w:pPr>
              <w:jc w:val="center"/>
              <w:rPr>
                <w:color w:val="000000"/>
                <w:szCs w:val="24"/>
              </w:rPr>
            </w:pPr>
            <w:r w:rsidRPr="00DA430A">
              <w:rPr>
                <w:color w:val="000000"/>
                <w:szCs w:val="24"/>
              </w:rPr>
              <w:t>50</w:t>
            </w:r>
          </w:p>
        </w:tc>
        <w:tc>
          <w:tcPr>
            <w:tcW w:w="850" w:type="dxa"/>
            <w:vAlign w:val="center"/>
          </w:tcPr>
          <w:p w:rsidR="00DA430A" w:rsidRPr="00DA430A" w:rsidRDefault="00DA430A" w:rsidP="00DA430A">
            <w:pPr>
              <w:jc w:val="center"/>
              <w:rPr>
                <w:color w:val="000000"/>
                <w:szCs w:val="24"/>
              </w:rPr>
            </w:pPr>
            <w:r w:rsidRPr="00DA430A">
              <w:rPr>
                <w:color w:val="000000"/>
                <w:szCs w:val="24"/>
              </w:rPr>
              <w:t>36,8</w:t>
            </w:r>
          </w:p>
        </w:tc>
        <w:tc>
          <w:tcPr>
            <w:tcW w:w="851" w:type="dxa"/>
            <w:vAlign w:val="center"/>
          </w:tcPr>
          <w:p w:rsidR="00DA430A" w:rsidRPr="00DA430A" w:rsidRDefault="00DA430A" w:rsidP="00DA430A">
            <w:pPr>
              <w:jc w:val="center"/>
              <w:rPr>
                <w:color w:val="000000"/>
                <w:szCs w:val="24"/>
              </w:rPr>
            </w:pPr>
            <w:r w:rsidRPr="00DA430A">
              <w:rPr>
                <w:color w:val="000000"/>
                <w:szCs w:val="24"/>
              </w:rPr>
              <w:t>75</w:t>
            </w:r>
          </w:p>
        </w:tc>
        <w:tc>
          <w:tcPr>
            <w:tcW w:w="851" w:type="dxa"/>
            <w:vAlign w:val="center"/>
          </w:tcPr>
          <w:p w:rsidR="00DA430A" w:rsidRPr="00DA430A" w:rsidRDefault="00DA430A" w:rsidP="00DA430A">
            <w:pPr>
              <w:jc w:val="center"/>
              <w:rPr>
                <w:color w:val="000000"/>
                <w:szCs w:val="24"/>
              </w:rPr>
            </w:pPr>
            <w:r w:rsidRPr="00DA430A">
              <w:rPr>
                <w:color w:val="000000"/>
                <w:szCs w:val="24"/>
              </w:rPr>
              <w:t>42,9</w:t>
            </w:r>
          </w:p>
        </w:tc>
        <w:tc>
          <w:tcPr>
            <w:tcW w:w="851" w:type="dxa"/>
            <w:vAlign w:val="center"/>
          </w:tcPr>
          <w:p w:rsidR="00DA430A" w:rsidRPr="00DA430A" w:rsidRDefault="00DA430A" w:rsidP="00DA430A">
            <w:pPr>
              <w:jc w:val="center"/>
              <w:rPr>
                <w:color w:val="000000"/>
                <w:szCs w:val="24"/>
              </w:rPr>
            </w:pPr>
            <w:r w:rsidRPr="00DA430A">
              <w:rPr>
                <w:color w:val="000000"/>
                <w:szCs w:val="24"/>
              </w:rPr>
              <w:t>41,2</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0</w:t>
            </w:r>
          </w:p>
        </w:tc>
        <w:tc>
          <w:tcPr>
            <w:tcW w:w="1418" w:type="dxa"/>
            <w:vAlign w:val="center"/>
          </w:tcPr>
          <w:p w:rsidR="00DA430A" w:rsidRPr="00DA430A" w:rsidRDefault="00DA430A" w:rsidP="00DA430A">
            <w:pPr>
              <w:jc w:val="center"/>
              <w:rPr>
                <w:color w:val="000000"/>
                <w:szCs w:val="24"/>
              </w:rPr>
            </w:pPr>
            <w:r w:rsidRPr="00DA430A">
              <w:rPr>
                <w:color w:val="000000"/>
                <w:szCs w:val="24"/>
              </w:rPr>
              <w:t>49,2</w:t>
            </w:r>
          </w:p>
        </w:tc>
      </w:tr>
      <w:tr w:rsidR="00DA430A" w:rsidRPr="00DA430A" w:rsidTr="00DA430A">
        <w:tc>
          <w:tcPr>
            <w:tcW w:w="3936" w:type="dxa"/>
          </w:tcPr>
          <w:p w:rsidR="00DA430A" w:rsidRPr="00DA430A" w:rsidRDefault="00DA430A" w:rsidP="00DA430A">
            <w:pPr>
              <w:jc w:val="right"/>
              <w:rPr>
                <w:szCs w:val="24"/>
              </w:rPr>
            </w:pPr>
            <w:r w:rsidRPr="00DA430A">
              <w:rPr>
                <w:szCs w:val="24"/>
              </w:rPr>
              <w:t xml:space="preserve">Среднее </w:t>
            </w:r>
          </w:p>
        </w:tc>
        <w:tc>
          <w:tcPr>
            <w:tcW w:w="992" w:type="dxa"/>
            <w:vAlign w:val="center"/>
          </w:tcPr>
          <w:p w:rsidR="00DA430A" w:rsidRPr="00DA430A" w:rsidRDefault="00DA430A" w:rsidP="00DA430A">
            <w:pPr>
              <w:jc w:val="center"/>
              <w:rPr>
                <w:color w:val="000000"/>
                <w:szCs w:val="24"/>
              </w:rPr>
            </w:pPr>
            <w:r w:rsidRPr="00DA430A">
              <w:rPr>
                <w:color w:val="000000"/>
                <w:szCs w:val="24"/>
              </w:rPr>
              <w:t>46,0</w:t>
            </w:r>
          </w:p>
        </w:tc>
        <w:tc>
          <w:tcPr>
            <w:tcW w:w="850" w:type="dxa"/>
            <w:vAlign w:val="center"/>
          </w:tcPr>
          <w:p w:rsidR="00DA430A" w:rsidRPr="00DA430A" w:rsidRDefault="00DA430A" w:rsidP="00DA430A">
            <w:pPr>
              <w:jc w:val="center"/>
              <w:rPr>
                <w:color w:val="000000"/>
                <w:szCs w:val="24"/>
              </w:rPr>
            </w:pPr>
            <w:r w:rsidRPr="00DA430A">
              <w:rPr>
                <w:color w:val="000000"/>
                <w:szCs w:val="24"/>
              </w:rPr>
              <w:t>37,8</w:t>
            </w:r>
          </w:p>
        </w:tc>
        <w:tc>
          <w:tcPr>
            <w:tcW w:w="851" w:type="dxa"/>
            <w:vAlign w:val="center"/>
          </w:tcPr>
          <w:p w:rsidR="00DA430A" w:rsidRPr="00DA430A" w:rsidRDefault="00DA430A" w:rsidP="00DA430A">
            <w:pPr>
              <w:jc w:val="center"/>
              <w:rPr>
                <w:color w:val="000000"/>
                <w:szCs w:val="24"/>
              </w:rPr>
            </w:pPr>
            <w:r w:rsidRPr="00DA430A">
              <w:rPr>
                <w:color w:val="000000"/>
                <w:szCs w:val="24"/>
              </w:rPr>
              <w:t>64,7</w:t>
            </w:r>
          </w:p>
        </w:tc>
        <w:tc>
          <w:tcPr>
            <w:tcW w:w="851" w:type="dxa"/>
            <w:vAlign w:val="center"/>
          </w:tcPr>
          <w:p w:rsidR="00DA430A" w:rsidRPr="00DA430A" w:rsidRDefault="00DA430A" w:rsidP="00DA430A">
            <w:pPr>
              <w:jc w:val="center"/>
              <w:rPr>
                <w:color w:val="000000"/>
                <w:szCs w:val="24"/>
              </w:rPr>
            </w:pPr>
            <w:r w:rsidRPr="00DA430A">
              <w:rPr>
                <w:color w:val="000000"/>
                <w:szCs w:val="24"/>
              </w:rPr>
              <w:t>43,7</w:t>
            </w:r>
          </w:p>
        </w:tc>
        <w:tc>
          <w:tcPr>
            <w:tcW w:w="851" w:type="dxa"/>
            <w:vAlign w:val="center"/>
          </w:tcPr>
          <w:p w:rsidR="00DA430A" w:rsidRPr="00DA430A" w:rsidRDefault="00DA430A" w:rsidP="00DA430A">
            <w:pPr>
              <w:jc w:val="center"/>
              <w:rPr>
                <w:color w:val="000000"/>
                <w:szCs w:val="24"/>
              </w:rPr>
            </w:pPr>
            <w:r w:rsidRPr="00DA430A">
              <w:rPr>
                <w:color w:val="000000"/>
                <w:szCs w:val="24"/>
              </w:rPr>
              <w:t>44,2</w:t>
            </w:r>
          </w:p>
        </w:tc>
        <w:tc>
          <w:tcPr>
            <w:tcW w:w="851" w:type="dxa"/>
            <w:shd w:val="clear" w:color="auto" w:fill="92D050"/>
            <w:vAlign w:val="center"/>
          </w:tcPr>
          <w:p w:rsidR="00DA430A" w:rsidRPr="00DA430A" w:rsidRDefault="00DA430A" w:rsidP="00DA430A">
            <w:pPr>
              <w:jc w:val="center"/>
              <w:rPr>
                <w:color w:val="000000"/>
                <w:szCs w:val="24"/>
              </w:rPr>
            </w:pPr>
            <w:r w:rsidRPr="00DA430A">
              <w:rPr>
                <w:color w:val="000000"/>
                <w:szCs w:val="24"/>
              </w:rPr>
              <w:t>17,8</w:t>
            </w:r>
          </w:p>
        </w:tc>
        <w:tc>
          <w:tcPr>
            <w:tcW w:w="1418" w:type="dxa"/>
            <w:vAlign w:val="center"/>
          </w:tcPr>
          <w:p w:rsidR="00DA430A" w:rsidRPr="00DA430A" w:rsidRDefault="00DA430A" w:rsidP="00DA430A">
            <w:pPr>
              <w:jc w:val="center"/>
              <w:rPr>
                <w:color w:val="000000"/>
                <w:szCs w:val="24"/>
              </w:rPr>
            </w:pPr>
            <w:r w:rsidRPr="00DA430A">
              <w:rPr>
                <w:color w:val="000000"/>
                <w:szCs w:val="24"/>
              </w:rPr>
              <w:t>47,3</w:t>
            </w:r>
          </w:p>
        </w:tc>
      </w:tr>
    </w:tbl>
    <w:p w:rsidR="00DA430A" w:rsidRPr="00DA430A" w:rsidRDefault="00DA430A" w:rsidP="00DA430A">
      <w:pPr>
        <w:widowControl w:val="0"/>
        <w:tabs>
          <w:tab w:val="left" w:pos="709"/>
        </w:tabs>
        <w:autoSpaceDE w:val="0"/>
        <w:autoSpaceDN w:val="0"/>
        <w:adjustRightInd w:val="0"/>
        <w:spacing w:after="240" w:line="240" w:lineRule="auto"/>
        <w:jc w:val="left"/>
        <w:rPr>
          <w:rFonts w:eastAsia="Times New Roman" w:cs="Times New Roman"/>
          <w:szCs w:val="24"/>
          <w:lang w:eastAsia="ru-RU"/>
        </w:rPr>
      </w:pPr>
    </w:p>
    <w:p w:rsidR="00DA430A" w:rsidRPr="00DA430A" w:rsidRDefault="00DA430A" w:rsidP="00DA430A">
      <w:pPr>
        <w:widowControl w:val="0"/>
        <w:tabs>
          <w:tab w:val="left" w:pos="709"/>
        </w:tabs>
        <w:autoSpaceDE w:val="0"/>
        <w:autoSpaceDN w:val="0"/>
        <w:adjustRightInd w:val="0"/>
        <w:spacing w:after="240" w:line="240" w:lineRule="auto"/>
        <w:jc w:val="left"/>
        <w:rPr>
          <w:rFonts w:eastAsia="Times New Roman" w:cs="Times New Roman"/>
          <w:szCs w:val="24"/>
          <w:lang w:eastAsia="ru-RU"/>
        </w:rPr>
      </w:pPr>
      <w:r w:rsidRPr="00DA430A">
        <w:rPr>
          <w:rFonts w:eastAsia="Times New Roman" w:cs="Times New Roman"/>
          <w:szCs w:val="24"/>
          <w:lang w:eastAsia="ru-RU"/>
        </w:rPr>
        <w:tab/>
        <w:t>В сравнении общей и качественной успеваемости с результатами текущего контроля можно сделать вывод, что не всегда педагогический состав объективно подходит к промежуточной аттестации обучающихся. В каждом классе есть потенциал для повышения качества успеваемости. Это можно проследить на диаграмме:</w:t>
      </w:r>
    </w:p>
    <w:p w:rsidR="00DA430A" w:rsidRPr="00DA430A" w:rsidRDefault="00DA430A" w:rsidP="00DA430A">
      <w:pPr>
        <w:widowControl w:val="0"/>
        <w:tabs>
          <w:tab w:val="left" w:pos="709"/>
        </w:tabs>
        <w:autoSpaceDE w:val="0"/>
        <w:autoSpaceDN w:val="0"/>
        <w:adjustRightInd w:val="0"/>
        <w:spacing w:after="240" w:line="240" w:lineRule="auto"/>
        <w:jc w:val="left"/>
        <w:rPr>
          <w:rFonts w:eastAsia="Times New Roman" w:cs="Times New Roman"/>
          <w:szCs w:val="24"/>
          <w:lang w:eastAsia="ru-RU"/>
        </w:rPr>
      </w:pPr>
      <w:r w:rsidRPr="00DA430A">
        <w:rPr>
          <w:rFonts w:eastAsia="Times New Roman" w:cs="Times New Roman"/>
          <w:noProof/>
          <w:szCs w:val="24"/>
          <w:lang w:eastAsia="ru-RU"/>
        </w:rPr>
        <w:drawing>
          <wp:inline distT="0" distB="0" distL="0" distR="0" wp14:anchorId="5B2BFBF0" wp14:editId="416CFAA2">
            <wp:extent cx="6362700" cy="21336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A430A" w:rsidRPr="00DA430A" w:rsidRDefault="00DA430A" w:rsidP="00DA430A">
      <w:pPr>
        <w:widowControl w:val="0"/>
        <w:tabs>
          <w:tab w:val="left" w:pos="2580"/>
        </w:tabs>
        <w:autoSpaceDE w:val="0"/>
        <w:autoSpaceDN w:val="0"/>
        <w:adjustRightInd w:val="0"/>
        <w:spacing w:after="240" w:line="240" w:lineRule="auto"/>
        <w:jc w:val="left"/>
        <w:rPr>
          <w:rFonts w:eastAsia="Times New Roman" w:cs="Times New Roman"/>
          <w:szCs w:val="24"/>
          <w:lang w:eastAsia="ru-RU"/>
        </w:rPr>
      </w:pPr>
      <w:r w:rsidRPr="00DA430A">
        <w:rPr>
          <w:rFonts w:eastAsia="Times New Roman" w:cs="Times New Roman"/>
          <w:szCs w:val="24"/>
          <w:lang w:eastAsia="ru-RU"/>
        </w:rPr>
        <w:t>КУ – среднее качество успеваемости по школе (% обучающихся на «4» и «5»)</w:t>
      </w:r>
    </w:p>
    <w:p w:rsidR="00DA430A" w:rsidRPr="00DA430A" w:rsidRDefault="00DA430A" w:rsidP="00DA430A">
      <w:pPr>
        <w:widowControl w:val="0"/>
        <w:tabs>
          <w:tab w:val="left" w:pos="2580"/>
        </w:tabs>
        <w:autoSpaceDE w:val="0"/>
        <w:autoSpaceDN w:val="0"/>
        <w:adjustRightInd w:val="0"/>
        <w:spacing w:after="240" w:line="240" w:lineRule="auto"/>
        <w:jc w:val="left"/>
        <w:rPr>
          <w:rFonts w:eastAsia="Times New Roman" w:cs="Times New Roman"/>
          <w:szCs w:val="24"/>
          <w:lang w:eastAsia="ru-RU"/>
        </w:rPr>
      </w:pPr>
      <w:r w:rsidRPr="00DA430A">
        <w:rPr>
          <w:rFonts w:eastAsia="Times New Roman" w:cs="Times New Roman"/>
          <w:szCs w:val="24"/>
          <w:lang w:eastAsia="ru-RU"/>
        </w:rPr>
        <w:t>МА – качество выполнения текущих контрольных работ по математике (успешность выше базового уровня).</w:t>
      </w:r>
    </w:p>
    <w:p w:rsidR="00DA430A" w:rsidRPr="00DA430A" w:rsidRDefault="00DA430A" w:rsidP="00DA430A">
      <w:pPr>
        <w:widowControl w:val="0"/>
        <w:tabs>
          <w:tab w:val="left" w:pos="2580"/>
        </w:tabs>
        <w:autoSpaceDE w:val="0"/>
        <w:autoSpaceDN w:val="0"/>
        <w:adjustRightInd w:val="0"/>
        <w:spacing w:after="240" w:line="240" w:lineRule="auto"/>
        <w:jc w:val="left"/>
        <w:rPr>
          <w:rFonts w:eastAsia="Times New Roman" w:cs="Times New Roman"/>
          <w:szCs w:val="24"/>
          <w:lang w:eastAsia="ru-RU"/>
        </w:rPr>
      </w:pPr>
      <w:r w:rsidRPr="00DA430A">
        <w:rPr>
          <w:rFonts w:eastAsia="Times New Roman" w:cs="Times New Roman"/>
          <w:szCs w:val="24"/>
          <w:lang w:eastAsia="ru-RU"/>
        </w:rPr>
        <w:t>РУ – качество выполнения текущих контрольных работ по русскому языку (успешность выше базового уровня).</w:t>
      </w:r>
    </w:p>
    <w:p w:rsidR="00DA430A" w:rsidRPr="00DA430A" w:rsidRDefault="00DA430A" w:rsidP="00A568BB">
      <w:pPr>
        <w:widowControl w:val="0"/>
        <w:numPr>
          <w:ilvl w:val="0"/>
          <w:numId w:val="28"/>
        </w:numPr>
        <w:tabs>
          <w:tab w:val="left" w:pos="2580"/>
        </w:tabs>
        <w:autoSpaceDE w:val="0"/>
        <w:autoSpaceDN w:val="0"/>
        <w:adjustRightInd w:val="0"/>
        <w:spacing w:after="240" w:line="240" w:lineRule="auto"/>
        <w:ind w:left="0"/>
        <w:jc w:val="left"/>
        <w:rPr>
          <w:rFonts w:eastAsia="Times New Roman" w:cs="Times New Roman"/>
          <w:i/>
          <w:szCs w:val="24"/>
          <w:lang w:eastAsia="ru-RU"/>
        </w:rPr>
      </w:pPr>
      <w:r w:rsidRPr="00DA430A">
        <w:rPr>
          <w:rFonts w:eastAsia="Times New Roman" w:cs="Times New Roman"/>
          <w:i/>
          <w:szCs w:val="24"/>
          <w:lang w:eastAsia="ru-RU"/>
        </w:rPr>
        <w:t>Показатели общей и качественной успеваемости обучающихся начальных классов по ФГОС</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559"/>
        <w:gridCol w:w="992"/>
        <w:gridCol w:w="1134"/>
        <w:gridCol w:w="1134"/>
        <w:gridCol w:w="1559"/>
      </w:tblGrid>
      <w:tr w:rsidR="00DA430A" w:rsidRPr="00DA430A" w:rsidTr="00DA430A">
        <w:tc>
          <w:tcPr>
            <w:tcW w:w="2977" w:type="dxa"/>
            <w:vMerge w:val="restart"/>
          </w:tcPr>
          <w:p w:rsidR="00DA430A" w:rsidRPr="00DA430A" w:rsidRDefault="00DA430A" w:rsidP="00DA430A">
            <w:pPr>
              <w:spacing w:after="240" w:line="240" w:lineRule="auto"/>
              <w:jc w:val="left"/>
              <w:rPr>
                <w:rFonts w:eastAsia="Calibri" w:cs="Times New Roman"/>
                <w:sz w:val="22"/>
                <w:lang w:eastAsia="ru-RU"/>
              </w:rPr>
            </w:pPr>
            <w:r w:rsidRPr="00DA430A">
              <w:rPr>
                <w:rFonts w:eastAsia="Calibri" w:cs="Times New Roman"/>
                <w:sz w:val="22"/>
                <w:lang w:eastAsia="ru-RU"/>
              </w:rPr>
              <w:t>Класс \ учитель</w:t>
            </w:r>
          </w:p>
        </w:tc>
        <w:tc>
          <w:tcPr>
            <w:tcW w:w="1559" w:type="dxa"/>
            <w:vMerge w:val="restart"/>
          </w:tcPr>
          <w:p w:rsidR="00DA430A" w:rsidRPr="00DA430A" w:rsidRDefault="00DA430A" w:rsidP="00DA430A">
            <w:pPr>
              <w:spacing w:after="240" w:line="240" w:lineRule="auto"/>
              <w:jc w:val="left"/>
              <w:rPr>
                <w:rFonts w:eastAsia="Calibri" w:cs="Times New Roman"/>
                <w:sz w:val="22"/>
                <w:lang w:eastAsia="ru-RU"/>
              </w:rPr>
            </w:pPr>
            <w:r w:rsidRPr="00DA430A">
              <w:rPr>
                <w:rFonts w:eastAsia="Calibri" w:cs="Times New Roman"/>
                <w:sz w:val="22"/>
                <w:lang w:eastAsia="ru-RU"/>
              </w:rPr>
              <w:t>Кол-во уч-ся</w:t>
            </w:r>
          </w:p>
        </w:tc>
        <w:tc>
          <w:tcPr>
            <w:tcW w:w="3260" w:type="dxa"/>
            <w:gridSpan w:val="3"/>
          </w:tcPr>
          <w:p w:rsidR="00DA430A" w:rsidRPr="00DA430A" w:rsidRDefault="00DA430A" w:rsidP="00DA430A">
            <w:pPr>
              <w:spacing w:after="240" w:line="240" w:lineRule="auto"/>
              <w:jc w:val="center"/>
              <w:rPr>
                <w:rFonts w:eastAsia="Calibri" w:cs="Times New Roman"/>
                <w:sz w:val="22"/>
                <w:lang w:eastAsia="ru-RU"/>
              </w:rPr>
            </w:pPr>
            <w:r w:rsidRPr="00DA430A">
              <w:rPr>
                <w:rFonts w:eastAsia="Calibri" w:cs="Times New Roman"/>
                <w:sz w:val="22"/>
                <w:lang w:eastAsia="ru-RU"/>
              </w:rPr>
              <w:t>На «5» и «4»</w:t>
            </w:r>
          </w:p>
        </w:tc>
        <w:tc>
          <w:tcPr>
            <w:tcW w:w="1559" w:type="dxa"/>
            <w:vMerge w:val="restart"/>
          </w:tcPr>
          <w:p w:rsidR="00DA430A" w:rsidRPr="00DA430A" w:rsidRDefault="00DA430A" w:rsidP="00DA430A">
            <w:pPr>
              <w:spacing w:after="240" w:line="240" w:lineRule="auto"/>
              <w:jc w:val="left"/>
              <w:rPr>
                <w:rFonts w:eastAsia="Calibri" w:cs="Times New Roman"/>
                <w:sz w:val="22"/>
                <w:lang w:eastAsia="ru-RU"/>
              </w:rPr>
            </w:pPr>
            <w:r w:rsidRPr="00DA430A">
              <w:rPr>
                <w:rFonts w:eastAsia="Calibri" w:cs="Times New Roman"/>
                <w:sz w:val="22"/>
                <w:lang w:eastAsia="ru-RU"/>
              </w:rPr>
              <w:t>Общая успеваемость</w:t>
            </w:r>
          </w:p>
        </w:tc>
      </w:tr>
      <w:tr w:rsidR="00DA430A" w:rsidRPr="00DA430A" w:rsidTr="00DA430A">
        <w:tc>
          <w:tcPr>
            <w:tcW w:w="2977" w:type="dxa"/>
            <w:vMerge/>
          </w:tcPr>
          <w:p w:rsidR="00DA430A" w:rsidRPr="00DA430A" w:rsidRDefault="00DA430A" w:rsidP="00DA430A">
            <w:pPr>
              <w:spacing w:after="240" w:line="240" w:lineRule="auto"/>
              <w:jc w:val="left"/>
              <w:rPr>
                <w:rFonts w:eastAsia="Calibri" w:cs="Times New Roman"/>
                <w:szCs w:val="24"/>
                <w:lang w:eastAsia="ru-RU"/>
              </w:rPr>
            </w:pPr>
          </w:p>
        </w:tc>
        <w:tc>
          <w:tcPr>
            <w:tcW w:w="1559" w:type="dxa"/>
            <w:vMerge/>
          </w:tcPr>
          <w:p w:rsidR="00DA430A" w:rsidRPr="00DA430A" w:rsidRDefault="00DA430A" w:rsidP="00DA430A">
            <w:pPr>
              <w:spacing w:after="240" w:line="240" w:lineRule="auto"/>
              <w:jc w:val="left"/>
              <w:rPr>
                <w:rFonts w:eastAsia="Calibri" w:cs="Times New Roman"/>
                <w:szCs w:val="24"/>
                <w:lang w:eastAsia="ru-RU"/>
              </w:rPr>
            </w:pPr>
          </w:p>
        </w:tc>
        <w:tc>
          <w:tcPr>
            <w:tcW w:w="992" w:type="dxa"/>
          </w:tcPr>
          <w:p w:rsidR="00DA430A" w:rsidRPr="00DA430A" w:rsidRDefault="00DA430A" w:rsidP="00DA430A">
            <w:pPr>
              <w:spacing w:after="240" w:line="240" w:lineRule="auto"/>
              <w:jc w:val="left"/>
              <w:rPr>
                <w:rFonts w:eastAsia="Calibri" w:cs="Times New Roman"/>
                <w:szCs w:val="24"/>
                <w:lang w:eastAsia="ru-RU"/>
              </w:rPr>
            </w:pPr>
            <w:r w:rsidRPr="00DA430A">
              <w:rPr>
                <w:rFonts w:eastAsia="Calibri" w:cs="Times New Roman"/>
                <w:szCs w:val="24"/>
                <w:lang w:eastAsia="ru-RU"/>
              </w:rPr>
              <w:t>«5»</w:t>
            </w:r>
          </w:p>
        </w:tc>
        <w:tc>
          <w:tcPr>
            <w:tcW w:w="1134" w:type="dxa"/>
          </w:tcPr>
          <w:p w:rsidR="00DA430A" w:rsidRPr="00DA430A" w:rsidRDefault="00DA430A" w:rsidP="00DA430A">
            <w:pPr>
              <w:spacing w:after="240" w:line="240" w:lineRule="auto"/>
              <w:jc w:val="left"/>
              <w:rPr>
                <w:rFonts w:eastAsia="Calibri" w:cs="Times New Roman"/>
                <w:szCs w:val="24"/>
                <w:lang w:eastAsia="ru-RU"/>
              </w:rPr>
            </w:pPr>
            <w:r w:rsidRPr="00DA430A">
              <w:rPr>
                <w:rFonts w:eastAsia="Calibri" w:cs="Times New Roman"/>
                <w:szCs w:val="24"/>
                <w:lang w:eastAsia="ru-RU"/>
              </w:rPr>
              <w:t>«4»</w:t>
            </w:r>
          </w:p>
        </w:tc>
        <w:tc>
          <w:tcPr>
            <w:tcW w:w="1134" w:type="dxa"/>
          </w:tcPr>
          <w:p w:rsidR="00DA430A" w:rsidRPr="00DA430A" w:rsidRDefault="00DA430A" w:rsidP="00DA430A">
            <w:pPr>
              <w:spacing w:after="240" w:line="240" w:lineRule="auto"/>
              <w:jc w:val="left"/>
              <w:rPr>
                <w:rFonts w:eastAsia="Calibri" w:cs="Times New Roman"/>
                <w:szCs w:val="24"/>
                <w:lang w:eastAsia="ru-RU"/>
              </w:rPr>
            </w:pPr>
            <w:r w:rsidRPr="00DA430A">
              <w:rPr>
                <w:rFonts w:eastAsia="Calibri" w:cs="Times New Roman"/>
                <w:szCs w:val="24"/>
                <w:lang w:eastAsia="ru-RU"/>
              </w:rPr>
              <w:t>%</w:t>
            </w:r>
          </w:p>
        </w:tc>
        <w:tc>
          <w:tcPr>
            <w:tcW w:w="1559" w:type="dxa"/>
            <w:vMerge/>
          </w:tcPr>
          <w:p w:rsidR="00DA430A" w:rsidRPr="00DA430A" w:rsidRDefault="00DA430A" w:rsidP="00DA430A">
            <w:pPr>
              <w:spacing w:after="240" w:line="240" w:lineRule="auto"/>
              <w:jc w:val="left"/>
              <w:rPr>
                <w:rFonts w:eastAsia="Calibri" w:cs="Times New Roman"/>
                <w:szCs w:val="24"/>
                <w:lang w:eastAsia="ru-RU"/>
              </w:rPr>
            </w:pPr>
          </w:p>
        </w:tc>
      </w:tr>
      <w:tr w:rsidR="00DA430A" w:rsidRPr="00DA430A" w:rsidTr="00DA430A">
        <w:trPr>
          <w:trHeight w:val="85"/>
        </w:trPr>
        <w:tc>
          <w:tcPr>
            <w:tcW w:w="2977" w:type="dxa"/>
          </w:tcPr>
          <w:p w:rsidR="00DA430A" w:rsidRPr="00DA430A" w:rsidRDefault="00DA430A" w:rsidP="00DA430A">
            <w:pPr>
              <w:spacing w:after="240" w:line="240" w:lineRule="auto"/>
              <w:jc w:val="left"/>
              <w:rPr>
                <w:rFonts w:eastAsia="Times New Roman" w:cs="Times New Roman"/>
                <w:szCs w:val="24"/>
                <w:lang w:eastAsia="ru-RU"/>
              </w:rPr>
            </w:pPr>
            <w:r w:rsidRPr="00DA430A">
              <w:rPr>
                <w:rFonts w:eastAsia="Times New Roman" w:cs="Times New Roman"/>
                <w:szCs w:val="24"/>
                <w:lang w:eastAsia="ru-RU"/>
              </w:rPr>
              <w:t xml:space="preserve">2а </w:t>
            </w:r>
            <w:proofErr w:type="spellStart"/>
            <w:r w:rsidRPr="00DA430A">
              <w:rPr>
                <w:rFonts w:eastAsia="Times New Roman" w:cs="Times New Roman"/>
                <w:szCs w:val="24"/>
                <w:lang w:eastAsia="ru-RU"/>
              </w:rPr>
              <w:t>Гумерова</w:t>
            </w:r>
            <w:proofErr w:type="spellEnd"/>
            <w:r w:rsidRPr="00DA430A">
              <w:rPr>
                <w:rFonts w:eastAsia="Times New Roman" w:cs="Times New Roman"/>
                <w:szCs w:val="24"/>
                <w:lang w:eastAsia="ru-RU"/>
              </w:rPr>
              <w:t xml:space="preserve"> Л.И.</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19</w:t>
            </w:r>
          </w:p>
        </w:tc>
        <w:tc>
          <w:tcPr>
            <w:tcW w:w="992" w:type="dxa"/>
          </w:tcPr>
          <w:p w:rsidR="00DA430A" w:rsidRPr="00DA430A" w:rsidRDefault="00DA430A" w:rsidP="00DA430A">
            <w:pPr>
              <w:spacing w:after="240" w:line="240" w:lineRule="auto"/>
              <w:jc w:val="center"/>
              <w:rPr>
                <w:rFonts w:eastAsia="Times New Roman" w:cs="Times New Roman"/>
                <w:szCs w:val="24"/>
                <w:lang w:eastAsia="ru-RU"/>
              </w:rPr>
            </w:pP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6</w:t>
            </w: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31,6</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100</w:t>
            </w:r>
          </w:p>
        </w:tc>
      </w:tr>
      <w:tr w:rsidR="00DA430A" w:rsidRPr="00DA430A" w:rsidTr="00DA430A">
        <w:trPr>
          <w:trHeight w:val="85"/>
        </w:trPr>
        <w:tc>
          <w:tcPr>
            <w:tcW w:w="2977" w:type="dxa"/>
          </w:tcPr>
          <w:p w:rsidR="00DA430A" w:rsidRPr="00DA430A" w:rsidRDefault="00DA430A" w:rsidP="00DA430A">
            <w:pPr>
              <w:spacing w:after="240" w:line="240" w:lineRule="auto"/>
              <w:jc w:val="left"/>
              <w:rPr>
                <w:rFonts w:eastAsia="Times New Roman" w:cs="Times New Roman"/>
                <w:szCs w:val="24"/>
                <w:lang w:eastAsia="ru-RU"/>
              </w:rPr>
            </w:pPr>
            <w:r w:rsidRPr="00DA430A">
              <w:rPr>
                <w:rFonts w:eastAsia="Times New Roman" w:cs="Times New Roman"/>
                <w:szCs w:val="24"/>
                <w:lang w:eastAsia="ru-RU"/>
              </w:rPr>
              <w:t xml:space="preserve">2б </w:t>
            </w:r>
            <w:proofErr w:type="spellStart"/>
            <w:r w:rsidRPr="00DA430A">
              <w:rPr>
                <w:rFonts w:eastAsia="Times New Roman" w:cs="Times New Roman"/>
                <w:szCs w:val="24"/>
                <w:lang w:eastAsia="ru-RU"/>
              </w:rPr>
              <w:t>Лапсуй</w:t>
            </w:r>
            <w:proofErr w:type="spellEnd"/>
            <w:r w:rsidRPr="00DA430A">
              <w:rPr>
                <w:rFonts w:eastAsia="Times New Roman" w:cs="Times New Roman"/>
                <w:szCs w:val="24"/>
                <w:lang w:eastAsia="ru-RU"/>
              </w:rPr>
              <w:t xml:space="preserve"> Ю.Б.</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22</w:t>
            </w:r>
          </w:p>
        </w:tc>
        <w:tc>
          <w:tcPr>
            <w:tcW w:w="992" w:type="dxa"/>
          </w:tcPr>
          <w:p w:rsidR="00DA430A" w:rsidRPr="00DA430A" w:rsidRDefault="00DA430A" w:rsidP="00DA430A">
            <w:pPr>
              <w:spacing w:after="240" w:line="240" w:lineRule="auto"/>
              <w:jc w:val="center"/>
              <w:rPr>
                <w:rFonts w:eastAsia="Times New Roman" w:cs="Times New Roman"/>
                <w:szCs w:val="24"/>
                <w:lang w:eastAsia="ru-RU"/>
              </w:rPr>
            </w:pP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11</w:t>
            </w: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50</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100</w:t>
            </w:r>
          </w:p>
        </w:tc>
      </w:tr>
      <w:tr w:rsidR="00DA430A" w:rsidRPr="00DA430A" w:rsidTr="00DA430A">
        <w:trPr>
          <w:trHeight w:val="85"/>
        </w:trPr>
        <w:tc>
          <w:tcPr>
            <w:tcW w:w="2977" w:type="dxa"/>
          </w:tcPr>
          <w:p w:rsidR="00DA430A" w:rsidRPr="00DA430A" w:rsidRDefault="00DA430A" w:rsidP="00DA430A">
            <w:pPr>
              <w:spacing w:after="240" w:line="240" w:lineRule="auto"/>
              <w:jc w:val="left"/>
              <w:rPr>
                <w:rFonts w:eastAsia="Times New Roman" w:cs="Times New Roman"/>
                <w:szCs w:val="24"/>
                <w:lang w:eastAsia="ru-RU"/>
              </w:rPr>
            </w:pPr>
            <w:r w:rsidRPr="00DA430A">
              <w:rPr>
                <w:rFonts w:eastAsia="Times New Roman" w:cs="Times New Roman"/>
                <w:szCs w:val="24"/>
                <w:lang w:eastAsia="ru-RU"/>
              </w:rPr>
              <w:t xml:space="preserve">2в </w:t>
            </w:r>
            <w:proofErr w:type="spellStart"/>
            <w:r w:rsidRPr="00DA430A">
              <w:rPr>
                <w:rFonts w:eastAsia="Times New Roman" w:cs="Times New Roman"/>
                <w:szCs w:val="24"/>
                <w:lang w:eastAsia="ru-RU"/>
              </w:rPr>
              <w:t>Мифтяхутдинова</w:t>
            </w:r>
            <w:proofErr w:type="spellEnd"/>
            <w:r w:rsidRPr="00DA430A">
              <w:rPr>
                <w:rFonts w:eastAsia="Times New Roman" w:cs="Times New Roman"/>
                <w:szCs w:val="24"/>
                <w:lang w:eastAsia="ru-RU"/>
              </w:rPr>
              <w:t xml:space="preserve"> Н.Я.</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16</w:t>
            </w:r>
          </w:p>
        </w:tc>
        <w:tc>
          <w:tcPr>
            <w:tcW w:w="992" w:type="dxa"/>
          </w:tcPr>
          <w:p w:rsidR="00DA430A" w:rsidRPr="00DA430A" w:rsidRDefault="00DA430A" w:rsidP="00DA430A">
            <w:pPr>
              <w:spacing w:after="240" w:line="240" w:lineRule="auto"/>
              <w:jc w:val="center"/>
              <w:rPr>
                <w:rFonts w:eastAsia="Times New Roman" w:cs="Times New Roman"/>
                <w:szCs w:val="24"/>
                <w:lang w:eastAsia="ru-RU"/>
              </w:rPr>
            </w:pP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8</w:t>
            </w: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50</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93,8</w:t>
            </w:r>
          </w:p>
        </w:tc>
      </w:tr>
      <w:tr w:rsidR="00DA430A" w:rsidRPr="00DA430A" w:rsidTr="00DA430A">
        <w:trPr>
          <w:trHeight w:val="85"/>
        </w:trPr>
        <w:tc>
          <w:tcPr>
            <w:tcW w:w="2977" w:type="dxa"/>
          </w:tcPr>
          <w:p w:rsidR="00DA430A" w:rsidRPr="00DA430A" w:rsidRDefault="00DA430A" w:rsidP="00DA430A">
            <w:pPr>
              <w:spacing w:after="240" w:line="240" w:lineRule="auto"/>
              <w:jc w:val="left"/>
              <w:rPr>
                <w:rFonts w:eastAsia="Times New Roman" w:cs="Times New Roman"/>
                <w:szCs w:val="24"/>
                <w:lang w:eastAsia="ru-RU"/>
              </w:rPr>
            </w:pPr>
            <w:r w:rsidRPr="00DA430A">
              <w:rPr>
                <w:rFonts w:eastAsia="Times New Roman" w:cs="Times New Roman"/>
                <w:szCs w:val="24"/>
                <w:lang w:eastAsia="ru-RU"/>
              </w:rPr>
              <w:t>3а Ловягина Л.Б.</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25</w:t>
            </w:r>
          </w:p>
        </w:tc>
        <w:tc>
          <w:tcPr>
            <w:tcW w:w="992" w:type="dxa"/>
          </w:tcPr>
          <w:p w:rsidR="00DA430A" w:rsidRPr="00DA430A" w:rsidRDefault="00DA430A" w:rsidP="00DA430A">
            <w:pPr>
              <w:spacing w:after="240" w:line="240" w:lineRule="auto"/>
              <w:jc w:val="center"/>
              <w:rPr>
                <w:rFonts w:eastAsia="Times New Roman" w:cs="Times New Roman"/>
                <w:szCs w:val="24"/>
                <w:lang w:eastAsia="ru-RU"/>
              </w:rPr>
            </w:pP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2</w:t>
            </w: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8</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96</w:t>
            </w:r>
          </w:p>
        </w:tc>
      </w:tr>
      <w:tr w:rsidR="00DA430A" w:rsidRPr="00DA430A" w:rsidTr="00DA430A">
        <w:trPr>
          <w:trHeight w:val="85"/>
        </w:trPr>
        <w:tc>
          <w:tcPr>
            <w:tcW w:w="2977" w:type="dxa"/>
          </w:tcPr>
          <w:p w:rsidR="00DA430A" w:rsidRPr="00DA430A" w:rsidRDefault="00DA430A" w:rsidP="00DA430A">
            <w:pPr>
              <w:spacing w:after="240" w:line="240" w:lineRule="auto"/>
              <w:jc w:val="left"/>
              <w:rPr>
                <w:rFonts w:eastAsia="Times New Roman" w:cs="Times New Roman"/>
                <w:szCs w:val="24"/>
                <w:lang w:eastAsia="ru-RU"/>
              </w:rPr>
            </w:pPr>
            <w:r w:rsidRPr="00DA430A">
              <w:rPr>
                <w:rFonts w:eastAsia="Times New Roman" w:cs="Times New Roman"/>
                <w:szCs w:val="24"/>
                <w:lang w:eastAsia="ru-RU"/>
              </w:rPr>
              <w:t>3б Козловская В.С.</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25</w:t>
            </w:r>
          </w:p>
        </w:tc>
        <w:tc>
          <w:tcPr>
            <w:tcW w:w="992" w:type="dxa"/>
          </w:tcPr>
          <w:p w:rsidR="00DA430A" w:rsidRPr="00DA430A" w:rsidRDefault="00DA430A" w:rsidP="00DA430A">
            <w:pPr>
              <w:spacing w:after="240" w:line="240" w:lineRule="auto"/>
              <w:jc w:val="center"/>
              <w:rPr>
                <w:rFonts w:eastAsia="Times New Roman" w:cs="Times New Roman"/>
                <w:szCs w:val="24"/>
                <w:lang w:eastAsia="ru-RU"/>
              </w:rPr>
            </w:pP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9</w:t>
            </w: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36</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100</w:t>
            </w:r>
          </w:p>
        </w:tc>
      </w:tr>
      <w:tr w:rsidR="00DA430A" w:rsidRPr="00DA430A" w:rsidTr="00DA430A">
        <w:trPr>
          <w:trHeight w:val="85"/>
        </w:trPr>
        <w:tc>
          <w:tcPr>
            <w:tcW w:w="2977" w:type="dxa"/>
          </w:tcPr>
          <w:p w:rsidR="00DA430A" w:rsidRPr="00DA430A" w:rsidRDefault="00DA430A" w:rsidP="00DA430A">
            <w:pPr>
              <w:spacing w:after="240" w:line="240" w:lineRule="auto"/>
              <w:jc w:val="left"/>
              <w:rPr>
                <w:rFonts w:eastAsia="Times New Roman" w:cs="Times New Roman"/>
                <w:szCs w:val="24"/>
                <w:lang w:eastAsia="ru-RU"/>
              </w:rPr>
            </w:pPr>
            <w:r w:rsidRPr="00DA430A">
              <w:rPr>
                <w:rFonts w:eastAsia="Times New Roman" w:cs="Times New Roman"/>
                <w:szCs w:val="24"/>
                <w:lang w:eastAsia="ru-RU"/>
              </w:rPr>
              <w:t xml:space="preserve">4а </w:t>
            </w:r>
            <w:proofErr w:type="spellStart"/>
            <w:r w:rsidRPr="00DA430A">
              <w:rPr>
                <w:rFonts w:eastAsia="Times New Roman" w:cs="Times New Roman"/>
                <w:szCs w:val="24"/>
                <w:lang w:eastAsia="ru-RU"/>
              </w:rPr>
              <w:t>Шушакова</w:t>
            </w:r>
            <w:proofErr w:type="spellEnd"/>
            <w:r w:rsidRPr="00DA430A">
              <w:rPr>
                <w:rFonts w:eastAsia="Times New Roman" w:cs="Times New Roman"/>
                <w:szCs w:val="24"/>
                <w:lang w:eastAsia="ru-RU"/>
              </w:rPr>
              <w:t xml:space="preserve"> З.Н.</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20</w:t>
            </w:r>
          </w:p>
        </w:tc>
        <w:tc>
          <w:tcPr>
            <w:tcW w:w="992" w:type="dxa"/>
          </w:tcPr>
          <w:p w:rsidR="00DA430A" w:rsidRPr="00DA430A" w:rsidRDefault="00DA430A" w:rsidP="00DA430A">
            <w:pPr>
              <w:spacing w:after="240" w:line="240" w:lineRule="auto"/>
              <w:jc w:val="center"/>
              <w:rPr>
                <w:rFonts w:eastAsia="Times New Roman" w:cs="Times New Roman"/>
                <w:szCs w:val="24"/>
                <w:lang w:eastAsia="ru-RU"/>
              </w:rPr>
            </w:pP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9</w:t>
            </w: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45</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100</w:t>
            </w:r>
          </w:p>
        </w:tc>
      </w:tr>
      <w:tr w:rsidR="00DA430A" w:rsidRPr="00DA430A" w:rsidTr="00DA430A">
        <w:trPr>
          <w:trHeight w:val="85"/>
        </w:trPr>
        <w:tc>
          <w:tcPr>
            <w:tcW w:w="2977" w:type="dxa"/>
          </w:tcPr>
          <w:p w:rsidR="00DA430A" w:rsidRPr="00DA430A" w:rsidRDefault="00DA430A" w:rsidP="00DA430A">
            <w:pPr>
              <w:spacing w:after="240" w:line="240" w:lineRule="auto"/>
              <w:jc w:val="left"/>
              <w:rPr>
                <w:rFonts w:eastAsia="Times New Roman" w:cs="Times New Roman"/>
                <w:szCs w:val="24"/>
                <w:lang w:eastAsia="ru-RU"/>
              </w:rPr>
            </w:pPr>
            <w:r w:rsidRPr="00DA430A">
              <w:rPr>
                <w:rFonts w:eastAsia="Times New Roman" w:cs="Times New Roman"/>
                <w:szCs w:val="24"/>
                <w:lang w:eastAsia="ru-RU"/>
              </w:rPr>
              <w:t xml:space="preserve">4б </w:t>
            </w:r>
            <w:proofErr w:type="spellStart"/>
            <w:r w:rsidRPr="00DA430A">
              <w:rPr>
                <w:rFonts w:eastAsia="Times New Roman" w:cs="Times New Roman"/>
                <w:szCs w:val="24"/>
                <w:lang w:eastAsia="ru-RU"/>
              </w:rPr>
              <w:t>Багрий</w:t>
            </w:r>
            <w:proofErr w:type="spellEnd"/>
            <w:r w:rsidRPr="00DA430A">
              <w:rPr>
                <w:rFonts w:eastAsia="Times New Roman" w:cs="Times New Roman"/>
                <w:szCs w:val="24"/>
                <w:lang w:eastAsia="ru-RU"/>
              </w:rPr>
              <w:t xml:space="preserve"> И.А.</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19</w:t>
            </w:r>
          </w:p>
        </w:tc>
        <w:tc>
          <w:tcPr>
            <w:tcW w:w="992" w:type="dxa"/>
          </w:tcPr>
          <w:p w:rsidR="00DA430A" w:rsidRPr="00DA430A" w:rsidRDefault="00DA430A" w:rsidP="00DA430A">
            <w:pPr>
              <w:spacing w:after="240" w:line="240" w:lineRule="auto"/>
              <w:jc w:val="center"/>
              <w:rPr>
                <w:rFonts w:eastAsia="Times New Roman" w:cs="Times New Roman"/>
                <w:szCs w:val="24"/>
                <w:lang w:eastAsia="ru-RU"/>
              </w:rPr>
            </w:pP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4</w:t>
            </w: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21,1</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100</w:t>
            </w:r>
          </w:p>
        </w:tc>
      </w:tr>
      <w:tr w:rsidR="00DA430A" w:rsidRPr="00DA430A" w:rsidTr="00DA430A">
        <w:trPr>
          <w:trHeight w:val="85"/>
        </w:trPr>
        <w:tc>
          <w:tcPr>
            <w:tcW w:w="2977" w:type="dxa"/>
          </w:tcPr>
          <w:p w:rsidR="00DA430A" w:rsidRPr="00DA430A" w:rsidRDefault="00DA430A" w:rsidP="00DA430A">
            <w:pPr>
              <w:spacing w:after="240" w:line="240" w:lineRule="auto"/>
              <w:jc w:val="left"/>
              <w:rPr>
                <w:rFonts w:eastAsia="Times New Roman" w:cs="Times New Roman"/>
                <w:szCs w:val="24"/>
                <w:lang w:eastAsia="ru-RU"/>
              </w:rPr>
            </w:pPr>
            <w:r w:rsidRPr="00DA430A">
              <w:rPr>
                <w:rFonts w:eastAsia="Times New Roman" w:cs="Times New Roman"/>
                <w:szCs w:val="24"/>
                <w:lang w:eastAsia="ru-RU"/>
              </w:rPr>
              <w:t xml:space="preserve">4в </w:t>
            </w:r>
            <w:proofErr w:type="spellStart"/>
            <w:r w:rsidRPr="00DA430A">
              <w:rPr>
                <w:rFonts w:eastAsia="Times New Roman" w:cs="Times New Roman"/>
                <w:szCs w:val="24"/>
                <w:lang w:eastAsia="ru-RU"/>
              </w:rPr>
              <w:t>Ламдо</w:t>
            </w:r>
            <w:proofErr w:type="spellEnd"/>
            <w:r w:rsidRPr="00DA430A">
              <w:rPr>
                <w:rFonts w:eastAsia="Times New Roman" w:cs="Times New Roman"/>
                <w:szCs w:val="24"/>
                <w:lang w:eastAsia="ru-RU"/>
              </w:rPr>
              <w:t xml:space="preserve"> Р.М.</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24</w:t>
            </w:r>
          </w:p>
        </w:tc>
        <w:tc>
          <w:tcPr>
            <w:tcW w:w="992"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3</w:t>
            </w: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12</w:t>
            </w: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50</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100</w:t>
            </w:r>
          </w:p>
        </w:tc>
      </w:tr>
      <w:tr w:rsidR="00DA430A" w:rsidRPr="00DA430A" w:rsidTr="00DA430A">
        <w:trPr>
          <w:trHeight w:val="85"/>
        </w:trPr>
        <w:tc>
          <w:tcPr>
            <w:tcW w:w="2977" w:type="dxa"/>
          </w:tcPr>
          <w:p w:rsidR="00DA430A" w:rsidRPr="00DA430A" w:rsidRDefault="00DA430A" w:rsidP="00DA430A">
            <w:pPr>
              <w:spacing w:after="240" w:line="240" w:lineRule="auto"/>
              <w:jc w:val="left"/>
              <w:rPr>
                <w:rFonts w:eastAsia="Times New Roman" w:cs="Times New Roman"/>
                <w:szCs w:val="24"/>
                <w:lang w:eastAsia="ru-RU"/>
              </w:rPr>
            </w:pPr>
            <w:r w:rsidRPr="00DA430A">
              <w:rPr>
                <w:rFonts w:eastAsia="Times New Roman" w:cs="Times New Roman"/>
                <w:szCs w:val="24"/>
                <w:lang w:eastAsia="ru-RU"/>
              </w:rPr>
              <w:t xml:space="preserve">4г </w:t>
            </w:r>
            <w:proofErr w:type="spellStart"/>
            <w:r w:rsidRPr="00DA430A">
              <w:rPr>
                <w:rFonts w:eastAsia="Times New Roman" w:cs="Times New Roman"/>
                <w:szCs w:val="24"/>
                <w:lang w:eastAsia="ru-RU"/>
              </w:rPr>
              <w:t>Клявдина</w:t>
            </w:r>
            <w:proofErr w:type="spellEnd"/>
            <w:r w:rsidRPr="00DA430A">
              <w:rPr>
                <w:rFonts w:eastAsia="Times New Roman" w:cs="Times New Roman"/>
                <w:szCs w:val="24"/>
                <w:lang w:eastAsia="ru-RU"/>
              </w:rPr>
              <w:t xml:space="preserve"> Г.Х.</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23</w:t>
            </w:r>
          </w:p>
        </w:tc>
        <w:tc>
          <w:tcPr>
            <w:tcW w:w="992" w:type="dxa"/>
          </w:tcPr>
          <w:p w:rsidR="00DA430A" w:rsidRPr="00DA430A" w:rsidRDefault="00DA430A" w:rsidP="00DA430A">
            <w:pPr>
              <w:spacing w:after="240" w:line="240" w:lineRule="auto"/>
              <w:jc w:val="center"/>
              <w:rPr>
                <w:rFonts w:eastAsia="Times New Roman" w:cs="Times New Roman"/>
                <w:szCs w:val="24"/>
                <w:lang w:eastAsia="ru-RU"/>
              </w:rPr>
            </w:pP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5</w:t>
            </w: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21,7</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100</w:t>
            </w:r>
          </w:p>
        </w:tc>
      </w:tr>
      <w:tr w:rsidR="00DA430A" w:rsidRPr="00DA430A" w:rsidTr="00DA430A">
        <w:trPr>
          <w:trHeight w:val="85"/>
        </w:trPr>
        <w:tc>
          <w:tcPr>
            <w:tcW w:w="2977" w:type="dxa"/>
          </w:tcPr>
          <w:p w:rsidR="00DA430A" w:rsidRPr="00DA430A" w:rsidRDefault="00DA430A" w:rsidP="00DA430A">
            <w:pPr>
              <w:spacing w:after="240" w:line="240" w:lineRule="auto"/>
              <w:jc w:val="left"/>
              <w:rPr>
                <w:rFonts w:eastAsia="Times New Roman" w:cs="Times New Roman"/>
                <w:szCs w:val="24"/>
                <w:lang w:eastAsia="ru-RU"/>
              </w:rPr>
            </w:pPr>
            <w:r w:rsidRPr="00DA430A">
              <w:rPr>
                <w:rFonts w:eastAsia="Times New Roman" w:cs="Times New Roman"/>
                <w:szCs w:val="24"/>
                <w:lang w:eastAsia="ru-RU"/>
              </w:rPr>
              <w:t>4з Суханова И.В.</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19</w:t>
            </w:r>
          </w:p>
        </w:tc>
        <w:tc>
          <w:tcPr>
            <w:tcW w:w="992" w:type="dxa"/>
          </w:tcPr>
          <w:p w:rsidR="00DA430A" w:rsidRPr="00DA430A" w:rsidRDefault="00DA430A" w:rsidP="00DA430A">
            <w:pPr>
              <w:spacing w:after="240" w:line="240" w:lineRule="auto"/>
              <w:jc w:val="center"/>
              <w:rPr>
                <w:rFonts w:eastAsia="Times New Roman" w:cs="Times New Roman"/>
                <w:szCs w:val="24"/>
                <w:lang w:eastAsia="ru-RU"/>
              </w:rPr>
            </w:pP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9</w:t>
            </w:r>
          </w:p>
        </w:tc>
        <w:tc>
          <w:tcPr>
            <w:tcW w:w="1134"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47,4</w:t>
            </w:r>
          </w:p>
        </w:tc>
        <w:tc>
          <w:tcPr>
            <w:tcW w:w="1559" w:type="dxa"/>
          </w:tcPr>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89,5</w:t>
            </w:r>
          </w:p>
        </w:tc>
      </w:tr>
      <w:tr w:rsidR="00DA430A" w:rsidRPr="00DA430A" w:rsidTr="00DA430A">
        <w:trPr>
          <w:trHeight w:val="85"/>
        </w:trPr>
        <w:tc>
          <w:tcPr>
            <w:tcW w:w="2977" w:type="dxa"/>
            <w:shd w:val="clear" w:color="auto" w:fill="F2DBDB" w:themeFill="accent2" w:themeFillTint="33"/>
          </w:tcPr>
          <w:p w:rsidR="00DA430A" w:rsidRPr="00DA430A" w:rsidRDefault="00DA430A" w:rsidP="00DA430A">
            <w:pPr>
              <w:spacing w:after="240" w:line="240" w:lineRule="auto"/>
              <w:jc w:val="right"/>
              <w:rPr>
                <w:rFonts w:eastAsia="Times New Roman" w:cs="Times New Roman"/>
                <w:b/>
                <w:szCs w:val="24"/>
                <w:lang w:eastAsia="ru-RU"/>
              </w:rPr>
            </w:pPr>
            <w:r w:rsidRPr="00DA430A">
              <w:rPr>
                <w:rFonts w:eastAsia="Times New Roman" w:cs="Times New Roman"/>
                <w:b/>
                <w:szCs w:val="24"/>
                <w:lang w:eastAsia="ru-RU"/>
              </w:rPr>
              <w:lastRenderedPageBreak/>
              <w:t>Итог по школе</w:t>
            </w:r>
          </w:p>
        </w:tc>
        <w:tc>
          <w:tcPr>
            <w:tcW w:w="1559" w:type="dxa"/>
            <w:shd w:val="clear" w:color="auto" w:fill="F2DBDB" w:themeFill="accent2" w:themeFillTint="33"/>
          </w:tcPr>
          <w:p w:rsidR="00DA430A" w:rsidRPr="00DA430A" w:rsidRDefault="00DA430A" w:rsidP="00DA430A">
            <w:pPr>
              <w:spacing w:after="240" w:line="240" w:lineRule="auto"/>
              <w:jc w:val="center"/>
              <w:rPr>
                <w:rFonts w:eastAsia="Times New Roman" w:cs="Times New Roman"/>
                <w:b/>
                <w:szCs w:val="24"/>
                <w:lang w:eastAsia="ru-RU"/>
              </w:rPr>
            </w:pPr>
            <w:r w:rsidRPr="00DA430A">
              <w:rPr>
                <w:rFonts w:eastAsia="Times New Roman" w:cs="Times New Roman"/>
                <w:b/>
                <w:szCs w:val="24"/>
                <w:lang w:eastAsia="ru-RU"/>
              </w:rPr>
              <w:t>212</w:t>
            </w:r>
          </w:p>
        </w:tc>
        <w:tc>
          <w:tcPr>
            <w:tcW w:w="992" w:type="dxa"/>
            <w:shd w:val="clear" w:color="auto" w:fill="F2DBDB" w:themeFill="accent2" w:themeFillTint="33"/>
          </w:tcPr>
          <w:p w:rsidR="00DA430A" w:rsidRPr="00DA430A" w:rsidRDefault="00DA430A" w:rsidP="00DA430A">
            <w:pPr>
              <w:spacing w:after="240" w:line="240" w:lineRule="auto"/>
              <w:jc w:val="center"/>
              <w:rPr>
                <w:rFonts w:eastAsia="Times New Roman" w:cs="Times New Roman"/>
                <w:b/>
                <w:szCs w:val="24"/>
                <w:lang w:eastAsia="ru-RU"/>
              </w:rPr>
            </w:pPr>
            <w:r w:rsidRPr="00DA430A">
              <w:rPr>
                <w:rFonts w:eastAsia="Times New Roman" w:cs="Times New Roman"/>
                <w:b/>
                <w:szCs w:val="24"/>
                <w:lang w:eastAsia="ru-RU"/>
              </w:rPr>
              <w:t>3</w:t>
            </w:r>
          </w:p>
        </w:tc>
        <w:tc>
          <w:tcPr>
            <w:tcW w:w="1134" w:type="dxa"/>
            <w:shd w:val="clear" w:color="auto" w:fill="F2DBDB" w:themeFill="accent2" w:themeFillTint="33"/>
          </w:tcPr>
          <w:p w:rsidR="00DA430A" w:rsidRPr="00DA430A" w:rsidRDefault="00DA430A" w:rsidP="00DA430A">
            <w:pPr>
              <w:spacing w:after="240" w:line="240" w:lineRule="auto"/>
              <w:jc w:val="center"/>
              <w:rPr>
                <w:rFonts w:eastAsia="Times New Roman" w:cs="Times New Roman"/>
                <w:b/>
                <w:szCs w:val="24"/>
                <w:lang w:eastAsia="ru-RU"/>
              </w:rPr>
            </w:pPr>
            <w:r w:rsidRPr="00DA430A">
              <w:rPr>
                <w:rFonts w:eastAsia="Times New Roman" w:cs="Times New Roman"/>
                <w:b/>
                <w:szCs w:val="24"/>
                <w:lang w:eastAsia="ru-RU"/>
              </w:rPr>
              <w:t>75</w:t>
            </w:r>
          </w:p>
        </w:tc>
        <w:tc>
          <w:tcPr>
            <w:tcW w:w="1134" w:type="dxa"/>
            <w:shd w:val="clear" w:color="auto" w:fill="F2DBDB" w:themeFill="accent2" w:themeFillTint="33"/>
          </w:tcPr>
          <w:p w:rsidR="00DA430A" w:rsidRPr="00DA430A" w:rsidRDefault="00DA430A" w:rsidP="00DA430A">
            <w:pPr>
              <w:spacing w:after="240" w:line="240" w:lineRule="auto"/>
              <w:jc w:val="center"/>
              <w:rPr>
                <w:rFonts w:eastAsia="Times New Roman" w:cs="Times New Roman"/>
                <w:b/>
                <w:szCs w:val="24"/>
                <w:lang w:eastAsia="ru-RU"/>
              </w:rPr>
            </w:pPr>
            <w:r w:rsidRPr="00DA430A">
              <w:rPr>
                <w:rFonts w:eastAsia="Times New Roman" w:cs="Times New Roman"/>
                <w:b/>
                <w:szCs w:val="24"/>
                <w:lang w:eastAsia="ru-RU"/>
              </w:rPr>
              <w:t>36,1</w:t>
            </w:r>
          </w:p>
        </w:tc>
        <w:tc>
          <w:tcPr>
            <w:tcW w:w="1559" w:type="dxa"/>
            <w:shd w:val="clear" w:color="auto" w:fill="F2DBDB" w:themeFill="accent2" w:themeFillTint="33"/>
          </w:tcPr>
          <w:p w:rsidR="00DA430A" w:rsidRPr="00DA430A" w:rsidRDefault="00DA430A" w:rsidP="00DA430A">
            <w:pPr>
              <w:spacing w:after="240" w:line="240" w:lineRule="auto"/>
              <w:jc w:val="center"/>
              <w:rPr>
                <w:rFonts w:eastAsia="Times New Roman" w:cs="Times New Roman"/>
                <w:b/>
                <w:szCs w:val="24"/>
                <w:lang w:eastAsia="ru-RU"/>
              </w:rPr>
            </w:pPr>
            <w:r w:rsidRPr="00DA430A">
              <w:rPr>
                <w:rFonts w:eastAsia="Times New Roman" w:cs="Times New Roman"/>
                <w:b/>
                <w:szCs w:val="24"/>
                <w:lang w:eastAsia="ru-RU"/>
              </w:rPr>
              <w:t>97,9</w:t>
            </w:r>
          </w:p>
        </w:tc>
      </w:tr>
    </w:tbl>
    <w:p w:rsidR="00DA430A" w:rsidRPr="00DA430A" w:rsidRDefault="00DA430A" w:rsidP="00DA430A">
      <w:pPr>
        <w:spacing w:after="240" w:line="240" w:lineRule="auto"/>
        <w:jc w:val="center"/>
        <w:rPr>
          <w:rFonts w:eastAsia="Times New Roman" w:cs="Times New Roman"/>
          <w:szCs w:val="24"/>
          <w:lang w:eastAsia="ru-RU"/>
        </w:rPr>
      </w:pPr>
    </w:p>
    <w:p w:rsidR="00D31A46" w:rsidRPr="00D31A46" w:rsidRDefault="00D31A46" w:rsidP="001E2F4C">
      <w:pPr>
        <w:spacing w:after="0" w:line="240" w:lineRule="auto"/>
        <w:jc w:val="center"/>
        <w:rPr>
          <w:rFonts w:eastAsia="Times New Roman" w:cs="Times New Roman"/>
          <w:szCs w:val="24"/>
          <w:lang w:eastAsia="ru-RU"/>
        </w:rPr>
      </w:pPr>
    </w:p>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 xml:space="preserve">Сравнительная диаграмма успеваемости </w:t>
      </w:r>
    </w:p>
    <w:p w:rsidR="00DA430A" w:rsidRPr="00DA430A" w:rsidRDefault="00DA430A" w:rsidP="00DA430A">
      <w:pPr>
        <w:spacing w:after="240" w:line="240" w:lineRule="auto"/>
        <w:jc w:val="center"/>
        <w:rPr>
          <w:rFonts w:eastAsia="Times New Roman" w:cs="Times New Roman"/>
          <w:szCs w:val="24"/>
          <w:lang w:eastAsia="ru-RU"/>
        </w:rPr>
      </w:pPr>
      <w:r w:rsidRPr="00DA430A">
        <w:rPr>
          <w:rFonts w:eastAsia="Times New Roman" w:cs="Times New Roman"/>
          <w:szCs w:val="24"/>
          <w:lang w:eastAsia="ru-RU"/>
        </w:rPr>
        <w:t>обучающихся по ФГОС</w:t>
      </w:r>
    </w:p>
    <w:p w:rsidR="00DA430A" w:rsidRPr="00DA430A" w:rsidRDefault="00DA430A" w:rsidP="00DA430A">
      <w:pPr>
        <w:spacing w:after="240" w:line="240" w:lineRule="auto"/>
        <w:rPr>
          <w:rFonts w:eastAsia="Times New Roman" w:cs="Times New Roman"/>
          <w:szCs w:val="24"/>
          <w:lang w:eastAsia="ru-RU"/>
        </w:rPr>
      </w:pPr>
      <w:r w:rsidRPr="00DA430A">
        <w:rPr>
          <w:rFonts w:eastAsia="Times New Roman" w:cs="Times New Roman"/>
          <w:noProof/>
          <w:szCs w:val="24"/>
          <w:lang w:eastAsia="ru-RU"/>
        </w:rPr>
        <w:drawing>
          <wp:inline distT="0" distB="0" distL="0" distR="0" wp14:anchorId="6BC90A84" wp14:editId="1AA565AA">
            <wp:extent cx="6096000" cy="2941320"/>
            <wp:effectExtent l="0" t="0" r="19050" b="11430"/>
            <wp:docPr id="47"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A430A" w:rsidRPr="00DA430A" w:rsidRDefault="00DA430A" w:rsidP="00DA430A">
      <w:pPr>
        <w:widowControl w:val="0"/>
        <w:tabs>
          <w:tab w:val="left" w:pos="2580"/>
        </w:tabs>
        <w:autoSpaceDE w:val="0"/>
        <w:autoSpaceDN w:val="0"/>
        <w:adjustRightInd w:val="0"/>
        <w:spacing w:after="240" w:line="240" w:lineRule="auto"/>
        <w:jc w:val="left"/>
        <w:rPr>
          <w:rFonts w:eastAsia="Times New Roman" w:cs="Times New Roman"/>
          <w:szCs w:val="24"/>
          <w:lang w:eastAsia="ru-RU"/>
        </w:rPr>
      </w:pPr>
    </w:p>
    <w:p w:rsidR="00DA430A" w:rsidRPr="00DA430A" w:rsidRDefault="00DA430A" w:rsidP="00A568BB">
      <w:pPr>
        <w:widowControl w:val="0"/>
        <w:numPr>
          <w:ilvl w:val="0"/>
          <w:numId w:val="28"/>
        </w:numPr>
        <w:tabs>
          <w:tab w:val="left" w:pos="426"/>
        </w:tabs>
        <w:autoSpaceDE w:val="0"/>
        <w:autoSpaceDN w:val="0"/>
        <w:adjustRightInd w:val="0"/>
        <w:spacing w:after="240" w:line="240" w:lineRule="auto"/>
        <w:ind w:left="0" w:firstLine="0"/>
        <w:jc w:val="left"/>
        <w:rPr>
          <w:rFonts w:eastAsia="Times New Roman" w:cs="Times New Roman"/>
          <w:i/>
          <w:szCs w:val="24"/>
          <w:lang w:eastAsia="ru-RU"/>
        </w:rPr>
      </w:pPr>
      <w:r w:rsidRPr="00DA430A">
        <w:rPr>
          <w:rFonts w:eastAsia="Times New Roman" w:cs="Times New Roman"/>
          <w:i/>
          <w:szCs w:val="24"/>
          <w:lang w:eastAsia="ru-RU"/>
        </w:rPr>
        <w:t>Выполнение объема рабочих программ по предметам учебного плана</w:t>
      </w:r>
    </w:p>
    <w:p w:rsidR="00DA430A" w:rsidRPr="00DA430A" w:rsidRDefault="00DA430A" w:rsidP="00A568BB">
      <w:pPr>
        <w:widowControl w:val="0"/>
        <w:numPr>
          <w:ilvl w:val="1"/>
          <w:numId w:val="28"/>
        </w:numPr>
        <w:tabs>
          <w:tab w:val="left" w:pos="426"/>
        </w:tabs>
        <w:autoSpaceDE w:val="0"/>
        <w:autoSpaceDN w:val="0"/>
        <w:adjustRightInd w:val="0"/>
        <w:spacing w:after="240" w:line="240" w:lineRule="auto"/>
        <w:ind w:left="785"/>
        <w:jc w:val="left"/>
        <w:rPr>
          <w:rFonts w:eastAsia="Times New Roman" w:cs="Times New Roman"/>
          <w:i/>
          <w:szCs w:val="24"/>
          <w:lang w:eastAsia="ru-RU"/>
        </w:rPr>
      </w:pPr>
      <w:r w:rsidRPr="00DA430A">
        <w:rPr>
          <w:rFonts w:eastAsia="Times New Roman" w:cs="Times New Roman"/>
          <w:i/>
          <w:szCs w:val="24"/>
          <w:lang w:eastAsia="ru-RU"/>
        </w:rPr>
        <w:t>Реализация программ обязательной части учебного плана</w:t>
      </w:r>
    </w:p>
    <w:p w:rsidR="00DA430A" w:rsidRPr="00DA430A" w:rsidRDefault="00DA430A" w:rsidP="00DA430A">
      <w:pPr>
        <w:spacing w:after="240" w:line="240" w:lineRule="auto"/>
        <w:ind w:firstLine="708"/>
        <w:rPr>
          <w:rFonts w:eastAsia="Times New Roman" w:cs="Times New Roman"/>
          <w:szCs w:val="24"/>
          <w:lang w:eastAsia="ru-RU"/>
        </w:rPr>
      </w:pPr>
      <w:r w:rsidRPr="00DA430A">
        <w:rPr>
          <w:rFonts w:eastAsia="Times New Roman" w:cs="Times New Roman"/>
          <w:szCs w:val="24"/>
          <w:lang w:eastAsia="ru-RU"/>
        </w:rPr>
        <w:t>Изучение учебного материала обязательной части учебного плана школы-интерната за 2018-2019 учебный год для 1-4 классов выполнено, содержание и объем всех дисциплин соответствует существующим рабочим программам.</w:t>
      </w:r>
    </w:p>
    <w:p w:rsidR="00DA430A" w:rsidRPr="00DA430A" w:rsidRDefault="00DA430A" w:rsidP="00DA430A">
      <w:pPr>
        <w:spacing w:after="240" w:line="240" w:lineRule="auto"/>
        <w:ind w:firstLine="708"/>
        <w:rPr>
          <w:rFonts w:eastAsia="Times New Roman" w:cs="Times New Roman"/>
          <w:szCs w:val="24"/>
          <w:lang w:eastAsia="ru-RU"/>
        </w:rPr>
      </w:pPr>
      <w:r w:rsidRPr="00DA430A">
        <w:rPr>
          <w:rFonts w:eastAsia="Times New Roman" w:cs="Times New Roman"/>
          <w:szCs w:val="24"/>
          <w:lang w:eastAsia="ru-RU"/>
        </w:rPr>
        <w:t xml:space="preserve">На протяжении учебного года проводились контрольные работы согласно составленным графикам, сверялось прохождение программного материала по календарно-тематическим планам, записям в классных </w:t>
      </w:r>
      <w:proofErr w:type="gramStart"/>
      <w:r w:rsidRPr="00DA430A">
        <w:rPr>
          <w:rFonts w:eastAsia="Times New Roman" w:cs="Times New Roman"/>
          <w:szCs w:val="24"/>
          <w:lang w:eastAsia="ru-RU"/>
        </w:rPr>
        <w:t>журналах,  при</w:t>
      </w:r>
      <w:proofErr w:type="gramEnd"/>
      <w:r w:rsidRPr="00DA430A">
        <w:rPr>
          <w:rFonts w:eastAsia="Times New Roman" w:cs="Times New Roman"/>
          <w:szCs w:val="24"/>
          <w:lang w:eastAsia="ru-RU"/>
        </w:rPr>
        <w:t xml:space="preserve"> собеседовании с учителями, при посещении уроков. Во время проверки выявлено, что все учителя работали в соответствии с составленными календарными </w:t>
      </w:r>
      <w:proofErr w:type="gramStart"/>
      <w:r w:rsidRPr="00DA430A">
        <w:rPr>
          <w:rFonts w:eastAsia="Times New Roman" w:cs="Times New Roman"/>
          <w:szCs w:val="24"/>
          <w:lang w:eastAsia="ru-RU"/>
        </w:rPr>
        <w:t>планами  и</w:t>
      </w:r>
      <w:proofErr w:type="gramEnd"/>
      <w:r w:rsidRPr="00DA430A">
        <w:rPr>
          <w:rFonts w:eastAsia="Times New Roman" w:cs="Times New Roman"/>
          <w:szCs w:val="24"/>
          <w:lang w:eastAsia="ru-RU"/>
        </w:rPr>
        <w:t xml:space="preserve"> программами.</w:t>
      </w:r>
    </w:p>
    <w:p w:rsidR="00DA430A" w:rsidRPr="00DA430A" w:rsidRDefault="00DA430A" w:rsidP="00DA430A">
      <w:pPr>
        <w:autoSpaceDE w:val="0"/>
        <w:autoSpaceDN w:val="0"/>
        <w:adjustRightInd w:val="0"/>
        <w:spacing w:after="240" w:line="240" w:lineRule="auto"/>
        <w:ind w:firstLine="708"/>
        <w:rPr>
          <w:rFonts w:eastAsia="Times New Roman" w:cs="Times New Roman"/>
          <w:szCs w:val="24"/>
          <w:lang w:eastAsia="ru-RU"/>
        </w:rPr>
      </w:pPr>
      <w:r w:rsidRPr="00DA430A">
        <w:rPr>
          <w:rFonts w:eastAsia="Times New Roman" w:cs="Times New Roman"/>
          <w:szCs w:val="24"/>
          <w:lang w:eastAsia="ru-RU"/>
        </w:rPr>
        <w:t>Выполнение учебных планов в 2018-2019 учебном году по параллелям представлено в таблице:</w:t>
      </w: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597"/>
        <w:gridCol w:w="1287"/>
        <w:gridCol w:w="1276"/>
        <w:gridCol w:w="1386"/>
        <w:gridCol w:w="1275"/>
        <w:gridCol w:w="1559"/>
      </w:tblGrid>
      <w:tr w:rsidR="00DA430A" w:rsidRPr="00DA430A" w:rsidTr="00DA430A">
        <w:trPr>
          <w:cantSplit/>
          <w:trHeight w:val="2416"/>
          <w:jc w:val="center"/>
        </w:trPr>
        <w:tc>
          <w:tcPr>
            <w:tcW w:w="1384"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p>
          <w:p w:rsidR="00DA430A" w:rsidRPr="00DA430A" w:rsidRDefault="00DA430A" w:rsidP="00DA430A">
            <w:pPr>
              <w:autoSpaceDE w:val="0"/>
              <w:autoSpaceDN w:val="0"/>
              <w:adjustRightInd w:val="0"/>
              <w:spacing w:after="0"/>
              <w:jc w:val="center"/>
              <w:rPr>
                <w:rFonts w:eastAsia="Times New Roman" w:cs="Times New Roman"/>
                <w:szCs w:val="24"/>
                <w:lang w:eastAsia="ru-RU"/>
              </w:rPr>
            </w:pPr>
          </w:p>
          <w:p w:rsidR="00DA430A" w:rsidRPr="00DA430A" w:rsidRDefault="00DA430A" w:rsidP="00DA430A">
            <w:pPr>
              <w:autoSpaceDE w:val="0"/>
              <w:autoSpaceDN w:val="0"/>
              <w:adjustRightInd w:val="0"/>
              <w:spacing w:after="0"/>
              <w:jc w:val="center"/>
              <w:rPr>
                <w:rFonts w:eastAsia="Times New Roman" w:cs="Times New Roman"/>
                <w:szCs w:val="24"/>
                <w:lang w:eastAsia="ru-RU"/>
              </w:rPr>
            </w:pPr>
          </w:p>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 xml:space="preserve">Параллель </w:t>
            </w:r>
          </w:p>
        </w:tc>
        <w:tc>
          <w:tcPr>
            <w:tcW w:w="1597" w:type="dxa"/>
            <w:textDirection w:val="btLr"/>
          </w:tcPr>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Недельная нагрузка на ученика (обязательная часть)</w:t>
            </w:r>
          </w:p>
        </w:tc>
        <w:tc>
          <w:tcPr>
            <w:tcW w:w="1287" w:type="dxa"/>
            <w:textDirection w:val="btLr"/>
          </w:tcPr>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Количество учебных недель</w:t>
            </w:r>
          </w:p>
        </w:tc>
        <w:tc>
          <w:tcPr>
            <w:tcW w:w="1276" w:type="dxa"/>
            <w:textDirection w:val="btLr"/>
          </w:tcPr>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Количество</w:t>
            </w:r>
          </w:p>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запланированных</w:t>
            </w:r>
          </w:p>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учебных часов</w:t>
            </w:r>
          </w:p>
        </w:tc>
        <w:tc>
          <w:tcPr>
            <w:tcW w:w="1386" w:type="dxa"/>
            <w:textDirection w:val="btLr"/>
          </w:tcPr>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Количество</w:t>
            </w:r>
          </w:p>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выданных</w:t>
            </w:r>
          </w:p>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учебных часов</w:t>
            </w:r>
          </w:p>
        </w:tc>
        <w:tc>
          <w:tcPr>
            <w:tcW w:w="1275" w:type="dxa"/>
            <w:textDirection w:val="btLr"/>
          </w:tcPr>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Количество совмещенных тем</w:t>
            </w:r>
          </w:p>
        </w:tc>
        <w:tc>
          <w:tcPr>
            <w:tcW w:w="1559" w:type="dxa"/>
            <w:textDirection w:val="btLr"/>
          </w:tcPr>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 выполнения</w:t>
            </w:r>
          </w:p>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учебного плана</w:t>
            </w:r>
          </w:p>
          <w:p w:rsidR="00DA430A" w:rsidRPr="00DA430A" w:rsidRDefault="00DA430A" w:rsidP="00DA430A">
            <w:pPr>
              <w:autoSpaceDE w:val="0"/>
              <w:autoSpaceDN w:val="0"/>
              <w:adjustRightInd w:val="0"/>
              <w:spacing w:after="0"/>
              <w:ind w:right="113"/>
              <w:jc w:val="center"/>
              <w:rPr>
                <w:rFonts w:eastAsia="Times New Roman" w:cs="Times New Roman"/>
                <w:szCs w:val="24"/>
                <w:lang w:eastAsia="ru-RU"/>
              </w:rPr>
            </w:pPr>
            <w:r w:rsidRPr="00DA430A">
              <w:rPr>
                <w:rFonts w:eastAsia="Times New Roman" w:cs="Times New Roman"/>
                <w:szCs w:val="24"/>
                <w:lang w:eastAsia="ru-RU"/>
              </w:rPr>
              <w:t>в классе</w:t>
            </w:r>
          </w:p>
        </w:tc>
      </w:tr>
      <w:tr w:rsidR="00DA430A" w:rsidRPr="00DA430A" w:rsidTr="00DA430A">
        <w:trPr>
          <w:jc w:val="center"/>
        </w:trPr>
        <w:tc>
          <w:tcPr>
            <w:tcW w:w="1384"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1</w:t>
            </w:r>
          </w:p>
        </w:tc>
        <w:tc>
          <w:tcPr>
            <w:tcW w:w="1597"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21</w:t>
            </w:r>
          </w:p>
        </w:tc>
        <w:tc>
          <w:tcPr>
            <w:tcW w:w="1287"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33</w:t>
            </w:r>
          </w:p>
        </w:tc>
        <w:tc>
          <w:tcPr>
            <w:tcW w:w="1276"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693</w:t>
            </w:r>
          </w:p>
        </w:tc>
        <w:tc>
          <w:tcPr>
            <w:tcW w:w="1386" w:type="dxa"/>
            <w:shd w:val="clear" w:color="auto" w:fill="auto"/>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660</w:t>
            </w:r>
          </w:p>
        </w:tc>
        <w:tc>
          <w:tcPr>
            <w:tcW w:w="1275"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33</w:t>
            </w:r>
          </w:p>
        </w:tc>
        <w:tc>
          <w:tcPr>
            <w:tcW w:w="1559"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100%</w:t>
            </w:r>
          </w:p>
        </w:tc>
      </w:tr>
      <w:tr w:rsidR="00DA430A" w:rsidRPr="00DA430A" w:rsidTr="00DA430A">
        <w:trPr>
          <w:jc w:val="center"/>
        </w:trPr>
        <w:tc>
          <w:tcPr>
            <w:tcW w:w="1384"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2</w:t>
            </w:r>
          </w:p>
        </w:tc>
        <w:tc>
          <w:tcPr>
            <w:tcW w:w="1597"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25</w:t>
            </w:r>
          </w:p>
        </w:tc>
        <w:tc>
          <w:tcPr>
            <w:tcW w:w="1287"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34</w:t>
            </w:r>
          </w:p>
        </w:tc>
        <w:tc>
          <w:tcPr>
            <w:tcW w:w="1276"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850</w:t>
            </w:r>
          </w:p>
        </w:tc>
        <w:tc>
          <w:tcPr>
            <w:tcW w:w="1386" w:type="dxa"/>
            <w:shd w:val="clear" w:color="auto" w:fill="auto"/>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813</w:t>
            </w:r>
          </w:p>
        </w:tc>
        <w:tc>
          <w:tcPr>
            <w:tcW w:w="1275"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37</w:t>
            </w:r>
          </w:p>
        </w:tc>
        <w:tc>
          <w:tcPr>
            <w:tcW w:w="1559"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100%</w:t>
            </w:r>
          </w:p>
        </w:tc>
      </w:tr>
      <w:tr w:rsidR="00DA430A" w:rsidRPr="00DA430A" w:rsidTr="00DA430A">
        <w:trPr>
          <w:jc w:val="center"/>
        </w:trPr>
        <w:tc>
          <w:tcPr>
            <w:tcW w:w="1384"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3</w:t>
            </w:r>
          </w:p>
        </w:tc>
        <w:tc>
          <w:tcPr>
            <w:tcW w:w="1597"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25</w:t>
            </w:r>
          </w:p>
        </w:tc>
        <w:tc>
          <w:tcPr>
            <w:tcW w:w="1287"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34</w:t>
            </w:r>
          </w:p>
        </w:tc>
        <w:tc>
          <w:tcPr>
            <w:tcW w:w="1276"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850</w:t>
            </w:r>
          </w:p>
        </w:tc>
        <w:tc>
          <w:tcPr>
            <w:tcW w:w="1386" w:type="dxa"/>
            <w:shd w:val="clear" w:color="auto" w:fill="auto"/>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814</w:t>
            </w:r>
          </w:p>
        </w:tc>
        <w:tc>
          <w:tcPr>
            <w:tcW w:w="1275"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36</w:t>
            </w:r>
          </w:p>
        </w:tc>
        <w:tc>
          <w:tcPr>
            <w:tcW w:w="1559"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100%</w:t>
            </w:r>
          </w:p>
        </w:tc>
      </w:tr>
      <w:tr w:rsidR="00DA430A" w:rsidRPr="00DA430A" w:rsidTr="00DA430A">
        <w:trPr>
          <w:jc w:val="center"/>
        </w:trPr>
        <w:tc>
          <w:tcPr>
            <w:tcW w:w="1384"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4</w:t>
            </w:r>
          </w:p>
        </w:tc>
        <w:tc>
          <w:tcPr>
            <w:tcW w:w="1597"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26</w:t>
            </w:r>
          </w:p>
        </w:tc>
        <w:tc>
          <w:tcPr>
            <w:tcW w:w="1287"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34</w:t>
            </w:r>
          </w:p>
        </w:tc>
        <w:tc>
          <w:tcPr>
            <w:tcW w:w="1276"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884</w:t>
            </w:r>
          </w:p>
        </w:tc>
        <w:tc>
          <w:tcPr>
            <w:tcW w:w="1386" w:type="dxa"/>
            <w:shd w:val="clear" w:color="auto" w:fill="auto"/>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844</w:t>
            </w:r>
          </w:p>
        </w:tc>
        <w:tc>
          <w:tcPr>
            <w:tcW w:w="1275"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40</w:t>
            </w:r>
          </w:p>
        </w:tc>
        <w:tc>
          <w:tcPr>
            <w:tcW w:w="1559" w:type="dxa"/>
          </w:tcPr>
          <w:p w:rsidR="00DA430A" w:rsidRPr="00DA430A" w:rsidRDefault="00DA430A" w:rsidP="00DA430A">
            <w:pPr>
              <w:autoSpaceDE w:val="0"/>
              <w:autoSpaceDN w:val="0"/>
              <w:adjustRightInd w:val="0"/>
              <w:spacing w:after="0"/>
              <w:jc w:val="center"/>
              <w:rPr>
                <w:rFonts w:eastAsia="Times New Roman" w:cs="Times New Roman"/>
                <w:szCs w:val="24"/>
                <w:lang w:val="en-US" w:eastAsia="ru-RU"/>
              </w:rPr>
            </w:pPr>
            <w:r w:rsidRPr="00DA430A">
              <w:rPr>
                <w:rFonts w:eastAsia="Times New Roman" w:cs="Times New Roman"/>
                <w:szCs w:val="24"/>
                <w:lang w:eastAsia="ru-RU"/>
              </w:rPr>
              <w:t>100%</w:t>
            </w:r>
          </w:p>
        </w:tc>
      </w:tr>
      <w:tr w:rsidR="00DA430A" w:rsidRPr="00DA430A" w:rsidTr="00DA430A">
        <w:trPr>
          <w:jc w:val="center"/>
        </w:trPr>
        <w:tc>
          <w:tcPr>
            <w:tcW w:w="1384"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Итого:</w:t>
            </w:r>
          </w:p>
        </w:tc>
        <w:tc>
          <w:tcPr>
            <w:tcW w:w="1597" w:type="dxa"/>
            <w:vAlign w:val="center"/>
          </w:tcPr>
          <w:p w:rsidR="00DA430A" w:rsidRPr="00DA430A" w:rsidRDefault="00DA430A" w:rsidP="00DA430A">
            <w:pPr>
              <w:spacing w:after="0"/>
              <w:jc w:val="center"/>
              <w:rPr>
                <w:rFonts w:eastAsia="Times New Roman" w:cs="Times New Roman"/>
                <w:color w:val="000000"/>
                <w:szCs w:val="24"/>
                <w:lang w:eastAsia="ru-RU"/>
              </w:rPr>
            </w:pPr>
            <w:r w:rsidRPr="00DA430A">
              <w:rPr>
                <w:rFonts w:eastAsia="Times New Roman" w:cs="Times New Roman"/>
                <w:color w:val="000000"/>
                <w:szCs w:val="24"/>
                <w:lang w:eastAsia="ru-RU"/>
              </w:rPr>
              <w:t>97</w:t>
            </w:r>
          </w:p>
        </w:tc>
        <w:tc>
          <w:tcPr>
            <w:tcW w:w="1287" w:type="dxa"/>
            <w:vAlign w:val="center"/>
          </w:tcPr>
          <w:p w:rsidR="00DA430A" w:rsidRPr="00DA430A" w:rsidRDefault="00DA430A" w:rsidP="00DA430A">
            <w:pPr>
              <w:spacing w:after="0"/>
              <w:jc w:val="center"/>
              <w:rPr>
                <w:rFonts w:eastAsia="Times New Roman" w:cs="Times New Roman"/>
                <w:color w:val="000000"/>
                <w:szCs w:val="24"/>
                <w:lang w:eastAsia="ru-RU"/>
              </w:rPr>
            </w:pPr>
            <w:r w:rsidRPr="00DA430A">
              <w:rPr>
                <w:rFonts w:eastAsia="Times New Roman" w:cs="Times New Roman"/>
                <w:color w:val="000000"/>
                <w:szCs w:val="24"/>
                <w:lang w:eastAsia="ru-RU"/>
              </w:rPr>
              <w:t>135</w:t>
            </w:r>
          </w:p>
        </w:tc>
        <w:tc>
          <w:tcPr>
            <w:tcW w:w="1276" w:type="dxa"/>
            <w:vAlign w:val="center"/>
          </w:tcPr>
          <w:p w:rsidR="00DA430A" w:rsidRPr="00DA430A" w:rsidRDefault="00DA430A" w:rsidP="00DA430A">
            <w:pPr>
              <w:spacing w:after="0"/>
              <w:jc w:val="center"/>
              <w:rPr>
                <w:rFonts w:eastAsia="Times New Roman" w:cs="Times New Roman"/>
                <w:color w:val="000000"/>
                <w:szCs w:val="24"/>
                <w:lang w:eastAsia="ru-RU"/>
              </w:rPr>
            </w:pPr>
            <w:r w:rsidRPr="00DA430A">
              <w:rPr>
                <w:rFonts w:eastAsia="Times New Roman" w:cs="Times New Roman"/>
                <w:color w:val="000000"/>
                <w:szCs w:val="24"/>
                <w:lang w:eastAsia="ru-RU"/>
              </w:rPr>
              <w:t>3277</w:t>
            </w:r>
          </w:p>
        </w:tc>
        <w:tc>
          <w:tcPr>
            <w:tcW w:w="1386" w:type="dxa"/>
            <w:shd w:val="clear" w:color="auto" w:fill="auto"/>
            <w:vAlign w:val="center"/>
          </w:tcPr>
          <w:p w:rsidR="00DA430A" w:rsidRPr="00DA430A" w:rsidRDefault="00DA430A" w:rsidP="00DA430A">
            <w:pPr>
              <w:spacing w:after="0"/>
              <w:jc w:val="center"/>
              <w:rPr>
                <w:rFonts w:eastAsia="Times New Roman" w:cs="Times New Roman"/>
                <w:color w:val="000000"/>
                <w:szCs w:val="24"/>
                <w:lang w:eastAsia="ru-RU"/>
              </w:rPr>
            </w:pPr>
            <w:r w:rsidRPr="00DA430A">
              <w:rPr>
                <w:rFonts w:eastAsia="Times New Roman" w:cs="Times New Roman"/>
                <w:color w:val="000000"/>
                <w:szCs w:val="24"/>
                <w:lang w:eastAsia="ru-RU"/>
              </w:rPr>
              <w:t>3131</w:t>
            </w:r>
          </w:p>
        </w:tc>
        <w:tc>
          <w:tcPr>
            <w:tcW w:w="1275" w:type="dxa"/>
            <w:vAlign w:val="center"/>
          </w:tcPr>
          <w:p w:rsidR="00DA430A" w:rsidRPr="00DA430A" w:rsidRDefault="00DA430A" w:rsidP="00DA430A">
            <w:pPr>
              <w:spacing w:after="0"/>
              <w:jc w:val="center"/>
              <w:rPr>
                <w:rFonts w:eastAsia="Times New Roman" w:cs="Times New Roman"/>
                <w:color w:val="000000"/>
                <w:szCs w:val="24"/>
                <w:lang w:eastAsia="ru-RU"/>
              </w:rPr>
            </w:pPr>
            <w:r w:rsidRPr="00DA430A">
              <w:rPr>
                <w:rFonts w:eastAsia="Times New Roman" w:cs="Times New Roman"/>
                <w:color w:val="000000"/>
                <w:szCs w:val="24"/>
                <w:lang w:eastAsia="ru-RU"/>
              </w:rPr>
              <w:t>146</w:t>
            </w:r>
          </w:p>
        </w:tc>
        <w:tc>
          <w:tcPr>
            <w:tcW w:w="1559" w:type="dxa"/>
          </w:tcPr>
          <w:p w:rsidR="00DA430A" w:rsidRPr="00DA430A" w:rsidRDefault="00DA430A" w:rsidP="00DA430A">
            <w:pPr>
              <w:autoSpaceDE w:val="0"/>
              <w:autoSpaceDN w:val="0"/>
              <w:adjustRightInd w:val="0"/>
              <w:spacing w:after="0"/>
              <w:jc w:val="center"/>
              <w:rPr>
                <w:rFonts w:eastAsia="Times New Roman" w:cs="Times New Roman"/>
                <w:szCs w:val="24"/>
                <w:lang w:eastAsia="ru-RU"/>
              </w:rPr>
            </w:pPr>
            <w:r w:rsidRPr="00DA430A">
              <w:rPr>
                <w:rFonts w:eastAsia="Times New Roman" w:cs="Times New Roman"/>
                <w:szCs w:val="24"/>
                <w:lang w:eastAsia="ru-RU"/>
              </w:rPr>
              <w:t>100%</w:t>
            </w:r>
          </w:p>
        </w:tc>
      </w:tr>
    </w:tbl>
    <w:p w:rsidR="00DA430A" w:rsidRPr="00DA430A" w:rsidRDefault="00DA430A" w:rsidP="00DA430A">
      <w:pPr>
        <w:spacing w:after="240" w:line="240" w:lineRule="auto"/>
        <w:rPr>
          <w:rFonts w:eastAsia="Times New Roman" w:cs="Times New Roman"/>
          <w:szCs w:val="24"/>
          <w:u w:val="single"/>
          <w:lang w:eastAsia="ru-RU"/>
        </w:rPr>
      </w:pPr>
      <w:r w:rsidRPr="00DA430A">
        <w:rPr>
          <w:rFonts w:eastAsia="Times New Roman" w:cs="Times New Roman"/>
          <w:szCs w:val="24"/>
          <w:u w:val="single"/>
          <w:lang w:eastAsia="ru-RU"/>
        </w:rPr>
        <w:t>Выводы:</w:t>
      </w:r>
    </w:p>
    <w:p w:rsidR="00DA430A" w:rsidRPr="00DA430A" w:rsidRDefault="00DA430A" w:rsidP="00DA430A">
      <w:pPr>
        <w:spacing w:after="240" w:line="240" w:lineRule="auto"/>
        <w:rPr>
          <w:rFonts w:eastAsia="Times New Roman" w:cs="Times New Roman"/>
          <w:szCs w:val="24"/>
          <w:lang w:eastAsia="ru-RU"/>
        </w:rPr>
      </w:pPr>
      <w:r w:rsidRPr="00DA430A">
        <w:rPr>
          <w:rFonts w:eastAsia="Times New Roman" w:cs="Times New Roman"/>
          <w:bCs/>
          <w:szCs w:val="24"/>
          <w:shd w:val="clear" w:color="auto" w:fill="FFFFFF"/>
          <w:lang w:eastAsia="ru-RU"/>
        </w:rPr>
        <w:t>Согласно ФГОС НОО количество</w:t>
      </w:r>
      <w:r w:rsidRPr="00DA430A">
        <w:rPr>
          <w:rFonts w:eastAsia="Times New Roman" w:cs="Times New Roman"/>
          <w:szCs w:val="24"/>
          <w:shd w:val="clear" w:color="auto" w:fill="FFFFFF"/>
          <w:lang w:eastAsia="ru-RU"/>
        </w:rPr>
        <w:t xml:space="preserve"> </w:t>
      </w:r>
      <w:r w:rsidRPr="00DA430A">
        <w:rPr>
          <w:rFonts w:eastAsia="Times New Roman" w:cs="Times New Roman"/>
          <w:bCs/>
          <w:szCs w:val="24"/>
          <w:shd w:val="clear" w:color="auto" w:fill="FFFFFF"/>
          <w:lang w:eastAsia="ru-RU"/>
        </w:rPr>
        <w:t>учебных занятий</w:t>
      </w:r>
      <w:r w:rsidRPr="00DA430A">
        <w:rPr>
          <w:rFonts w:eastAsia="Times New Roman" w:cs="Times New Roman"/>
          <w:szCs w:val="24"/>
          <w:shd w:val="clear" w:color="auto" w:fill="FFFFFF"/>
          <w:lang w:eastAsia="ru-RU"/>
        </w:rPr>
        <w:t xml:space="preserve"> </w:t>
      </w:r>
      <w:r w:rsidRPr="00DA430A">
        <w:rPr>
          <w:rFonts w:eastAsia="Times New Roman" w:cs="Times New Roman"/>
          <w:bCs/>
          <w:szCs w:val="24"/>
          <w:shd w:val="clear" w:color="auto" w:fill="FFFFFF"/>
          <w:lang w:eastAsia="ru-RU"/>
        </w:rPr>
        <w:t>за 4 учебных</w:t>
      </w:r>
      <w:r w:rsidRPr="00DA430A">
        <w:rPr>
          <w:rFonts w:eastAsia="Times New Roman" w:cs="Times New Roman"/>
          <w:szCs w:val="24"/>
          <w:shd w:val="clear" w:color="auto" w:fill="FFFFFF"/>
          <w:lang w:eastAsia="ru-RU"/>
        </w:rPr>
        <w:t xml:space="preserve"> </w:t>
      </w:r>
      <w:r w:rsidRPr="00DA430A">
        <w:rPr>
          <w:rFonts w:eastAsia="Times New Roman" w:cs="Times New Roman"/>
          <w:bCs/>
          <w:szCs w:val="24"/>
          <w:shd w:val="clear" w:color="auto" w:fill="FFFFFF"/>
          <w:lang w:eastAsia="ru-RU"/>
        </w:rPr>
        <w:t>года</w:t>
      </w:r>
      <w:r w:rsidRPr="00DA430A">
        <w:rPr>
          <w:rFonts w:eastAsia="Times New Roman" w:cs="Times New Roman"/>
          <w:szCs w:val="24"/>
          <w:shd w:val="clear" w:color="auto" w:fill="FFFFFF"/>
          <w:lang w:eastAsia="ru-RU"/>
        </w:rPr>
        <w:t xml:space="preserve"> </w:t>
      </w:r>
      <w:r w:rsidRPr="00DA430A">
        <w:rPr>
          <w:rFonts w:eastAsia="Times New Roman" w:cs="Times New Roman"/>
          <w:bCs/>
          <w:szCs w:val="24"/>
          <w:shd w:val="clear" w:color="auto" w:fill="FFFFFF"/>
          <w:lang w:eastAsia="ru-RU"/>
        </w:rPr>
        <w:t>не</w:t>
      </w:r>
      <w:r w:rsidRPr="00DA430A">
        <w:rPr>
          <w:rFonts w:eastAsia="Times New Roman" w:cs="Times New Roman"/>
          <w:szCs w:val="24"/>
          <w:shd w:val="clear" w:color="auto" w:fill="FFFFFF"/>
          <w:lang w:eastAsia="ru-RU"/>
        </w:rPr>
        <w:t xml:space="preserve"> </w:t>
      </w:r>
      <w:r w:rsidRPr="00DA430A">
        <w:rPr>
          <w:rFonts w:eastAsia="Times New Roman" w:cs="Times New Roman"/>
          <w:bCs/>
          <w:szCs w:val="24"/>
          <w:shd w:val="clear" w:color="auto" w:fill="FFFFFF"/>
          <w:lang w:eastAsia="ru-RU"/>
        </w:rPr>
        <w:t>может</w:t>
      </w:r>
      <w:r w:rsidRPr="00DA430A">
        <w:rPr>
          <w:rFonts w:eastAsia="Times New Roman" w:cs="Times New Roman"/>
          <w:szCs w:val="24"/>
          <w:shd w:val="clear" w:color="auto" w:fill="FFFFFF"/>
          <w:lang w:eastAsia="ru-RU"/>
        </w:rPr>
        <w:t xml:space="preserve"> </w:t>
      </w:r>
      <w:r w:rsidRPr="00DA430A">
        <w:rPr>
          <w:rFonts w:eastAsia="Times New Roman" w:cs="Times New Roman"/>
          <w:bCs/>
          <w:szCs w:val="24"/>
          <w:shd w:val="clear" w:color="auto" w:fill="FFFFFF"/>
          <w:lang w:eastAsia="ru-RU"/>
        </w:rPr>
        <w:t>составлять</w:t>
      </w:r>
      <w:r w:rsidRPr="00DA430A">
        <w:rPr>
          <w:rFonts w:eastAsia="Times New Roman" w:cs="Times New Roman"/>
          <w:szCs w:val="24"/>
          <w:shd w:val="clear" w:color="auto" w:fill="FFFFFF"/>
          <w:lang w:eastAsia="ru-RU"/>
        </w:rPr>
        <w:t xml:space="preserve"> </w:t>
      </w:r>
      <w:r w:rsidRPr="00DA430A">
        <w:rPr>
          <w:rFonts w:eastAsia="Times New Roman" w:cs="Times New Roman"/>
          <w:bCs/>
          <w:szCs w:val="24"/>
          <w:shd w:val="clear" w:color="auto" w:fill="FFFFFF"/>
          <w:lang w:eastAsia="ru-RU"/>
        </w:rPr>
        <w:t>менее</w:t>
      </w:r>
      <w:r w:rsidRPr="00DA430A">
        <w:rPr>
          <w:rFonts w:eastAsia="Times New Roman" w:cs="Times New Roman"/>
          <w:szCs w:val="24"/>
          <w:shd w:val="clear" w:color="auto" w:fill="FFFFFF"/>
          <w:lang w:eastAsia="ru-RU"/>
        </w:rPr>
        <w:t xml:space="preserve"> 2904 </w:t>
      </w:r>
      <w:r w:rsidRPr="00DA430A">
        <w:rPr>
          <w:rFonts w:eastAsia="Times New Roman" w:cs="Times New Roman"/>
          <w:bCs/>
          <w:szCs w:val="24"/>
          <w:shd w:val="clear" w:color="auto" w:fill="FFFFFF"/>
          <w:lang w:eastAsia="ru-RU"/>
        </w:rPr>
        <w:t>часов</w:t>
      </w:r>
      <w:r w:rsidRPr="00DA430A">
        <w:rPr>
          <w:rFonts w:eastAsia="Times New Roman" w:cs="Times New Roman"/>
          <w:szCs w:val="24"/>
          <w:shd w:val="clear" w:color="auto" w:fill="FFFFFF"/>
          <w:lang w:eastAsia="ru-RU"/>
        </w:rPr>
        <w:t xml:space="preserve"> </w:t>
      </w:r>
      <w:r w:rsidRPr="00DA430A">
        <w:rPr>
          <w:rFonts w:eastAsia="Times New Roman" w:cs="Times New Roman"/>
          <w:bCs/>
          <w:szCs w:val="24"/>
          <w:shd w:val="clear" w:color="auto" w:fill="FFFFFF"/>
          <w:lang w:eastAsia="ru-RU"/>
        </w:rPr>
        <w:t>и более</w:t>
      </w:r>
      <w:r w:rsidRPr="00DA430A">
        <w:rPr>
          <w:rFonts w:eastAsia="Times New Roman" w:cs="Times New Roman"/>
          <w:szCs w:val="24"/>
          <w:shd w:val="clear" w:color="auto" w:fill="FFFFFF"/>
          <w:lang w:eastAsia="ru-RU"/>
        </w:rPr>
        <w:t xml:space="preserve"> 3345 </w:t>
      </w:r>
      <w:r w:rsidRPr="00DA430A">
        <w:rPr>
          <w:rFonts w:eastAsia="Times New Roman" w:cs="Times New Roman"/>
          <w:bCs/>
          <w:szCs w:val="24"/>
          <w:shd w:val="clear" w:color="auto" w:fill="FFFFFF"/>
          <w:lang w:eastAsia="ru-RU"/>
        </w:rPr>
        <w:t>часов</w:t>
      </w:r>
      <w:r w:rsidRPr="00DA430A">
        <w:rPr>
          <w:rFonts w:eastAsia="Times New Roman" w:cs="Times New Roman"/>
          <w:szCs w:val="24"/>
          <w:shd w:val="clear" w:color="auto" w:fill="FFFFFF"/>
          <w:lang w:eastAsia="ru-RU"/>
        </w:rPr>
        <w:t xml:space="preserve">. </w:t>
      </w:r>
      <w:r w:rsidRPr="00DA430A">
        <w:rPr>
          <w:rFonts w:eastAsia="Times New Roman" w:cs="Times New Roman"/>
          <w:szCs w:val="24"/>
          <w:lang w:eastAsia="ru-RU"/>
        </w:rPr>
        <w:t xml:space="preserve">По окончании учебного года были проверены рабочие программы и классные журналы по всем предметам. В ходе проверки выявлено, что обязательная часть учебного плана </w:t>
      </w:r>
      <w:proofErr w:type="gramStart"/>
      <w:r w:rsidRPr="00DA430A">
        <w:rPr>
          <w:rFonts w:eastAsia="Times New Roman" w:cs="Times New Roman"/>
          <w:szCs w:val="24"/>
          <w:lang w:eastAsia="ru-RU"/>
        </w:rPr>
        <w:t>выполнена  полностью</w:t>
      </w:r>
      <w:proofErr w:type="gramEnd"/>
      <w:r w:rsidRPr="00DA430A">
        <w:rPr>
          <w:rFonts w:eastAsia="Times New Roman" w:cs="Times New Roman"/>
          <w:szCs w:val="24"/>
          <w:lang w:eastAsia="ru-RU"/>
        </w:rPr>
        <w:t xml:space="preserve"> во всех классах по всем предметам. </w:t>
      </w:r>
    </w:p>
    <w:p w:rsidR="00DA430A" w:rsidRDefault="00DA430A" w:rsidP="00DA430A">
      <w:pPr>
        <w:widowControl w:val="0"/>
        <w:tabs>
          <w:tab w:val="left" w:pos="709"/>
        </w:tabs>
        <w:autoSpaceDE w:val="0"/>
        <w:autoSpaceDN w:val="0"/>
        <w:adjustRightInd w:val="0"/>
        <w:spacing w:after="240" w:line="240" w:lineRule="auto"/>
        <w:jc w:val="left"/>
        <w:rPr>
          <w:rFonts w:eastAsia="Times New Roman" w:cs="Times New Roman"/>
          <w:szCs w:val="24"/>
          <w:lang w:eastAsia="ru-RU"/>
        </w:rPr>
      </w:pPr>
      <w:r w:rsidRPr="00DA430A">
        <w:rPr>
          <w:rFonts w:eastAsia="Times New Roman" w:cs="Times New Roman"/>
          <w:szCs w:val="24"/>
          <w:lang w:eastAsia="ru-RU"/>
        </w:rPr>
        <w:t xml:space="preserve">Учителям начальных классов и учителям-предметникам школы-интерната </w:t>
      </w:r>
      <w:r w:rsidRPr="00DA430A">
        <w:rPr>
          <w:rFonts w:eastAsia="Times New Roman" w:cs="Times New Roman"/>
          <w:szCs w:val="24"/>
          <w:u w:val="single"/>
          <w:lang w:eastAsia="ru-RU"/>
        </w:rPr>
        <w:t>рекомендовано</w:t>
      </w:r>
      <w:r w:rsidRPr="00DA430A">
        <w:rPr>
          <w:rFonts w:eastAsia="Times New Roman" w:cs="Times New Roman"/>
          <w:szCs w:val="24"/>
          <w:lang w:eastAsia="ru-RU"/>
        </w:rPr>
        <w:t xml:space="preserve"> при составлении рабочих программ на новый учебный год учитывать современные требования к обучению, критерии оценивания учебных достижений учащихся, требования по проведению оценивания, методические рекомендации по предметам.</w:t>
      </w:r>
    </w:p>
    <w:p w:rsidR="00DA430A" w:rsidRPr="00DA430A" w:rsidRDefault="00DA430A" w:rsidP="00197F31">
      <w:pPr>
        <w:widowControl w:val="0"/>
        <w:numPr>
          <w:ilvl w:val="0"/>
          <w:numId w:val="89"/>
        </w:numPr>
        <w:tabs>
          <w:tab w:val="left" w:pos="1134"/>
        </w:tabs>
        <w:autoSpaceDE w:val="0"/>
        <w:autoSpaceDN w:val="0"/>
        <w:adjustRightInd w:val="0"/>
        <w:spacing w:after="240" w:line="240" w:lineRule="auto"/>
        <w:jc w:val="left"/>
        <w:rPr>
          <w:rFonts w:eastAsia="Times New Roman" w:cs="Times New Roman"/>
          <w:i/>
          <w:szCs w:val="24"/>
          <w:lang w:eastAsia="ru-RU"/>
        </w:rPr>
      </w:pPr>
      <w:r w:rsidRPr="00DA430A">
        <w:rPr>
          <w:rFonts w:eastAsia="Times New Roman" w:cs="Times New Roman"/>
          <w:i/>
          <w:szCs w:val="24"/>
          <w:lang w:eastAsia="ru-RU"/>
        </w:rPr>
        <w:t>Реализация программ внеурочной деятельности</w:t>
      </w:r>
    </w:p>
    <w:p w:rsidR="00DA430A" w:rsidRPr="00DA430A" w:rsidRDefault="00DA430A" w:rsidP="00DA430A">
      <w:pPr>
        <w:widowControl w:val="0"/>
        <w:autoSpaceDE w:val="0"/>
        <w:autoSpaceDN w:val="0"/>
        <w:adjustRightInd w:val="0"/>
        <w:spacing w:after="240" w:line="240" w:lineRule="auto"/>
        <w:ind w:firstLine="708"/>
        <w:jc w:val="left"/>
        <w:rPr>
          <w:rFonts w:eastAsia="Times New Roman" w:cs="Times New Roman"/>
          <w:szCs w:val="24"/>
          <w:lang w:eastAsia="ru-RU"/>
        </w:rPr>
      </w:pPr>
      <w:r w:rsidRPr="00DA430A">
        <w:rPr>
          <w:rFonts w:eastAsia="Times New Roman" w:cs="Times New Roman"/>
          <w:szCs w:val="24"/>
          <w:lang w:eastAsia="ru-RU"/>
        </w:rPr>
        <w:t>По окончании 2017-18 учебного года проведен анализ выполнения программ внеурочной деятельности в начальной школе. В ходе проверки выявлено, что программа выполнена полностью во всех классах по всем занятиям внеурочной деятельности.</w:t>
      </w:r>
    </w:p>
    <w:p w:rsidR="00D31A46" w:rsidRDefault="00DA430A" w:rsidP="00DA430A">
      <w:pPr>
        <w:spacing w:after="240" w:line="240" w:lineRule="auto"/>
        <w:ind w:firstLine="708"/>
        <w:jc w:val="left"/>
        <w:rPr>
          <w:rFonts w:eastAsia="Times New Roman" w:cs="Times New Roman"/>
          <w:szCs w:val="24"/>
          <w:lang w:eastAsia="ru-RU"/>
        </w:rPr>
      </w:pPr>
      <w:proofErr w:type="spellStart"/>
      <w:r w:rsidRPr="00DA430A">
        <w:rPr>
          <w:rFonts w:eastAsia="Times New Roman" w:cs="Times New Roman"/>
          <w:szCs w:val="24"/>
          <w:lang w:eastAsia="ru-RU"/>
        </w:rPr>
        <w:t>Сусой</w:t>
      </w:r>
      <w:proofErr w:type="spellEnd"/>
      <w:r w:rsidRPr="00DA430A">
        <w:rPr>
          <w:rFonts w:eastAsia="Times New Roman" w:cs="Times New Roman"/>
          <w:szCs w:val="24"/>
          <w:lang w:eastAsia="ru-RU"/>
        </w:rPr>
        <w:t xml:space="preserve"> А.А., </w:t>
      </w:r>
      <w:proofErr w:type="spellStart"/>
      <w:r w:rsidRPr="00DA430A">
        <w:rPr>
          <w:rFonts w:eastAsia="Times New Roman" w:cs="Times New Roman"/>
          <w:szCs w:val="24"/>
          <w:lang w:eastAsia="ru-RU"/>
        </w:rPr>
        <w:t>Салиндер</w:t>
      </w:r>
      <w:proofErr w:type="spellEnd"/>
      <w:r w:rsidRPr="00DA430A">
        <w:rPr>
          <w:rFonts w:eastAsia="Times New Roman" w:cs="Times New Roman"/>
          <w:szCs w:val="24"/>
          <w:lang w:eastAsia="ru-RU"/>
        </w:rPr>
        <w:t xml:space="preserve"> А.Н., Ловягина Л.Б., Козловская В.С., </w:t>
      </w:r>
      <w:proofErr w:type="spellStart"/>
      <w:r w:rsidRPr="00DA430A">
        <w:rPr>
          <w:rFonts w:eastAsia="Times New Roman" w:cs="Times New Roman"/>
          <w:szCs w:val="24"/>
          <w:lang w:eastAsia="ru-RU"/>
        </w:rPr>
        <w:t>Шушакова</w:t>
      </w:r>
      <w:proofErr w:type="spellEnd"/>
      <w:r w:rsidRPr="00DA430A">
        <w:rPr>
          <w:rFonts w:eastAsia="Times New Roman" w:cs="Times New Roman"/>
          <w:szCs w:val="24"/>
          <w:lang w:eastAsia="ru-RU"/>
        </w:rPr>
        <w:t xml:space="preserve"> З.Н., </w:t>
      </w:r>
      <w:proofErr w:type="spellStart"/>
      <w:r w:rsidRPr="00DA430A">
        <w:rPr>
          <w:rFonts w:eastAsia="Times New Roman" w:cs="Times New Roman"/>
          <w:szCs w:val="24"/>
          <w:lang w:eastAsia="ru-RU"/>
        </w:rPr>
        <w:t>Багрий</w:t>
      </w:r>
      <w:proofErr w:type="spellEnd"/>
      <w:r w:rsidRPr="00DA430A">
        <w:rPr>
          <w:rFonts w:eastAsia="Times New Roman" w:cs="Times New Roman"/>
          <w:szCs w:val="24"/>
          <w:lang w:eastAsia="ru-RU"/>
        </w:rPr>
        <w:t xml:space="preserve"> И.А., </w:t>
      </w:r>
      <w:proofErr w:type="spellStart"/>
      <w:r w:rsidRPr="00DA430A">
        <w:rPr>
          <w:rFonts w:eastAsia="Times New Roman" w:cs="Times New Roman"/>
          <w:szCs w:val="24"/>
          <w:lang w:eastAsia="ru-RU"/>
        </w:rPr>
        <w:t>Ламдо</w:t>
      </w:r>
      <w:proofErr w:type="spellEnd"/>
      <w:r w:rsidRPr="00DA430A">
        <w:rPr>
          <w:rFonts w:eastAsia="Times New Roman" w:cs="Times New Roman"/>
          <w:szCs w:val="24"/>
          <w:lang w:eastAsia="ru-RU"/>
        </w:rPr>
        <w:t xml:space="preserve"> Р.М., </w:t>
      </w:r>
      <w:proofErr w:type="spellStart"/>
      <w:r w:rsidRPr="00DA430A">
        <w:rPr>
          <w:rFonts w:eastAsia="Times New Roman" w:cs="Times New Roman"/>
          <w:szCs w:val="24"/>
          <w:lang w:eastAsia="ru-RU"/>
        </w:rPr>
        <w:t>Клявдина</w:t>
      </w:r>
      <w:proofErr w:type="spellEnd"/>
      <w:r w:rsidRPr="00DA430A">
        <w:rPr>
          <w:rFonts w:eastAsia="Times New Roman" w:cs="Times New Roman"/>
          <w:szCs w:val="24"/>
          <w:lang w:eastAsia="ru-RU"/>
        </w:rPr>
        <w:t xml:space="preserve"> Г.Х., </w:t>
      </w:r>
      <w:proofErr w:type="spellStart"/>
      <w:r w:rsidRPr="00DA430A">
        <w:rPr>
          <w:rFonts w:eastAsia="Times New Roman" w:cs="Times New Roman"/>
          <w:szCs w:val="24"/>
          <w:lang w:eastAsia="ru-RU"/>
        </w:rPr>
        <w:t>Гурло</w:t>
      </w:r>
      <w:proofErr w:type="spellEnd"/>
      <w:r w:rsidRPr="00DA430A">
        <w:rPr>
          <w:rFonts w:eastAsia="Times New Roman" w:cs="Times New Roman"/>
          <w:szCs w:val="24"/>
          <w:lang w:eastAsia="ru-RU"/>
        </w:rPr>
        <w:t xml:space="preserve"> Н.С., Суханова И.В., </w:t>
      </w:r>
      <w:proofErr w:type="spellStart"/>
      <w:r w:rsidRPr="00DA430A">
        <w:rPr>
          <w:rFonts w:eastAsia="Times New Roman" w:cs="Times New Roman"/>
          <w:szCs w:val="24"/>
          <w:lang w:eastAsia="ru-RU"/>
        </w:rPr>
        <w:t>Ядне</w:t>
      </w:r>
      <w:proofErr w:type="spellEnd"/>
      <w:r w:rsidRPr="00DA430A">
        <w:rPr>
          <w:rFonts w:eastAsia="Times New Roman" w:cs="Times New Roman"/>
          <w:szCs w:val="24"/>
          <w:lang w:eastAsia="ru-RU"/>
        </w:rPr>
        <w:t xml:space="preserve"> Г.Х., Ларина И.Л., </w:t>
      </w:r>
      <w:proofErr w:type="spellStart"/>
      <w:r w:rsidRPr="00DA430A">
        <w:rPr>
          <w:rFonts w:eastAsia="Times New Roman" w:cs="Times New Roman"/>
          <w:szCs w:val="24"/>
          <w:lang w:eastAsia="ru-RU"/>
        </w:rPr>
        <w:t>Токарик</w:t>
      </w:r>
      <w:proofErr w:type="spellEnd"/>
      <w:r w:rsidRPr="00DA430A">
        <w:rPr>
          <w:rFonts w:eastAsia="Times New Roman" w:cs="Times New Roman"/>
          <w:szCs w:val="24"/>
          <w:lang w:eastAsia="ru-RU"/>
        </w:rPr>
        <w:t xml:space="preserve"> Б.Б., </w:t>
      </w:r>
      <w:proofErr w:type="spellStart"/>
      <w:r w:rsidRPr="00DA430A">
        <w:rPr>
          <w:rFonts w:eastAsia="Times New Roman" w:cs="Times New Roman"/>
          <w:szCs w:val="24"/>
          <w:lang w:eastAsia="ru-RU"/>
        </w:rPr>
        <w:t>Гумерова</w:t>
      </w:r>
      <w:proofErr w:type="spellEnd"/>
      <w:r w:rsidRPr="00DA430A">
        <w:rPr>
          <w:rFonts w:eastAsia="Times New Roman" w:cs="Times New Roman"/>
          <w:szCs w:val="24"/>
          <w:lang w:eastAsia="ru-RU"/>
        </w:rPr>
        <w:t xml:space="preserve"> Л.И., </w:t>
      </w:r>
      <w:proofErr w:type="spellStart"/>
      <w:r w:rsidRPr="00DA430A">
        <w:rPr>
          <w:rFonts w:eastAsia="Times New Roman" w:cs="Times New Roman"/>
          <w:szCs w:val="24"/>
          <w:lang w:eastAsia="ru-RU"/>
        </w:rPr>
        <w:t>Лапсуй</w:t>
      </w:r>
      <w:proofErr w:type="spellEnd"/>
      <w:r w:rsidRPr="00DA430A">
        <w:rPr>
          <w:rFonts w:eastAsia="Times New Roman" w:cs="Times New Roman"/>
          <w:szCs w:val="24"/>
          <w:lang w:eastAsia="ru-RU"/>
        </w:rPr>
        <w:t xml:space="preserve"> Ю.Б., </w:t>
      </w:r>
      <w:proofErr w:type="spellStart"/>
      <w:r w:rsidRPr="00DA430A">
        <w:rPr>
          <w:rFonts w:eastAsia="Times New Roman" w:cs="Times New Roman"/>
          <w:szCs w:val="24"/>
          <w:lang w:eastAsia="ru-RU"/>
        </w:rPr>
        <w:t>Белобаева</w:t>
      </w:r>
      <w:proofErr w:type="spellEnd"/>
      <w:r w:rsidRPr="00DA430A">
        <w:rPr>
          <w:rFonts w:eastAsia="Times New Roman" w:cs="Times New Roman"/>
          <w:szCs w:val="24"/>
          <w:lang w:eastAsia="ru-RU"/>
        </w:rPr>
        <w:t xml:space="preserve"> Т.П., Корзун Е.П., </w:t>
      </w:r>
      <w:proofErr w:type="spellStart"/>
      <w:r w:rsidRPr="00DA430A">
        <w:rPr>
          <w:rFonts w:eastAsia="Times New Roman" w:cs="Times New Roman"/>
          <w:szCs w:val="24"/>
          <w:lang w:eastAsia="ru-RU"/>
        </w:rPr>
        <w:t>Лейпожих</w:t>
      </w:r>
      <w:proofErr w:type="spellEnd"/>
      <w:r w:rsidRPr="00DA430A">
        <w:rPr>
          <w:rFonts w:eastAsia="Times New Roman" w:cs="Times New Roman"/>
          <w:szCs w:val="24"/>
          <w:lang w:eastAsia="ru-RU"/>
        </w:rPr>
        <w:t xml:space="preserve"> С.И., Беспалая И.Ф. –  у всех педагогов, ведущих занятия внеурочной деятельности в начальных классах, темы в журналах и рабочих программах совпадают полностью.</w:t>
      </w:r>
    </w:p>
    <w:p w:rsidR="00D31A46" w:rsidRPr="00D31A46" w:rsidRDefault="00D31A46" w:rsidP="001E2F4C">
      <w:pPr>
        <w:spacing w:after="240" w:line="240" w:lineRule="auto"/>
        <w:jc w:val="center"/>
        <w:rPr>
          <w:rFonts w:eastAsia="Times New Roman" w:cs="Times New Roman"/>
          <w:szCs w:val="24"/>
          <w:lang w:eastAsia="ru-RU"/>
        </w:rPr>
      </w:pPr>
      <w:r w:rsidRPr="00D31A46">
        <w:rPr>
          <w:rFonts w:eastAsia="Times New Roman" w:cs="Times New Roman"/>
          <w:b/>
          <w:szCs w:val="24"/>
          <w:lang w:eastAsia="ru-RU"/>
        </w:rPr>
        <w:t>Коррекционно-развивающие занятия с педагогом-психологом</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В школе разработана система комплексного психолого-медико-педагогического сопровождения детей с ограниченными возможностями здоровья (ОВЗ).</w:t>
      </w:r>
      <w:r w:rsidRPr="00DA430A">
        <w:rPr>
          <w:rFonts w:eastAsia="Times New Roman" w:cs="Times New Roman"/>
          <w:iCs/>
          <w:szCs w:val="24"/>
          <w:lang w:eastAsia="ru-RU"/>
        </w:rPr>
        <w:t xml:space="preserve"> В 2018/19 учебном году в школе обучалось 62 ребенка с ОВЗ. П</w:t>
      </w:r>
      <w:r w:rsidRPr="00DA430A">
        <w:rPr>
          <w:rFonts w:eastAsia="Times New Roman" w:cs="Times New Roman"/>
          <w:szCs w:val="24"/>
          <w:lang w:eastAsia="ru-RU"/>
        </w:rPr>
        <w:t xml:space="preserve">риоритетным направлением деятельности </w:t>
      </w:r>
      <w:r w:rsidRPr="00DA430A">
        <w:rPr>
          <w:rFonts w:eastAsia="Times New Roman" w:cs="Times New Roman"/>
          <w:iCs/>
          <w:szCs w:val="24"/>
          <w:lang w:eastAsia="ru-RU"/>
        </w:rPr>
        <w:t>психолого-медико-педагогической службы</w:t>
      </w:r>
      <w:r w:rsidRPr="00DA430A">
        <w:rPr>
          <w:rFonts w:eastAsia="Times New Roman" w:cs="Times New Roman"/>
          <w:szCs w:val="24"/>
          <w:lang w:eastAsia="ru-RU"/>
        </w:rPr>
        <w:t xml:space="preserve"> является обеспечение своевременной специализированной помощи в освоении содержания образования и коррекция недостатков в физическом и (или) психическом развитии детей с ОВЗ в условиях образовательной организации; формирование универсальных учебных действий у обучающихся (личностных, регулятивных, познавательных, коммуникативных).</w:t>
      </w:r>
    </w:p>
    <w:p w:rsidR="00DA430A" w:rsidRPr="00DA430A" w:rsidRDefault="00DA430A" w:rsidP="00DA430A">
      <w:pPr>
        <w:spacing w:after="0" w:line="240" w:lineRule="auto"/>
        <w:ind w:firstLine="709"/>
        <w:rPr>
          <w:rFonts w:eastAsia="Times New Roman" w:cs="Times New Roman"/>
          <w:iCs/>
          <w:szCs w:val="24"/>
          <w:lang w:eastAsia="ru-RU"/>
        </w:rPr>
      </w:pPr>
      <w:r w:rsidRPr="00DA430A">
        <w:rPr>
          <w:rFonts w:eastAsia="Times New Roman" w:cs="Times New Roman"/>
          <w:iCs/>
          <w:szCs w:val="24"/>
          <w:lang w:eastAsia="ru-RU"/>
        </w:rPr>
        <w:t>Основными направлениями являются: диагностическое, коррекционно-развивающее, консультативное, информационно-просветительское.</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xml:space="preserve">В рамках диагностического направления в 2018/19 учебном году педагогом-психологом </w:t>
      </w:r>
      <w:proofErr w:type="spellStart"/>
      <w:r w:rsidRPr="00DA430A">
        <w:rPr>
          <w:rFonts w:eastAsia="Times New Roman" w:cs="Times New Roman"/>
          <w:szCs w:val="24"/>
          <w:lang w:eastAsia="ru-RU"/>
        </w:rPr>
        <w:t>Книгиной</w:t>
      </w:r>
      <w:proofErr w:type="spellEnd"/>
      <w:r w:rsidRPr="00DA430A">
        <w:rPr>
          <w:rFonts w:eastAsia="Times New Roman" w:cs="Times New Roman"/>
          <w:szCs w:val="24"/>
          <w:lang w:eastAsia="ru-RU"/>
        </w:rPr>
        <w:t xml:space="preserve"> Н.В. были проведены обследования:</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lastRenderedPageBreak/>
        <w:t>– учащихся первых классов, с целью выявления уровня готовности к обучению в школе (75 чел.);</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учащихся первых классов, с целью выявления уровня адаптации к школьному обучению;</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учащихся четвертых классов, с целью выявления уровня психологической готовности к новым условиям обучения в пятом классе (122 чел.);</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вновь прибывших детей (2–4-й класс), с целью выявления отклонений в развитии познавательных процессов и изучения эмоционально-волевой сферы (26 чел.);</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Проведенная диагностическая работа позволила своевременно выявить детей, нуждающихся в специализированной помощи, определить уровень их актуального развития и зону ближайшего развития, а также выявить резервные возможности. Изучение индивидуальных особенностей учащихся позволяет планировать сроки, этапы и основные направления коррекционной работы. По результатам диагностического обследования были выработаны рекомендации по основным направлениям работы, сформированы группы учащихся для проведения коррекционно-развивающих занятий.</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xml:space="preserve">В рамках коррекционно-развивающего направления педагогом-психологом </w:t>
      </w:r>
      <w:proofErr w:type="spellStart"/>
      <w:r w:rsidRPr="00DA430A">
        <w:rPr>
          <w:rFonts w:eastAsia="Times New Roman" w:cs="Times New Roman"/>
          <w:szCs w:val="24"/>
          <w:lang w:eastAsia="ru-RU"/>
        </w:rPr>
        <w:t>Книгиной</w:t>
      </w:r>
      <w:proofErr w:type="spellEnd"/>
      <w:r w:rsidRPr="00DA430A">
        <w:rPr>
          <w:rFonts w:eastAsia="Times New Roman" w:cs="Times New Roman"/>
          <w:szCs w:val="24"/>
          <w:lang w:eastAsia="ru-RU"/>
        </w:rPr>
        <w:t xml:space="preserve"> Н.В. проводилась групповая и индивидуальная коррекционно-развивающая работа с учащимися, направленная на развитие у них необходимых качеств для более успешной адаптации и преодоления трудностей обучения, нарушений развития в когнитивной, эмоционально-поведенческой и коммуникативной сферах.</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Так, в 2018/19 учебном году были проведены групповые коррекционно-развивающие занятия:</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для учащихся 1-х классов с низким уровнем готовности к школе по развитию познавательных способностей;</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для учащихся 4-х классов с трудностями в поведенческой сфере;</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для учащихся 1-х классов с трудностями в процессе адаптации к школе.</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xml:space="preserve">Всего за этот учебный год было проведено 488 групповых коррекционно-развивающих занятий. </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Также проводилась индивидуальная коррекционно-развивающая работа с учащимися, имеющими различные трудности.</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xml:space="preserve"> Основная тематика индивидуальных коррекционно-развивающих занятий:</w:t>
      </w:r>
    </w:p>
    <w:p w:rsidR="00DA430A" w:rsidRPr="00DA430A" w:rsidRDefault="00DA430A" w:rsidP="00DA430A">
      <w:pPr>
        <w:spacing w:after="0" w:line="240" w:lineRule="auto"/>
        <w:ind w:left="709"/>
        <w:rPr>
          <w:rFonts w:eastAsia="Times New Roman" w:cs="Times New Roman"/>
          <w:szCs w:val="24"/>
          <w:lang w:eastAsia="ru-RU"/>
        </w:rPr>
      </w:pPr>
      <w:r w:rsidRPr="00DA430A">
        <w:rPr>
          <w:rFonts w:eastAsia="Times New Roman" w:cs="Times New Roman"/>
          <w:szCs w:val="24"/>
          <w:lang w:eastAsia="ru-RU"/>
        </w:rPr>
        <w:t>– коррекция и развитие познавательных процессов;</w:t>
      </w:r>
    </w:p>
    <w:p w:rsidR="00DA430A" w:rsidRPr="00DA430A" w:rsidRDefault="00DA430A" w:rsidP="00DA430A">
      <w:pPr>
        <w:spacing w:after="0" w:line="240" w:lineRule="auto"/>
        <w:ind w:left="709"/>
        <w:rPr>
          <w:rFonts w:eastAsia="Times New Roman" w:cs="Times New Roman"/>
          <w:szCs w:val="24"/>
          <w:lang w:eastAsia="ru-RU"/>
        </w:rPr>
      </w:pPr>
      <w:r w:rsidRPr="00DA430A">
        <w:rPr>
          <w:rFonts w:eastAsia="Times New Roman" w:cs="Times New Roman"/>
          <w:szCs w:val="24"/>
          <w:lang w:eastAsia="ru-RU"/>
        </w:rPr>
        <w:t>– развитие эмоционально-волевой и личностной сферы;</w:t>
      </w:r>
    </w:p>
    <w:p w:rsidR="00DA430A" w:rsidRPr="00DA430A" w:rsidRDefault="00DA430A" w:rsidP="00DA430A">
      <w:pPr>
        <w:spacing w:after="0" w:line="240" w:lineRule="auto"/>
        <w:ind w:left="709"/>
        <w:rPr>
          <w:rFonts w:eastAsia="Times New Roman" w:cs="Times New Roman"/>
          <w:szCs w:val="24"/>
          <w:lang w:eastAsia="ru-RU"/>
        </w:rPr>
      </w:pPr>
      <w:r w:rsidRPr="00DA430A">
        <w:rPr>
          <w:rFonts w:eastAsia="Times New Roman" w:cs="Times New Roman"/>
          <w:szCs w:val="24"/>
          <w:lang w:eastAsia="ru-RU"/>
        </w:rPr>
        <w:t>– работа со стрессовыми состояниями;</w:t>
      </w:r>
    </w:p>
    <w:p w:rsidR="00DA430A" w:rsidRPr="00DA430A" w:rsidRDefault="00DA430A" w:rsidP="00DA430A">
      <w:pPr>
        <w:spacing w:after="0" w:line="240" w:lineRule="auto"/>
        <w:ind w:left="709"/>
        <w:rPr>
          <w:rFonts w:eastAsia="Times New Roman" w:cs="Times New Roman"/>
          <w:szCs w:val="24"/>
          <w:lang w:eastAsia="ru-RU"/>
        </w:rPr>
      </w:pPr>
      <w:r w:rsidRPr="00DA430A">
        <w:rPr>
          <w:rFonts w:eastAsia="Times New Roman" w:cs="Times New Roman"/>
          <w:szCs w:val="24"/>
          <w:lang w:eastAsia="ru-RU"/>
        </w:rPr>
        <w:t>– работа с агрессией;</w:t>
      </w:r>
    </w:p>
    <w:p w:rsidR="00DA430A" w:rsidRPr="00DA430A" w:rsidRDefault="00DA430A" w:rsidP="00DA430A">
      <w:pPr>
        <w:spacing w:after="0" w:line="240" w:lineRule="auto"/>
        <w:ind w:left="709"/>
        <w:rPr>
          <w:rFonts w:eastAsia="Times New Roman" w:cs="Times New Roman"/>
          <w:szCs w:val="24"/>
          <w:lang w:eastAsia="ru-RU"/>
        </w:rPr>
      </w:pPr>
      <w:r w:rsidRPr="00DA430A">
        <w:rPr>
          <w:rFonts w:eastAsia="Times New Roman" w:cs="Times New Roman"/>
          <w:szCs w:val="24"/>
          <w:lang w:eastAsia="ru-RU"/>
        </w:rPr>
        <w:t>– развитие коммуникативных навыков;</w:t>
      </w:r>
    </w:p>
    <w:p w:rsidR="00DA430A" w:rsidRPr="00DA430A" w:rsidRDefault="00DA430A" w:rsidP="00DA430A">
      <w:pPr>
        <w:spacing w:after="0" w:line="240" w:lineRule="auto"/>
        <w:ind w:left="709"/>
        <w:rPr>
          <w:rFonts w:eastAsia="Times New Roman" w:cs="Times New Roman"/>
          <w:szCs w:val="24"/>
          <w:lang w:eastAsia="ru-RU"/>
        </w:rPr>
      </w:pPr>
      <w:r w:rsidRPr="00DA430A">
        <w:rPr>
          <w:rFonts w:eastAsia="Times New Roman" w:cs="Times New Roman"/>
          <w:szCs w:val="24"/>
          <w:lang w:eastAsia="ru-RU"/>
        </w:rPr>
        <w:t>– психокоррекция поведения.</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Коррекционные занятия проводились с учащимися по мере выявления педагогом и педагогом-психологом индивидуальных пробелов в их развитии и обучении. Учащиеся, удовлетворительно усваивающие учебный материал в ходе фронтальной работы, к индивидуальным занятиям не привлекались, помощь оказывалась ученикам, испытывающим особые затруднения в обучении. Периодически на индивидуальные занятия привлекались также учащиеся, не усвоившие материал вследствие пропусков уроков по болезни либо из-за чрезмерной возбудимости или заторможенности во время уроков.</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Индивидуальные и групповые коррекционные занятия проводились во внеурочное время. Коррекционная работа осуществлялась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учащихся. Планировалось не столько достижение отдельного результата (например, выучить таблицу умножения), сколько создание условий для развития ребенка. Дети, успешно справляющиеся с программой, освобождаются от посещения коррекционно-развивающих занятий.</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lastRenderedPageBreak/>
        <w:t xml:space="preserve">Коррекционно-развивающую работу можно считать результативной, как по отзывам самих участников, так и по итогам анализа успешности коррекционно-развивающей работы, которая отражается в позитивной динамике развития различных сфер ребенка. </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В рамках консультативного направления в течение учебного года специалисты школы оказывали консультативную помощь учителям, классным руководителям, родителям учащихся в вопросах выбора стратегии и приемов обучения и воспитания учащихся, испытывающих трудности в усвоении программного материала.</w:t>
      </w:r>
    </w:p>
    <w:p w:rsidR="00DA430A" w:rsidRPr="00DA430A" w:rsidRDefault="00DA430A" w:rsidP="00DA430A">
      <w:pPr>
        <w:spacing w:after="0" w:line="240" w:lineRule="auto"/>
        <w:ind w:firstLine="709"/>
        <w:rPr>
          <w:rFonts w:eastAsia="Calibri" w:cs="Times New Roman"/>
          <w:szCs w:val="24"/>
          <w:lang w:eastAsia="ru-RU"/>
        </w:rPr>
      </w:pPr>
      <w:r w:rsidRPr="00DA430A">
        <w:rPr>
          <w:rFonts w:eastAsia="Calibri" w:cs="Times New Roman"/>
          <w:szCs w:val="24"/>
          <w:lang w:eastAsia="ru-RU"/>
        </w:rPr>
        <w:t>Консультирование классных руководителей осуществлялось по итогам проводимых диагностических исследований и динамике развития обучающихся в ходе коррекционно-развивающей работы, а также по запросу об особенностях индивидуальной работы и общения с детьми.</w:t>
      </w:r>
    </w:p>
    <w:p w:rsidR="00DA430A" w:rsidRPr="00DA430A" w:rsidRDefault="00DA430A" w:rsidP="00DA430A">
      <w:pPr>
        <w:spacing w:after="0" w:line="240" w:lineRule="auto"/>
        <w:ind w:firstLine="709"/>
        <w:rPr>
          <w:rFonts w:eastAsia="Calibri" w:cs="Times New Roman"/>
          <w:szCs w:val="24"/>
          <w:lang w:eastAsia="ru-RU"/>
        </w:rPr>
      </w:pPr>
      <w:r w:rsidRPr="00DA430A">
        <w:rPr>
          <w:rFonts w:eastAsia="Calibri" w:cs="Times New Roman"/>
          <w:szCs w:val="24"/>
          <w:lang w:eastAsia="ru-RU"/>
        </w:rPr>
        <w:t xml:space="preserve">Консультирование педагогов было организовано по проблемам выбора индивидуально ориентированных методов и приемов работы с учащимися, испытывающими трудности в освоении образовательных программ, развитии и социальной адаптации. </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xml:space="preserve">Результатами консультаций выступают: </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1. Ориентация педагогов в возрастных и индивидуальных особенностях психического развития ребенка.</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2. Своевременное выявление детей с различными отклонениями и нарушениями психического развития.</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3. Предоставление психолого-педагогических рекомендаций, вытекающих из результатов проведенного психодиагностического обследования по психолого-педагогической коррекции трудностей в школьном обучении.</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4. Повышение психолого-педагогической компетентности педагогов в вопросах обучения, воспитания и развития учащихся.</w:t>
      </w:r>
    </w:p>
    <w:p w:rsidR="00DA430A" w:rsidRPr="00DA430A" w:rsidRDefault="00DA430A" w:rsidP="00DA430A">
      <w:pPr>
        <w:spacing w:after="0" w:line="240" w:lineRule="auto"/>
        <w:ind w:firstLine="709"/>
        <w:rPr>
          <w:rFonts w:eastAsia="Calibri" w:cs="Times New Roman"/>
          <w:szCs w:val="24"/>
          <w:lang w:eastAsia="ru-RU"/>
        </w:rPr>
      </w:pPr>
      <w:r w:rsidRPr="00DA430A">
        <w:rPr>
          <w:rFonts w:eastAsia="Calibri" w:cs="Times New Roman"/>
          <w:szCs w:val="24"/>
          <w:lang w:eastAsia="ru-RU"/>
        </w:rPr>
        <w:t xml:space="preserve">Консультативная помощь семье и воспитателям интерната строилась как выбор стратегии воспитания и приемов коррекционного обучения ребенка. Процесс консультирования обычно проходил в два этапа: </w:t>
      </w:r>
    </w:p>
    <w:p w:rsidR="00DA430A" w:rsidRPr="00DA430A" w:rsidRDefault="00DA430A" w:rsidP="00DA430A">
      <w:pPr>
        <w:spacing w:after="0" w:line="240" w:lineRule="auto"/>
        <w:ind w:firstLine="709"/>
        <w:rPr>
          <w:rFonts w:eastAsia="Calibri" w:cs="Times New Roman"/>
          <w:szCs w:val="24"/>
          <w:lang w:eastAsia="ru-RU"/>
        </w:rPr>
      </w:pPr>
      <w:r w:rsidRPr="00DA430A">
        <w:rPr>
          <w:rFonts w:eastAsia="Calibri" w:cs="Times New Roman"/>
          <w:szCs w:val="24"/>
          <w:lang w:eastAsia="ru-RU"/>
        </w:rPr>
        <w:t xml:space="preserve">а) первичное консультирование – во время него собираются основные данные, и уточняется запрос; </w:t>
      </w:r>
    </w:p>
    <w:p w:rsidR="00DA430A" w:rsidRPr="00DA430A" w:rsidRDefault="00DA430A" w:rsidP="00DA430A">
      <w:pPr>
        <w:spacing w:after="0" w:line="240" w:lineRule="auto"/>
        <w:ind w:firstLine="709"/>
        <w:rPr>
          <w:rFonts w:eastAsia="Calibri" w:cs="Times New Roman"/>
          <w:szCs w:val="24"/>
          <w:lang w:eastAsia="ru-RU"/>
        </w:rPr>
      </w:pPr>
      <w:r w:rsidRPr="00DA430A">
        <w:rPr>
          <w:rFonts w:eastAsia="Calibri" w:cs="Times New Roman"/>
          <w:szCs w:val="24"/>
          <w:lang w:eastAsia="ru-RU"/>
        </w:rPr>
        <w:t>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 Кроме того, родителям давались рекомендации по особенностям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xml:space="preserve">Результатами консультаций выступают: </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1. Положительное, оптимальное, удовлетворяющее педагога-психолога и родителя решение проблемы, с которой родитель обратился на консультацию.</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2. Положительные изменения в обучении и поведении учащегося, на регуляцию которых непосредственно и было направлено консультирование.</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3. Повышение социально-психологической компетенции родителей по вопросам воспитания ребенка.</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t xml:space="preserve">В целом, можно считать, что проведенная консультативная работа была достаточно эффективной и позволяла решить все поставленные задачи. </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Calibri" w:cs="Times New Roman"/>
          <w:iCs/>
          <w:szCs w:val="24"/>
          <w:shd w:val="clear" w:color="auto" w:fill="FFFFFF"/>
          <w:lang w:eastAsia="ar-SA"/>
        </w:rPr>
        <w:t>Информационно-просветительская работа</w:t>
      </w:r>
      <w:r w:rsidRPr="00DA430A">
        <w:rPr>
          <w:rFonts w:eastAsia="Times New Roman" w:cs="Times New Roman"/>
          <w:szCs w:val="24"/>
          <w:lang w:eastAsia="ru-RU"/>
        </w:rPr>
        <w:t xml:space="preserve"> направлена на разъяснительную деятельность по вопросам, связанным с особенностями образовательной деятельности. </w:t>
      </w:r>
      <w:r w:rsidRPr="00DA430A">
        <w:rPr>
          <w:rFonts w:eastAsia="Times New Roman" w:cs="Times New Roman"/>
          <w:iCs/>
          <w:szCs w:val="24"/>
          <w:lang w:eastAsia="ru-RU"/>
        </w:rPr>
        <w:t>Организационно-управленческой формой сопровождения</w:t>
      </w:r>
      <w:r w:rsidRPr="00DA430A">
        <w:rPr>
          <w:rFonts w:eastAsia="Times New Roman" w:cs="Times New Roman"/>
          <w:szCs w:val="24"/>
          <w:lang w:eastAsia="ru-RU"/>
        </w:rPr>
        <w:t xml:space="preserve"> является психолого-медико-педагогический консилиум. В состав психолого-медико-педагогического консилиума входят педагог-психолог, социальный педагог, учителя начальных классов, заместитель директора по УВР, медицинский работник, учитель-дефектолог, учитель-логопед, при необходимости приглашаются педагоги-предметники.</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zCs w:val="24"/>
          <w:lang w:eastAsia="ru-RU"/>
        </w:rPr>
        <w:lastRenderedPageBreak/>
        <w:t>В конце учебного года был проведен мониторинг динамики развития учащихся, испытывающих трудности в обучении, а также эффективности коррекционно-развивающей работы. Анализ результатов показал, что на конец учебного года у большинства учащихся, посещавших коррекционно-развивающие занятия, наблюдается положительная динамика по всем направлениям обучения.</w:t>
      </w:r>
    </w:p>
    <w:p w:rsidR="00DA430A" w:rsidRPr="00DA430A" w:rsidRDefault="00DA430A" w:rsidP="00DA430A">
      <w:pPr>
        <w:spacing w:after="0" w:line="240" w:lineRule="auto"/>
        <w:ind w:firstLine="709"/>
        <w:rPr>
          <w:rFonts w:eastAsia="Times New Roman" w:cs="Times New Roman"/>
          <w:szCs w:val="24"/>
          <w:lang w:eastAsia="ru-RU"/>
        </w:rPr>
      </w:pPr>
      <w:r w:rsidRPr="00DA430A">
        <w:rPr>
          <w:rFonts w:eastAsia="Times New Roman" w:cs="Times New Roman"/>
          <w:spacing w:val="-1"/>
          <w:szCs w:val="24"/>
          <w:lang w:eastAsia="ru-RU"/>
        </w:rPr>
        <w:t xml:space="preserve">Таким образом, комплексная коррекционно-развивающая работа в школе обеспечивает возможность полноценного освоения образовательных программ учащимися, испытывающими трудности в обучении, а также </w:t>
      </w:r>
      <w:r w:rsidRPr="00DA430A">
        <w:rPr>
          <w:rFonts w:eastAsia="Times New Roman" w:cs="Times New Roman"/>
          <w:szCs w:val="24"/>
          <w:lang w:eastAsia="ru-RU"/>
        </w:rPr>
        <w:t xml:space="preserve">развитие у них познавательной </w:t>
      </w:r>
      <w:r w:rsidRPr="00DA430A">
        <w:rPr>
          <w:rFonts w:eastAsia="Times New Roman" w:cs="Times New Roman"/>
          <w:spacing w:val="-2"/>
          <w:szCs w:val="24"/>
          <w:lang w:eastAsia="ru-RU"/>
        </w:rPr>
        <w:t>активности.</w:t>
      </w:r>
    </w:p>
    <w:p w:rsidR="001E2F4C" w:rsidRDefault="001E2F4C" w:rsidP="001E2F4C">
      <w:pPr>
        <w:spacing w:after="0"/>
        <w:ind w:firstLine="851"/>
        <w:rPr>
          <w:rFonts w:eastAsia="Times New Roman" w:cs="Times New Roman"/>
          <w:b/>
          <w:szCs w:val="24"/>
          <w:lang w:eastAsia="ru-RU"/>
        </w:rPr>
      </w:pPr>
    </w:p>
    <w:p w:rsidR="00D31A46" w:rsidRPr="00D31A46" w:rsidRDefault="00D31A46" w:rsidP="001E2F4C">
      <w:pPr>
        <w:spacing w:after="0"/>
        <w:ind w:firstLine="851"/>
        <w:rPr>
          <w:rFonts w:eastAsia="Times New Roman" w:cs="Times New Roman"/>
          <w:b/>
          <w:szCs w:val="24"/>
          <w:lang w:eastAsia="ru-RU"/>
        </w:rPr>
      </w:pPr>
      <w:r w:rsidRPr="00D31A46">
        <w:rPr>
          <w:rFonts w:eastAsia="Times New Roman" w:cs="Times New Roman"/>
          <w:b/>
          <w:szCs w:val="24"/>
          <w:lang w:eastAsia="ru-RU"/>
        </w:rPr>
        <w:t>Коррекционно-развивающие занятия с учителем-логопедом</w:t>
      </w:r>
    </w:p>
    <w:p w:rsidR="00DA430A" w:rsidRPr="00DA430A" w:rsidRDefault="00DA430A" w:rsidP="00DA430A">
      <w:pPr>
        <w:spacing w:after="240" w:line="240" w:lineRule="auto"/>
        <w:ind w:firstLine="426"/>
        <w:jc w:val="left"/>
        <w:rPr>
          <w:rFonts w:eastAsia="Times New Roman" w:cs="Times New Roman"/>
          <w:szCs w:val="24"/>
          <w:lang w:eastAsia="ru-RU"/>
        </w:rPr>
      </w:pPr>
      <w:r w:rsidRPr="00DA430A">
        <w:rPr>
          <w:rFonts w:eastAsia="Times New Roman" w:cs="Times New Roman"/>
          <w:szCs w:val="24"/>
          <w:lang w:eastAsia="ru-RU"/>
        </w:rPr>
        <w:t xml:space="preserve">На основании результатов углубленного логопедического обследования всех компонентов речи, в логопедическую группу было зачислено 25 человек из 192 учеников начальной школы - интерната. Выявление уровня актуального речевого развития детей, зачисленных в логопедическую группу, и обработка данных обследования для объективного логопедического заключения позволяют </w:t>
      </w:r>
      <w:proofErr w:type="gramStart"/>
      <w:r w:rsidRPr="00DA430A">
        <w:rPr>
          <w:rFonts w:eastAsia="Times New Roman" w:cs="Times New Roman"/>
          <w:szCs w:val="24"/>
          <w:lang w:eastAsia="ru-RU"/>
        </w:rPr>
        <w:t>обобщить  данные</w:t>
      </w:r>
      <w:proofErr w:type="gramEnd"/>
      <w:r w:rsidRPr="00DA430A">
        <w:rPr>
          <w:rFonts w:eastAsia="Times New Roman" w:cs="Times New Roman"/>
          <w:szCs w:val="24"/>
          <w:lang w:eastAsia="ru-RU"/>
        </w:rPr>
        <w:t xml:space="preserve"> о дефектах речи детей. </w:t>
      </w:r>
    </w:p>
    <w:p w:rsidR="00DA430A" w:rsidRPr="00DA430A" w:rsidRDefault="00DA430A" w:rsidP="00DA430A">
      <w:pPr>
        <w:tabs>
          <w:tab w:val="left" w:pos="426"/>
        </w:tabs>
        <w:spacing w:after="0" w:line="240" w:lineRule="auto"/>
        <w:contextualSpacing/>
        <w:rPr>
          <w:rFonts w:eastAsia="Calibri" w:cs="Times New Roman"/>
          <w:szCs w:val="24"/>
          <w:lang w:eastAsia="ru-RU"/>
        </w:rPr>
      </w:pPr>
      <w:r w:rsidRPr="00DA430A">
        <w:rPr>
          <w:rFonts w:eastAsia="Calibri" w:cs="Times New Roman"/>
          <w:szCs w:val="24"/>
          <w:lang w:eastAsia="ru-RU"/>
        </w:rPr>
        <w:tab/>
        <w:t xml:space="preserve">С 27 </w:t>
      </w:r>
      <w:proofErr w:type="gramStart"/>
      <w:r w:rsidRPr="00DA430A">
        <w:rPr>
          <w:rFonts w:eastAsia="Calibri" w:cs="Times New Roman"/>
          <w:szCs w:val="24"/>
          <w:lang w:eastAsia="ru-RU"/>
        </w:rPr>
        <w:t>марта  по</w:t>
      </w:r>
      <w:proofErr w:type="gramEnd"/>
      <w:r w:rsidRPr="00DA430A">
        <w:rPr>
          <w:rFonts w:eastAsia="Calibri" w:cs="Times New Roman"/>
          <w:szCs w:val="24"/>
          <w:lang w:eastAsia="ru-RU"/>
        </w:rPr>
        <w:t xml:space="preserve"> 31 марта  на базе МКОУ ТШИ работала районная «ПМПК». Каждого ребёнка обследовала индивидуально, в зависимости от характера и тяжести речевого нарушения, с выборочным использованием стандартных логопедических заданий. Обследование было направлено на выявление нарушений различных компонентов речевой системы, их характера, также глубины и степени. На каждого ребёнка предоставляла «логопедическое представление», письменные работы. На комиссию направлено 24 ребёнка.</w:t>
      </w:r>
    </w:p>
    <w:p w:rsidR="00DA430A" w:rsidRPr="00DA430A" w:rsidRDefault="00DA430A" w:rsidP="00DA430A">
      <w:pPr>
        <w:spacing w:after="0" w:line="240" w:lineRule="auto"/>
        <w:ind w:firstLine="426"/>
        <w:rPr>
          <w:rFonts w:eastAsia="Times New Roman" w:cs="Times New Roman"/>
          <w:b/>
          <w:szCs w:val="24"/>
          <w:u w:val="single"/>
          <w:lang w:eastAsia="ru-RU"/>
        </w:rPr>
      </w:pPr>
      <w:r w:rsidRPr="00DA430A">
        <w:rPr>
          <w:rFonts w:eastAsia="Times New Roman" w:cs="Times New Roman"/>
          <w:szCs w:val="24"/>
          <w:lang w:eastAsia="ru-RU"/>
        </w:rPr>
        <w:t>В соответствии с годовым планом работы, с педагогами   проводились консультации по вопросам планирования работы по развитию речи детей с учётом возрастных норм и лексических тем, оказывалась систематическая помощь воспитателям в организации индивидуальной и групповой работы по развитию речи.           </w:t>
      </w:r>
    </w:p>
    <w:p w:rsidR="00DA430A" w:rsidRPr="00DA430A" w:rsidRDefault="00DA430A" w:rsidP="00DA430A">
      <w:pPr>
        <w:spacing w:after="0" w:line="240" w:lineRule="auto"/>
        <w:rPr>
          <w:rFonts w:eastAsia="Times New Roman" w:cs="Times New Roman"/>
          <w:szCs w:val="24"/>
          <w:lang w:eastAsia="ru-RU"/>
        </w:rPr>
      </w:pPr>
      <w:r w:rsidRPr="00DA430A">
        <w:rPr>
          <w:rFonts w:eastAsia="Times New Roman" w:cs="Times New Roman"/>
          <w:b/>
          <w:szCs w:val="24"/>
          <w:lang w:eastAsia="ru-RU"/>
        </w:rPr>
        <w:t xml:space="preserve"> </w:t>
      </w:r>
    </w:p>
    <w:p w:rsidR="00DA430A" w:rsidRPr="00DA430A" w:rsidRDefault="00DA430A" w:rsidP="00DA430A">
      <w:pPr>
        <w:spacing w:after="0" w:line="240" w:lineRule="auto"/>
        <w:rPr>
          <w:rFonts w:eastAsia="Times New Roman" w:cs="Times New Roman"/>
          <w:szCs w:val="24"/>
          <w:lang w:eastAsia="ru-RU"/>
        </w:rPr>
      </w:pPr>
      <w:r w:rsidRPr="00DA430A">
        <w:rPr>
          <w:rFonts w:eastAsia="Times New Roman" w:cs="Times New Roman"/>
          <w:szCs w:val="24"/>
          <w:lang w:eastAsia="ru-RU"/>
        </w:rPr>
        <w:t xml:space="preserve">Цель: связь логопедических занятий с общешкольной </w:t>
      </w:r>
      <w:proofErr w:type="gramStart"/>
      <w:r w:rsidRPr="00DA430A">
        <w:rPr>
          <w:rFonts w:eastAsia="Times New Roman" w:cs="Times New Roman"/>
          <w:szCs w:val="24"/>
          <w:lang w:eastAsia="ru-RU"/>
        </w:rPr>
        <w:t>программой  русского</w:t>
      </w:r>
      <w:proofErr w:type="gramEnd"/>
      <w:r w:rsidRPr="00DA430A">
        <w:rPr>
          <w:rFonts w:eastAsia="Times New Roman" w:cs="Times New Roman"/>
          <w:szCs w:val="24"/>
          <w:lang w:eastAsia="ru-RU"/>
        </w:rPr>
        <w:t xml:space="preserve"> языка, чтения, развития речи и  обучение грамоте, ознакомление с художественной литературой.  </w:t>
      </w:r>
    </w:p>
    <w:p w:rsidR="00DA430A" w:rsidRPr="00DA430A" w:rsidRDefault="00DA430A" w:rsidP="00DA430A">
      <w:pPr>
        <w:spacing w:after="0" w:line="240" w:lineRule="auto"/>
        <w:rPr>
          <w:rFonts w:eastAsia="Times New Roman" w:cs="Times New Roman"/>
          <w:szCs w:val="24"/>
          <w:lang w:eastAsia="ru-RU"/>
        </w:rPr>
      </w:pPr>
    </w:p>
    <w:p w:rsidR="00DA430A" w:rsidRPr="00DA430A" w:rsidRDefault="00DA430A" w:rsidP="00DA430A">
      <w:pPr>
        <w:spacing w:after="0" w:line="240" w:lineRule="auto"/>
        <w:rPr>
          <w:rFonts w:eastAsia="Times New Roman" w:cs="Times New Roman"/>
          <w:szCs w:val="24"/>
          <w:lang w:eastAsia="ru-RU"/>
        </w:rPr>
      </w:pPr>
      <w:r w:rsidRPr="00DA430A">
        <w:rPr>
          <w:rFonts w:eastAsia="Times New Roman" w:cs="Times New Roman"/>
          <w:szCs w:val="24"/>
          <w:lang w:eastAsia="ru-RU"/>
        </w:rPr>
        <w:t xml:space="preserve">        Консультации </w:t>
      </w:r>
      <w:proofErr w:type="gramStart"/>
      <w:r w:rsidRPr="00DA430A">
        <w:rPr>
          <w:rFonts w:eastAsia="Times New Roman" w:cs="Times New Roman"/>
          <w:szCs w:val="24"/>
          <w:lang w:eastAsia="ru-RU"/>
        </w:rPr>
        <w:t>посетили  9</w:t>
      </w:r>
      <w:proofErr w:type="gramEnd"/>
      <w:r w:rsidRPr="00DA430A">
        <w:rPr>
          <w:rFonts w:eastAsia="Times New Roman" w:cs="Times New Roman"/>
          <w:szCs w:val="24"/>
          <w:lang w:eastAsia="ru-RU"/>
        </w:rPr>
        <w:t xml:space="preserve"> педагогов: Козловская В.С.,  </w:t>
      </w:r>
      <w:proofErr w:type="spellStart"/>
      <w:r w:rsidRPr="00DA430A">
        <w:rPr>
          <w:rFonts w:eastAsia="Times New Roman" w:cs="Times New Roman"/>
          <w:szCs w:val="24"/>
          <w:lang w:eastAsia="ru-RU"/>
        </w:rPr>
        <w:t>Ламдо</w:t>
      </w:r>
      <w:proofErr w:type="spellEnd"/>
      <w:r w:rsidRPr="00DA430A">
        <w:rPr>
          <w:rFonts w:eastAsia="Times New Roman" w:cs="Times New Roman"/>
          <w:szCs w:val="24"/>
          <w:lang w:eastAsia="ru-RU"/>
        </w:rPr>
        <w:t xml:space="preserve"> Р. М., </w:t>
      </w:r>
      <w:proofErr w:type="spellStart"/>
      <w:r w:rsidRPr="00DA430A">
        <w:rPr>
          <w:rFonts w:eastAsia="Times New Roman" w:cs="Times New Roman"/>
          <w:szCs w:val="24"/>
          <w:lang w:eastAsia="ru-RU"/>
        </w:rPr>
        <w:t>Лапсуй</w:t>
      </w:r>
      <w:proofErr w:type="spellEnd"/>
      <w:r w:rsidRPr="00DA430A">
        <w:rPr>
          <w:rFonts w:eastAsia="Times New Roman" w:cs="Times New Roman"/>
          <w:szCs w:val="24"/>
          <w:lang w:eastAsia="ru-RU"/>
        </w:rPr>
        <w:t xml:space="preserve"> Ю. Б.,  </w:t>
      </w:r>
      <w:proofErr w:type="spellStart"/>
      <w:r w:rsidRPr="00DA430A">
        <w:rPr>
          <w:rFonts w:eastAsia="Times New Roman" w:cs="Times New Roman"/>
          <w:szCs w:val="24"/>
          <w:lang w:eastAsia="ru-RU"/>
        </w:rPr>
        <w:t>Шушаковой</w:t>
      </w:r>
      <w:proofErr w:type="spellEnd"/>
      <w:r w:rsidRPr="00DA430A">
        <w:rPr>
          <w:rFonts w:eastAsia="Times New Roman" w:cs="Times New Roman"/>
          <w:szCs w:val="24"/>
          <w:lang w:eastAsia="ru-RU"/>
        </w:rPr>
        <w:t xml:space="preserve"> З.Н., </w:t>
      </w:r>
      <w:proofErr w:type="spellStart"/>
      <w:r w:rsidRPr="00DA430A">
        <w:rPr>
          <w:rFonts w:eastAsia="Times New Roman" w:cs="Times New Roman"/>
          <w:szCs w:val="24"/>
          <w:lang w:eastAsia="ru-RU"/>
        </w:rPr>
        <w:t>Багрий</w:t>
      </w:r>
      <w:proofErr w:type="spellEnd"/>
      <w:r w:rsidRPr="00DA430A">
        <w:rPr>
          <w:rFonts w:eastAsia="Times New Roman" w:cs="Times New Roman"/>
          <w:szCs w:val="24"/>
          <w:lang w:eastAsia="ru-RU"/>
        </w:rPr>
        <w:t xml:space="preserve"> И. А., Суханова И.В., </w:t>
      </w:r>
      <w:proofErr w:type="spellStart"/>
      <w:r w:rsidRPr="00DA430A">
        <w:rPr>
          <w:rFonts w:eastAsia="Times New Roman" w:cs="Times New Roman"/>
          <w:szCs w:val="24"/>
          <w:lang w:eastAsia="ru-RU"/>
        </w:rPr>
        <w:t>Клявдина</w:t>
      </w:r>
      <w:proofErr w:type="spellEnd"/>
      <w:r w:rsidRPr="00DA430A">
        <w:rPr>
          <w:rFonts w:eastAsia="Times New Roman" w:cs="Times New Roman"/>
          <w:szCs w:val="24"/>
          <w:lang w:eastAsia="ru-RU"/>
        </w:rPr>
        <w:t xml:space="preserve"> Г.Х., Фёдорова Я.М.   цель: дать необходимые знания.</w:t>
      </w:r>
    </w:p>
    <w:p w:rsidR="00DA430A" w:rsidRPr="00DA430A" w:rsidRDefault="00DA430A" w:rsidP="00DA430A">
      <w:pPr>
        <w:spacing w:after="0" w:line="240" w:lineRule="auto"/>
        <w:ind w:firstLine="426"/>
        <w:rPr>
          <w:rFonts w:eastAsia="Times New Roman" w:cs="Times New Roman"/>
          <w:szCs w:val="24"/>
          <w:lang w:eastAsia="ru-RU"/>
        </w:rPr>
      </w:pPr>
      <w:r w:rsidRPr="00DA430A">
        <w:rPr>
          <w:rFonts w:eastAsia="Times New Roman" w:cs="Times New Roman"/>
          <w:szCs w:val="24"/>
          <w:lang w:eastAsia="ru-RU"/>
        </w:rPr>
        <w:t xml:space="preserve"> </w:t>
      </w:r>
      <w:proofErr w:type="gramStart"/>
      <w:r w:rsidRPr="00DA430A">
        <w:rPr>
          <w:rFonts w:eastAsia="Times New Roman" w:cs="Times New Roman"/>
          <w:szCs w:val="24"/>
          <w:lang w:eastAsia="ru-RU"/>
        </w:rPr>
        <w:t>В  течение</w:t>
      </w:r>
      <w:proofErr w:type="gramEnd"/>
      <w:r w:rsidRPr="00DA430A">
        <w:rPr>
          <w:rFonts w:eastAsia="Times New Roman" w:cs="Times New Roman"/>
          <w:szCs w:val="24"/>
          <w:lang w:eastAsia="ru-RU"/>
        </w:rPr>
        <w:t xml:space="preserve"> года  проводилась  очень  тесная  работа  с  учителями     по  выявлению  детей  с  проблемами    в  речевом  развитии  и  обучении  их  на  </w:t>
      </w:r>
      <w:proofErr w:type="spellStart"/>
      <w:r w:rsidRPr="00DA430A">
        <w:rPr>
          <w:rFonts w:eastAsia="Times New Roman" w:cs="Times New Roman"/>
          <w:szCs w:val="24"/>
          <w:lang w:eastAsia="ru-RU"/>
        </w:rPr>
        <w:t>логопункте</w:t>
      </w:r>
      <w:proofErr w:type="spellEnd"/>
      <w:r w:rsidRPr="00DA430A">
        <w:rPr>
          <w:rFonts w:eastAsia="Times New Roman" w:cs="Times New Roman"/>
          <w:szCs w:val="24"/>
          <w:lang w:eastAsia="ru-RU"/>
        </w:rPr>
        <w:t xml:space="preserve">.  </w:t>
      </w:r>
      <w:proofErr w:type="gramStart"/>
      <w:r w:rsidRPr="00DA430A">
        <w:rPr>
          <w:rFonts w:eastAsia="Times New Roman" w:cs="Times New Roman"/>
          <w:szCs w:val="24"/>
          <w:lang w:eastAsia="ru-RU"/>
        </w:rPr>
        <w:t>Учителя  и</w:t>
      </w:r>
      <w:proofErr w:type="gramEnd"/>
      <w:r w:rsidRPr="00DA430A">
        <w:rPr>
          <w:rFonts w:eastAsia="Times New Roman" w:cs="Times New Roman"/>
          <w:szCs w:val="24"/>
          <w:lang w:eastAsia="ru-RU"/>
        </w:rPr>
        <w:t xml:space="preserve">  логопед  контролировали  посещение  детьми  логопедических  занятий.  Педагоги </w:t>
      </w:r>
      <w:proofErr w:type="gramStart"/>
      <w:r w:rsidRPr="00DA430A">
        <w:rPr>
          <w:rFonts w:eastAsia="Times New Roman" w:cs="Times New Roman"/>
          <w:szCs w:val="24"/>
          <w:lang w:eastAsia="ru-RU"/>
        </w:rPr>
        <w:t>учитывали  в</w:t>
      </w:r>
      <w:proofErr w:type="gramEnd"/>
      <w:r w:rsidRPr="00DA430A">
        <w:rPr>
          <w:rFonts w:eastAsia="Times New Roman" w:cs="Times New Roman"/>
          <w:szCs w:val="24"/>
          <w:lang w:eastAsia="ru-RU"/>
        </w:rPr>
        <w:t xml:space="preserve">  своей  работе  рекомендации   логопеда. </w:t>
      </w:r>
    </w:p>
    <w:p w:rsidR="00DA430A" w:rsidRPr="00DA430A" w:rsidRDefault="00DA430A" w:rsidP="00DA430A">
      <w:pPr>
        <w:spacing w:after="0" w:line="240" w:lineRule="auto"/>
        <w:ind w:firstLine="426"/>
        <w:rPr>
          <w:rFonts w:eastAsia="Times New Roman" w:cs="Times New Roman"/>
          <w:szCs w:val="24"/>
          <w:lang w:eastAsia="ru-RU"/>
        </w:rPr>
      </w:pPr>
      <w:r w:rsidRPr="00DA430A">
        <w:rPr>
          <w:rFonts w:eastAsia="Times New Roman" w:cs="Times New Roman"/>
          <w:szCs w:val="24"/>
          <w:lang w:eastAsia="ru-RU"/>
        </w:rPr>
        <w:t>Консультации:</w:t>
      </w:r>
    </w:p>
    <w:p w:rsidR="00DA430A" w:rsidRPr="00DA430A" w:rsidRDefault="00DA430A" w:rsidP="00197F31">
      <w:pPr>
        <w:numPr>
          <w:ilvl w:val="0"/>
          <w:numId w:val="90"/>
        </w:numPr>
        <w:spacing w:after="0" w:line="240" w:lineRule="auto"/>
        <w:contextualSpacing/>
        <w:jc w:val="left"/>
        <w:rPr>
          <w:rFonts w:eastAsia="Times New Roman" w:cs="Times New Roman"/>
          <w:bCs/>
          <w:szCs w:val="24"/>
          <w:lang w:eastAsia="ru-RU"/>
        </w:rPr>
      </w:pPr>
      <w:r w:rsidRPr="00DA430A">
        <w:rPr>
          <w:rFonts w:eastAsia="Times New Roman" w:cs="Times New Roman"/>
          <w:bCs/>
          <w:iCs/>
          <w:szCs w:val="24"/>
          <w:lang w:eastAsia="ru-RU"/>
        </w:rPr>
        <w:t>«Роль семьи в коррекционном процессе»</w:t>
      </w:r>
      <w:r w:rsidRPr="00DA430A">
        <w:rPr>
          <w:rFonts w:eastAsia="Times New Roman" w:cs="Times New Roman"/>
          <w:bCs/>
          <w:szCs w:val="24"/>
          <w:lang w:eastAsia="ru-RU"/>
        </w:rPr>
        <w:t xml:space="preserve">  </w:t>
      </w:r>
    </w:p>
    <w:p w:rsidR="00DA430A" w:rsidRPr="00DA430A" w:rsidRDefault="00DA430A" w:rsidP="00197F31">
      <w:pPr>
        <w:numPr>
          <w:ilvl w:val="0"/>
          <w:numId w:val="90"/>
        </w:numPr>
        <w:spacing w:after="0" w:line="240" w:lineRule="auto"/>
        <w:contextualSpacing/>
        <w:jc w:val="left"/>
        <w:rPr>
          <w:rFonts w:eastAsia="Times New Roman" w:cs="Times New Roman"/>
          <w:bCs/>
          <w:szCs w:val="24"/>
          <w:lang w:eastAsia="ru-RU"/>
        </w:rPr>
      </w:pPr>
      <w:r w:rsidRPr="00DA430A">
        <w:rPr>
          <w:rFonts w:eastAsia="Times New Roman" w:cs="Times New Roman"/>
          <w:bCs/>
          <w:iCs/>
          <w:szCs w:val="24"/>
          <w:lang w:eastAsia="ru-RU"/>
        </w:rPr>
        <w:t xml:space="preserve">«Фонетико-фонематическое нарушение речи» </w:t>
      </w:r>
      <w:r w:rsidRPr="00DA430A">
        <w:rPr>
          <w:rFonts w:eastAsia="Times New Roman" w:cs="Times New Roman"/>
          <w:bCs/>
          <w:szCs w:val="24"/>
          <w:lang w:eastAsia="ru-RU"/>
        </w:rPr>
        <w:t xml:space="preserve"> </w:t>
      </w:r>
    </w:p>
    <w:p w:rsidR="00DA430A" w:rsidRPr="00DA430A" w:rsidRDefault="00DA430A" w:rsidP="00197F31">
      <w:pPr>
        <w:numPr>
          <w:ilvl w:val="0"/>
          <w:numId w:val="90"/>
        </w:numPr>
        <w:spacing w:after="0" w:line="240" w:lineRule="auto"/>
        <w:contextualSpacing/>
        <w:jc w:val="left"/>
        <w:rPr>
          <w:rFonts w:eastAsia="Calibri" w:cs="Times New Roman"/>
          <w:szCs w:val="24"/>
          <w:lang w:eastAsia="ru-RU"/>
        </w:rPr>
      </w:pPr>
      <w:r w:rsidRPr="00DA430A">
        <w:rPr>
          <w:rFonts w:eastAsia="Calibri" w:cs="Times New Roman"/>
          <w:szCs w:val="24"/>
          <w:lang w:eastAsia="ru-RU"/>
        </w:rPr>
        <w:t xml:space="preserve"> «Речь ребёнка дома»</w:t>
      </w:r>
    </w:p>
    <w:p w:rsidR="00DA430A" w:rsidRPr="00DA430A" w:rsidRDefault="00DA430A" w:rsidP="00197F31">
      <w:pPr>
        <w:numPr>
          <w:ilvl w:val="0"/>
          <w:numId w:val="90"/>
        </w:numPr>
        <w:spacing w:after="0" w:line="240" w:lineRule="auto"/>
        <w:contextualSpacing/>
        <w:jc w:val="left"/>
        <w:rPr>
          <w:rFonts w:eastAsia="Calibri" w:cs="Times New Roman"/>
          <w:szCs w:val="24"/>
          <w:lang w:eastAsia="ru-RU"/>
        </w:rPr>
      </w:pPr>
      <w:r w:rsidRPr="00DA430A">
        <w:rPr>
          <w:rFonts w:eastAsia="Calibri" w:cs="Times New Roman"/>
          <w:szCs w:val="24"/>
          <w:lang w:eastAsia="ru-RU"/>
        </w:rPr>
        <w:t xml:space="preserve">«Что такое </w:t>
      </w:r>
      <w:proofErr w:type="spellStart"/>
      <w:r w:rsidRPr="00DA430A">
        <w:rPr>
          <w:rFonts w:eastAsia="Calibri" w:cs="Times New Roman"/>
          <w:szCs w:val="24"/>
          <w:lang w:eastAsia="ru-RU"/>
        </w:rPr>
        <w:t>дисграфия</w:t>
      </w:r>
      <w:proofErr w:type="spellEnd"/>
      <w:r w:rsidRPr="00DA430A">
        <w:rPr>
          <w:rFonts w:eastAsia="Calibri" w:cs="Times New Roman"/>
          <w:szCs w:val="24"/>
          <w:lang w:eastAsia="ru-RU"/>
        </w:rPr>
        <w:t>? Как её предупредить и как её исправить»</w:t>
      </w:r>
    </w:p>
    <w:p w:rsidR="00DA430A" w:rsidRPr="00DA430A" w:rsidRDefault="00DA430A" w:rsidP="00DA430A">
      <w:pPr>
        <w:spacing w:after="0" w:line="240" w:lineRule="auto"/>
        <w:ind w:firstLine="360"/>
        <w:rPr>
          <w:rFonts w:eastAsia="Times New Roman" w:cs="Times New Roman"/>
          <w:color w:val="1D1B11" w:themeColor="background2" w:themeShade="1A"/>
          <w:szCs w:val="24"/>
          <w:lang w:eastAsia="ru-RU"/>
        </w:rPr>
      </w:pPr>
      <w:r w:rsidRPr="00DA430A">
        <w:rPr>
          <w:rFonts w:eastAsia="Times New Roman" w:cs="Times New Roman"/>
          <w:color w:val="1D1B11" w:themeColor="background2" w:themeShade="1A"/>
          <w:szCs w:val="24"/>
          <w:lang w:eastAsia="ru-RU"/>
        </w:rPr>
        <w:t xml:space="preserve">В рамках этого направления в течение учебного года проводились индивидуальные консультации для родителей и педагогов по вопросам неуспеваемости учащихся по русскому языку, выявлялись причины и давались рекомендации по их преодолению. Активная работа проводилась по запросам </w:t>
      </w:r>
      <w:proofErr w:type="gramStart"/>
      <w:r w:rsidRPr="00DA430A">
        <w:rPr>
          <w:rFonts w:eastAsia="Times New Roman" w:cs="Times New Roman"/>
          <w:color w:val="1D1B11" w:themeColor="background2" w:themeShade="1A"/>
          <w:szCs w:val="24"/>
          <w:lang w:eastAsia="ru-RU"/>
        </w:rPr>
        <w:t>педагогов,  воспитателей</w:t>
      </w:r>
      <w:proofErr w:type="gramEnd"/>
      <w:r w:rsidRPr="00DA430A">
        <w:rPr>
          <w:rFonts w:eastAsia="Times New Roman" w:cs="Times New Roman"/>
          <w:color w:val="1D1B11" w:themeColor="background2" w:themeShade="1A"/>
          <w:szCs w:val="24"/>
          <w:lang w:eastAsia="ru-RU"/>
        </w:rPr>
        <w:t>, родителей. После консультирования, родителям давались рекомендации или направлялись для обследования врачами - специалистами (невропатологом, детским психиатром, отоларингологом, офтальмологом) или в психолого-медико-педагогическую комиссию.</w:t>
      </w:r>
    </w:p>
    <w:p w:rsidR="00DA430A" w:rsidRPr="00DA430A" w:rsidRDefault="00DA430A" w:rsidP="00DA430A">
      <w:pPr>
        <w:spacing w:after="0" w:line="240" w:lineRule="auto"/>
        <w:ind w:left="360"/>
        <w:jc w:val="left"/>
        <w:rPr>
          <w:rFonts w:eastAsia="Times New Roman" w:cs="Times New Roman"/>
          <w:color w:val="1D1B11" w:themeColor="background2" w:themeShade="1A"/>
          <w:szCs w:val="24"/>
          <w:lang w:eastAsia="ru-RU"/>
        </w:rPr>
      </w:pPr>
      <w:r w:rsidRPr="00DA430A">
        <w:rPr>
          <w:rFonts w:eastAsia="Times New Roman" w:cs="Times New Roman"/>
          <w:color w:val="1D1B11" w:themeColor="background2" w:themeShade="1A"/>
          <w:szCs w:val="24"/>
          <w:lang w:eastAsia="ru-RU"/>
        </w:rPr>
        <w:t>Консультации для родителей   – 25 чел.</w:t>
      </w:r>
      <w:r w:rsidRPr="00DA430A">
        <w:rPr>
          <w:rFonts w:eastAsia="Times New Roman" w:cs="Times New Roman"/>
          <w:color w:val="1D1B11" w:themeColor="background2" w:themeShade="1A"/>
          <w:szCs w:val="24"/>
          <w:lang w:eastAsia="ru-RU"/>
        </w:rPr>
        <w:br/>
        <w:t>Консультации для учителей – 9 чел.</w:t>
      </w:r>
      <w:r w:rsidRPr="00DA430A">
        <w:rPr>
          <w:rFonts w:eastAsia="Times New Roman" w:cs="Times New Roman"/>
          <w:color w:val="1D1B11" w:themeColor="background2" w:themeShade="1A"/>
          <w:szCs w:val="24"/>
          <w:lang w:eastAsia="ru-RU"/>
        </w:rPr>
        <w:br/>
        <w:t xml:space="preserve">Родительские собрания - 3 </w:t>
      </w:r>
    </w:p>
    <w:p w:rsidR="00DA430A" w:rsidRDefault="00DA430A" w:rsidP="00DA430A">
      <w:pPr>
        <w:spacing w:after="0"/>
        <w:ind w:firstLine="708"/>
        <w:rPr>
          <w:rFonts w:eastAsia="Times New Roman" w:cs="Times New Roman"/>
          <w:color w:val="1D1B11" w:themeColor="background2" w:themeShade="1A"/>
          <w:szCs w:val="24"/>
          <w:lang w:eastAsia="ru-RU"/>
        </w:rPr>
      </w:pPr>
      <w:r w:rsidRPr="00DA430A">
        <w:rPr>
          <w:rFonts w:eastAsia="Times New Roman" w:cs="Times New Roman"/>
          <w:color w:val="1D1B11" w:themeColor="background2" w:themeShade="1A"/>
          <w:szCs w:val="24"/>
          <w:lang w:eastAsia="ru-RU"/>
        </w:rPr>
        <w:lastRenderedPageBreak/>
        <w:t xml:space="preserve">Беседы для родителей- 21 </w:t>
      </w:r>
    </w:p>
    <w:p w:rsidR="00DA430A" w:rsidRDefault="00DA430A" w:rsidP="00DA430A">
      <w:pPr>
        <w:spacing w:after="0"/>
        <w:ind w:firstLine="708"/>
        <w:rPr>
          <w:rFonts w:eastAsia="Times New Roman" w:cs="Times New Roman"/>
          <w:color w:val="1D1B11" w:themeColor="background2" w:themeShade="1A"/>
          <w:szCs w:val="24"/>
          <w:lang w:eastAsia="ru-RU"/>
        </w:rPr>
      </w:pPr>
    </w:p>
    <w:p w:rsidR="00D31A46" w:rsidRPr="00D31A46" w:rsidRDefault="00D31A46" w:rsidP="00DA430A">
      <w:pPr>
        <w:spacing w:after="0"/>
        <w:ind w:firstLine="708"/>
        <w:rPr>
          <w:rFonts w:eastAsia="Times New Roman" w:cs="Times New Roman"/>
          <w:b/>
          <w:szCs w:val="24"/>
          <w:lang w:eastAsia="ru-RU"/>
        </w:rPr>
      </w:pPr>
      <w:r w:rsidRPr="00D31A46">
        <w:rPr>
          <w:rFonts w:eastAsia="Times New Roman" w:cs="Times New Roman"/>
          <w:b/>
          <w:szCs w:val="24"/>
          <w:lang w:eastAsia="ru-RU"/>
        </w:rPr>
        <w:t>Коррекционно-развивающие занятия с учителем-дефектологом</w:t>
      </w:r>
    </w:p>
    <w:p w:rsidR="00D31A46" w:rsidRPr="00D31A46" w:rsidRDefault="00D31A46" w:rsidP="001E2F4C">
      <w:pPr>
        <w:spacing w:after="0"/>
        <w:ind w:firstLine="708"/>
        <w:rPr>
          <w:rFonts w:eastAsia="Times New Roman" w:cs="Times New Roman"/>
          <w:szCs w:val="24"/>
          <w:lang w:eastAsia="ru-RU"/>
        </w:rPr>
      </w:pPr>
      <w:r w:rsidRPr="00D31A46">
        <w:rPr>
          <w:rFonts w:eastAsia="Arial Unicode MS" w:cs="Arial Unicode MS"/>
          <w:kern w:val="3"/>
          <w:szCs w:val="24"/>
          <w:lang w:eastAsia="zh-CN" w:bidi="hi-IN"/>
        </w:rPr>
        <w:t>По результатам диагностического обследования была выявлена приоритетная группа учащихся, которые были зачислены на коррекционно-развивающие занятия с учителем-</w:t>
      </w:r>
      <w:proofErr w:type="gramStart"/>
      <w:r w:rsidRPr="00D31A46">
        <w:rPr>
          <w:rFonts w:eastAsia="Arial Unicode MS" w:cs="Arial Unicode MS"/>
          <w:kern w:val="3"/>
          <w:szCs w:val="24"/>
          <w:lang w:eastAsia="zh-CN" w:bidi="hi-IN"/>
        </w:rPr>
        <w:t>дефектологом .</w:t>
      </w:r>
      <w:proofErr w:type="gramEnd"/>
      <w:r w:rsidRPr="00D31A46">
        <w:rPr>
          <w:rFonts w:eastAsia="Arial Unicode MS" w:cs="Arial Unicode MS"/>
          <w:kern w:val="3"/>
          <w:szCs w:val="24"/>
          <w:lang w:eastAsia="zh-CN" w:bidi="hi-IN"/>
        </w:rPr>
        <w:t xml:space="preserve"> Коррекционные занятия велись по развитию познавательной сферы и учебной деятельности. Для наиболее нуждающихся детей в консультации врача-психиатра организовано посещение поликлиники.</w:t>
      </w:r>
    </w:p>
    <w:p w:rsidR="00D31A46" w:rsidRDefault="00D31A46" w:rsidP="00A568BB">
      <w:pPr>
        <w:widowControl w:val="0"/>
        <w:numPr>
          <w:ilvl w:val="0"/>
          <w:numId w:val="28"/>
        </w:numPr>
        <w:tabs>
          <w:tab w:val="left" w:pos="426"/>
        </w:tabs>
        <w:autoSpaceDE w:val="0"/>
        <w:autoSpaceDN w:val="0"/>
        <w:adjustRightInd w:val="0"/>
        <w:spacing w:after="0"/>
        <w:ind w:left="0" w:firstLine="0"/>
        <w:rPr>
          <w:rFonts w:eastAsia="Times New Roman" w:cs="Times New Roman"/>
          <w:i/>
          <w:szCs w:val="24"/>
          <w:lang w:eastAsia="ru-RU"/>
        </w:rPr>
      </w:pPr>
      <w:r w:rsidRPr="00D31A46">
        <w:rPr>
          <w:rFonts w:eastAsia="Times New Roman" w:cs="Times New Roman"/>
          <w:i/>
          <w:szCs w:val="24"/>
          <w:lang w:eastAsia="ru-RU"/>
        </w:rPr>
        <w:t xml:space="preserve">Качество обученности выпускников начальной школы </w:t>
      </w: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1559"/>
        <w:gridCol w:w="992"/>
        <w:gridCol w:w="1134"/>
        <w:gridCol w:w="1134"/>
        <w:gridCol w:w="1559"/>
      </w:tblGrid>
      <w:tr w:rsidR="00F026BA" w:rsidRPr="006C3D4A" w:rsidTr="00F026BA">
        <w:tc>
          <w:tcPr>
            <w:tcW w:w="2693" w:type="dxa"/>
            <w:vMerge w:val="restart"/>
          </w:tcPr>
          <w:p w:rsidR="00F026BA" w:rsidRPr="00E73135" w:rsidRDefault="00F026BA" w:rsidP="00F026BA">
            <w:pPr>
              <w:rPr>
                <w:rFonts w:eastAsia="Calibri"/>
                <w:sz w:val="22"/>
              </w:rPr>
            </w:pPr>
            <w:r>
              <w:rPr>
                <w:rFonts w:eastAsia="Calibri"/>
                <w:sz w:val="22"/>
              </w:rPr>
              <w:t>Класс \ учитель</w:t>
            </w:r>
          </w:p>
        </w:tc>
        <w:tc>
          <w:tcPr>
            <w:tcW w:w="1559" w:type="dxa"/>
            <w:vMerge w:val="restart"/>
          </w:tcPr>
          <w:p w:rsidR="00F026BA" w:rsidRPr="00E73135" w:rsidRDefault="00F026BA" w:rsidP="00F026BA">
            <w:pPr>
              <w:rPr>
                <w:rFonts w:eastAsia="Calibri"/>
                <w:sz w:val="22"/>
              </w:rPr>
            </w:pPr>
            <w:r w:rsidRPr="00E73135">
              <w:rPr>
                <w:rFonts w:eastAsia="Calibri"/>
                <w:sz w:val="22"/>
              </w:rPr>
              <w:t>Кол-во уч-ся</w:t>
            </w:r>
          </w:p>
        </w:tc>
        <w:tc>
          <w:tcPr>
            <w:tcW w:w="3260" w:type="dxa"/>
            <w:gridSpan w:val="3"/>
          </w:tcPr>
          <w:p w:rsidR="00F026BA" w:rsidRPr="00E73135" w:rsidRDefault="00F026BA" w:rsidP="00F026BA">
            <w:pPr>
              <w:jc w:val="center"/>
              <w:rPr>
                <w:rFonts w:eastAsia="Calibri"/>
                <w:sz w:val="22"/>
              </w:rPr>
            </w:pPr>
            <w:r>
              <w:rPr>
                <w:rFonts w:eastAsia="Calibri"/>
                <w:sz w:val="22"/>
              </w:rPr>
              <w:t xml:space="preserve">На </w:t>
            </w:r>
            <w:r w:rsidRPr="00E73135">
              <w:rPr>
                <w:rFonts w:eastAsia="Calibri"/>
                <w:sz w:val="22"/>
              </w:rPr>
              <w:t>«5» и «4»</w:t>
            </w:r>
          </w:p>
        </w:tc>
        <w:tc>
          <w:tcPr>
            <w:tcW w:w="1559" w:type="dxa"/>
            <w:vMerge w:val="restart"/>
          </w:tcPr>
          <w:p w:rsidR="00F026BA" w:rsidRPr="00E73135" w:rsidRDefault="00F026BA" w:rsidP="00F026BA">
            <w:pPr>
              <w:rPr>
                <w:rFonts w:eastAsia="Calibri"/>
                <w:sz w:val="22"/>
              </w:rPr>
            </w:pPr>
            <w:r w:rsidRPr="00E73135">
              <w:rPr>
                <w:rFonts w:eastAsia="Calibri"/>
                <w:sz w:val="22"/>
              </w:rPr>
              <w:t>Общая успеваемость</w:t>
            </w:r>
          </w:p>
        </w:tc>
      </w:tr>
      <w:tr w:rsidR="00F026BA" w:rsidRPr="006C3D4A" w:rsidTr="00F026BA">
        <w:tc>
          <w:tcPr>
            <w:tcW w:w="2693" w:type="dxa"/>
            <w:vMerge/>
          </w:tcPr>
          <w:p w:rsidR="00F026BA" w:rsidRDefault="00F026BA" w:rsidP="00F026BA">
            <w:pPr>
              <w:rPr>
                <w:rFonts w:eastAsia="Calibri"/>
              </w:rPr>
            </w:pPr>
          </w:p>
        </w:tc>
        <w:tc>
          <w:tcPr>
            <w:tcW w:w="1559" w:type="dxa"/>
            <w:vMerge/>
          </w:tcPr>
          <w:p w:rsidR="00F026BA" w:rsidRPr="006C3D4A" w:rsidRDefault="00F026BA" w:rsidP="00F026BA">
            <w:pPr>
              <w:rPr>
                <w:rFonts w:eastAsia="Calibri"/>
              </w:rPr>
            </w:pPr>
          </w:p>
        </w:tc>
        <w:tc>
          <w:tcPr>
            <w:tcW w:w="992" w:type="dxa"/>
          </w:tcPr>
          <w:p w:rsidR="00F026BA" w:rsidRDefault="00F026BA" w:rsidP="00F026BA">
            <w:pPr>
              <w:rPr>
                <w:rFonts w:eastAsia="Calibri"/>
              </w:rPr>
            </w:pPr>
            <w:r>
              <w:rPr>
                <w:rFonts w:eastAsia="Calibri"/>
              </w:rPr>
              <w:t>«5»</w:t>
            </w:r>
          </w:p>
        </w:tc>
        <w:tc>
          <w:tcPr>
            <w:tcW w:w="1134" w:type="dxa"/>
          </w:tcPr>
          <w:p w:rsidR="00F026BA" w:rsidRPr="006C3D4A" w:rsidRDefault="00F026BA" w:rsidP="00F026BA">
            <w:pPr>
              <w:rPr>
                <w:rFonts w:eastAsia="Calibri"/>
              </w:rPr>
            </w:pPr>
            <w:r>
              <w:rPr>
                <w:rFonts w:eastAsia="Calibri"/>
              </w:rPr>
              <w:t>«4»</w:t>
            </w:r>
          </w:p>
        </w:tc>
        <w:tc>
          <w:tcPr>
            <w:tcW w:w="1134" w:type="dxa"/>
          </w:tcPr>
          <w:p w:rsidR="00F026BA" w:rsidRPr="006C3D4A" w:rsidRDefault="00F026BA" w:rsidP="00F026BA">
            <w:pPr>
              <w:rPr>
                <w:rFonts w:eastAsia="Calibri"/>
              </w:rPr>
            </w:pPr>
            <w:r>
              <w:rPr>
                <w:rFonts w:eastAsia="Calibri"/>
              </w:rPr>
              <w:t>%</w:t>
            </w:r>
          </w:p>
        </w:tc>
        <w:tc>
          <w:tcPr>
            <w:tcW w:w="1559" w:type="dxa"/>
            <w:vMerge/>
          </w:tcPr>
          <w:p w:rsidR="00F026BA" w:rsidRPr="006C3D4A" w:rsidRDefault="00F026BA" w:rsidP="00F026BA">
            <w:pPr>
              <w:rPr>
                <w:rFonts w:eastAsia="Calibri"/>
              </w:rPr>
            </w:pPr>
          </w:p>
        </w:tc>
      </w:tr>
      <w:tr w:rsidR="00F026BA" w:rsidRPr="006C3D4A" w:rsidTr="00F026BA">
        <w:trPr>
          <w:trHeight w:val="85"/>
        </w:trPr>
        <w:tc>
          <w:tcPr>
            <w:tcW w:w="2693" w:type="dxa"/>
          </w:tcPr>
          <w:p w:rsidR="00F026BA" w:rsidRPr="00EE051F" w:rsidRDefault="00F026BA" w:rsidP="00F026BA">
            <w:r>
              <w:t xml:space="preserve">4а </w:t>
            </w:r>
            <w:proofErr w:type="spellStart"/>
            <w:r>
              <w:t>Шушакова</w:t>
            </w:r>
            <w:proofErr w:type="spellEnd"/>
            <w:r>
              <w:t xml:space="preserve"> З.Н.</w:t>
            </w:r>
          </w:p>
        </w:tc>
        <w:tc>
          <w:tcPr>
            <w:tcW w:w="1559" w:type="dxa"/>
          </w:tcPr>
          <w:p w:rsidR="00F026BA" w:rsidRPr="00EE051F" w:rsidRDefault="00F026BA" w:rsidP="00F026BA">
            <w:pPr>
              <w:jc w:val="center"/>
            </w:pPr>
            <w:r>
              <w:t>20</w:t>
            </w:r>
          </w:p>
        </w:tc>
        <w:tc>
          <w:tcPr>
            <w:tcW w:w="992" w:type="dxa"/>
          </w:tcPr>
          <w:p w:rsidR="00F026BA" w:rsidRPr="00EE051F" w:rsidRDefault="00F026BA" w:rsidP="00F026BA">
            <w:pPr>
              <w:jc w:val="center"/>
            </w:pPr>
            <w:r w:rsidRPr="00EE051F">
              <w:t>0</w:t>
            </w:r>
          </w:p>
        </w:tc>
        <w:tc>
          <w:tcPr>
            <w:tcW w:w="1134" w:type="dxa"/>
          </w:tcPr>
          <w:p w:rsidR="00F026BA" w:rsidRPr="00EE051F" w:rsidRDefault="00F026BA" w:rsidP="00F026BA">
            <w:pPr>
              <w:jc w:val="center"/>
            </w:pPr>
            <w:r>
              <w:t>9</w:t>
            </w:r>
          </w:p>
        </w:tc>
        <w:tc>
          <w:tcPr>
            <w:tcW w:w="1134" w:type="dxa"/>
          </w:tcPr>
          <w:p w:rsidR="00F026BA" w:rsidRPr="00EE051F" w:rsidRDefault="00F026BA" w:rsidP="00F026BA">
            <w:pPr>
              <w:jc w:val="center"/>
            </w:pPr>
            <w:r>
              <w:t>45</w:t>
            </w:r>
          </w:p>
        </w:tc>
        <w:tc>
          <w:tcPr>
            <w:tcW w:w="1559" w:type="dxa"/>
          </w:tcPr>
          <w:p w:rsidR="00F026BA" w:rsidRPr="00EE051F" w:rsidRDefault="00F026BA" w:rsidP="00F026BA">
            <w:pPr>
              <w:jc w:val="center"/>
            </w:pPr>
            <w:r w:rsidRPr="00EE051F">
              <w:t>100</w:t>
            </w:r>
          </w:p>
        </w:tc>
      </w:tr>
      <w:tr w:rsidR="00F026BA" w:rsidRPr="006C3D4A" w:rsidTr="00F026BA">
        <w:trPr>
          <w:trHeight w:val="85"/>
        </w:trPr>
        <w:tc>
          <w:tcPr>
            <w:tcW w:w="2693" w:type="dxa"/>
          </w:tcPr>
          <w:p w:rsidR="00F026BA" w:rsidRPr="00EE051F" w:rsidRDefault="00F026BA" w:rsidP="00F026BA">
            <w:r>
              <w:t xml:space="preserve">4б </w:t>
            </w:r>
            <w:proofErr w:type="spellStart"/>
            <w:r>
              <w:t>Багрий</w:t>
            </w:r>
            <w:proofErr w:type="spellEnd"/>
            <w:r>
              <w:t xml:space="preserve"> И.А.</w:t>
            </w:r>
          </w:p>
        </w:tc>
        <w:tc>
          <w:tcPr>
            <w:tcW w:w="1559" w:type="dxa"/>
          </w:tcPr>
          <w:p w:rsidR="00F026BA" w:rsidRPr="00EE051F" w:rsidRDefault="00F026BA" w:rsidP="00F026BA">
            <w:pPr>
              <w:jc w:val="center"/>
            </w:pPr>
            <w:r>
              <w:t>19</w:t>
            </w:r>
          </w:p>
        </w:tc>
        <w:tc>
          <w:tcPr>
            <w:tcW w:w="992" w:type="dxa"/>
          </w:tcPr>
          <w:p w:rsidR="00F026BA" w:rsidRPr="00EE051F" w:rsidRDefault="00F026BA" w:rsidP="00F026BA">
            <w:pPr>
              <w:jc w:val="center"/>
            </w:pPr>
            <w:r w:rsidRPr="00EE051F">
              <w:t>0</w:t>
            </w:r>
          </w:p>
        </w:tc>
        <w:tc>
          <w:tcPr>
            <w:tcW w:w="1134" w:type="dxa"/>
          </w:tcPr>
          <w:p w:rsidR="00F026BA" w:rsidRPr="00EE051F" w:rsidRDefault="00F026BA" w:rsidP="00F026BA">
            <w:pPr>
              <w:jc w:val="center"/>
            </w:pPr>
            <w:r>
              <w:t>4</w:t>
            </w:r>
          </w:p>
        </w:tc>
        <w:tc>
          <w:tcPr>
            <w:tcW w:w="1134" w:type="dxa"/>
          </w:tcPr>
          <w:p w:rsidR="00F026BA" w:rsidRPr="00EE051F" w:rsidRDefault="00F026BA" w:rsidP="00F026BA">
            <w:pPr>
              <w:jc w:val="center"/>
            </w:pPr>
            <w:r>
              <w:t>21,1</w:t>
            </w:r>
          </w:p>
        </w:tc>
        <w:tc>
          <w:tcPr>
            <w:tcW w:w="1559" w:type="dxa"/>
          </w:tcPr>
          <w:p w:rsidR="00F026BA" w:rsidRPr="00EE051F" w:rsidRDefault="00F026BA" w:rsidP="00F026BA">
            <w:pPr>
              <w:jc w:val="center"/>
            </w:pPr>
            <w:r w:rsidRPr="00EE051F">
              <w:t>100</w:t>
            </w:r>
          </w:p>
        </w:tc>
      </w:tr>
      <w:tr w:rsidR="00F026BA" w:rsidRPr="006C3D4A" w:rsidTr="00F026BA">
        <w:trPr>
          <w:trHeight w:val="85"/>
        </w:trPr>
        <w:tc>
          <w:tcPr>
            <w:tcW w:w="2693" w:type="dxa"/>
          </w:tcPr>
          <w:p w:rsidR="00F026BA" w:rsidRPr="00EE051F" w:rsidRDefault="00F026BA" w:rsidP="00F026BA">
            <w:r>
              <w:t xml:space="preserve">4в </w:t>
            </w:r>
            <w:proofErr w:type="spellStart"/>
            <w:r>
              <w:t>Ламдо</w:t>
            </w:r>
            <w:proofErr w:type="spellEnd"/>
            <w:r>
              <w:t xml:space="preserve"> Р.М.</w:t>
            </w:r>
          </w:p>
        </w:tc>
        <w:tc>
          <w:tcPr>
            <w:tcW w:w="1559" w:type="dxa"/>
          </w:tcPr>
          <w:p w:rsidR="00F026BA" w:rsidRPr="00EE051F" w:rsidRDefault="00F026BA" w:rsidP="00F026BA">
            <w:pPr>
              <w:jc w:val="center"/>
            </w:pPr>
            <w:r>
              <w:t>24</w:t>
            </w:r>
          </w:p>
        </w:tc>
        <w:tc>
          <w:tcPr>
            <w:tcW w:w="992" w:type="dxa"/>
          </w:tcPr>
          <w:p w:rsidR="00F026BA" w:rsidRPr="00EE051F" w:rsidRDefault="00F026BA" w:rsidP="00F026BA">
            <w:pPr>
              <w:jc w:val="center"/>
            </w:pPr>
            <w:r>
              <w:t>3</w:t>
            </w:r>
          </w:p>
        </w:tc>
        <w:tc>
          <w:tcPr>
            <w:tcW w:w="1134" w:type="dxa"/>
          </w:tcPr>
          <w:p w:rsidR="00F026BA" w:rsidRPr="00EE051F" w:rsidRDefault="00F026BA" w:rsidP="00F026BA">
            <w:pPr>
              <w:jc w:val="center"/>
            </w:pPr>
            <w:r>
              <w:t>9</w:t>
            </w:r>
          </w:p>
        </w:tc>
        <w:tc>
          <w:tcPr>
            <w:tcW w:w="1134" w:type="dxa"/>
          </w:tcPr>
          <w:p w:rsidR="00F026BA" w:rsidRPr="00EE051F" w:rsidRDefault="00F026BA" w:rsidP="00F026BA">
            <w:pPr>
              <w:jc w:val="center"/>
            </w:pPr>
            <w:r>
              <w:t>50</w:t>
            </w:r>
          </w:p>
        </w:tc>
        <w:tc>
          <w:tcPr>
            <w:tcW w:w="1559" w:type="dxa"/>
          </w:tcPr>
          <w:p w:rsidR="00F026BA" w:rsidRPr="00EE051F" w:rsidRDefault="00F026BA" w:rsidP="00F026BA">
            <w:pPr>
              <w:jc w:val="center"/>
            </w:pPr>
            <w:r w:rsidRPr="00EE051F">
              <w:t>100</w:t>
            </w:r>
          </w:p>
        </w:tc>
      </w:tr>
      <w:tr w:rsidR="00F026BA" w:rsidRPr="006C3D4A" w:rsidTr="00F026BA">
        <w:trPr>
          <w:trHeight w:val="85"/>
        </w:trPr>
        <w:tc>
          <w:tcPr>
            <w:tcW w:w="2693" w:type="dxa"/>
          </w:tcPr>
          <w:p w:rsidR="00F026BA" w:rsidRPr="00EE051F" w:rsidRDefault="00F026BA" w:rsidP="00F026BA">
            <w:r>
              <w:t xml:space="preserve">4г </w:t>
            </w:r>
            <w:proofErr w:type="spellStart"/>
            <w:r>
              <w:t>Клявдина</w:t>
            </w:r>
            <w:proofErr w:type="spellEnd"/>
            <w:r>
              <w:t xml:space="preserve"> Г.Х.</w:t>
            </w:r>
          </w:p>
        </w:tc>
        <w:tc>
          <w:tcPr>
            <w:tcW w:w="1559" w:type="dxa"/>
          </w:tcPr>
          <w:p w:rsidR="00F026BA" w:rsidRPr="00EE051F" w:rsidRDefault="00F026BA" w:rsidP="00F026BA">
            <w:pPr>
              <w:jc w:val="center"/>
            </w:pPr>
            <w:r>
              <w:t>23</w:t>
            </w:r>
          </w:p>
        </w:tc>
        <w:tc>
          <w:tcPr>
            <w:tcW w:w="992" w:type="dxa"/>
          </w:tcPr>
          <w:p w:rsidR="00F026BA" w:rsidRPr="00EE051F" w:rsidRDefault="00F026BA" w:rsidP="00F026BA">
            <w:pPr>
              <w:jc w:val="center"/>
            </w:pPr>
            <w:r>
              <w:t>0</w:t>
            </w:r>
          </w:p>
        </w:tc>
        <w:tc>
          <w:tcPr>
            <w:tcW w:w="1134" w:type="dxa"/>
          </w:tcPr>
          <w:p w:rsidR="00F026BA" w:rsidRPr="00EE051F" w:rsidRDefault="00F026BA" w:rsidP="00F026BA">
            <w:pPr>
              <w:jc w:val="center"/>
            </w:pPr>
            <w:r>
              <w:t>5</w:t>
            </w:r>
          </w:p>
        </w:tc>
        <w:tc>
          <w:tcPr>
            <w:tcW w:w="1134" w:type="dxa"/>
          </w:tcPr>
          <w:p w:rsidR="00F026BA" w:rsidRPr="00EE051F" w:rsidRDefault="00F026BA" w:rsidP="00F026BA">
            <w:pPr>
              <w:jc w:val="center"/>
            </w:pPr>
            <w:r>
              <w:t>21,7</w:t>
            </w:r>
          </w:p>
        </w:tc>
        <w:tc>
          <w:tcPr>
            <w:tcW w:w="1559" w:type="dxa"/>
          </w:tcPr>
          <w:p w:rsidR="00F026BA" w:rsidRPr="00EE051F" w:rsidRDefault="00F026BA" w:rsidP="00F026BA">
            <w:pPr>
              <w:jc w:val="center"/>
            </w:pPr>
            <w:r>
              <w:t>100</w:t>
            </w:r>
          </w:p>
        </w:tc>
      </w:tr>
      <w:tr w:rsidR="00F026BA" w:rsidRPr="006C3D4A" w:rsidTr="00F026BA">
        <w:trPr>
          <w:trHeight w:val="85"/>
        </w:trPr>
        <w:tc>
          <w:tcPr>
            <w:tcW w:w="2693" w:type="dxa"/>
          </w:tcPr>
          <w:p w:rsidR="00F026BA" w:rsidRPr="00EE051F" w:rsidRDefault="00F026BA" w:rsidP="00F026BA">
            <w:r>
              <w:t>4з Суханова И.В.</w:t>
            </w:r>
          </w:p>
        </w:tc>
        <w:tc>
          <w:tcPr>
            <w:tcW w:w="1559" w:type="dxa"/>
          </w:tcPr>
          <w:p w:rsidR="00F026BA" w:rsidRPr="00EE051F" w:rsidRDefault="00F026BA" w:rsidP="00F026BA">
            <w:pPr>
              <w:jc w:val="center"/>
            </w:pPr>
            <w:r>
              <w:t>19</w:t>
            </w:r>
          </w:p>
        </w:tc>
        <w:tc>
          <w:tcPr>
            <w:tcW w:w="992" w:type="dxa"/>
          </w:tcPr>
          <w:p w:rsidR="00F026BA" w:rsidRPr="00EE051F" w:rsidRDefault="00F026BA" w:rsidP="00F026BA">
            <w:pPr>
              <w:jc w:val="center"/>
            </w:pPr>
            <w:r>
              <w:t>0</w:t>
            </w:r>
          </w:p>
        </w:tc>
        <w:tc>
          <w:tcPr>
            <w:tcW w:w="1134" w:type="dxa"/>
          </w:tcPr>
          <w:p w:rsidR="00F026BA" w:rsidRPr="00EE051F" w:rsidRDefault="00F026BA" w:rsidP="00F026BA">
            <w:pPr>
              <w:jc w:val="center"/>
            </w:pPr>
            <w:r>
              <w:t>9</w:t>
            </w:r>
          </w:p>
        </w:tc>
        <w:tc>
          <w:tcPr>
            <w:tcW w:w="1134" w:type="dxa"/>
          </w:tcPr>
          <w:p w:rsidR="00F026BA" w:rsidRPr="00EE051F" w:rsidRDefault="00F026BA" w:rsidP="00F026BA">
            <w:pPr>
              <w:jc w:val="center"/>
            </w:pPr>
            <w:r>
              <w:t>47,4</w:t>
            </w:r>
          </w:p>
        </w:tc>
        <w:tc>
          <w:tcPr>
            <w:tcW w:w="1559" w:type="dxa"/>
          </w:tcPr>
          <w:p w:rsidR="00F026BA" w:rsidRPr="00EE051F" w:rsidRDefault="00F026BA" w:rsidP="00F026BA">
            <w:pPr>
              <w:jc w:val="center"/>
            </w:pPr>
            <w:r>
              <w:t>89,5</w:t>
            </w:r>
          </w:p>
        </w:tc>
      </w:tr>
      <w:tr w:rsidR="00F026BA" w:rsidRPr="006C3D4A" w:rsidTr="00F026BA">
        <w:trPr>
          <w:trHeight w:val="85"/>
        </w:trPr>
        <w:tc>
          <w:tcPr>
            <w:tcW w:w="2693" w:type="dxa"/>
          </w:tcPr>
          <w:p w:rsidR="00F026BA" w:rsidRPr="00832127" w:rsidRDefault="00F026BA" w:rsidP="00F026BA">
            <w:pPr>
              <w:rPr>
                <w:color w:val="00B050"/>
              </w:rPr>
            </w:pPr>
            <w:r w:rsidRPr="00832127">
              <w:rPr>
                <w:color w:val="00B050"/>
              </w:rPr>
              <w:t xml:space="preserve">4д </w:t>
            </w:r>
            <w:proofErr w:type="spellStart"/>
            <w:r w:rsidRPr="00832127">
              <w:rPr>
                <w:color w:val="00B050"/>
              </w:rPr>
              <w:t>Лейпожих</w:t>
            </w:r>
            <w:proofErr w:type="spellEnd"/>
            <w:r w:rsidRPr="00832127">
              <w:rPr>
                <w:color w:val="00B050"/>
              </w:rPr>
              <w:t xml:space="preserve"> С.И.</w:t>
            </w:r>
          </w:p>
        </w:tc>
        <w:tc>
          <w:tcPr>
            <w:tcW w:w="1559" w:type="dxa"/>
          </w:tcPr>
          <w:p w:rsidR="00F026BA" w:rsidRPr="00832127" w:rsidRDefault="00F026BA" w:rsidP="00F026BA">
            <w:pPr>
              <w:jc w:val="center"/>
              <w:rPr>
                <w:color w:val="00B050"/>
              </w:rPr>
            </w:pPr>
            <w:r w:rsidRPr="00832127">
              <w:rPr>
                <w:color w:val="00B050"/>
              </w:rPr>
              <w:t>9</w:t>
            </w:r>
          </w:p>
        </w:tc>
        <w:tc>
          <w:tcPr>
            <w:tcW w:w="992" w:type="dxa"/>
          </w:tcPr>
          <w:p w:rsidR="00F026BA" w:rsidRPr="00832127" w:rsidRDefault="00F026BA" w:rsidP="00F026BA">
            <w:pPr>
              <w:jc w:val="center"/>
              <w:rPr>
                <w:color w:val="00B050"/>
              </w:rPr>
            </w:pPr>
            <w:r w:rsidRPr="00832127">
              <w:rPr>
                <w:color w:val="00B050"/>
              </w:rPr>
              <w:t>0</w:t>
            </w:r>
          </w:p>
        </w:tc>
        <w:tc>
          <w:tcPr>
            <w:tcW w:w="1134" w:type="dxa"/>
          </w:tcPr>
          <w:p w:rsidR="00F026BA" w:rsidRPr="00832127" w:rsidRDefault="00F026BA" w:rsidP="00F026BA">
            <w:pPr>
              <w:jc w:val="center"/>
              <w:rPr>
                <w:color w:val="00B050"/>
              </w:rPr>
            </w:pPr>
            <w:r w:rsidRPr="00832127">
              <w:rPr>
                <w:color w:val="00B050"/>
              </w:rPr>
              <w:t>1</w:t>
            </w:r>
          </w:p>
        </w:tc>
        <w:tc>
          <w:tcPr>
            <w:tcW w:w="1134" w:type="dxa"/>
          </w:tcPr>
          <w:p w:rsidR="00F026BA" w:rsidRPr="00832127" w:rsidRDefault="00F026BA" w:rsidP="00F026BA">
            <w:pPr>
              <w:jc w:val="center"/>
              <w:rPr>
                <w:color w:val="00B050"/>
              </w:rPr>
            </w:pPr>
            <w:r w:rsidRPr="00832127">
              <w:rPr>
                <w:color w:val="00B050"/>
              </w:rPr>
              <w:t>11,1</w:t>
            </w:r>
          </w:p>
        </w:tc>
        <w:tc>
          <w:tcPr>
            <w:tcW w:w="1559" w:type="dxa"/>
          </w:tcPr>
          <w:p w:rsidR="00F026BA" w:rsidRPr="00832127" w:rsidRDefault="00F026BA" w:rsidP="00F026BA">
            <w:pPr>
              <w:jc w:val="center"/>
              <w:rPr>
                <w:color w:val="00B050"/>
              </w:rPr>
            </w:pPr>
            <w:r w:rsidRPr="00832127">
              <w:rPr>
                <w:color w:val="00B050"/>
              </w:rPr>
              <w:t>77,8</w:t>
            </w:r>
          </w:p>
        </w:tc>
      </w:tr>
      <w:tr w:rsidR="00F026BA" w:rsidRPr="006C3D4A" w:rsidTr="00F026BA">
        <w:trPr>
          <w:trHeight w:val="85"/>
        </w:trPr>
        <w:tc>
          <w:tcPr>
            <w:tcW w:w="2693" w:type="dxa"/>
          </w:tcPr>
          <w:p w:rsidR="00F026BA" w:rsidRPr="00832127" w:rsidRDefault="00F026BA" w:rsidP="00F026BA">
            <w:pPr>
              <w:rPr>
                <w:color w:val="FF0000"/>
              </w:rPr>
            </w:pPr>
            <w:r>
              <w:rPr>
                <w:color w:val="FF0000"/>
              </w:rPr>
              <w:t>4е Корзун Е.П.</w:t>
            </w:r>
          </w:p>
        </w:tc>
        <w:tc>
          <w:tcPr>
            <w:tcW w:w="1559" w:type="dxa"/>
          </w:tcPr>
          <w:p w:rsidR="00F026BA" w:rsidRPr="00832127" w:rsidRDefault="00F026BA" w:rsidP="00F026BA">
            <w:pPr>
              <w:jc w:val="center"/>
              <w:rPr>
                <w:color w:val="FF0000"/>
              </w:rPr>
            </w:pPr>
            <w:r>
              <w:rPr>
                <w:color w:val="FF0000"/>
              </w:rPr>
              <w:t>10</w:t>
            </w:r>
          </w:p>
        </w:tc>
        <w:tc>
          <w:tcPr>
            <w:tcW w:w="992" w:type="dxa"/>
          </w:tcPr>
          <w:p w:rsidR="00F026BA" w:rsidRPr="00832127" w:rsidRDefault="00F026BA" w:rsidP="00F026BA">
            <w:pPr>
              <w:jc w:val="center"/>
              <w:rPr>
                <w:color w:val="FF0000"/>
              </w:rPr>
            </w:pPr>
            <w:r>
              <w:rPr>
                <w:color w:val="FF0000"/>
              </w:rPr>
              <w:t>0</w:t>
            </w:r>
          </w:p>
        </w:tc>
        <w:tc>
          <w:tcPr>
            <w:tcW w:w="1134" w:type="dxa"/>
          </w:tcPr>
          <w:p w:rsidR="00F026BA" w:rsidRPr="00832127" w:rsidRDefault="00F026BA" w:rsidP="00F026BA">
            <w:pPr>
              <w:jc w:val="center"/>
              <w:rPr>
                <w:color w:val="FF0000"/>
              </w:rPr>
            </w:pPr>
            <w:r>
              <w:rPr>
                <w:color w:val="FF0000"/>
              </w:rPr>
              <w:t>5</w:t>
            </w:r>
          </w:p>
        </w:tc>
        <w:tc>
          <w:tcPr>
            <w:tcW w:w="1134" w:type="dxa"/>
          </w:tcPr>
          <w:p w:rsidR="00F026BA" w:rsidRPr="00832127" w:rsidRDefault="00F026BA" w:rsidP="00F026BA">
            <w:pPr>
              <w:jc w:val="center"/>
              <w:rPr>
                <w:color w:val="FF0000"/>
              </w:rPr>
            </w:pPr>
            <w:r>
              <w:rPr>
                <w:color w:val="FF0000"/>
              </w:rPr>
              <w:t>50</w:t>
            </w:r>
          </w:p>
        </w:tc>
        <w:tc>
          <w:tcPr>
            <w:tcW w:w="1559" w:type="dxa"/>
          </w:tcPr>
          <w:p w:rsidR="00F026BA" w:rsidRPr="00832127" w:rsidRDefault="00F026BA" w:rsidP="00F026BA">
            <w:pPr>
              <w:jc w:val="center"/>
              <w:rPr>
                <w:color w:val="FF0000"/>
              </w:rPr>
            </w:pPr>
            <w:r>
              <w:rPr>
                <w:color w:val="FF0000"/>
              </w:rPr>
              <w:t>100</w:t>
            </w:r>
          </w:p>
        </w:tc>
      </w:tr>
      <w:tr w:rsidR="00F026BA" w:rsidRPr="006C3D4A" w:rsidTr="00F026BA">
        <w:trPr>
          <w:trHeight w:val="635"/>
        </w:trPr>
        <w:tc>
          <w:tcPr>
            <w:tcW w:w="2693" w:type="dxa"/>
            <w:shd w:val="clear" w:color="auto" w:fill="F2DBDB" w:themeFill="accent2" w:themeFillTint="33"/>
          </w:tcPr>
          <w:p w:rsidR="00F026BA" w:rsidRPr="00EE051F" w:rsidRDefault="00F026BA" w:rsidP="00F026BA">
            <w:pPr>
              <w:jc w:val="right"/>
              <w:rPr>
                <w:b/>
              </w:rPr>
            </w:pPr>
            <w:r w:rsidRPr="00EE051F">
              <w:rPr>
                <w:b/>
              </w:rPr>
              <w:t>Итог по школе</w:t>
            </w:r>
          </w:p>
        </w:tc>
        <w:tc>
          <w:tcPr>
            <w:tcW w:w="1559" w:type="dxa"/>
            <w:shd w:val="clear" w:color="auto" w:fill="F2DBDB" w:themeFill="accent2" w:themeFillTint="33"/>
          </w:tcPr>
          <w:p w:rsidR="00F026BA" w:rsidRPr="00EE051F" w:rsidRDefault="00F026BA" w:rsidP="00F026BA">
            <w:pPr>
              <w:jc w:val="center"/>
              <w:rPr>
                <w:b/>
              </w:rPr>
            </w:pPr>
            <w:r>
              <w:rPr>
                <w:b/>
              </w:rPr>
              <w:t>124</w:t>
            </w:r>
          </w:p>
        </w:tc>
        <w:tc>
          <w:tcPr>
            <w:tcW w:w="992" w:type="dxa"/>
            <w:shd w:val="clear" w:color="auto" w:fill="F2DBDB" w:themeFill="accent2" w:themeFillTint="33"/>
          </w:tcPr>
          <w:p w:rsidR="00F026BA" w:rsidRPr="00EE051F" w:rsidRDefault="00F026BA" w:rsidP="00F026BA">
            <w:pPr>
              <w:jc w:val="center"/>
              <w:rPr>
                <w:b/>
              </w:rPr>
            </w:pPr>
            <w:r>
              <w:rPr>
                <w:b/>
              </w:rPr>
              <w:t>3</w:t>
            </w:r>
          </w:p>
        </w:tc>
        <w:tc>
          <w:tcPr>
            <w:tcW w:w="1134" w:type="dxa"/>
            <w:shd w:val="clear" w:color="auto" w:fill="F2DBDB" w:themeFill="accent2" w:themeFillTint="33"/>
          </w:tcPr>
          <w:p w:rsidR="00F026BA" w:rsidRPr="00EE051F" w:rsidRDefault="00F026BA" w:rsidP="00F026BA">
            <w:pPr>
              <w:jc w:val="center"/>
              <w:rPr>
                <w:b/>
              </w:rPr>
            </w:pPr>
            <w:r>
              <w:rPr>
                <w:b/>
              </w:rPr>
              <w:t>42</w:t>
            </w:r>
          </w:p>
        </w:tc>
        <w:tc>
          <w:tcPr>
            <w:tcW w:w="1134" w:type="dxa"/>
            <w:shd w:val="clear" w:color="auto" w:fill="F2DBDB" w:themeFill="accent2" w:themeFillTint="33"/>
          </w:tcPr>
          <w:p w:rsidR="00F026BA" w:rsidRPr="00EE051F" w:rsidRDefault="00F026BA" w:rsidP="00F026BA">
            <w:pPr>
              <w:jc w:val="center"/>
              <w:rPr>
                <w:b/>
              </w:rPr>
            </w:pPr>
            <w:r>
              <w:rPr>
                <w:b/>
              </w:rPr>
              <w:t>35,2</w:t>
            </w:r>
          </w:p>
        </w:tc>
        <w:tc>
          <w:tcPr>
            <w:tcW w:w="1559" w:type="dxa"/>
            <w:shd w:val="clear" w:color="auto" w:fill="F2DBDB" w:themeFill="accent2" w:themeFillTint="33"/>
          </w:tcPr>
          <w:p w:rsidR="00F026BA" w:rsidRPr="00EE051F" w:rsidRDefault="00F026BA" w:rsidP="00F026BA">
            <w:pPr>
              <w:tabs>
                <w:tab w:val="left" w:pos="440"/>
                <w:tab w:val="center" w:pos="671"/>
              </w:tabs>
              <w:jc w:val="center"/>
              <w:rPr>
                <w:b/>
              </w:rPr>
            </w:pPr>
            <w:r>
              <w:rPr>
                <w:b/>
              </w:rPr>
              <w:t>92,3</w:t>
            </w:r>
          </w:p>
        </w:tc>
      </w:tr>
    </w:tbl>
    <w:p w:rsidR="00D31A46" w:rsidRPr="00D31A46" w:rsidRDefault="00D31A46" w:rsidP="00D31A46">
      <w:pPr>
        <w:widowControl w:val="0"/>
        <w:tabs>
          <w:tab w:val="left" w:pos="426"/>
        </w:tabs>
        <w:autoSpaceDE w:val="0"/>
        <w:autoSpaceDN w:val="0"/>
        <w:adjustRightInd w:val="0"/>
        <w:spacing w:after="240" w:line="240" w:lineRule="auto"/>
        <w:jc w:val="left"/>
        <w:rPr>
          <w:rFonts w:eastAsia="Times New Roman" w:cs="Times New Roman"/>
          <w:szCs w:val="24"/>
          <w:lang w:eastAsia="ru-RU"/>
        </w:rPr>
      </w:pPr>
    </w:p>
    <w:p w:rsidR="00F026BA" w:rsidRPr="00F026BA" w:rsidRDefault="00F026BA" w:rsidP="00F026BA">
      <w:pPr>
        <w:widowControl w:val="0"/>
        <w:tabs>
          <w:tab w:val="left" w:pos="426"/>
        </w:tabs>
        <w:autoSpaceDE w:val="0"/>
        <w:autoSpaceDN w:val="0"/>
        <w:adjustRightInd w:val="0"/>
        <w:spacing w:after="240" w:line="240" w:lineRule="auto"/>
        <w:jc w:val="left"/>
        <w:rPr>
          <w:rFonts w:eastAsia="Times New Roman" w:cs="Times New Roman"/>
          <w:szCs w:val="24"/>
          <w:lang w:eastAsia="ru-RU"/>
        </w:rPr>
      </w:pPr>
      <w:r w:rsidRPr="00F026BA">
        <w:rPr>
          <w:rFonts w:eastAsia="Times New Roman" w:cs="Times New Roman"/>
          <w:szCs w:val="24"/>
          <w:lang w:eastAsia="ru-RU"/>
        </w:rPr>
        <w:t>Качество обученности выпускников по годам обучения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268"/>
        <w:gridCol w:w="1418"/>
        <w:gridCol w:w="993"/>
        <w:gridCol w:w="851"/>
        <w:gridCol w:w="850"/>
        <w:gridCol w:w="1984"/>
      </w:tblGrid>
      <w:tr w:rsidR="00F026BA" w:rsidRPr="00F026BA" w:rsidTr="00F026BA">
        <w:tc>
          <w:tcPr>
            <w:tcW w:w="992" w:type="dxa"/>
            <w:vMerge w:val="restart"/>
          </w:tcPr>
          <w:p w:rsidR="00F026BA" w:rsidRPr="00F026BA" w:rsidRDefault="00F026BA" w:rsidP="00F026BA">
            <w:pPr>
              <w:spacing w:after="0"/>
              <w:jc w:val="left"/>
              <w:rPr>
                <w:rFonts w:eastAsia="Calibri" w:cs="Times New Roman"/>
                <w:sz w:val="22"/>
                <w:lang w:eastAsia="ru-RU"/>
              </w:rPr>
            </w:pPr>
            <w:r w:rsidRPr="00F026BA">
              <w:rPr>
                <w:rFonts w:eastAsia="Calibri" w:cs="Times New Roman"/>
                <w:sz w:val="22"/>
                <w:lang w:eastAsia="ru-RU"/>
              </w:rPr>
              <w:t xml:space="preserve">Год </w:t>
            </w:r>
          </w:p>
        </w:tc>
        <w:tc>
          <w:tcPr>
            <w:tcW w:w="2268" w:type="dxa"/>
            <w:vMerge w:val="restart"/>
          </w:tcPr>
          <w:p w:rsidR="00F026BA" w:rsidRPr="00F026BA" w:rsidRDefault="00F026BA" w:rsidP="00F026BA">
            <w:pPr>
              <w:spacing w:after="0"/>
              <w:jc w:val="left"/>
              <w:rPr>
                <w:rFonts w:eastAsia="Calibri" w:cs="Times New Roman"/>
                <w:sz w:val="22"/>
                <w:lang w:eastAsia="ru-RU"/>
              </w:rPr>
            </w:pPr>
            <w:r w:rsidRPr="00F026BA">
              <w:rPr>
                <w:rFonts w:eastAsia="Calibri" w:cs="Times New Roman"/>
                <w:sz w:val="22"/>
                <w:lang w:eastAsia="ru-RU"/>
              </w:rPr>
              <w:t xml:space="preserve">Учитель </w:t>
            </w:r>
          </w:p>
        </w:tc>
        <w:tc>
          <w:tcPr>
            <w:tcW w:w="1418" w:type="dxa"/>
            <w:vMerge w:val="restart"/>
          </w:tcPr>
          <w:p w:rsidR="00F026BA" w:rsidRPr="00F026BA" w:rsidRDefault="00F026BA" w:rsidP="00F026BA">
            <w:pPr>
              <w:spacing w:after="0"/>
              <w:jc w:val="left"/>
              <w:rPr>
                <w:rFonts w:eastAsia="Calibri" w:cs="Times New Roman"/>
                <w:sz w:val="22"/>
                <w:lang w:eastAsia="ru-RU"/>
              </w:rPr>
            </w:pPr>
            <w:r w:rsidRPr="00F026BA">
              <w:rPr>
                <w:rFonts w:eastAsia="Calibri" w:cs="Times New Roman"/>
                <w:sz w:val="22"/>
                <w:lang w:eastAsia="ru-RU"/>
              </w:rPr>
              <w:t>Кол-во уч-ся</w:t>
            </w:r>
          </w:p>
        </w:tc>
        <w:tc>
          <w:tcPr>
            <w:tcW w:w="993" w:type="dxa"/>
            <w:vMerge w:val="restart"/>
          </w:tcPr>
          <w:p w:rsidR="00F026BA" w:rsidRPr="00F026BA" w:rsidRDefault="00F026BA" w:rsidP="00F026BA">
            <w:pPr>
              <w:spacing w:after="0"/>
              <w:jc w:val="left"/>
              <w:rPr>
                <w:rFonts w:eastAsia="Calibri" w:cs="Times New Roman"/>
                <w:sz w:val="22"/>
                <w:lang w:eastAsia="ru-RU"/>
              </w:rPr>
            </w:pPr>
            <w:r w:rsidRPr="00F026BA">
              <w:rPr>
                <w:rFonts w:eastAsia="Calibri" w:cs="Times New Roman"/>
                <w:sz w:val="22"/>
                <w:lang w:eastAsia="ru-RU"/>
              </w:rPr>
              <w:t>Отличники</w:t>
            </w:r>
          </w:p>
        </w:tc>
        <w:tc>
          <w:tcPr>
            <w:tcW w:w="1701" w:type="dxa"/>
            <w:gridSpan w:val="2"/>
          </w:tcPr>
          <w:p w:rsidR="00F026BA" w:rsidRPr="00F026BA" w:rsidRDefault="00F026BA" w:rsidP="00F026BA">
            <w:pPr>
              <w:spacing w:after="0"/>
              <w:jc w:val="left"/>
              <w:rPr>
                <w:rFonts w:eastAsia="Calibri" w:cs="Times New Roman"/>
                <w:sz w:val="22"/>
                <w:lang w:eastAsia="ru-RU"/>
              </w:rPr>
            </w:pPr>
            <w:r w:rsidRPr="00F026BA">
              <w:rPr>
                <w:rFonts w:eastAsia="Calibri" w:cs="Times New Roman"/>
                <w:sz w:val="22"/>
                <w:lang w:eastAsia="ru-RU"/>
              </w:rPr>
              <w:t>«5» и «4»</w:t>
            </w:r>
          </w:p>
        </w:tc>
        <w:tc>
          <w:tcPr>
            <w:tcW w:w="1984" w:type="dxa"/>
            <w:vMerge w:val="restart"/>
          </w:tcPr>
          <w:p w:rsidR="00F026BA" w:rsidRPr="00F026BA" w:rsidRDefault="00F026BA" w:rsidP="00F026BA">
            <w:pPr>
              <w:spacing w:after="0"/>
              <w:jc w:val="left"/>
              <w:rPr>
                <w:rFonts w:eastAsia="Calibri" w:cs="Times New Roman"/>
                <w:sz w:val="22"/>
                <w:lang w:eastAsia="ru-RU"/>
              </w:rPr>
            </w:pPr>
            <w:r w:rsidRPr="00F026BA">
              <w:rPr>
                <w:rFonts w:eastAsia="Calibri" w:cs="Times New Roman"/>
                <w:sz w:val="22"/>
                <w:lang w:eastAsia="ru-RU"/>
              </w:rPr>
              <w:t>Общая успеваемость</w:t>
            </w:r>
          </w:p>
        </w:tc>
      </w:tr>
      <w:tr w:rsidR="00F026BA" w:rsidRPr="00F026BA" w:rsidTr="00F026BA">
        <w:tc>
          <w:tcPr>
            <w:tcW w:w="992" w:type="dxa"/>
            <w:vMerge/>
          </w:tcPr>
          <w:p w:rsidR="00F026BA" w:rsidRPr="00F026BA" w:rsidRDefault="00F026BA" w:rsidP="00F026BA">
            <w:pPr>
              <w:spacing w:after="0"/>
              <w:jc w:val="left"/>
              <w:rPr>
                <w:rFonts w:eastAsia="Calibri" w:cs="Times New Roman"/>
                <w:szCs w:val="24"/>
                <w:lang w:eastAsia="ru-RU"/>
              </w:rPr>
            </w:pPr>
          </w:p>
        </w:tc>
        <w:tc>
          <w:tcPr>
            <w:tcW w:w="2268" w:type="dxa"/>
            <w:vMerge/>
          </w:tcPr>
          <w:p w:rsidR="00F026BA" w:rsidRPr="00F026BA" w:rsidRDefault="00F026BA" w:rsidP="00F026BA">
            <w:pPr>
              <w:spacing w:after="0"/>
              <w:jc w:val="left"/>
              <w:rPr>
                <w:rFonts w:eastAsia="Calibri" w:cs="Times New Roman"/>
                <w:szCs w:val="24"/>
                <w:lang w:eastAsia="ru-RU"/>
              </w:rPr>
            </w:pPr>
          </w:p>
        </w:tc>
        <w:tc>
          <w:tcPr>
            <w:tcW w:w="1418" w:type="dxa"/>
            <w:vMerge/>
          </w:tcPr>
          <w:p w:rsidR="00F026BA" w:rsidRPr="00F026BA" w:rsidRDefault="00F026BA" w:rsidP="00F026BA">
            <w:pPr>
              <w:spacing w:after="0"/>
              <w:jc w:val="left"/>
              <w:rPr>
                <w:rFonts w:eastAsia="Calibri" w:cs="Times New Roman"/>
                <w:szCs w:val="24"/>
                <w:lang w:eastAsia="ru-RU"/>
              </w:rPr>
            </w:pPr>
          </w:p>
        </w:tc>
        <w:tc>
          <w:tcPr>
            <w:tcW w:w="993" w:type="dxa"/>
            <w:vMerge/>
          </w:tcPr>
          <w:p w:rsidR="00F026BA" w:rsidRPr="00F026BA" w:rsidRDefault="00F026BA" w:rsidP="00F026BA">
            <w:pPr>
              <w:spacing w:after="0"/>
              <w:jc w:val="left"/>
              <w:rPr>
                <w:rFonts w:eastAsia="Calibri" w:cs="Times New Roman"/>
                <w:szCs w:val="24"/>
                <w:lang w:eastAsia="ru-RU"/>
              </w:rPr>
            </w:pPr>
          </w:p>
        </w:tc>
        <w:tc>
          <w:tcPr>
            <w:tcW w:w="851" w:type="dxa"/>
          </w:tcPr>
          <w:p w:rsidR="00F026BA" w:rsidRPr="00F026BA" w:rsidRDefault="00F026BA" w:rsidP="00F026BA">
            <w:pPr>
              <w:spacing w:after="0"/>
              <w:jc w:val="left"/>
              <w:rPr>
                <w:rFonts w:eastAsia="Calibri" w:cs="Times New Roman"/>
                <w:szCs w:val="24"/>
                <w:lang w:eastAsia="ru-RU"/>
              </w:rPr>
            </w:pPr>
            <w:r w:rsidRPr="00F026BA">
              <w:rPr>
                <w:rFonts w:eastAsia="Calibri" w:cs="Times New Roman"/>
                <w:szCs w:val="24"/>
                <w:lang w:eastAsia="ru-RU"/>
              </w:rPr>
              <w:t>Чел.</w:t>
            </w:r>
          </w:p>
        </w:tc>
        <w:tc>
          <w:tcPr>
            <w:tcW w:w="850" w:type="dxa"/>
          </w:tcPr>
          <w:p w:rsidR="00F026BA" w:rsidRPr="00F026BA" w:rsidRDefault="00F026BA" w:rsidP="00F026BA">
            <w:pPr>
              <w:spacing w:after="0"/>
              <w:jc w:val="left"/>
              <w:rPr>
                <w:rFonts w:eastAsia="Calibri" w:cs="Times New Roman"/>
                <w:szCs w:val="24"/>
                <w:lang w:eastAsia="ru-RU"/>
              </w:rPr>
            </w:pPr>
            <w:r w:rsidRPr="00F026BA">
              <w:rPr>
                <w:rFonts w:eastAsia="Calibri" w:cs="Times New Roman"/>
                <w:szCs w:val="24"/>
                <w:lang w:eastAsia="ru-RU"/>
              </w:rPr>
              <w:t>%</w:t>
            </w:r>
          </w:p>
        </w:tc>
        <w:tc>
          <w:tcPr>
            <w:tcW w:w="1984" w:type="dxa"/>
            <w:vMerge/>
          </w:tcPr>
          <w:p w:rsidR="00F026BA" w:rsidRPr="00F026BA" w:rsidRDefault="00F026BA" w:rsidP="00F026BA">
            <w:pPr>
              <w:spacing w:after="0"/>
              <w:jc w:val="left"/>
              <w:rPr>
                <w:rFonts w:eastAsia="Calibri" w:cs="Times New Roman"/>
                <w:szCs w:val="24"/>
                <w:lang w:eastAsia="ru-RU"/>
              </w:rPr>
            </w:pP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2012</w:t>
            </w:r>
          </w:p>
        </w:tc>
        <w:tc>
          <w:tcPr>
            <w:tcW w:w="2268" w:type="dxa"/>
          </w:tcPr>
          <w:p w:rsidR="00F026BA" w:rsidRPr="00F026BA" w:rsidRDefault="00F026BA" w:rsidP="00F026BA">
            <w:pPr>
              <w:spacing w:after="0"/>
              <w:rPr>
                <w:rFonts w:eastAsia="Times New Roman" w:cs="Times New Roman"/>
                <w:szCs w:val="24"/>
                <w:lang w:eastAsia="ru-RU"/>
              </w:rPr>
            </w:pPr>
            <w:r w:rsidRPr="00F026BA">
              <w:rPr>
                <w:rFonts w:eastAsia="Times New Roman" w:cs="Times New Roman"/>
                <w:szCs w:val="24"/>
                <w:lang w:eastAsia="ru-RU"/>
              </w:rPr>
              <w:t>Козловская В.С.</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16</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7</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43,7</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p>
        </w:tc>
        <w:tc>
          <w:tcPr>
            <w:tcW w:w="2268" w:type="dxa"/>
          </w:tcPr>
          <w:p w:rsidR="00F026BA" w:rsidRPr="00F026BA" w:rsidRDefault="00F026BA" w:rsidP="00F026BA">
            <w:pPr>
              <w:spacing w:after="0"/>
              <w:rPr>
                <w:rFonts w:eastAsia="Times New Roman" w:cs="Times New Roman"/>
                <w:szCs w:val="24"/>
                <w:lang w:eastAsia="ru-RU"/>
              </w:rPr>
            </w:pPr>
            <w:proofErr w:type="spellStart"/>
            <w:r w:rsidRPr="00F026BA">
              <w:rPr>
                <w:rFonts w:eastAsia="Times New Roman" w:cs="Times New Roman"/>
                <w:szCs w:val="24"/>
                <w:lang w:eastAsia="ru-RU"/>
              </w:rPr>
              <w:t>Ядне</w:t>
            </w:r>
            <w:proofErr w:type="spellEnd"/>
            <w:r w:rsidRPr="00F026BA">
              <w:rPr>
                <w:rFonts w:eastAsia="Times New Roman" w:cs="Times New Roman"/>
                <w:szCs w:val="24"/>
                <w:lang w:eastAsia="ru-RU"/>
              </w:rPr>
              <w:t xml:space="preserve"> Г.Х.</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19</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6</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31,5</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2013</w:t>
            </w:r>
          </w:p>
        </w:tc>
        <w:tc>
          <w:tcPr>
            <w:tcW w:w="2268" w:type="dxa"/>
          </w:tcPr>
          <w:p w:rsidR="00F026BA" w:rsidRPr="00F026BA" w:rsidRDefault="00F026BA" w:rsidP="00F026BA">
            <w:pPr>
              <w:spacing w:after="0"/>
              <w:rPr>
                <w:rFonts w:eastAsia="Times New Roman" w:cs="Times New Roman"/>
                <w:szCs w:val="24"/>
                <w:lang w:eastAsia="ru-RU"/>
              </w:rPr>
            </w:pPr>
            <w:proofErr w:type="spellStart"/>
            <w:r w:rsidRPr="00F026BA">
              <w:rPr>
                <w:rFonts w:eastAsia="Times New Roman" w:cs="Times New Roman"/>
                <w:szCs w:val="24"/>
                <w:lang w:eastAsia="ru-RU"/>
              </w:rPr>
              <w:t>Лапсуй</w:t>
            </w:r>
            <w:proofErr w:type="spellEnd"/>
            <w:r w:rsidRPr="00F026BA">
              <w:rPr>
                <w:rFonts w:eastAsia="Times New Roman" w:cs="Times New Roman"/>
                <w:szCs w:val="24"/>
                <w:lang w:eastAsia="ru-RU"/>
              </w:rPr>
              <w:t xml:space="preserve"> Ю.Б.</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17</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8</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47</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p>
        </w:tc>
        <w:tc>
          <w:tcPr>
            <w:tcW w:w="2268" w:type="dxa"/>
          </w:tcPr>
          <w:p w:rsidR="00F026BA" w:rsidRPr="00F026BA" w:rsidRDefault="00F026BA" w:rsidP="00F026BA">
            <w:pPr>
              <w:spacing w:after="0"/>
              <w:rPr>
                <w:rFonts w:eastAsia="Times New Roman" w:cs="Times New Roman"/>
                <w:szCs w:val="24"/>
                <w:lang w:eastAsia="ru-RU"/>
              </w:rPr>
            </w:pPr>
            <w:r w:rsidRPr="00F026BA">
              <w:rPr>
                <w:rFonts w:eastAsia="Times New Roman" w:cs="Times New Roman"/>
                <w:szCs w:val="24"/>
                <w:lang w:eastAsia="ru-RU"/>
              </w:rPr>
              <w:t>Ларина И.Л.</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17</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7</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41,1</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2014</w:t>
            </w:r>
          </w:p>
        </w:tc>
        <w:tc>
          <w:tcPr>
            <w:tcW w:w="2268" w:type="dxa"/>
          </w:tcPr>
          <w:p w:rsidR="00F026BA" w:rsidRPr="00F026BA" w:rsidRDefault="00F026BA" w:rsidP="00F026BA">
            <w:pPr>
              <w:spacing w:after="0"/>
              <w:rPr>
                <w:rFonts w:eastAsia="Times New Roman" w:cs="Times New Roman"/>
                <w:szCs w:val="24"/>
                <w:lang w:eastAsia="ru-RU"/>
              </w:rPr>
            </w:pPr>
            <w:r w:rsidRPr="00F026BA">
              <w:rPr>
                <w:rFonts w:eastAsia="Times New Roman" w:cs="Times New Roman"/>
                <w:szCs w:val="24"/>
                <w:lang w:eastAsia="ru-RU"/>
              </w:rPr>
              <w:t>Ловягина Л.Б.</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18</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8</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44,4</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p>
        </w:tc>
        <w:tc>
          <w:tcPr>
            <w:tcW w:w="2268" w:type="dxa"/>
          </w:tcPr>
          <w:p w:rsidR="00F026BA" w:rsidRPr="00F026BA" w:rsidRDefault="00F026BA" w:rsidP="00F026BA">
            <w:pPr>
              <w:spacing w:after="0"/>
              <w:rPr>
                <w:rFonts w:eastAsia="Times New Roman" w:cs="Times New Roman"/>
                <w:szCs w:val="24"/>
                <w:lang w:eastAsia="ru-RU"/>
              </w:rPr>
            </w:pPr>
            <w:proofErr w:type="spellStart"/>
            <w:r w:rsidRPr="00F026BA">
              <w:rPr>
                <w:rFonts w:eastAsia="Times New Roman" w:cs="Times New Roman"/>
                <w:szCs w:val="24"/>
                <w:lang w:eastAsia="ru-RU"/>
              </w:rPr>
              <w:t>Шушакова</w:t>
            </w:r>
            <w:proofErr w:type="spellEnd"/>
            <w:r w:rsidRPr="00F026BA">
              <w:rPr>
                <w:rFonts w:eastAsia="Times New Roman" w:cs="Times New Roman"/>
                <w:szCs w:val="24"/>
                <w:lang w:eastAsia="ru-RU"/>
              </w:rPr>
              <w:t xml:space="preserve"> З.Н.</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15</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6</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40</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2015</w:t>
            </w:r>
          </w:p>
        </w:tc>
        <w:tc>
          <w:tcPr>
            <w:tcW w:w="2268" w:type="dxa"/>
          </w:tcPr>
          <w:p w:rsidR="00F026BA" w:rsidRPr="00F026BA" w:rsidRDefault="00F026BA" w:rsidP="00F026BA">
            <w:pPr>
              <w:spacing w:after="0"/>
              <w:jc w:val="left"/>
              <w:rPr>
                <w:rFonts w:eastAsia="Times New Roman" w:cs="Times New Roman"/>
                <w:szCs w:val="24"/>
                <w:lang w:eastAsia="ru-RU"/>
              </w:rPr>
            </w:pPr>
            <w:proofErr w:type="spellStart"/>
            <w:r w:rsidRPr="00F026BA">
              <w:rPr>
                <w:rFonts w:eastAsia="Times New Roman" w:cs="Times New Roman"/>
                <w:szCs w:val="24"/>
                <w:lang w:eastAsia="ru-RU"/>
              </w:rPr>
              <w:t>Гурло</w:t>
            </w:r>
            <w:proofErr w:type="spellEnd"/>
            <w:r w:rsidRPr="00F026BA">
              <w:rPr>
                <w:rFonts w:eastAsia="Times New Roman" w:cs="Times New Roman"/>
                <w:szCs w:val="24"/>
                <w:lang w:eastAsia="ru-RU"/>
              </w:rPr>
              <w:t xml:space="preserve"> Н.С.</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24</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11</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45,8</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2016</w:t>
            </w:r>
          </w:p>
        </w:tc>
        <w:tc>
          <w:tcPr>
            <w:tcW w:w="2268"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Козловская В.С.</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26</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9</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34,6</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2017</w:t>
            </w:r>
          </w:p>
        </w:tc>
        <w:tc>
          <w:tcPr>
            <w:tcW w:w="2268" w:type="dxa"/>
          </w:tcPr>
          <w:p w:rsidR="00F026BA" w:rsidRPr="00F026BA" w:rsidRDefault="00F026BA" w:rsidP="00F026BA">
            <w:pPr>
              <w:spacing w:after="0"/>
              <w:jc w:val="left"/>
              <w:rPr>
                <w:rFonts w:eastAsia="Times New Roman" w:cs="Times New Roman"/>
                <w:szCs w:val="24"/>
                <w:lang w:eastAsia="ru-RU"/>
              </w:rPr>
            </w:pPr>
            <w:proofErr w:type="spellStart"/>
            <w:r w:rsidRPr="00F026BA">
              <w:rPr>
                <w:rFonts w:eastAsia="Times New Roman" w:cs="Times New Roman"/>
                <w:szCs w:val="24"/>
                <w:lang w:eastAsia="ru-RU"/>
              </w:rPr>
              <w:t>Гумерова</w:t>
            </w:r>
            <w:proofErr w:type="spellEnd"/>
            <w:r w:rsidRPr="00F026BA">
              <w:rPr>
                <w:rFonts w:eastAsia="Times New Roman" w:cs="Times New Roman"/>
                <w:szCs w:val="24"/>
                <w:lang w:eastAsia="ru-RU"/>
              </w:rPr>
              <w:t xml:space="preserve"> Л.И.</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19</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9</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50</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p>
        </w:tc>
        <w:tc>
          <w:tcPr>
            <w:tcW w:w="2268" w:type="dxa"/>
          </w:tcPr>
          <w:p w:rsidR="00F026BA" w:rsidRPr="00F026BA" w:rsidRDefault="00F026BA" w:rsidP="00F026BA">
            <w:pPr>
              <w:spacing w:after="0"/>
              <w:jc w:val="left"/>
              <w:rPr>
                <w:rFonts w:eastAsia="Times New Roman" w:cs="Times New Roman"/>
                <w:szCs w:val="24"/>
                <w:lang w:eastAsia="ru-RU"/>
              </w:rPr>
            </w:pPr>
            <w:proofErr w:type="spellStart"/>
            <w:r w:rsidRPr="00F026BA">
              <w:rPr>
                <w:rFonts w:eastAsia="Times New Roman" w:cs="Times New Roman"/>
                <w:szCs w:val="24"/>
                <w:lang w:eastAsia="ru-RU"/>
              </w:rPr>
              <w:t>Лапсуй</w:t>
            </w:r>
            <w:proofErr w:type="spellEnd"/>
            <w:r w:rsidRPr="00F026BA">
              <w:rPr>
                <w:rFonts w:eastAsia="Times New Roman" w:cs="Times New Roman"/>
                <w:szCs w:val="24"/>
                <w:lang w:eastAsia="ru-RU"/>
              </w:rPr>
              <w:t xml:space="preserve"> Ю.Б.</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19</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9</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52,6</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2018</w:t>
            </w:r>
          </w:p>
        </w:tc>
        <w:tc>
          <w:tcPr>
            <w:tcW w:w="2268"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Федорова Я.М.</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23</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13</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p>
        </w:tc>
        <w:tc>
          <w:tcPr>
            <w:tcW w:w="2268" w:type="dxa"/>
          </w:tcPr>
          <w:p w:rsidR="00F026BA" w:rsidRPr="00F026BA" w:rsidRDefault="00F026BA" w:rsidP="00F026BA">
            <w:pPr>
              <w:spacing w:after="0"/>
              <w:jc w:val="left"/>
              <w:rPr>
                <w:rFonts w:eastAsia="Times New Roman" w:cs="Times New Roman"/>
                <w:szCs w:val="24"/>
                <w:lang w:eastAsia="ru-RU"/>
              </w:rPr>
            </w:pPr>
            <w:proofErr w:type="spellStart"/>
            <w:r w:rsidRPr="00F026BA">
              <w:rPr>
                <w:rFonts w:eastAsia="Times New Roman" w:cs="Times New Roman"/>
                <w:szCs w:val="24"/>
                <w:lang w:eastAsia="ru-RU"/>
              </w:rPr>
              <w:t>Ядне</w:t>
            </w:r>
            <w:proofErr w:type="spellEnd"/>
            <w:r w:rsidRPr="00F026BA">
              <w:rPr>
                <w:rFonts w:eastAsia="Times New Roman" w:cs="Times New Roman"/>
                <w:szCs w:val="24"/>
                <w:lang w:eastAsia="ru-RU"/>
              </w:rPr>
              <w:t xml:space="preserve"> Г.Х.</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24</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7</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29,2</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p>
        </w:tc>
        <w:tc>
          <w:tcPr>
            <w:tcW w:w="2268"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Ларина И.Л.</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24</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8</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33,3</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2019</w:t>
            </w:r>
          </w:p>
        </w:tc>
        <w:tc>
          <w:tcPr>
            <w:tcW w:w="2268"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 xml:space="preserve">4а </w:t>
            </w:r>
            <w:proofErr w:type="spellStart"/>
            <w:r w:rsidRPr="00F026BA">
              <w:rPr>
                <w:rFonts w:eastAsia="Times New Roman" w:cs="Times New Roman"/>
                <w:szCs w:val="24"/>
                <w:lang w:eastAsia="ru-RU"/>
              </w:rPr>
              <w:t>Шушакова</w:t>
            </w:r>
            <w:proofErr w:type="spellEnd"/>
            <w:r w:rsidRPr="00F026BA">
              <w:rPr>
                <w:rFonts w:eastAsia="Times New Roman" w:cs="Times New Roman"/>
                <w:szCs w:val="24"/>
                <w:lang w:eastAsia="ru-RU"/>
              </w:rPr>
              <w:t xml:space="preserve"> З.Н.</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20</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9</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45</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p>
        </w:tc>
        <w:tc>
          <w:tcPr>
            <w:tcW w:w="2268"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 xml:space="preserve">4б </w:t>
            </w:r>
            <w:proofErr w:type="spellStart"/>
            <w:r w:rsidRPr="00F026BA">
              <w:rPr>
                <w:rFonts w:eastAsia="Times New Roman" w:cs="Times New Roman"/>
                <w:szCs w:val="24"/>
                <w:lang w:eastAsia="ru-RU"/>
              </w:rPr>
              <w:t>Багрий</w:t>
            </w:r>
            <w:proofErr w:type="spellEnd"/>
            <w:r w:rsidRPr="00F026BA">
              <w:rPr>
                <w:rFonts w:eastAsia="Times New Roman" w:cs="Times New Roman"/>
                <w:szCs w:val="24"/>
                <w:lang w:eastAsia="ru-RU"/>
              </w:rPr>
              <w:t xml:space="preserve"> И.А.</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19</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21,1</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p>
        </w:tc>
        <w:tc>
          <w:tcPr>
            <w:tcW w:w="2268"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 xml:space="preserve">4в </w:t>
            </w:r>
            <w:proofErr w:type="spellStart"/>
            <w:r w:rsidRPr="00F026BA">
              <w:rPr>
                <w:rFonts w:eastAsia="Times New Roman" w:cs="Times New Roman"/>
                <w:szCs w:val="24"/>
                <w:lang w:eastAsia="ru-RU"/>
              </w:rPr>
              <w:t>Ламдо</w:t>
            </w:r>
            <w:proofErr w:type="spellEnd"/>
            <w:r w:rsidRPr="00F026BA">
              <w:rPr>
                <w:rFonts w:eastAsia="Times New Roman" w:cs="Times New Roman"/>
                <w:szCs w:val="24"/>
                <w:lang w:eastAsia="ru-RU"/>
              </w:rPr>
              <w:t xml:space="preserve"> Р.М.</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24</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9</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50</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p>
        </w:tc>
        <w:tc>
          <w:tcPr>
            <w:tcW w:w="2268"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 xml:space="preserve">4г </w:t>
            </w:r>
            <w:proofErr w:type="spellStart"/>
            <w:r w:rsidRPr="00F026BA">
              <w:rPr>
                <w:rFonts w:eastAsia="Times New Roman" w:cs="Times New Roman"/>
                <w:szCs w:val="24"/>
                <w:lang w:eastAsia="ru-RU"/>
              </w:rPr>
              <w:t>Клявдина</w:t>
            </w:r>
            <w:proofErr w:type="spellEnd"/>
            <w:r w:rsidRPr="00F026BA">
              <w:rPr>
                <w:rFonts w:eastAsia="Times New Roman" w:cs="Times New Roman"/>
                <w:szCs w:val="24"/>
                <w:lang w:eastAsia="ru-RU"/>
              </w:rPr>
              <w:t xml:space="preserve"> Г.Х.</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23</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5</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21,7</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992" w:type="dxa"/>
          </w:tcPr>
          <w:p w:rsidR="00F026BA" w:rsidRPr="00F026BA" w:rsidRDefault="00F026BA" w:rsidP="00F026BA">
            <w:pPr>
              <w:spacing w:after="0"/>
              <w:jc w:val="left"/>
              <w:rPr>
                <w:rFonts w:eastAsia="Times New Roman" w:cs="Times New Roman"/>
                <w:szCs w:val="24"/>
                <w:lang w:eastAsia="ru-RU"/>
              </w:rPr>
            </w:pPr>
          </w:p>
        </w:tc>
        <w:tc>
          <w:tcPr>
            <w:tcW w:w="2268"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4з Суханова И.В.</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19</w:t>
            </w:r>
          </w:p>
        </w:tc>
        <w:tc>
          <w:tcPr>
            <w:tcW w:w="99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85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9</w:t>
            </w:r>
          </w:p>
        </w:tc>
        <w:tc>
          <w:tcPr>
            <w:tcW w:w="850"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47,4</w:t>
            </w:r>
          </w:p>
        </w:tc>
        <w:tc>
          <w:tcPr>
            <w:tcW w:w="1984"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89,5</w:t>
            </w:r>
          </w:p>
        </w:tc>
      </w:tr>
    </w:tbl>
    <w:p w:rsidR="00D31A46" w:rsidRPr="00D31A46" w:rsidRDefault="00D31A46" w:rsidP="00D31A46">
      <w:pPr>
        <w:spacing w:after="240" w:line="240" w:lineRule="auto"/>
        <w:jc w:val="center"/>
        <w:rPr>
          <w:rFonts w:eastAsia="Times New Roman" w:cs="Times New Roman"/>
          <w:szCs w:val="24"/>
          <w:lang w:eastAsia="ru-RU"/>
        </w:rPr>
      </w:pPr>
    </w:p>
    <w:p w:rsidR="00F026BA" w:rsidRPr="00F026BA" w:rsidRDefault="00F026BA" w:rsidP="00F026BA">
      <w:pPr>
        <w:spacing w:after="240" w:line="240" w:lineRule="auto"/>
        <w:jc w:val="center"/>
        <w:rPr>
          <w:rFonts w:eastAsia="Times New Roman" w:cs="Times New Roman"/>
          <w:szCs w:val="24"/>
          <w:lang w:eastAsia="ru-RU"/>
        </w:rPr>
      </w:pPr>
      <w:r w:rsidRPr="00F026BA">
        <w:rPr>
          <w:rFonts w:eastAsia="Times New Roman" w:cs="Times New Roman"/>
          <w:szCs w:val="24"/>
          <w:lang w:eastAsia="ru-RU"/>
        </w:rPr>
        <w:t>Общее качество выпускников по параллелям</w:t>
      </w:r>
    </w:p>
    <w:tbl>
      <w:tblPr>
        <w:tblW w:w="8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418"/>
        <w:gridCol w:w="1276"/>
        <w:gridCol w:w="1133"/>
        <w:gridCol w:w="2127"/>
      </w:tblGrid>
      <w:tr w:rsidR="00F026BA" w:rsidRPr="00F026BA" w:rsidTr="00F026BA">
        <w:tc>
          <w:tcPr>
            <w:tcW w:w="1276" w:type="dxa"/>
            <w:vMerge w:val="restart"/>
          </w:tcPr>
          <w:p w:rsidR="00F026BA" w:rsidRPr="00F026BA" w:rsidRDefault="00F026BA" w:rsidP="00F026BA">
            <w:pPr>
              <w:spacing w:after="0"/>
              <w:jc w:val="left"/>
              <w:rPr>
                <w:rFonts w:eastAsia="Calibri" w:cs="Times New Roman"/>
                <w:sz w:val="22"/>
                <w:lang w:eastAsia="ru-RU"/>
              </w:rPr>
            </w:pPr>
            <w:r w:rsidRPr="00F026BA">
              <w:rPr>
                <w:rFonts w:eastAsia="Calibri" w:cs="Times New Roman"/>
                <w:sz w:val="22"/>
                <w:lang w:eastAsia="ru-RU"/>
              </w:rPr>
              <w:t xml:space="preserve">Год </w:t>
            </w:r>
          </w:p>
        </w:tc>
        <w:tc>
          <w:tcPr>
            <w:tcW w:w="1701" w:type="dxa"/>
            <w:vMerge w:val="restart"/>
          </w:tcPr>
          <w:p w:rsidR="00F026BA" w:rsidRPr="00F026BA" w:rsidRDefault="00F026BA" w:rsidP="00F026BA">
            <w:pPr>
              <w:spacing w:after="0"/>
              <w:jc w:val="left"/>
              <w:rPr>
                <w:rFonts w:eastAsia="Calibri" w:cs="Times New Roman"/>
                <w:sz w:val="22"/>
                <w:lang w:eastAsia="ru-RU"/>
              </w:rPr>
            </w:pPr>
            <w:r w:rsidRPr="00F026BA">
              <w:rPr>
                <w:rFonts w:eastAsia="Calibri" w:cs="Times New Roman"/>
                <w:sz w:val="22"/>
                <w:lang w:eastAsia="ru-RU"/>
              </w:rPr>
              <w:t>Кол-во уч-ся</w:t>
            </w:r>
          </w:p>
        </w:tc>
        <w:tc>
          <w:tcPr>
            <w:tcW w:w="1418" w:type="dxa"/>
            <w:vMerge w:val="restart"/>
          </w:tcPr>
          <w:p w:rsidR="00F026BA" w:rsidRPr="00F026BA" w:rsidRDefault="00F026BA" w:rsidP="00F026BA">
            <w:pPr>
              <w:spacing w:after="0"/>
              <w:jc w:val="left"/>
              <w:rPr>
                <w:rFonts w:eastAsia="Calibri" w:cs="Times New Roman"/>
                <w:sz w:val="22"/>
                <w:lang w:eastAsia="ru-RU"/>
              </w:rPr>
            </w:pPr>
            <w:r w:rsidRPr="00F026BA">
              <w:rPr>
                <w:rFonts w:eastAsia="Calibri" w:cs="Times New Roman"/>
                <w:sz w:val="22"/>
                <w:lang w:eastAsia="ru-RU"/>
              </w:rPr>
              <w:t>Отличники</w:t>
            </w:r>
          </w:p>
        </w:tc>
        <w:tc>
          <w:tcPr>
            <w:tcW w:w="2409" w:type="dxa"/>
            <w:gridSpan w:val="2"/>
          </w:tcPr>
          <w:p w:rsidR="00F026BA" w:rsidRPr="00F026BA" w:rsidRDefault="00F026BA" w:rsidP="00F026BA">
            <w:pPr>
              <w:spacing w:after="0"/>
              <w:jc w:val="left"/>
              <w:rPr>
                <w:rFonts w:eastAsia="Calibri" w:cs="Times New Roman"/>
                <w:sz w:val="22"/>
                <w:lang w:eastAsia="ru-RU"/>
              </w:rPr>
            </w:pPr>
            <w:r w:rsidRPr="00F026BA">
              <w:rPr>
                <w:rFonts w:eastAsia="Calibri" w:cs="Times New Roman"/>
                <w:sz w:val="22"/>
                <w:lang w:eastAsia="ru-RU"/>
              </w:rPr>
              <w:t>«5» и «4»</w:t>
            </w:r>
          </w:p>
        </w:tc>
        <w:tc>
          <w:tcPr>
            <w:tcW w:w="2127" w:type="dxa"/>
            <w:vMerge w:val="restart"/>
          </w:tcPr>
          <w:p w:rsidR="00F026BA" w:rsidRPr="00F026BA" w:rsidRDefault="00F026BA" w:rsidP="00F026BA">
            <w:pPr>
              <w:spacing w:after="0"/>
              <w:jc w:val="left"/>
              <w:rPr>
                <w:rFonts w:eastAsia="Calibri" w:cs="Times New Roman"/>
                <w:sz w:val="22"/>
                <w:lang w:eastAsia="ru-RU"/>
              </w:rPr>
            </w:pPr>
            <w:r w:rsidRPr="00F026BA">
              <w:rPr>
                <w:rFonts w:eastAsia="Calibri" w:cs="Times New Roman"/>
                <w:sz w:val="22"/>
                <w:lang w:eastAsia="ru-RU"/>
              </w:rPr>
              <w:t>Общая успеваемость</w:t>
            </w:r>
          </w:p>
        </w:tc>
      </w:tr>
      <w:tr w:rsidR="00F026BA" w:rsidRPr="00F026BA" w:rsidTr="00F026BA">
        <w:tc>
          <w:tcPr>
            <w:tcW w:w="1276" w:type="dxa"/>
            <w:vMerge/>
          </w:tcPr>
          <w:p w:rsidR="00F026BA" w:rsidRPr="00F026BA" w:rsidRDefault="00F026BA" w:rsidP="00F026BA">
            <w:pPr>
              <w:spacing w:after="0"/>
              <w:jc w:val="left"/>
              <w:rPr>
                <w:rFonts w:eastAsia="Calibri" w:cs="Times New Roman"/>
                <w:szCs w:val="24"/>
                <w:lang w:eastAsia="ru-RU"/>
              </w:rPr>
            </w:pPr>
          </w:p>
        </w:tc>
        <w:tc>
          <w:tcPr>
            <w:tcW w:w="1701" w:type="dxa"/>
            <w:vMerge/>
          </w:tcPr>
          <w:p w:rsidR="00F026BA" w:rsidRPr="00F026BA" w:rsidRDefault="00F026BA" w:rsidP="00F026BA">
            <w:pPr>
              <w:spacing w:after="0"/>
              <w:jc w:val="left"/>
              <w:rPr>
                <w:rFonts w:eastAsia="Calibri" w:cs="Times New Roman"/>
                <w:szCs w:val="24"/>
                <w:lang w:eastAsia="ru-RU"/>
              </w:rPr>
            </w:pPr>
          </w:p>
        </w:tc>
        <w:tc>
          <w:tcPr>
            <w:tcW w:w="1418" w:type="dxa"/>
            <w:vMerge/>
          </w:tcPr>
          <w:p w:rsidR="00F026BA" w:rsidRPr="00F026BA" w:rsidRDefault="00F026BA" w:rsidP="00F026BA">
            <w:pPr>
              <w:spacing w:after="0"/>
              <w:jc w:val="left"/>
              <w:rPr>
                <w:rFonts w:eastAsia="Calibri" w:cs="Times New Roman"/>
                <w:szCs w:val="24"/>
                <w:lang w:eastAsia="ru-RU"/>
              </w:rPr>
            </w:pPr>
          </w:p>
        </w:tc>
        <w:tc>
          <w:tcPr>
            <w:tcW w:w="1276" w:type="dxa"/>
          </w:tcPr>
          <w:p w:rsidR="00F026BA" w:rsidRPr="00F026BA" w:rsidRDefault="00F026BA" w:rsidP="00F026BA">
            <w:pPr>
              <w:spacing w:after="0"/>
              <w:jc w:val="left"/>
              <w:rPr>
                <w:rFonts w:eastAsia="Calibri" w:cs="Times New Roman"/>
                <w:szCs w:val="24"/>
                <w:lang w:eastAsia="ru-RU"/>
              </w:rPr>
            </w:pPr>
            <w:r w:rsidRPr="00F026BA">
              <w:rPr>
                <w:rFonts w:eastAsia="Calibri" w:cs="Times New Roman"/>
                <w:szCs w:val="24"/>
                <w:lang w:eastAsia="ru-RU"/>
              </w:rPr>
              <w:t>Чел.</w:t>
            </w:r>
          </w:p>
        </w:tc>
        <w:tc>
          <w:tcPr>
            <w:tcW w:w="1133" w:type="dxa"/>
          </w:tcPr>
          <w:p w:rsidR="00F026BA" w:rsidRPr="00F026BA" w:rsidRDefault="00F026BA" w:rsidP="00F026BA">
            <w:pPr>
              <w:spacing w:after="0"/>
              <w:jc w:val="left"/>
              <w:rPr>
                <w:rFonts w:eastAsia="Calibri" w:cs="Times New Roman"/>
                <w:szCs w:val="24"/>
                <w:lang w:eastAsia="ru-RU"/>
              </w:rPr>
            </w:pPr>
            <w:r w:rsidRPr="00F026BA">
              <w:rPr>
                <w:rFonts w:eastAsia="Calibri" w:cs="Times New Roman"/>
                <w:szCs w:val="24"/>
                <w:lang w:eastAsia="ru-RU"/>
              </w:rPr>
              <w:t>%</w:t>
            </w:r>
          </w:p>
        </w:tc>
        <w:tc>
          <w:tcPr>
            <w:tcW w:w="2127" w:type="dxa"/>
            <w:vMerge/>
          </w:tcPr>
          <w:p w:rsidR="00F026BA" w:rsidRPr="00F026BA" w:rsidRDefault="00F026BA" w:rsidP="00F026BA">
            <w:pPr>
              <w:spacing w:after="0"/>
              <w:jc w:val="left"/>
              <w:rPr>
                <w:rFonts w:eastAsia="Calibri" w:cs="Times New Roman"/>
                <w:szCs w:val="24"/>
                <w:lang w:eastAsia="ru-RU"/>
              </w:rPr>
            </w:pPr>
          </w:p>
        </w:tc>
      </w:tr>
      <w:tr w:rsidR="00F026BA" w:rsidRPr="00F026BA" w:rsidTr="00F026BA">
        <w:trPr>
          <w:trHeight w:val="85"/>
        </w:trPr>
        <w:tc>
          <w:tcPr>
            <w:tcW w:w="1276"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2012</w:t>
            </w:r>
          </w:p>
        </w:tc>
        <w:tc>
          <w:tcPr>
            <w:tcW w:w="170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35</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1276"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13</w:t>
            </w:r>
          </w:p>
        </w:tc>
        <w:tc>
          <w:tcPr>
            <w:tcW w:w="113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37,14</w:t>
            </w:r>
          </w:p>
        </w:tc>
        <w:tc>
          <w:tcPr>
            <w:tcW w:w="2127"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1276"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2013</w:t>
            </w:r>
          </w:p>
        </w:tc>
        <w:tc>
          <w:tcPr>
            <w:tcW w:w="170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34</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1276"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15</w:t>
            </w:r>
          </w:p>
        </w:tc>
        <w:tc>
          <w:tcPr>
            <w:tcW w:w="113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44,1</w:t>
            </w:r>
          </w:p>
        </w:tc>
        <w:tc>
          <w:tcPr>
            <w:tcW w:w="2127"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1276"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2014</w:t>
            </w:r>
          </w:p>
        </w:tc>
        <w:tc>
          <w:tcPr>
            <w:tcW w:w="170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33</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1276"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14</w:t>
            </w:r>
          </w:p>
        </w:tc>
        <w:tc>
          <w:tcPr>
            <w:tcW w:w="113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42,4</w:t>
            </w:r>
          </w:p>
        </w:tc>
        <w:tc>
          <w:tcPr>
            <w:tcW w:w="2127"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1276"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2015</w:t>
            </w:r>
          </w:p>
        </w:tc>
        <w:tc>
          <w:tcPr>
            <w:tcW w:w="170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24</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1276"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11</w:t>
            </w:r>
          </w:p>
        </w:tc>
        <w:tc>
          <w:tcPr>
            <w:tcW w:w="113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45,8</w:t>
            </w:r>
          </w:p>
        </w:tc>
        <w:tc>
          <w:tcPr>
            <w:tcW w:w="2127"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1276"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2016</w:t>
            </w:r>
          </w:p>
        </w:tc>
        <w:tc>
          <w:tcPr>
            <w:tcW w:w="170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26</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1276"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9</w:t>
            </w:r>
          </w:p>
        </w:tc>
        <w:tc>
          <w:tcPr>
            <w:tcW w:w="113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34,6</w:t>
            </w:r>
          </w:p>
        </w:tc>
        <w:tc>
          <w:tcPr>
            <w:tcW w:w="2127"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1276"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2017</w:t>
            </w:r>
          </w:p>
        </w:tc>
        <w:tc>
          <w:tcPr>
            <w:tcW w:w="170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38</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w:t>
            </w:r>
          </w:p>
        </w:tc>
        <w:tc>
          <w:tcPr>
            <w:tcW w:w="1276"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18</w:t>
            </w:r>
          </w:p>
        </w:tc>
        <w:tc>
          <w:tcPr>
            <w:tcW w:w="113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51,3</w:t>
            </w:r>
          </w:p>
        </w:tc>
        <w:tc>
          <w:tcPr>
            <w:tcW w:w="2127"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1276"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2018</w:t>
            </w:r>
          </w:p>
        </w:tc>
        <w:tc>
          <w:tcPr>
            <w:tcW w:w="170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71</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0</w:t>
            </w:r>
          </w:p>
        </w:tc>
        <w:tc>
          <w:tcPr>
            <w:tcW w:w="1276"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18</w:t>
            </w:r>
          </w:p>
        </w:tc>
        <w:tc>
          <w:tcPr>
            <w:tcW w:w="113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25,2</w:t>
            </w:r>
          </w:p>
        </w:tc>
        <w:tc>
          <w:tcPr>
            <w:tcW w:w="2127" w:type="dxa"/>
          </w:tcPr>
          <w:p w:rsidR="00F026BA" w:rsidRPr="00F026BA" w:rsidRDefault="00F026BA" w:rsidP="00F026BA">
            <w:pPr>
              <w:tabs>
                <w:tab w:val="left" w:pos="440"/>
                <w:tab w:val="center" w:pos="671"/>
              </w:tabs>
              <w:spacing w:after="0"/>
              <w:jc w:val="center"/>
              <w:rPr>
                <w:rFonts w:eastAsia="Times New Roman" w:cs="Times New Roman"/>
                <w:szCs w:val="24"/>
                <w:lang w:eastAsia="ru-RU"/>
              </w:rPr>
            </w:pPr>
            <w:r w:rsidRPr="00F026BA">
              <w:rPr>
                <w:rFonts w:eastAsia="Times New Roman" w:cs="Times New Roman"/>
                <w:szCs w:val="24"/>
                <w:lang w:eastAsia="ru-RU"/>
              </w:rPr>
              <w:t>100</w:t>
            </w:r>
          </w:p>
        </w:tc>
      </w:tr>
      <w:tr w:rsidR="00F026BA" w:rsidRPr="00F026BA" w:rsidTr="00F026BA">
        <w:trPr>
          <w:trHeight w:val="85"/>
        </w:trPr>
        <w:tc>
          <w:tcPr>
            <w:tcW w:w="1276" w:type="dxa"/>
          </w:tcPr>
          <w:p w:rsidR="00F026BA" w:rsidRPr="00F026BA" w:rsidRDefault="00F026BA" w:rsidP="00F026BA">
            <w:pPr>
              <w:spacing w:after="0"/>
              <w:jc w:val="left"/>
              <w:rPr>
                <w:rFonts w:eastAsia="Times New Roman" w:cs="Times New Roman"/>
                <w:szCs w:val="24"/>
                <w:lang w:eastAsia="ru-RU"/>
              </w:rPr>
            </w:pPr>
            <w:r w:rsidRPr="00F026BA">
              <w:rPr>
                <w:rFonts w:eastAsia="Times New Roman" w:cs="Times New Roman"/>
                <w:szCs w:val="24"/>
                <w:lang w:eastAsia="ru-RU"/>
              </w:rPr>
              <w:t>2019</w:t>
            </w:r>
          </w:p>
        </w:tc>
        <w:tc>
          <w:tcPr>
            <w:tcW w:w="1701"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124</w:t>
            </w:r>
          </w:p>
        </w:tc>
        <w:tc>
          <w:tcPr>
            <w:tcW w:w="1418"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w:t>
            </w:r>
          </w:p>
        </w:tc>
        <w:tc>
          <w:tcPr>
            <w:tcW w:w="1276"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42</w:t>
            </w:r>
          </w:p>
        </w:tc>
        <w:tc>
          <w:tcPr>
            <w:tcW w:w="1133" w:type="dxa"/>
          </w:tcPr>
          <w:p w:rsidR="00F026BA" w:rsidRPr="00F026BA" w:rsidRDefault="00F026BA" w:rsidP="00F026BA">
            <w:pPr>
              <w:spacing w:after="0"/>
              <w:jc w:val="center"/>
              <w:rPr>
                <w:rFonts w:eastAsia="Times New Roman" w:cs="Times New Roman"/>
                <w:szCs w:val="24"/>
                <w:lang w:eastAsia="ru-RU"/>
              </w:rPr>
            </w:pPr>
            <w:r w:rsidRPr="00F026BA">
              <w:rPr>
                <w:rFonts w:eastAsia="Times New Roman" w:cs="Times New Roman"/>
                <w:szCs w:val="24"/>
                <w:lang w:eastAsia="ru-RU"/>
              </w:rPr>
              <w:t>35,2</w:t>
            </w:r>
          </w:p>
        </w:tc>
        <w:tc>
          <w:tcPr>
            <w:tcW w:w="2127" w:type="dxa"/>
          </w:tcPr>
          <w:p w:rsidR="00F026BA" w:rsidRPr="00F026BA" w:rsidRDefault="00F026BA" w:rsidP="00F026BA">
            <w:pPr>
              <w:tabs>
                <w:tab w:val="left" w:pos="440"/>
                <w:tab w:val="center" w:pos="671"/>
              </w:tabs>
              <w:spacing w:after="0"/>
              <w:jc w:val="center"/>
              <w:rPr>
                <w:rFonts w:eastAsia="Times New Roman" w:cs="Times New Roman"/>
                <w:szCs w:val="24"/>
                <w:lang w:eastAsia="ru-RU"/>
              </w:rPr>
            </w:pPr>
            <w:r w:rsidRPr="00F026BA">
              <w:rPr>
                <w:rFonts w:eastAsia="Times New Roman" w:cs="Times New Roman"/>
                <w:szCs w:val="24"/>
                <w:lang w:eastAsia="ru-RU"/>
              </w:rPr>
              <w:t>92,3</w:t>
            </w:r>
          </w:p>
        </w:tc>
      </w:tr>
    </w:tbl>
    <w:p w:rsidR="00D31A46" w:rsidRPr="00D31A46" w:rsidRDefault="00D31A46" w:rsidP="00D31A46">
      <w:pPr>
        <w:spacing w:after="240" w:line="240" w:lineRule="auto"/>
        <w:jc w:val="center"/>
        <w:rPr>
          <w:rFonts w:eastAsia="Times New Roman" w:cs="Times New Roman"/>
          <w:szCs w:val="24"/>
          <w:lang w:eastAsia="ru-RU"/>
        </w:rPr>
      </w:pPr>
    </w:p>
    <w:p w:rsidR="00D31A46" w:rsidRDefault="00D31A46" w:rsidP="00D31A46">
      <w:pPr>
        <w:spacing w:after="240" w:line="240" w:lineRule="auto"/>
        <w:jc w:val="center"/>
        <w:rPr>
          <w:rFonts w:eastAsia="Times New Roman" w:cs="Times New Roman"/>
          <w:szCs w:val="24"/>
          <w:lang w:eastAsia="ru-RU"/>
        </w:rPr>
      </w:pPr>
      <w:r w:rsidRPr="00D31A46">
        <w:rPr>
          <w:rFonts w:eastAsia="Times New Roman" w:cs="Times New Roman"/>
          <w:szCs w:val="24"/>
          <w:lang w:eastAsia="ru-RU"/>
        </w:rPr>
        <w:t>Качество выпускников по учителям</w:t>
      </w:r>
    </w:p>
    <w:p w:rsidR="00F026BA" w:rsidRPr="00D31A46" w:rsidRDefault="00F026BA" w:rsidP="00D31A46">
      <w:pPr>
        <w:spacing w:after="240" w:line="240" w:lineRule="auto"/>
        <w:jc w:val="center"/>
        <w:rPr>
          <w:rFonts w:eastAsia="Times New Roman" w:cs="Times New Roman"/>
          <w:szCs w:val="24"/>
          <w:lang w:eastAsia="ru-RU"/>
        </w:rPr>
      </w:pPr>
      <w:r w:rsidRPr="00977595">
        <w:rPr>
          <w:noProof/>
        </w:rPr>
        <w:drawing>
          <wp:inline distT="0" distB="0" distL="0" distR="0" wp14:anchorId="004273FB" wp14:editId="1068273F">
            <wp:extent cx="6209665" cy="2652183"/>
            <wp:effectExtent l="0" t="0" r="635" b="15240"/>
            <wp:docPr id="48"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31A46" w:rsidRPr="00D31A46" w:rsidRDefault="00D31A46" w:rsidP="00D31A46">
      <w:pPr>
        <w:spacing w:after="0" w:line="240" w:lineRule="auto"/>
        <w:rPr>
          <w:rFonts w:eastAsia="Times New Roman" w:cs="Times New Roman"/>
          <w:szCs w:val="24"/>
          <w:lang w:eastAsia="ru-RU"/>
        </w:rPr>
      </w:pPr>
    </w:p>
    <w:p w:rsidR="00D31A46" w:rsidRPr="00D31A46" w:rsidRDefault="00D31A46" w:rsidP="00D31A46">
      <w:pPr>
        <w:spacing w:after="0" w:line="240" w:lineRule="auto"/>
        <w:jc w:val="center"/>
        <w:rPr>
          <w:rFonts w:eastAsia="Times New Roman" w:cs="Times New Roman"/>
          <w:b/>
          <w:szCs w:val="24"/>
          <w:lang w:eastAsia="ru-RU"/>
        </w:rPr>
      </w:pPr>
    </w:p>
    <w:p w:rsidR="00F026BA" w:rsidRPr="00F026BA" w:rsidRDefault="00F026BA" w:rsidP="00F026BA">
      <w:pPr>
        <w:spacing w:after="0" w:line="240" w:lineRule="auto"/>
        <w:jc w:val="center"/>
        <w:rPr>
          <w:rFonts w:eastAsia="Times New Roman" w:cs="Times New Roman"/>
          <w:b/>
          <w:szCs w:val="24"/>
          <w:lang w:eastAsia="ru-RU"/>
        </w:rPr>
      </w:pPr>
      <w:r w:rsidRPr="00F026BA">
        <w:rPr>
          <w:rFonts w:eastAsia="Times New Roman" w:cs="Times New Roman"/>
          <w:b/>
          <w:szCs w:val="24"/>
          <w:lang w:eastAsia="ru-RU"/>
        </w:rPr>
        <w:t>Результаты ВПР</w:t>
      </w:r>
    </w:p>
    <w:p w:rsidR="00F026BA" w:rsidRPr="00F026BA" w:rsidRDefault="00F026BA" w:rsidP="00F026BA">
      <w:pPr>
        <w:spacing w:after="0" w:line="240" w:lineRule="auto"/>
        <w:jc w:val="left"/>
        <w:rPr>
          <w:rFonts w:eastAsia="Times New Roman" w:cs="Times New Roman"/>
          <w:szCs w:val="24"/>
          <w:lang w:eastAsia="ru-RU"/>
        </w:rPr>
      </w:pPr>
    </w:p>
    <w:p w:rsidR="00F026BA" w:rsidRPr="00F026BA" w:rsidRDefault="00F026BA" w:rsidP="00F026BA">
      <w:pPr>
        <w:spacing w:after="0" w:line="240" w:lineRule="auto"/>
        <w:jc w:val="left"/>
        <w:rPr>
          <w:rFonts w:eastAsia="Times New Roman" w:cs="Times New Roman"/>
          <w:szCs w:val="24"/>
          <w:lang w:eastAsia="ru-RU"/>
        </w:rPr>
      </w:pPr>
      <w:r w:rsidRPr="00F026BA">
        <w:rPr>
          <w:rFonts w:eastAsia="Times New Roman" w:cs="Times New Roman"/>
          <w:szCs w:val="24"/>
          <w:lang w:eastAsia="ru-RU"/>
        </w:rPr>
        <w:t>МА – математика</w:t>
      </w:r>
      <w:r w:rsidRPr="00F026BA">
        <w:rPr>
          <w:rFonts w:eastAsia="Times New Roman" w:cs="Times New Roman"/>
          <w:szCs w:val="24"/>
          <w:lang w:eastAsia="ru-RU"/>
        </w:rPr>
        <w:tab/>
      </w:r>
      <w:r w:rsidRPr="00F026BA">
        <w:rPr>
          <w:rFonts w:eastAsia="Times New Roman" w:cs="Times New Roman"/>
          <w:szCs w:val="24"/>
          <w:lang w:eastAsia="ru-RU"/>
        </w:rPr>
        <w:tab/>
        <w:t>РУ – русский язык</w:t>
      </w:r>
      <w:r w:rsidRPr="00F026BA">
        <w:rPr>
          <w:rFonts w:eastAsia="Times New Roman" w:cs="Times New Roman"/>
          <w:szCs w:val="24"/>
          <w:lang w:eastAsia="ru-RU"/>
        </w:rPr>
        <w:tab/>
      </w:r>
      <w:r w:rsidRPr="00F026BA">
        <w:rPr>
          <w:rFonts w:eastAsia="Times New Roman" w:cs="Times New Roman"/>
          <w:szCs w:val="24"/>
          <w:lang w:eastAsia="ru-RU"/>
        </w:rPr>
        <w:tab/>
        <w:t>ОМ – окружающий мир</w:t>
      </w:r>
    </w:p>
    <w:p w:rsidR="00F026BA" w:rsidRPr="00F026BA" w:rsidRDefault="00F026BA" w:rsidP="00F026BA">
      <w:pPr>
        <w:spacing w:after="0" w:line="240" w:lineRule="auto"/>
        <w:jc w:val="left"/>
        <w:rPr>
          <w:rFonts w:eastAsia="Times New Roman" w:cs="Times New Roman"/>
          <w:szCs w:val="24"/>
          <w:lang w:eastAsia="ru-RU"/>
        </w:rPr>
      </w:pPr>
    </w:p>
    <w:tbl>
      <w:tblPr>
        <w:tblW w:w="98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590"/>
        <w:gridCol w:w="523"/>
        <w:gridCol w:w="590"/>
        <w:gridCol w:w="637"/>
        <w:gridCol w:w="637"/>
        <w:gridCol w:w="637"/>
        <w:gridCol w:w="637"/>
        <w:gridCol w:w="637"/>
        <w:gridCol w:w="637"/>
        <w:gridCol w:w="637"/>
        <w:gridCol w:w="637"/>
        <w:gridCol w:w="637"/>
      </w:tblGrid>
      <w:tr w:rsidR="00F026BA" w:rsidRPr="00F026BA" w:rsidTr="00F026BA">
        <w:trPr>
          <w:trHeight w:val="70"/>
        </w:trPr>
        <w:tc>
          <w:tcPr>
            <w:tcW w:w="2426" w:type="dxa"/>
            <w:vMerge w:val="restart"/>
            <w:shd w:val="clear" w:color="auto" w:fill="auto"/>
            <w:vAlign w:val="center"/>
            <w:hideMark/>
          </w:tcPr>
          <w:p w:rsidR="00F026BA" w:rsidRPr="00F026BA" w:rsidRDefault="00F026BA" w:rsidP="00F026BA">
            <w:pPr>
              <w:spacing w:after="0"/>
              <w:jc w:val="center"/>
              <w:rPr>
                <w:rFonts w:eastAsia="Times New Roman" w:cs="Times New Roman"/>
                <w:sz w:val="22"/>
                <w:lang w:eastAsia="ru-RU"/>
              </w:rPr>
            </w:pPr>
            <w:r w:rsidRPr="00F026BA">
              <w:rPr>
                <w:rFonts w:eastAsia="Times New Roman" w:cs="Times New Roman"/>
                <w:sz w:val="22"/>
                <w:lang w:eastAsia="ru-RU"/>
              </w:rPr>
              <w:t>регион</w:t>
            </w:r>
          </w:p>
        </w:tc>
        <w:tc>
          <w:tcPr>
            <w:tcW w:w="0" w:type="auto"/>
            <w:gridSpan w:val="12"/>
          </w:tcPr>
          <w:p w:rsidR="00F026BA" w:rsidRPr="00F026BA" w:rsidRDefault="00F026BA" w:rsidP="00F026BA">
            <w:pPr>
              <w:spacing w:after="0"/>
              <w:jc w:val="center"/>
              <w:rPr>
                <w:rFonts w:eastAsia="Times New Roman" w:cs="Times New Roman"/>
                <w:sz w:val="22"/>
                <w:lang w:eastAsia="ru-RU"/>
              </w:rPr>
            </w:pPr>
            <w:r w:rsidRPr="00F026BA">
              <w:rPr>
                <w:rFonts w:eastAsia="Times New Roman" w:cs="Times New Roman"/>
                <w:sz w:val="22"/>
                <w:lang w:eastAsia="ru-RU"/>
              </w:rPr>
              <w:t>Распределение групп баллов в %</w:t>
            </w:r>
          </w:p>
        </w:tc>
      </w:tr>
      <w:tr w:rsidR="00F026BA" w:rsidRPr="00F026BA" w:rsidTr="00F026BA">
        <w:trPr>
          <w:trHeight w:val="70"/>
        </w:trPr>
        <w:tc>
          <w:tcPr>
            <w:tcW w:w="2426" w:type="dxa"/>
            <w:vMerge/>
            <w:shd w:val="clear" w:color="auto" w:fill="auto"/>
            <w:vAlign w:val="bottom"/>
            <w:hideMark/>
          </w:tcPr>
          <w:p w:rsidR="00F026BA" w:rsidRPr="00F026BA" w:rsidRDefault="00F026BA" w:rsidP="00F026BA">
            <w:pPr>
              <w:spacing w:after="0"/>
              <w:jc w:val="left"/>
              <w:rPr>
                <w:rFonts w:eastAsia="Times New Roman" w:cs="Times New Roman"/>
                <w:sz w:val="22"/>
                <w:lang w:eastAsia="ru-RU"/>
              </w:rPr>
            </w:pPr>
          </w:p>
        </w:tc>
        <w:tc>
          <w:tcPr>
            <w:tcW w:w="0" w:type="auto"/>
            <w:gridSpan w:val="3"/>
            <w:shd w:val="clear" w:color="auto" w:fill="auto"/>
            <w:vAlign w:val="bottom"/>
            <w:hideMark/>
          </w:tcPr>
          <w:p w:rsidR="00F026BA" w:rsidRPr="00F026BA" w:rsidRDefault="00F026BA" w:rsidP="00F026BA">
            <w:pPr>
              <w:spacing w:after="0"/>
              <w:jc w:val="center"/>
              <w:rPr>
                <w:rFonts w:eastAsia="Times New Roman" w:cs="Times New Roman"/>
                <w:sz w:val="22"/>
                <w:lang w:eastAsia="ru-RU"/>
              </w:rPr>
            </w:pPr>
            <w:r w:rsidRPr="00F026BA">
              <w:rPr>
                <w:rFonts w:eastAsia="Times New Roman" w:cs="Times New Roman"/>
                <w:sz w:val="22"/>
                <w:lang w:eastAsia="ru-RU"/>
              </w:rPr>
              <w:t>«2»</w:t>
            </w:r>
          </w:p>
        </w:tc>
        <w:tc>
          <w:tcPr>
            <w:tcW w:w="0" w:type="auto"/>
            <w:gridSpan w:val="3"/>
          </w:tcPr>
          <w:p w:rsidR="00F026BA" w:rsidRPr="00F026BA" w:rsidRDefault="00F026BA" w:rsidP="00F026BA">
            <w:pPr>
              <w:spacing w:after="0"/>
              <w:jc w:val="center"/>
              <w:rPr>
                <w:rFonts w:eastAsia="Times New Roman" w:cs="Times New Roman"/>
                <w:sz w:val="22"/>
                <w:lang w:eastAsia="ru-RU"/>
              </w:rPr>
            </w:pPr>
            <w:r w:rsidRPr="00F026BA">
              <w:rPr>
                <w:rFonts w:eastAsia="Times New Roman" w:cs="Times New Roman"/>
                <w:sz w:val="22"/>
                <w:lang w:eastAsia="ru-RU"/>
              </w:rPr>
              <w:t>«3»</w:t>
            </w:r>
          </w:p>
        </w:tc>
        <w:tc>
          <w:tcPr>
            <w:tcW w:w="0" w:type="auto"/>
            <w:gridSpan w:val="3"/>
          </w:tcPr>
          <w:p w:rsidR="00F026BA" w:rsidRPr="00F026BA" w:rsidRDefault="00F026BA" w:rsidP="00F026BA">
            <w:pPr>
              <w:spacing w:after="0"/>
              <w:jc w:val="center"/>
              <w:rPr>
                <w:rFonts w:eastAsia="Times New Roman" w:cs="Times New Roman"/>
                <w:sz w:val="22"/>
                <w:lang w:eastAsia="ru-RU"/>
              </w:rPr>
            </w:pPr>
            <w:r w:rsidRPr="00F026BA">
              <w:rPr>
                <w:rFonts w:eastAsia="Times New Roman" w:cs="Times New Roman"/>
                <w:sz w:val="22"/>
                <w:lang w:eastAsia="ru-RU"/>
              </w:rPr>
              <w:t>«4»</w:t>
            </w:r>
          </w:p>
        </w:tc>
        <w:tc>
          <w:tcPr>
            <w:tcW w:w="0" w:type="auto"/>
            <w:gridSpan w:val="3"/>
          </w:tcPr>
          <w:p w:rsidR="00F026BA" w:rsidRPr="00F026BA" w:rsidRDefault="00F026BA" w:rsidP="00F026BA">
            <w:pPr>
              <w:spacing w:after="0"/>
              <w:jc w:val="center"/>
              <w:rPr>
                <w:rFonts w:eastAsia="Times New Roman" w:cs="Times New Roman"/>
                <w:sz w:val="22"/>
                <w:lang w:eastAsia="ru-RU"/>
              </w:rPr>
            </w:pPr>
            <w:r w:rsidRPr="00F026BA">
              <w:rPr>
                <w:rFonts w:eastAsia="Times New Roman" w:cs="Times New Roman"/>
                <w:sz w:val="22"/>
                <w:lang w:eastAsia="ru-RU"/>
              </w:rPr>
              <w:t>«5»</w:t>
            </w:r>
          </w:p>
        </w:tc>
      </w:tr>
      <w:tr w:rsidR="00F026BA" w:rsidRPr="00F026BA" w:rsidTr="00F026BA">
        <w:trPr>
          <w:trHeight w:val="70"/>
        </w:trPr>
        <w:tc>
          <w:tcPr>
            <w:tcW w:w="2426" w:type="dxa"/>
            <w:vMerge/>
            <w:shd w:val="clear" w:color="auto" w:fill="auto"/>
            <w:vAlign w:val="bottom"/>
            <w:hideMark/>
          </w:tcPr>
          <w:p w:rsidR="00F026BA" w:rsidRPr="00F026BA" w:rsidRDefault="00F026BA" w:rsidP="00F026BA">
            <w:pPr>
              <w:spacing w:after="0"/>
              <w:jc w:val="left"/>
              <w:rPr>
                <w:rFonts w:eastAsia="Times New Roman" w:cs="Times New Roman"/>
                <w:sz w:val="22"/>
                <w:lang w:eastAsia="ru-RU"/>
              </w:rPr>
            </w:pPr>
          </w:p>
        </w:tc>
        <w:tc>
          <w:tcPr>
            <w:tcW w:w="0" w:type="auto"/>
            <w:shd w:val="clear" w:color="auto" w:fill="auto"/>
            <w:vAlign w:val="bottom"/>
            <w:hideMark/>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МА</w:t>
            </w:r>
          </w:p>
        </w:tc>
        <w:tc>
          <w:tcPr>
            <w:tcW w:w="0" w:type="auto"/>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РУ</w:t>
            </w:r>
          </w:p>
        </w:tc>
        <w:tc>
          <w:tcPr>
            <w:tcW w:w="0" w:type="auto"/>
            <w:shd w:val="clear" w:color="auto" w:fill="auto"/>
            <w:vAlign w:val="bottom"/>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ОМ</w:t>
            </w:r>
          </w:p>
        </w:tc>
        <w:tc>
          <w:tcPr>
            <w:tcW w:w="0" w:type="auto"/>
            <w:vAlign w:val="bottom"/>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МА</w:t>
            </w:r>
          </w:p>
        </w:tc>
        <w:tc>
          <w:tcPr>
            <w:tcW w:w="0" w:type="auto"/>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РУ</w:t>
            </w:r>
          </w:p>
        </w:tc>
        <w:tc>
          <w:tcPr>
            <w:tcW w:w="0" w:type="auto"/>
            <w:shd w:val="clear" w:color="auto" w:fill="auto"/>
            <w:vAlign w:val="bottom"/>
            <w:hideMark/>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ОМ</w:t>
            </w:r>
          </w:p>
        </w:tc>
        <w:tc>
          <w:tcPr>
            <w:tcW w:w="0" w:type="auto"/>
            <w:vAlign w:val="bottom"/>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МА</w:t>
            </w:r>
          </w:p>
        </w:tc>
        <w:tc>
          <w:tcPr>
            <w:tcW w:w="0" w:type="auto"/>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РУ</w:t>
            </w:r>
          </w:p>
        </w:tc>
        <w:tc>
          <w:tcPr>
            <w:tcW w:w="0" w:type="auto"/>
            <w:shd w:val="clear" w:color="auto" w:fill="auto"/>
            <w:vAlign w:val="bottom"/>
            <w:hideMark/>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ОМ</w:t>
            </w:r>
          </w:p>
        </w:tc>
        <w:tc>
          <w:tcPr>
            <w:tcW w:w="0" w:type="auto"/>
            <w:vAlign w:val="bottom"/>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МА</w:t>
            </w:r>
          </w:p>
        </w:tc>
        <w:tc>
          <w:tcPr>
            <w:tcW w:w="0" w:type="auto"/>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РУ</w:t>
            </w:r>
          </w:p>
        </w:tc>
        <w:tc>
          <w:tcPr>
            <w:tcW w:w="0" w:type="auto"/>
            <w:shd w:val="clear" w:color="auto" w:fill="auto"/>
            <w:vAlign w:val="bottom"/>
            <w:hideMark/>
          </w:tcPr>
          <w:p w:rsidR="00F026BA" w:rsidRPr="00F026BA" w:rsidRDefault="00F026BA" w:rsidP="00F026BA">
            <w:pPr>
              <w:spacing w:after="0"/>
              <w:jc w:val="left"/>
              <w:rPr>
                <w:rFonts w:eastAsia="Times New Roman" w:cs="Times New Roman"/>
                <w:sz w:val="22"/>
                <w:lang w:eastAsia="ru-RU"/>
              </w:rPr>
            </w:pPr>
            <w:r w:rsidRPr="00F026BA">
              <w:rPr>
                <w:rFonts w:eastAsia="Times New Roman" w:cs="Times New Roman"/>
                <w:sz w:val="22"/>
                <w:lang w:eastAsia="ru-RU"/>
              </w:rPr>
              <w:t>ОМ</w:t>
            </w:r>
          </w:p>
        </w:tc>
      </w:tr>
      <w:tr w:rsidR="00F026BA" w:rsidRPr="00F026BA" w:rsidTr="00F026BA">
        <w:trPr>
          <w:trHeight w:val="200"/>
        </w:trPr>
        <w:tc>
          <w:tcPr>
            <w:tcW w:w="2426" w:type="dxa"/>
            <w:shd w:val="clear" w:color="auto" w:fill="auto"/>
          </w:tcPr>
          <w:p w:rsidR="00F026BA" w:rsidRPr="00F026BA" w:rsidRDefault="00F026BA" w:rsidP="00F026BA">
            <w:pPr>
              <w:spacing w:after="0"/>
              <w:jc w:val="right"/>
              <w:rPr>
                <w:rFonts w:eastAsia="Times New Roman" w:cs="Times New Roman"/>
                <w:b/>
                <w:szCs w:val="24"/>
                <w:lang w:eastAsia="ru-RU"/>
              </w:rPr>
            </w:pPr>
            <w:r w:rsidRPr="00F026BA">
              <w:rPr>
                <w:rFonts w:eastAsia="Times New Roman" w:cs="Times New Roman"/>
                <w:b/>
                <w:szCs w:val="24"/>
                <w:lang w:eastAsia="ru-RU"/>
              </w:rPr>
              <w:t>МКОУ ТШИ 2019</w:t>
            </w:r>
          </w:p>
        </w:tc>
        <w:tc>
          <w:tcPr>
            <w:tcW w:w="0" w:type="auto"/>
            <w:shd w:val="clear" w:color="auto" w:fill="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color w:val="000000"/>
                <w:sz w:val="22"/>
                <w:lang w:eastAsia="ru-RU"/>
              </w:rPr>
            </w:pPr>
            <w:r w:rsidRPr="00F026BA">
              <w:rPr>
                <w:rFonts w:eastAsia="Times New Roman" w:cs="Times New Roman"/>
                <w:b/>
                <w:color w:val="000000"/>
                <w:sz w:val="22"/>
                <w:lang w:eastAsia="ru-RU"/>
              </w:rPr>
              <w:t>2</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color w:val="000000"/>
                <w:sz w:val="22"/>
                <w:lang w:eastAsia="ru-RU"/>
              </w:rPr>
            </w:pPr>
            <w:r w:rsidRPr="00F026BA">
              <w:rPr>
                <w:rFonts w:eastAsia="Times New Roman" w:cs="Times New Roman"/>
                <w:b/>
                <w:color w:val="000000"/>
                <w:sz w:val="22"/>
                <w:lang w:eastAsia="ru-RU"/>
              </w:rPr>
              <w:t>6,2</w:t>
            </w:r>
          </w:p>
        </w:tc>
        <w:tc>
          <w:tcPr>
            <w:tcW w:w="0" w:type="auto"/>
            <w:shd w:val="clear" w:color="auto" w:fill="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color w:val="000000"/>
                <w:sz w:val="22"/>
                <w:lang w:eastAsia="ru-RU"/>
              </w:rPr>
            </w:pPr>
            <w:r w:rsidRPr="00F026BA">
              <w:rPr>
                <w:rFonts w:eastAsia="Times New Roman" w:cs="Times New Roman"/>
                <w:b/>
                <w:color w:val="000000"/>
                <w:sz w:val="22"/>
                <w:lang w:eastAsia="ru-RU"/>
              </w:rPr>
              <w:t>0</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color w:val="000000"/>
                <w:sz w:val="22"/>
                <w:lang w:eastAsia="ru-RU"/>
              </w:rPr>
            </w:pPr>
            <w:r w:rsidRPr="00F026BA">
              <w:rPr>
                <w:rFonts w:eastAsia="Times New Roman" w:cs="Times New Roman"/>
                <w:b/>
                <w:color w:val="000000"/>
                <w:sz w:val="22"/>
                <w:lang w:eastAsia="ru-RU"/>
              </w:rPr>
              <w:t>34,7</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color w:val="000000"/>
                <w:sz w:val="22"/>
                <w:lang w:eastAsia="ru-RU"/>
              </w:rPr>
            </w:pPr>
            <w:r w:rsidRPr="00F026BA">
              <w:rPr>
                <w:rFonts w:eastAsia="Times New Roman" w:cs="Times New Roman"/>
                <w:b/>
                <w:color w:val="000000"/>
                <w:sz w:val="22"/>
                <w:lang w:eastAsia="ru-RU"/>
              </w:rPr>
              <w:t>43,3</w:t>
            </w:r>
          </w:p>
        </w:tc>
        <w:tc>
          <w:tcPr>
            <w:tcW w:w="0" w:type="auto"/>
            <w:shd w:val="clear" w:color="auto" w:fill="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color w:val="000000"/>
                <w:sz w:val="22"/>
                <w:lang w:eastAsia="ru-RU"/>
              </w:rPr>
            </w:pPr>
            <w:r w:rsidRPr="00F026BA">
              <w:rPr>
                <w:rFonts w:eastAsia="Times New Roman" w:cs="Times New Roman"/>
                <w:b/>
                <w:color w:val="000000"/>
                <w:sz w:val="22"/>
                <w:lang w:eastAsia="ru-RU"/>
              </w:rPr>
              <w:t>36,6</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bCs/>
                <w:color w:val="000000"/>
                <w:sz w:val="22"/>
                <w:lang w:eastAsia="ru-RU"/>
              </w:rPr>
            </w:pPr>
            <w:r w:rsidRPr="00F026BA">
              <w:rPr>
                <w:rFonts w:eastAsia="Times New Roman" w:cs="Times New Roman"/>
                <w:b/>
                <w:bCs/>
                <w:color w:val="000000"/>
                <w:sz w:val="22"/>
                <w:lang w:eastAsia="ru-RU"/>
              </w:rPr>
              <w:t>44,6</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color w:val="000000"/>
                <w:sz w:val="22"/>
                <w:lang w:eastAsia="ru-RU"/>
              </w:rPr>
            </w:pPr>
            <w:r w:rsidRPr="00F026BA">
              <w:rPr>
                <w:rFonts w:eastAsia="Times New Roman" w:cs="Times New Roman"/>
                <w:b/>
                <w:color w:val="000000"/>
                <w:sz w:val="22"/>
                <w:lang w:eastAsia="ru-RU"/>
              </w:rPr>
              <w:t>41,2</w:t>
            </w:r>
          </w:p>
        </w:tc>
        <w:tc>
          <w:tcPr>
            <w:tcW w:w="0" w:type="auto"/>
            <w:shd w:val="clear" w:color="auto" w:fill="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bCs/>
                <w:color w:val="000000"/>
                <w:sz w:val="22"/>
                <w:lang w:eastAsia="ru-RU"/>
              </w:rPr>
            </w:pPr>
            <w:r w:rsidRPr="00F026BA">
              <w:rPr>
                <w:rFonts w:eastAsia="Times New Roman" w:cs="Times New Roman"/>
                <w:b/>
                <w:bCs/>
                <w:color w:val="000000"/>
                <w:sz w:val="22"/>
                <w:lang w:eastAsia="ru-RU"/>
              </w:rPr>
              <w:t>54,5</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bCs/>
                <w:color w:val="000000"/>
                <w:sz w:val="22"/>
                <w:lang w:eastAsia="ru-RU"/>
              </w:rPr>
            </w:pPr>
            <w:r w:rsidRPr="00F026BA">
              <w:rPr>
                <w:rFonts w:eastAsia="Times New Roman" w:cs="Times New Roman"/>
                <w:b/>
                <w:bCs/>
                <w:color w:val="000000"/>
                <w:sz w:val="22"/>
                <w:lang w:eastAsia="ru-RU"/>
              </w:rPr>
              <w:t>18,8</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color w:val="000000"/>
                <w:sz w:val="22"/>
                <w:lang w:eastAsia="ru-RU"/>
              </w:rPr>
            </w:pPr>
            <w:r w:rsidRPr="00F026BA">
              <w:rPr>
                <w:rFonts w:eastAsia="Times New Roman" w:cs="Times New Roman"/>
                <w:b/>
                <w:color w:val="000000"/>
                <w:sz w:val="22"/>
                <w:lang w:eastAsia="ru-RU"/>
              </w:rPr>
              <w:t>9,3</w:t>
            </w:r>
          </w:p>
        </w:tc>
        <w:tc>
          <w:tcPr>
            <w:tcW w:w="0" w:type="auto"/>
            <w:shd w:val="clear" w:color="auto" w:fill="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
                <w:bCs/>
                <w:color w:val="000000"/>
                <w:sz w:val="22"/>
                <w:lang w:eastAsia="ru-RU"/>
              </w:rPr>
            </w:pPr>
            <w:r w:rsidRPr="00F026BA">
              <w:rPr>
                <w:rFonts w:eastAsia="Times New Roman" w:cs="Times New Roman"/>
                <w:b/>
                <w:bCs/>
                <w:color w:val="000000"/>
                <w:sz w:val="22"/>
                <w:lang w:eastAsia="ru-RU"/>
              </w:rPr>
              <w:t>8,9</w:t>
            </w:r>
          </w:p>
        </w:tc>
      </w:tr>
      <w:tr w:rsidR="00F026BA" w:rsidRPr="00F026BA" w:rsidTr="00F026BA">
        <w:trPr>
          <w:trHeight w:val="200"/>
        </w:trPr>
        <w:tc>
          <w:tcPr>
            <w:tcW w:w="2426" w:type="dxa"/>
            <w:shd w:val="clear" w:color="auto" w:fill="auto"/>
            <w:hideMark/>
          </w:tcPr>
          <w:p w:rsidR="00F026BA" w:rsidRPr="00F026BA" w:rsidRDefault="00F026BA" w:rsidP="00F026BA">
            <w:pPr>
              <w:spacing w:after="0"/>
              <w:jc w:val="right"/>
              <w:rPr>
                <w:rFonts w:eastAsia="Times New Roman" w:cs="Times New Roman"/>
                <w:szCs w:val="24"/>
                <w:lang w:eastAsia="ru-RU"/>
              </w:rPr>
            </w:pPr>
            <w:r w:rsidRPr="00F026BA">
              <w:rPr>
                <w:rFonts w:eastAsia="Times New Roman" w:cs="Times New Roman"/>
                <w:szCs w:val="24"/>
                <w:lang w:eastAsia="ru-RU"/>
              </w:rPr>
              <w:t>МКОУ ТШИ 2018</w:t>
            </w:r>
          </w:p>
        </w:tc>
        <w:tc>
          <w:tcPr>
            <w:tcW w:w="0" w:type="auto"/>
            <w:shd w:val="clear" w:color="auto" w:fill="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0</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8.5</w:t>
            </w:r>
          </w:p>
        </w:tc>
        <w:tc>
          <w:tcPr>
            <w:tcW w:w="0" w:type="auto"/>
            <w:shd w:val="clear" w:color="auto" w:fill="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0</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37.1</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47.9</w:t>
            </w:r>
          </w:p>
        </w:tc>
        <w:tc>
          <w:tcPr>
            <w:tcW w:w="0" w:type="auto"/>
            <w:shd w:val="clear" w:color="auto" w:fill="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48.5</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44.3</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36.6</w:t>
            </w:r>
          </w:p>
        </w:tc>
        <w:tc>
          <w:tcPr>
            <w:tcW w:w="0" w:type="auto"/>
            <w:shd w:val="clear" w:color="auto" w:fill="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48.5</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18.6</w:t>
            </w:r>
          </w:p>
        </w:tc>
        <w:tc>
          <w:tcPr>
            <w:tcW w:w="0" w:type="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7</w:t>
            </w:r>
          </w:p>
        </w:tc>
        <w:tc>
          <w:tcPr>
            <w:tcW w:w="0" w:type="auto"/>
            <w:shd w:val="clear" w:color="auto" w:fill="auto"/>
            <w:vAlign w:val="center"/>
          </w:tcPr>
          <w:p w:rsidR="00F026BA" w:rsidRPr="00F026BA" w:rsidRDefault="00F026BA" w:rsidP="00F026BA">
            <w:pPr>
              <w:widowControl w:val="0"/>
              <w:autoSpaceDE w:val="0"/>
              <w:autoSpaceDN w:val="0"/>
              <w:adjustRightInd w:val="0"/>
              <w:spacing w:before="29"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2.9</w:t>
            </w:r>
          </w:p>
        </w:tc>
      </w:tr>
      <w:tr w:rsidR="00F026BA" w:rsidRPr="00F026BA" w:rsidTr="00F026BA">
        <w:trPr>
          <w:trHeight w:val="200"/>
        </w:trPr>
        <w:tc>
          <w:tcPr>
            <w:tcW w:w="2426" w:type="dxa"/>
            <w:shd w:val="clear" w:color="auto" w:fill="auto"/>
          </w:tcPr>
          <w:p w:rsidR="00F026BA" w:rsidRPr="00F026BA" w:rsidRDefault="00F026BA" w:rsidP="00F026BA">
            <w:pPr>
              <w:spacing w:after="0"/>
              <w:jc w:val="right"/>
              <w:rPr>
                <w:rFonts w:eastAsia="Times New Roman" w:cs="Times New Roman"/>
                <w:szCs w:val="24"/>
                <w:lang w:eastAsia="ru-RU"/>
              </w:rPr>
            </w:pPr>
            <w:r w:rsidRPr="00F026BA">
              <w:rPr>
                <w:rFonts w:eastAsia="Times New Roman" w:cs="Times New Roman"/>
                <w:szCs w:val="24"/>
                <w:lang w:eastAsia="ru-RU"/>
              </w:rPr>
              <w:lastRenderedPageBreak/>
              <w:t>МКОУ ТШИ 2017</w:t>
            </w:r>
          </w:p>
        </w:tc>
        <w:tc>
          <w:tcPr>
            <w:tcW w:w="0" w:type="auto"/>
            <w:shd w:val="clear" w:color="auto" w:fill="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5.4</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5.6</w:t>
            </w:r>
          </w:p>
        </w:tc>
        <w:tc>
          <w:tcPr>
            <w:tcW w:w="0" w:type="auto"/>
            <w:shd w:val="clear" w:color="auto" w:fill="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0</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27</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16.7</w:t>
            </w:r>
          </w:p>
        </w:tc>
        <w:tc>
          <w:tcPr>
            <w:tcW w:w="0" w:type="auto"/>
            <w:shd w:val="clear" w:color="auto" w:fill="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13.5</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18.9</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33.3</w:t>
            </w:r>
          </w:p>
        </w:tc>
        <w:tc>
          <w:tcPr>
            <w:tcW w:w="0" w:type="auto"/>
            <w:shd w:val="clear" w:color="auto" w:fill="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67.6</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48.6</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44.4</w:t>
            </w:r>
          </w:p>
        </w:tc>
        <w:tc>
          <w:tcPr>
            <w:tcW w:w="0" w:type="auto"/>
            <w:shd w:val="clear" w:color="auto" w:fill="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18.9</w:t>
            </w:r>
          </w:p>
        </w:tc>
      </w:tr>
      <w:tr w:rsidR="00F026BA" w:rsidRPr="00F026BA" w:rsidTr="00F026BA">
        <w:trPr>
          <w:trHeight w:val="200"/>
        </w:trPr>
        <w:tc>
          <w:tcPr>
            <w:tcW w:w="2426" w:type="dxa"/>
            <w:shd w:val="clear" w:color="auto" w:fill="auto"/>
          </w:tcPr>
          <w:p w:rsidR="00F026BA" w:rsidRPr="00F026BA" w:rsidRDefault="00F026BA" w:rsidP="00F026BA">
            <w:pPr>
              <w:spacing w:after="0"/>
              <w:jc w:val="right"/>
              <w:rPr>
                <w:rFonts w:eastAsia="Times New Roman" w:cs="Times New Roman"/>
                <w:szCs w:val="24"/>
                <w:lang w:eastAsia="ru-RU"/>
              </w:rPr>
            </w:pPr>
            <w:r w:rsidRPr="00F026BA">
              <w:rPr>
                <w:rFonts w:eastAsia="Times New Roman" w:cs="Times New Roman"/>
                <w:szCs w:val="24"/>
                <w:lang w:eastAsia="ru-RU"/>
              </w:rPr>
              <w:t>МКОУ ТШИ 2016</w:t>
            </w:r>
          </w:p>
        </w:tc>
        <w:tc>
          <w:tcPr>
            <w:tcW w:w="0" w:type="auto"/>
            <w:shd w:val="clear" w:color="auto" w:fill="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0</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0</w:t>
            </w:r>
          </w:p>
        </w:tc>
        <w:tc>
          <w:tcPr>
            <w:tcW w:w="0" w:type="auto"/>
            <w:shd w:val="clear" w:color="auto" w:fill="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0</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20</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32</w:t>
            </w:r>
          </w:p>
        </w:tc>
        <w:tc>
          <w:tcPr>
            <w:tcW w:w="0" w:type="auto"/>
            <w:shd w:val="clear" w:color="auto" w:fill="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color w:val="000000"/>
                <w:sz w:val="22"/>
                <w:lang w:eastAsia="ru-RU"/>
              </w:rPr>
            </w:pPr>
            <w:r w:rsidRPr="00F026BA">
              <w:rPr>
                <w:rFonts w:eastAsia="Times New Roman" w:cs="Times New Roman"/>
                <w:color w:val="000000"/>
                <w:sz w:val="22"/>
                <w:lang w:eastAsia="ru-RU"/>
              </w:rPr>
              <w:t>41,7</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36</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48</w:t>
            </w:r>
          </w:p>
        </w:tc>
        <w:tc>
          <w:tcPr>
            <w:tcW w:w="0" w:type="auto"/>
            <w:shd w:val="clear" w:color="auto" w:fill="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50</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44</w:t>
            </w:r>
          </w:p>
        </w:tc>
        <w:tc>
          <w:tcPr>
            <w:tcW w:w="0" w:type="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20</w:t>
            </w:r>
          </w:p>
        </w:tc>
        <w:tc>
          <w:tcPr>
            <w:tcW w:w="0" w:type="auto"/>
            <w:shd w:val="clear" w:color="auto" w:fill="auto"/>
            <w:vAlign w:val="center"/>
          </w:tcPr>
          <w:p w:rsidR="00F026BA" w:rsidRPr="00F026BA" w:rsidRDefault="00F026BA" w:rsidP="00F026BA">
            <w:pPr>
              <w:widowControl w:val="0"/>
              <w:autoSpaceDE w:val="0"/>
              <w:autoSpaceDN w:val="0"/>
              <w:adjustRightInd w:val="0"/>
              <w:spacing w:before="13" w:after="0"/>
              <w:ind w:left="15"/>
              <w:jc w:val="center"/>
              <w:rPr>
                <w:rFonts w:eastAsia="Times New Roman" w:cs="Times New Roman"/>
                <w:bCs/>
                <w:color w:val="000000"/>
                <w:sz w:val="22"/>
                <w:lang w:eastAsia="ru-RU"/>
              </w:rPr>
            </w:pPr>
            <w:r w:rsidRPr="00F026BA">
              <w:rPr>
                <w:rFonts w:eastAsia="Times New Roman" w:cs="Times New Roman"/>
                <w:bCs/>
                <w:color w:val="000000"/>
                <w:sz w:val="22"/>
                <w:lang w:eastAsia="ru-RU"/>
              </w:rPr>
              <w:t>8,3</w:t>
            </w:r>
          </w:p>
        </w:tc>
      </w:tr>
    </w:tbl>
    <w:p w:rsidR="00D31A46" w:rsidRPr="00D31A46" w:rsidRDefault="00D31A46" w:rsidP="00D31A46">
      <w:pPr>
        <w:spacing w:after="0" w:line="240" w:lineRule="auto"/>
        <w:rPr>
          <w:rFonts w:eastAsia="Times New Roman" w:cs="Times New Roman"/>
          <w:szCs w:val="24"/>
          <w:lang w:eastAsia="ru-RU"/>
        </w:rPr>
      </w:pPr>
    </w:p>
    <w:p w:rsidR="00F026BA" w:rsidRPr="00F026BA" w:rsidRDefault="00F026BA" w:rsidP="00F026BA">
      <w:pPr>
        <w:spacing w:after="240" w:line="240" w:lineRule="auto"/>
        <w:rPr>
          <w:rFonts w:eastAsia="Times New Roman" w:cs="Times New Roman"/>
          <w:b/>
          <w:szCs w:val="24"/>
          <w:lang w:eastAsia="ru-RU"/>
        </w:rPr>
      </w:pPr>
      <w:r w:rsidRPr="00F026BA">
        <w:rPr>
          <w:rFonts w:eastAsia="Times New Roman" w:cs="Times New Roman"/>
          <w:b/>
          <w:szCs w:val="24"/>
          <w:lang w:eastAsia="ru-RU"/>
        </w:rPr>
        <w:t>Выводы:</w:t>
      </w:r>
    </w:p>
    <w:p w:rsidR="00F026BA" w:rsidRPr="00F026BA" w:rsidRDefault="00F026BA" w:rsidP="00F026BA">
      <w:pPr>
        <w:spacing w:after="240" w:line="240" w:lineRule="auto"/>
        <w:ind w:firstLine="360"/>
        <w:rPr>
          <w:rFonts w:eastAsia="Times New Roman" w:cs="Times New Roman"/>
          <w:szCs w:val="24"/>
          <w:lang w:eastAsia="ru-RU"/>
        </w:rPr>
      </w:pPr>
      <w:r w:rsidRPr="00F026BA">
        <w:rPr>
          <w:rFonts w:eastAsia="Times New Roman" w:cs="Times New Roman"/>
          <w:szCs w:val="24"/>
          <w:lang w:eastAsia="ru-RU"/>
        </w:rPr>
        <w:t xml:space="preserve">В 2018-2019 учебном году по графику проведения ВПР, в МКОУ ТШИ были проведены Всероссийские проверочные работы по предметам «русский язык», «математика», «окружающий мир». Полученные результаты констатируют факт, что </w:t>
      </w:r>
    </w:p>
    <w:p w:rsidR="00F026BA" w:rsidRPr="00F026BA" w:rsidRDefault="00F026BA" w:rsidP="00A568BB">
      <w:pPr>
        <w:numPr>
          <w:ilvl w:val="0"/>
          <w:numId w:val="19"/>
        </w:numPr>
        <w:spacing w:after="240" w:line="240" w:lineRule="auto"/>
        <w:ind w:left="993" w:firstLine="0"/>
        <w:contextualSpacing/>
        <w:jc w:val="left"/>
        <w:rPr>
          <w:rFonts w:eastAsia="Times New Roman" w:cs="Times New Roman"/>
          <w:szCs w:val="24"/>
          <w:lang w:eastAsia="ru-RU"/>
        </w:rPr>
      </w:pPr>
      <w:r w:rsidRPr="00F026BA">
        <w:rPr>
          <w:rFonts w:eastAsia="Times New Roman" w:cs="Times New Roman"/>
          <w:szCs w:val="24"/>
          <w:lang w:eastAsia="ru-RU"/>
        </w:rPr>
        <w:t xml:space="preserve">ОУ выпускников НОО составляет 97,3%, показатель </w:t>
      </w:r>
      <w:r w:rsidRPr="00F026BA">
        <w:rPr>
          <w:rFonts w:eastAsia="Times New Roman" w:cs="Times New Roman"/>
          <w:b/>
          <w:szCs w:val="24"/>
          <w:lang w:eastAsia="ru-RU"/>
        </w:rPr>
        <w:t>аналогичен предыдущему учебному году.</w:t>
      </w:r>
    </w:p>
    <w:p w:rsidR="00F026BA" w:rsidRPr="00F026BA" w:rsidRDefault="00F026BA" w:rsidP="00A568BB">
      <w:pPr>
        <w:numPr>
          <w:ilvl w:val="0"/>
          <w:numId w:val="19"/>
        </w:numPr>
        <w:spacing w:after="240" w:line="240" w:lineRule="auto"/>
        <w:ind w:left="993" w:firstLine="0"/>
        <w:contextualSpacing/>
        <w:jc w:val="left"/>
        <w:rPr>
          <w:rFonts w:eastAsia="Times New Roman" w:cs="Times New Roman"/>
          <w:szCs w:val="24"/>
          <w:lang w:eastAsia="ru-RU"/>
        </w:rPr>
      </w:pPr>
      <w:r w:rsidRPr="00F026BA">
        <w:rPr>
          <w:rFonts w:eastAsia="Times New Roman" w:cs="Times New Roman"/>
          <w:szCs w:val="24"/>
          <w:lang w:eastAsia="ru-RU"/>
        </w:rPr>
        <w:t xml:space="preserve">КУ выпускников НОО составляет 59,1% показатель </w:t>
      </w:r>
      <w:r w:rsidRPr="00F026BA">
        <w:rPr>
          <w:rFonts w:eastAsia="Times New Roman" w:cs="Times New Roman"/>
          <w:b/>
          <w:szCs w:val="24"/>
          <w:lang w:eastAsia="ru-RU"/>
        </w:rPr>
        <w:t>на 6,5% выше</w:t>
      </w:r>
      <w:r w:rsidRPr="00F026BA">
        <w:rPr>
          <w:rFonts w:eastAsia="Times New Roman" w:cs="Times New Roman"/>
          <w:szCs w:val="24"/>
          <w:lang w:eastAsia="ru-RU"/>
        </w:rPr>
        <w:t xml:space="preserve"> предыдущего учебного года</w:t>
      </w:r>
    </w:p>
    <w:p w:rsidR="00F026BA" w:rsidRPr="00F026BA" w:rsidRDefault="00F026BA" w:rsidP="00F026BA">
      <w:pPr>
        <w:spacing w:after="240" w:line="240" w:lineRule="auto"/>
        <w:ind w:firstLine="708"/>
        <w:contextualSpacing/>
        <w:rPr>
          <w:rFonts w:eastAsia="Times New Roman" w:cs="Times New Roman"/>
          <w:szCs w:val="24"/>
          <w:lang w:eastAsia="ru-RU"/>
        </w:rPr>
      </w:pPr>
      <w:r w:rsidRPr="00F026BA">
        <w:rPr>
          <w:rFonts w:eastAsia="Times New Roman" w:cs="Times New Roman"/>
          <w:szCs w:val="24"/>
          <w:lang w:eastAsia="ru-RU"/>
        </w:rPr>
        <w:t xml:space="preserve">По результатам ВПР 2018 учителями </w:t>
      </w:r>
      <w:proofErr w:type="spellStart"/>
      <w:r w:rsidRPr="00F026BA">
        <w:rPr>
          <w:rFonts w:eastAsia="Times New Roman" w:cs="Times New Roman"/>
          <w:szCs w:val="24"/>
          <w:lang w:eastAsia="ru-RU"/>
        </w:rPr>
        <w:t>Шушаковой</w:t>
      </w:r>
      <w:proofErr w:type="spellEnd"/>
      <w:r w:rsidRPr="00F026BA">
        <w:rPr>
          <w:rFonts w:eastAsia="Times New Roman" w:cs="Times New Roman"/>
          <w:szCs w:val="24"/>
          <w:lang w:eastAsia="ru-RU"/>
        </w:rPr>
        <w:t xml:space="preserve"> З.Н., </w:t>
      </w:r>
      <w:proofErr w:type="spellStart"/>
      <w:r w:rsidRPr="00F026BA">
        <w:rPr>
          <w:rFonts w:eastAsia="Times New Roman" w:cs="Times New Roman"/>
          <w:szCs w:val="24"/>
          <w:lang w:eastAsia="ru-RU"/>
        </w:rPr>
        <w:t>Багрий</w:t>
      </w:r>
      <w:proofErr w:type="spellEnd"/>
      <w:r w:rsidRPr="00F026BA">
        <w:rPr>
          <w:rFonts w:eastAsia="Times New Roman" w:cs="Times New Roman"/>
          <w:szCs w:val="24"/>
          <w:lang w:eastAsia="ru-RU"/>
        </w:rPr>
        <w:t xml:space="preserve"> И.А., </w:t>
      </w:r>
      <w:proofErr w:type="spellStart"/>
      <w:r w:rsidRPr="00F026BA">
        <w:rPr>
          <w:rFonts w:eastAsia="Times New Roman" w:cs="Times New Roman"/>
          <w:szCs w:val="24"/>
          <w:lang w:eastAsia="ru-RU"/>
        </w:rPr>
        <w:t>Ламдо</w:t>
      </w:r>
      <w:proofErr w:type="spellEnd"/>
      <w:r w:rsidRPr="00F026BA">
        <w:rPr>
          <w:rFonts w:eastAsia="Times New Roman" w:cs="Times New Roman"/>
          <w:szCs w:val="24"/>
          <w:lang w:eastAsia="ru-RU"/>
        </w:rPr>
        <w:t xml:space="preserve"> Р.М., </w:t>
      </w:r>
      <w:proofErr w:type="spellStart"/>
      <w:r w:rsidRPr="00F026BA">
        <w:rPr>
          <w:rFonts w:eastAsia="Times New Roman" w:cs="Times New Roman"/>
          <w:szCs w:val="24"/>
          <w:lang w:eastAsia="ru-RU"/>
        </w:rPr>
        <w:t>Клявдиной</w:t>
      </w:r>
      <w:proofErr w:type="spellEnd"/>
      <w:r w:rsidRPr="00F026BA">
        <w:rPr>
          <w:rFonts w:eastAsia="Times New Roman" w:cs="Times New Roman"/>
          <w:szCs w:val="24"/>
          <w:lang w:eastAsia="ru-RU"/>
        </w:rPr>
        <w:t xml:space="preserve"> Г.Х., Сухановой И.В. и заместителем директора по УВР Задорожной Е.В. составлены реестры затруднений обучающихся по предметам школьной программы.</w:t>
      </w:r>
    </w:p>
    <w:p w:rsidR="00F026BA" w:rsidRPr="00F026BA" w:rsidRDefault="00F026BA" w:rsidP="00F026BA">
      <w:pPr>
        <w:spacing w:after="240" w:line="240" w:lineRule="auto"/>
        <w:ind w:firstLine="708"/>
        <w:contextualSpacing/>
        <w:rPr>
          <w:rFonts w:eastAsia="Times New Roman" w:cs="Times New Roman"/>
          <w:szCs w:val="24"/>
          <w:lang w:eastAsia="ru-RU"/>
        </w:rPr>
      </w:pPr>
    </w:p>
    <w:p w:rsidR="00F026BA" w:rsidRPr="00F026BA" w:rsidRDefault="00F026BA" w:rsidP="00F026BA">
      <w:pPr>
        <w:spacing w:after="240" w:line="240" w:lineRule="auto"/>
        <w:rPr>
          <w:rFonts w:eastAsia="Times New Roman" w:cs="Times New Roman"/>
          <w:b/>
          <w:szCs w:val="24"/>
          <w:lang w:eastAsia="ru-RU"/>
        </w:rPr>
      </w:pPr>
      <w:r w:rsidRPr="00F026BA">
        <w:rPr>
          <w:rFonts w:eastAsia="Times New Roman" w:cs="Times New Roman"/>
          <w:b/>
          <w:szCs w:val="24"/>
          <w:lang w:eastAsia="ru-RU"/>
        </w:rPr>
        <w:t>Рекомендации:</w:t>
      </w:r>
    </w:p>
    <w:p w:rsidR="00F026BA" w:rsidRPr="00F026BA" w:rsidRDefault="00F026BA" w:rsidP="00197F31">
      <w:pPr>
        <w:numPr>
          <w:ilvl w:val="0"/>
          <w:numId w:val="56"/>
        </w:numPr>
        <w:spacing w:after="240" w:line="240" w:lineRule="auto"/>
        <w:contextualSpacing/>
        <w:jc w:val="left"/>
        <w:rPr>
          <w:rFonts w:eastAsia="Times New Roman" w:cs="Times New Roman"/>
          <w:szCs w:val="24"/>
          <w:lang w:eastAsia="ru-RU"/>
        </w:rPr>
      </w:pPr>
      <w:r w:rsidRPr="00F026BA">
        <w:rPr>
          <w:rFonts w:eastAsia="Times New Roman" w:cs="Times New Roman"/>
          <w:szCs w:val="24"/>
          <w:lang w:eastAsia="ru-RU"/>
        </w:rPr>
        <w:t xml:space="preserve">Использовать в педагогической практике технологии, позволяющие обучать всех учащихся с учетом их индивидуальных особенностей, уделять особое внимание практико-ориентированным технологиям обучения; </w:t>
      </w:r>
    </w:p>
    <w:p w:rsidR="00F026BA" w:rsidRPr="00F026BA" w:rsidRDefault="00F026BA" w:rsidP="00197F31">
      <w:pPr>
        <w:numPr>
          <w:ilvl w:val="0"/>
          <w:numId w:val="56"/>
        </w:numPr>
        <w:spacing w:after="240" w:line="240" w:lineRule="auto"/>
        <w:contextualSpacing/>
        <w:jc w:val="left"/>
        <w:rPr>
          <w:rFonts w:eastAsia="Times New Roman" w:cs="Times New Roman"/>
          <w:szCs w:val="24"/>
          <w:lang w:eastAsia="ru-RU"/>
        </w:rPr>
      </w:pPr>
      <w:r w:rsidRPr="00F026BA">
        <w:rPr>
          <w:rFonts w:eastAsia="Times New Roman" w:cs="Times New Roman"/>
          <w:szCs w:val="24"/>
          <w:lang w:eastAsia="ru-RU"/>
        </w:rPr>
        <w:t>Проводить систематическую работу по формированию УУД и действий с предметным содержанием.</w:t>
      </w:r>
    </w:p>
    <w:p w:rsidR="00F026BA" w:rsidRPr="00F026BA" w:rsidRDefault="00F026BA" w:rsidP="00197F31">
      <w:pPr>
        <w:numPr>
          <w:ilvl w:val="0"/>
          <w:numId w:val="56"/>
        </w:numPr>
        <w:spacing w:after="240" w:line="240" w:lineRule="auto"/>
        <w:contextualSpacing/>
        <w:jc w:val="left"/>
        <w:rPr>
          <w:rFonts w:eastAsia="Times New Roman" w:cs="Times New Roman"/>
          <w:szCs w:val="24"/>
          <w:lang w:eastAsia="ru-RU"/>
        </w:rPr>
      </w:pPr>
      <w:r w:rsidRPr="00F026BA">
        <w:rPr>
          <w:rFonts w:eastAsia="Times New Roman" w:cs="Times New Roman"/>
          <w:szCs w:val="24"/>
          <w:lang w:eastAsia="ru-RU"/>
        </w:rPr>
        <w:t>Включить в содержание КИМ внутренней оценки качества по русскому языку, математики и окружающему миру дидактические единицы, освоение которых по результатам мониторинга вызывают затруднения;</w:t>
      </w:r>
    </w:p>
    <w:p w:rsidR="00F026BA" w:rsidRPr="00F026BA" w:rsidRDefault="00F026BA" w:rsidP="00197F31">
      <w:pPr>
        <w:numPr>
          <w:ilvl w:val="0"/>
          <w:numId w:val="56"/>
        </w:numPr>
        <w:spacing w:after="240" w:line="240" w:lineRule="auto"/>
        <w:contextualSpacing/>
        <w:jc w:val="left"/>
        <w:rPr>
          <w:rFonts w:eastAsia="Times New Roman" w:cs="Times New Roman"/>
          <w:szCs w:val="24"/>
          <w:lang w:eastAsia="ru-RU"/>
        </w:rPr>
      </w:pPr>
      <w:r w:rsidRPr="00F026BA">
        <w:rPr>
          <w:rFonts w:eastAsia="Times New Roman" w:cs="Times New Roman"/>
          <w:szCs w:val="24"/>
          <w:lang w:eastAsia="ru-RU"/>
        </w:rPr>
        <w:t>Провести соответствующую работу по объяснению обучающимся и родителям основных целей проведения ВПР.</w:t>
      </w:r>
    </w:p>
    <w:p w:rsidR="00F026BA" w:rsidRDefault="00F026BA" w:rsidP="00F026BA">
      <w:pPr>
        <w:widowControl w:val="0"/>
        <w:tabs>
          <w:tab w:val="left" w:pos="426"/>
        </w:tabs>
        <w:autoSpaceDE w:val="0"/>
        <w:autoSpaceDN w:val="0"/>
        <w:adjustRightInd w:val="0"/>
        <w:spacing w:after="0"/>
        <w:rPr>
          <w:rFonts w:eastAsia="Times New Roman" w:cs="Times New Roman"/>
          <w:i/>
          <w:szCs w:val="24"/>
          <w:lang w:eastAsia="ru-RU"/>
        </w:rPr>
      </w:pPr>
    </w:p>
    <w:p w:rsidR="00D31A46" w:rsidRPr="00D31A46" w:rsidRDefault="00D31A46" w:rsidP="00A568BB">
      <w:pPr>
        <w:widowControl w:val="0"/>
        <w:numPr>
          <w:ilvl w:val="0"/>
          <w:numId w:val="28"/>
        </w:numPr>
        <w:tabs>
          <w:tab w:val="left" w:pos="426"/>
        </w:tabs>
        <w:autoSpaceDE w:val="0"/>
        <w:autoSpaceDN w:val="0"/>
        <w:adjustRightInd w:val="0"/>
        <w:spacing w:after="0"/>
        <w:ind w:left="-142" w:firstLine="851"/>
        <w:rPr>
          <w:rFonts w:eastAsia="Times New Roman" w:cs="Times New Roman"/>
          <w:i/>
          <w:szCs w:val="24"/>
          <w:lang w:eastAsia="ru-RU"/>
        </w:rPr>
      </w:pPr>
      <w:r w:rsidRPr="00D31A46">
        <w:rPr>
          <w:rFonts w:eastAsia="Times New Roman" w:cs="Times New Roman"/>
          <w:i/>
          <w:szCs w:val="24"/>
          <w:lang w:eastAsia="ru-RU"/>
        </w:rPr>
        <w:t>Мониторинг формирования УУД выпускников начальной школы</w:t>
      </w:r>
    </w:p>
    <w:p w:rsidR="00D31A46" w:rsidRPr="00D31A46" w:rsidRDefault="00D31A46" w:rsidP="00877A8F">
      <w:pPr>
        <w:widowControl w:val="0"/>
        <w:autoSpaceDE w:val="0"/>
        <w:autoSpaceDN w:val="0"/>
        <w:adjustRightInd w:val="0"/>
        <w:spacing w:after="0"/>
        <w:ind w:left="-142" w:firstLine="851"/>
        <w:rPr>
          <w:rFonts w:eastAsia="Times New Roman" w:cs="Times New Roman"/>
          <w:szCs w:val="24"/>
          <w:lang w:eastAsia="ru-RU"/>
        </w:rPr>
      </w:pPr>
      <w:r w:rsidRPr="00D31A46">
        <w:rPr>
          <w:rFonts w:eastAsia="Times New Roman" w:cs="Times New Roman"/>
          <w:szCs w:val="24"/>
          <w:lang w:eastAsia="ru-RU"/>
        </w:rPr>
        <w:t>С целью оценки качества формирования личностных образовательных результатов планируемых по ООП НОО учащихся четвертых классов проведен оперативный контроль личностных образовательных результатов. Контроль проводился по двум направлениям:</w:t>
      </w:r>
    </w:p>
    <w:p w:rsidR="00D31A46" w:rsidRPr="00D31A46" w:rsidRDefault="00D31A46" w:rsidP="00197F31">
      <w:pPr>
        <w:numPr>
          <w:ilvl w:val="2"/>
          <w:numId w:val="57"/>
        </w:numPr>
        <w:spacing w:after="0"/>
        <w:ind w:left="-142" w:firstLine="851"/>
        <w:rPr>
          <w:rFonts w:eastAsia="Times New Roman" w:cs="Times New Roman"/>
          <w:color w:val="000000"/>
          <w:szCs w:val="24"/>
          <w:shd w:val="clear" w:color="auto" w:fill="FFFFFF"/>
          <w:lang w:eastAsia="ru-RU"/>
        </w:rPr>
      </w:pPr>
      <w:proofErr w:type="spellStart"/>
      <w:r w:rsidRPr="00D31A46">
        <w:rPr>
          <w:rFonts w:eastAsia="Times New Roman" w:cs="Times New Roman"/>
          <w:color w:val="000000"/>
          <w:szCs w:val="24"/>
          <w:u w:val="single"/>
          <w:shd w:val="clear" w:color="auto" w:fill="FFFFFF"/>
          <w:lang w:eastAsia="ru-RU"/>
        </w:rPr>
        <w:t>Смыслообразование</w:t>
      </w:r>
      <w:proofErr w:type="spellEnd"/>
      <w:r w:rsidRPr="00D31A46">
        <w:rPr>
          <w:rFonts w:eastAsia="Times New Roman" w:cs="Times New Roman"/>
          <w:color w:val="000000"/>
          <w:szCs w:val="24"/>
          <w:u w:val="single"/>
          <w:shd w:val="clear" w:color="auto" w:fill="FFFFFF"/>
          <w:lang w:eastAsia="ru-RU"/>
        </w:rPr>
        <w:t xml:space="preserve"> </w:t>
      </w:r>
      <w:r w:rsidRPr="00D31A46">
        <w:rPr>
          <w:rFonts w:eastAsia="Times New Roman" w:cs="Times New Roman"/>
          <w:color w:val="000000"/>
          <w:szCs w:val="24"/>
          <w:shd w:val="clear" w:color="auto" w:fill="FFFFFF"/>
          <w:lang w:eastAsia="ru-RU"/>
        </w:rPr>
        <w:t>– поиск и установление личностного смысла (т. е. «значения для себя») учения</w:t>
      </w:r>
    </w:p>
    <w:p w:rsidR="00D31A46" w:rsidRPr="00D31A46" w:rsidRDefault="00D31A46" w:rsidP="00197F31">
      <w:pPr>
        <w:numPr>
          <w:ilvl w:val="2"/>
          <w:numId w:val="57"/>
        </w:numPr>
        <w:spacing w:after="0"/>
        <w:ind w:left="-142" w:firstLine="851"/>
        <w:rPr>
          <w:rFonts w:eastAsia="Times New Roman" w:cs="Times New Roman"/>
          <w:color w:val="000000"/>
          <w:szCs w:val="24"/>
          <w:lang w:eastAsia="ru-RU"/>
        </w:rPr>
      </w:pPr>
      <w:r w:rsidRPr="00D31A46">
        <w:rPr>
          <w:rFonts w:eastAsia="Times New Roman" w:cs="Times New Roman"/>
          <w:color w:val="000000"/>
          <w:szCs w:val="24"/>
          <w:u w:val="single"/>
          <w:shd w:val="clear" w:color="auto" w:fill="FFFFFF"/>
          <w:lang w:eastAsia="ru-RU"/>
        </w:rPr>
        <w:t>Морально-этическая ориентация</w:t>
      </w:r>
      <w:r w:rsidRPr="00D31A46">
        <w:rPr>
          <w:rFonts w:eastAsia="Times New Roman" w:cs="Times New Roman"/>
          <w:color w:val="000000"/>
          <w:szCs w:val="24"/>
          <w:shd w:val="clear" w:color="auto" w:fill="FFFFFF"/>
          <w:lang w:eastAsia="ru-RU"/>
        </w:rPr>
        <w:t xml:space="preserve"> – знание основных моральных норм и ориентация на их выполнение на основе понимания их социальной необходимости</w:t>
      </w:r>
    </w:p>
    <w:p w:rsidR="00D31A46" w:rsidRDefault="00D31A46" w:rsidP="00877A8F">
      <w:pPr>
        <w:shd w:val="clear" w:color="auto" w:fill="FFFFFF"/>
        <w:spacing w:after="0"/>
        <w:ind w:left="-142" w:firstLine="851"/>
        <w:rPr>
          <w:rFonts w:eastAsia="Times New Roman" w:cs="Times New Roman"/>
          <w:szCs w:val="24"/>
          <w:lang w:eastAsia="ru-RU"/>
        </w:rPr>
      </w:pPr>
      <w:r w:rsidRPr="00D31A46">
        <w:rPr>
          <w:rFonts w:eastAsia="Times New Roman" w:cs="Times New Roman"/>
          <w:szCs w:val="24"/>
          <w:lang w:eastAsia="ru-RU"/>
        </w:rPr>
        <w:t>Результаты:</w:t>
      </w:r>
    </w:p>
    <w:p w:rsidR="00F026BA" w:rsidRPr="00F026BA" w:rsidRDefault="00F026BA" w:rsidP="00F026BA">
      <w:pPr>
        <w:spacing w:after="0" w:line="240" w:lineRule="auto"/>
        <w:jc w:val="left"/>
        <w:rPr>
          <w:rFonts w:eastAsia="Times New Roman" w:cs="Times New Roman"/>
          <w:bCs/>
          <w:szCs w:val="24"/>
          <w:lang w:eastAsia="ru-RU"/>
        </w:rPr>
      </w:pPr>
      <w:r w:rsidRPr="00F026BA">
        <w:rPr>
          <w:rFonts w:eastAsia="Times New Roman" w:cs="Times New Roman"/>
          <w:bCs/>
          <w:szCs w:val="24"/>
          <w:lang w:eastAsia="ru-RU"/>
        </w:rPr>
        <w:t>Сравнительный анализ результатов выполнения диагностической работы (4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3"/>
        <w:gridCol w:w="825"/>
        <w:gridCol w:w="883"/>
        <w:gridCol w:w="859"/>
        <w:gridCol w:w="830"/>
        <w:gridCol w:w="826"/>
        <w:gridCol w:w="842"/>
        <w:gridCol w:w="826"/>
        <w:gridCol w:w="826"/>
        <w:gridCol w:w="826"/>
        <w:gridCol w:w="758"/>
      </w:tblGrid>
      <w:tr w:rsidR="00F026BA" w:rsidRPr="00F026BA" w:rsidTr="00F026BA">
        <w:trPr>
          <w:trHeight w:val="2260"/>
        </w:trPr>
        <w:tc>
          <w:tcPr>
            <w:tcW w:w="426" w:type="pct"/>
            <w:tcBorders>
              <w:top w:val="single" w:sz="4" w:space="0" w:color="auto"/>
            </w:tcBorders>
            <w:shd w:val="clear" w:color="auto" w:fill="auto"/>
            <w:noWrap/>
            <w:vAlign w:val="cente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Класс</w:t>
            </w:r>
          </w:p>
        </w:tc>
        <w:tc>
          <w:tcPr>
            <w:tcW w:w="422" w:type="pct"/>
            <w:tcBorders>
              <w:top w:val="single" w:sz="4" w:space="0" w:color="auto"/>
            </w:tcBorders>
            <w:shd w:val="clear" w:color="auto" w:fill="auto"/>
            <w:noWrap/>
            <w:textDirection w:val="btLr"/>
            <w:vAlign w:val="cente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Задание 1</w:t>
            </w:r>
            <w:r w:rsidRPr="00F026BA">
              <w:rPr>
                <w:rFonts w:eastAsia="Times New Roman" w:cs="Times New Roman"/>
                <w:bCs/>
                <w:color w:val="000000"/>
                <w:szCs w:val="24"/>
                <w:lang w:eastAsia="ru-RU"/>
              </w:rPr>
              <w:br/>
              <w:t>% выполнения</w:t>
            </w:r>
          </w:p>
        </w:tc>
        <w:tc>
          <w:tcPr>
            <w:tcW w:w="413" w:type="pct"/>
            <w:tcBorders>
              <w:top w:val="single" w:sz="4" w:space="0" w:color="auto"/>
            </w:tcBorders>
            <w:shd w:val="clear" w:color="auto" w:fill="auto"/>
            <w:noWrap/>
            <w:textDirection w:val="btLr"/>
            <w:vAlign w:val="cente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Задание 2</w:t>
            </w:r>
            <w:r w:rsidRPr="00F026BA">
              <w:rPr>
                <w:rFonts w:eastAsia="Times New Roman" w:cs="Times New Roman"/>
                <w:bCs/>
                <w:color w:val="000000"/>
                <w:szCs w:val="24"/>
                <w:lang w:eastAsia="ru-RU"/>
              </w:rPr>
              <w:br/>
              <w:t>% выполнения</w:t>
            </w:r>
          </w:p>
        </w:tc>
        <w:tc>
          <w:tcPr>
            <w:tcW w:w="442" w:type="pct"/>
            <w:tcBorders>
              <w:top w:val="single" w:sz="4" w:space="0" w:color="auto"/>
            </w:tcBorders>
            <w:shd w:val="clear" w:color="auto" w:fill="auto"/>
            <w:noWrap/>
            <w:textDirection w:val="btLr"/>
            <w:vAlign w:val="cente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Задание 3</w:t>
            </w:r>
            <w:r w:rsidRPr="00F026BA">
              <w:rPr>
                <w:rFonts w:eastAsia="Times New Roman" w:cs="Times New Roman"/>
                <w:bCs/>
                <w:color w:val="000000"/>
                <w:szCs w:val="24"/>
                <w:lang w:eastAsia="ru-RU"/>
              </w:rPr>
              <w:br/>
              <w:t>% выполнения</w:t>
            </w:r>
          </w:p>
        </w:tc>
        <w:tc>
          <w:tcPr>
            <w:tcW w:w="430" w:type="pct"/>
            <w:tcBorders>
              <w:top w:val="single" w:sz="4" w:space="0" w:color="auto"/>
            </w:tcBorders>
            <w:shd w:val="clear" w:color="auto" w:fill="auto"/>
            <w:noWrap/>
            <w:textDirection w:val="btLr"/>
            <w:vAlign w:val="cente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Задание 4</w:t>
            </w:r>
            <w:r w:rsidRPr="00F026BA">
              <w:rPr>
                <w:rFonts w:eastAsia="Times New Roman" w:cs="Times New Roman"/>
                <w:bCs/>
                <w:color w:val="000000"/>
                <w:szCs w:val="24"/>
                <w:lang w:eastAsia="ru-RU"/>
              </w:rPr>
              <w:br/>
              <w:t>% выполнения</w:t>
            </w:r>
          </w:p>
        </w:tc>
        <w:tc>
          <w:tcPr>
            <w:tcW w:w="415" w:type="pct"/>
            <w:tcBorders>
              <w:top w:val="single" w:sz="4" w:space="0" w:color="auto"/>
            </w:tcBorders>
            <w:shd w:val="clear" w:color="auto" w:fill="auto"/>
            <w:noWrap/>
            <w:textDirection w:val="btLr"/>
            <w:vAlign w:val="cente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Задание 5</w:t>
            </w:r>
            <w:r w:rsidRPr="00F026BA">
              <w:rPr>
                <w:rFonts w:eastAsia="Times New Roman" w:cs="Times New Roman"/>
                <w:bCs/>
                <w:color w:val="000000"/>
                <w:szCs w:val="24"/>
                <w:lang w:eastAsia="ru-RU"/>
              </w:rPr>
              <w:br/>
              <w:t>% выполнения</w:t>
            </w:r>
          </w:p>
        </w:tc>
        <w:tc>
          <w:tcPr>
            <w:tcW w:w="413" w:type="pct"/>
            <w:tcBorders>
              <w:top w:val="single" w:sz="4" w:space="0" w:color="auto"/>
            </w:tcBorders>
            <w:shd w:val="clear" w:color="auto" w:fill="auto"/>
            <w:noWrap/>
            <w:textDirection w:val="btLr"/>
            <w:vAlign w:val="cente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Задание 6</w:t>
            </w:r>
            <w:r w:rsidRPr="00F026BA">
              <w:rPr>
                <w:rFonts w:eastAsia="Times New Roman" w:cs="Times New Roman"/>
                <w:bCs/>
                <w:color w:val="000000"/>
                <w:szCs w:val="24"/>
                <w:lang w:eastAsia="ru-RU"/>
              </w:rPr>
              <w:br/>
              <w:t>% выполнения</w:t>
            </w:r>
          </w:p>
        </w:tc>
        <w:tc>
          <w:tcPr>
            <w:tcW w:w="421" w:type="pct"/>
            <w:tcBorders>
              <w:top w:val="single" w:sz="4" w:space="0" w:color="auto"/>
            </w:tcBorders>
            <w:textDirection w:val="btLr"/>
            <w:vAlign w:val="cente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Задание 7</w:t>
            </w:r>
            <w:r w:rsidRPr="00F026BA">
              <w:rPr>
                <w:rFonts w:eastAsia="Times New Roman" w:cs="Times New Roman"/>
                <w:bCs/>
                <w:color w:val="000000"/>
                <w:szCs w:val="24"/>
                <w:lang w:eastAsia="ru-RU"/>
              </w:rPr>
              <w:br/>
              <w:t>% выполнения</w:t>
            </w:r>
          </w:p>
        </w:tc>
        <w:tc>
          <w:tcPr>
            <w:tcW w:w="413" w:type="pct"/>
            <w:tcBorders>
              <w:top w:val="single" w:sz="4" w:space="0" w:color="auto"/>
            </w:tcBorders>
            <w:textDirection w:val="btL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Задание 8</w:t>
            </w:r>
            <w:r w:rsidRPr="00F026BA">
              <w:rPr>
                <w:rFonts w:eastAsia="Times New Roman" w:cs="Times New Roman"/>
                <w:bCs/>
                <w:color w:val="000000"/>
                <w:szCs w:val="24"/>
                <w:lang w:eastAsia="ru-RU"/>
              </w:rPr>
              <w:br/>
              <w:t>% выполнения</w:t>
            </w:r>
          </w:p>
        </w:tc>
        <w:tc>
          <w:tcPr>
            <w:tcW w:w="413" w:type="pct"/>
            <w:tcBorders>
              <w:top w:val="single" w:sz="4" w:space="0" w:color="auto"/>
            </w:tcBorders>
            <w:textDirection w:val="btL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Задание 9</w:t>
            </w:r>
            <w:r w:rsidRPr="00F026BA">
              <w:rPr>
                <w:rFonts w:eastAsia="Times New Roman" w:cs="Times New Roman"/>
                <w:bCs/>
                <w:color w:val="000000"/>
                <w:szCs w:val="24"/>
                <w:lang w:eastAsia="ru-RU"/>
              </w:rPr>
              <w:br/>
              <w:t>% выполнения</w:t>
            </w:r>
          </w:p>
        </w:tc>
        <w:tc>
          <w:tcPr>
            <w:tcW w:w="413" w:type="pct"/>
            <w:tcBorders>
              <w:top w:val="single" w:sz="4" w:space="0" w:color="auto"/>
            </w:tcBorders>
            <w:textDirection w:val="btL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Задание 10</w:t>
            </w:r>
            <w:r w:rsidRPr="00F026BA">
              <w:rPr>
                <w:rFonts w:eastAsia="Times New Roman" w:cs="Times New Roman"/>
                <w:bCs/>
                <w:color w:val="000000"/>
                <w:szCs w:val="24"/>
                <w:lang w:eastAsia="ru-RU"/>
              </w:rPr>
              <w:br/>
              <w:t>% выполнения</w:t>
            </w:r>
          </w:p>
        </w:tc>
        <w:tc>
          <w:tcPr>
            <w:tcW w:w="379" w:type="pct"/>
            <w:tcBorders>
              <w:top w:val="single" w:sz="4" w:space="0" w:color="auto"/>
            </w:tcBorders>
            <w:textDirection w:val="btLr"/>
          </w:tcPr>
          <w:p w:rsidR="00F026BA" w:rsidRPr="00F026BA" w:rsidRDefault="00F026BA" w:rsidP="00F026BA">
            <w:pPr>
              <w:spacing w:after="0" w:line="240" w:lineRule="auto"/>
              <w:jc w:val="center"/>
              <w:rPr>
                <w:rFonts w:eastAsia="Times New Roman" w:cs="Times New Roman"/>
                <w:bCs/>
                <w:color w:val="000000"/>
                <w:szCs w:val="24"/>
                <w:lang w:eastAsia="ru-RU"/>
              </w:rPr>
            </w:pPr>
            <w:r w:rsidRPr="00F026BA">
              <w:rPr>
                <w:rFonts w:eastAsia="Times New Roman" w:cs="Times New Roman"/>
                <w:bCs/>
                <w:color w:val="000000"/>
                <w:szCs w:val="24"/>
                <w:lang w:eastAsia="ru-RU"/>
              </w:rPr>
              <w:t>% выполнения по школе</w:t>
            </w:r>
          </w:p>
        </w:tc>
      </w:tr>
      <w:tr w:rsidR="00F026BA" w:rsidRPr="00F026BA" w:rsidTr="00F026BA">
        <w:trPr>
          <w:trHeight w:val="288"/>
        </w:trPr>
        <w:tc>
          <w:tcPr>
            <w:tcW w:w="426" w:type="pct"/>
            <w:shd w:val="clear" w:color="auto" w:fill="auto"/>
            <w:noWrap/>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4 А</w:t>
            </w:r>
          </w:p>
        </w:tc>
        <w:tc>
          <w:tcPr>
            <w:tcW w:w="422"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56,8</w:t>
            </w:r>
          </w:p>
        </w:tc>
        <w:tc>
          <w:tcPr>
            <w:tcW w:w="413"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80,3</w:t>
            </w:r>
          </w:p>
        </w:tc>
        <w:tc>
          <w:tcPr>
            <w:tcW w:w="442"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50</w:t>
            </w:r>
          </w:p>
        </w:tc>
        <w:tc>
          <w:tcPr>
            <w:tcW w:w="430"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42,2</w:t>
            </w:r>
          </w:p>
        </w:tc>
        <w:tc>
          <w:tcPr>
            <w:tcW w:w="415" w:type="pct"/>
            <w:shd w:val="clear" w:color="auto" w:fill="auto"/>
            <w:noWrap/>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35,2</w:t>
            </w:r>
          </w:p>
        </w:tc>
        <w:tc>
          <w:tcPr>
            <w:tcW w:w="413"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88,3</w:t>
            </w:r>
          </w:p>
        </w:tc>
        <w:tc>
          <w:tcPr>
            <w:tcW w:w="421"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21,9</w:t>
            </w:r>
          </w:p>
        </w:tc>
        <w:tc>
          <w:tcPr>
            <w:tcW w:w="413"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70,7</w:t>
            </w:r>
          </w:p>
        </w:tc>
        <w:tc>
          <w:tcPr>
            <w:tcW w:w="413"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47</w:t>
            </w:r>
          </w:p>
        </w:tc>
        <w:tc>
          <w:tcPr>
            <w:tcW w:w="413" w:type="pct"/>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69,4</w:t>
            </w:r>
          </w:p>
        </w:tc>
        <w:tc>
          <w:tcPr>
            <w:tcW w:w="379"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56,2</w:t>
            </w:r>
          </w:p>
        </w:tc>
      </w:tr>
      <w:tr w:rsidR="00F026BA" w:rsidRPr="00F026BA" w:rsidTr="00F026BA">
        <w:trPr>
          <w:trHeight w:val="288"/>
        </w:trPr>
        <w:tc>
          <w:tcPr>
            <w:tcW w:w="426" w:type="pct"/>
            <w:shd w:val="clear" w:color="auto" w:fill="auto"/>
            <w:noWrap/>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4 Б</w:t>
            </w:r>
          </w:p>
        </w:tc>
        <w:tc>
          <w:tcPr>
            <w:tcW w:w="422"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44,7</w:t>
            </w:r>
          </w:p>
        </w:tc>
        <w:tc>
          <w:tcPr>
            <w:tcW w:w="413"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48,2</w:t>
            </w:r>
          </w:p>
        </w:tc>
        <w:tc>
          <w:tcPr>
            <w:tcW w:w="442"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21,7</w:t>
            </w:r>
          </w:p>
        </w:tc>
        <w:tc>
          <w:tcPr>
            <w:tcW w:w="430"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45</w:t>
            </w:r>
          </w:p>
        </w:tc>
        <w:tc>
          <w:tcPr>
            <w:tcW w:w="415" w:type="pct"/>
            <w:shd w:val="clear" w:color="auto" w:fill="auto"/>
            <w:noWrap/>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50,0</w:t>
            </w:r>
          </w:p>
        </w:tc>
        <w:tc>
          <w:tcPr>
            <w:tcW w:w="413"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61,7</w:t>
            </w:r>
          </w:p>
        </w:tc>
        <w:tc>
          <w:tcPr>
            <w:tcW w:w="421"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19,3</w:t>
            </w:r>
          </w:p>
        </w:tc>
        <w:tc>
          <w:tcPr>
            <w:tcW w:w="413"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63,8</w:t>
            </w:r>
          </w:p>
        </w:tc>
        <w:tc>
          <w:tcPr>
            <w:tcW w:w="413"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36,7</w:t>
            </w:r>
          </w:p>
        </w:tc>
        <w:tc>
          <w:tcPr>
            <w:tcW w:w="413" w:type="pct"/>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61,1</w:t>
            </w:r>
          </w:p>
        </w:tc>
        <w:tc>
          <w:tcPr>
            <w:tcW w:w="379"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45,2</w:t>
            </w:r>
          </w:p>
        </w:tc>
      </w:tr>
      <w:tr w:rsidR="00F026BA" w:rsidRPr="00F026BA" w:rsidTr="00F026BA">
        <w:trPr>
          <w:trHeight w:val="288"/>
        </w:trPr>
        <w:tc>
          <w:tcPr>
            <w:tcW w:w="426" w:type="pct"/>
            <w:shd w:val="clear" w:color="auto" w:fill="auto"/>
            <w:noWrap/>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lastRenderedPageBreak/>
              <w:t>4 В</w:t>
            </w:r>
          </w:p>
        </w:tc>
        <w:tc>
          <w:tcPr>
            <w:tcW w:w="422"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50,6</w:t>
            </w:r>
          </w:p>
        </w:tc>
        <w:tc>
          <w:tcPr>
            <w:tcW w:w="413"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32,2</w:t>
            </w:r>
          </w:p>
        </w:tc>
        <w:tc>
          <w:tcPr>
            <w:tcW w:w="442"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16,7</w:t>
            </w:r>
          </w:p>
        </w:tc>
        <w:tc>
          <w:tcPr>
            <w:tcW w:w="430"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45,4</w:t>
            </w:r>
          </w:p>
        </w:tc>
        <w:tc>
          <w:tcPr>
            <w:tcW w:w="415" w:type="pct"/>
            <w:shd w:val="clear" w:color="auto" w:fill="auto"/>
            <w:noWrap/>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51,4</w:t>
            </w:r>
          </w:p>
        </w:tc>
        <w:tc>
          <w:tcPr>
            <w:tcW w:w="413"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45</w:t>
            </w:r>
          </w:p>
        </w:tc>
        <w:tc>
          <w:tcPr>
            <w:tcW w:w="421"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27,2</w:t>
            </w:r>
          </w:p>
        </w:tc>
        <w:tc>
          <w:tcPr>
            <w:tcW w:w="413"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77,5</w:t>
            </w:r>
          </w:p>
        </w:tc>
        <w:tc>
          <w:tcPr>
            <w:tcW w:w="413"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41,9</w:t>
            </w:r>
          </w:p>
        </w:tc>
        <w:tc>
          <w:tcPr>
            <w:tcW w:w="413" w:type="pct"/>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64,6</w:t>
            </w:r>
          </w:p>
        </w:tc>
        <w:tc>
          <w:tcPr>
            <w:tcW w:w="379"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45,3</w:t>
            </w:r>
          </w:p>
        </w:tc>
      </w:tr>
      <w:tr w:rsidR="00F026BA" w:rsidRPr="00F026BA" w:rsidTr="00F026BA">
        <w:trPr>
          <w:trHeight w:val="288"/>
        </w:trPr>
        <w:tc>
          <w:tcPr>
            <w:tcW w:w="426" w:type="pct"/>
            <w:shd w:val="clear" w:color="auto" w:fill="auto"/>
            <w:noWrap/>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4 Г</w:t>
            </w:r>
          </w:p>
        </w:tc>
        <w:tc>
          <w:tcPr>
            <w:tcW w:w="422"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65,2</w:t>
            </w:r>
          </w:p>
        </w:tc>
        <w:tc>
          <w:tcPr>
            <w:tcW w:w="413"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92,3</w:t>
            </w:r>
          </w:p>
        </w:tc>
        <w:tc>
          <w:tcPr>
            <w:tcW w:w="442"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66,7</w:t>
            </w:r>
          </w:p>
        </w:tc>
        <w:tc>
          <w:tcPr>
            <w:tcW w:w="430"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0</w:t>
            </w:r>
          </w:p>
        </w:tc>
        <w:tc>
          <w:tcPr>
            <w:tcW w:w="415" w:type="pct"/>
            <w:shd w:val="clear" w:color="auto" w:fill="auto"/>
            <w:noWrap/>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42,4</w:t>
            </w:r>
          </w:p>
        </w:tc>
        <w:tc>
          <w:tcPr>
            <w:tcW w:w="413"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91,7</w:t>
            </w:r>
          </w:p>
        </w:tc>
        <w:tc>
          <w:tcPr>
            <w:tcW w:w="421"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33,8</w:t>
            </w:r>
          </w:p>
        </w:tc>
        <w:tc>
          <w:tcPr>
            <w:tcW w:w="413"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35,3</w:t>
            </w:r>
          </w:p>
        </w:tc>
        <w:tc>
          <w:tcPr>
            <w:tcW w:w="413"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18,8</w:t>
            </w:r>
          </w:p>
        </w:tc>
        <w:tc>
          <w:tcPr>
            <w:tcW w:w="413" w:type="pct"/>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65,9</w:t>
            </w:r>
          </w:p>
        </w:tc>
        <w:tc>
          <w:tcPr>
            <w:tcW w:w="379"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51,2</w:t>
            </w:r>
          </w:p>
        </w:tc>
      </w:tr>
      <w:tr w:rsidR="00F026BA" w:rsidRPr="00F026BA" w:rsidTr="00F026BA">
        <w:trPr>
          <w:trHeight w:val="288"/>
        </w:trPr>
        <w:tc>
          <w:tcPr>
            <w:tcW w:w="426" w:type="pct"/>
            <w:shd w:val="clear" w:color="auto" w:fill="auto"/>
            <w:noWrap/>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4 З</w:t>
            </w:r>
          </w:p>
        </w:tc>
        <w:tc>
          <w:tcPr>
            <w:tcW w:w="422"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60</w:t>
            </w:r>
          </w:p>
        </w:tc>
        <w:tc>
          <w:tcPr>
            <w:tcW w:w="413"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59,6</w:t>
            </w:r>
          </w:p>
        </w:tc>
        <w:tc>
          <w:tcPr>
            <w:tcW w:w="442"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20,2</w:t>
            </w:r>
          </w:p>
        </w:tc>
        <w:tc>
          <w:tcPr>
            <w:tcW w:w="430"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86,7</w:t>
            </w:r>
          </w:p>
        </w:tc>
        <w:tc>
          <w:tcPr>
            <w:tcW w:w="415" w:type="pct"/>
            <w:shd w:val="clear" w:color="auto" w:fill="auto"/>
            <w:noWrap/>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52,6</w:t>
            </w:r>
          </w:p>
        </w:tc>
        <w:tc>
          <w:tcPr>
            <w:tcW w:w="413" w:type="pct"/>
            <w:shd w:val="clear" w:color="auto" w:fill="auto"/>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60,3</w:t>
            </w:r>
          </w:p>
        </w:tc>
        <w:tc>
          <w:tcPr>
            <w:tcW w:w="421"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8,4</w:t>
            </w:r>
          </w:p>
        </w:tc>
        <w:tc>
          <w:tcPr>
            <w:tcW w:w="413"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78,4</w:t>
            </w:r>
          </w:p>
        </w:tc>
        <w:tc>
          <w:tcPr>
            <w:tcW w:w="413"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60,3</w:t>
            </w:r>
          </w:p>
        </w:tc>
        <w:tc>
          <w:tcPr>
            <w:tcW w:w="413" w:type="pct"/>
            <w:vAlign w:val="center"/>
          </w:tcPr>
          <w:p w:rsidR="00F026BA" w:rsidRPr="00F026BA" w:rsidRDefault="00F026BA" w:rsidP="00F026BA">
            <w:pPr>
              <w:spacing w:after="0" w:line="240" w:lineRule="auto"/>
              <w:jc w:val="center"/>
              <w:rPr>
                <w:rFonts w:eastAsia="Times New Roman" w:cs="Times New Roman"/>
                <w:color w:val="000000"/>
                <w:szCs w:val="24"/>
                <w:lang w:eastAsia="ru-RU"/>
              </w:rPr>
            </w:pPr>
            <w:r w:rsidRPr="00F026BA">
              <w:rPr>
                <w:rFonts w:eastAsia="Times New Roman" w:cs="Times New Roman"/>
                <w:color w:val="000000"/>
                <w:szCs w:val="24"/>
                <w:lang w:eastAsia="ru-RU"/>
              </w:rPr>
              <w:t>42,1</w:t>
            </w:r>
          </w:p>
        </w:tc>
        <w:tc>
          <w:tcPr>
            <w:tcW w:w="379" w:type="pct"/>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52,9</w:t>
            </w:r>
          </w:p>
        </w:tc>
      </w:tr>
      <w:tr w:rsidR="00F026BA" w:rsidRPr="00F026BA" w:rsidTr="00F026BA">
        <w:trPr>
          <w:trHeight w:val="288"/>
        </w:trPr>
        <w:tc>
          <w:tcPr>
            <w:tcW w:w="426" w:type="pct"/>
            <w:shd w:val="clear" w:color="auto" w:fill="FFFF00"/>
            <w:noWrap/>
            <w:vAlign w:val="center"/>
          </w:tcPr>
          <w:p w:rsidR="00F026BA" w:rsidRPr="00F026BA" w:rsidRDefault="00F026BA" w:rsidP="00F026BA">
            <w:pPr>
              <w:spacing w:after="0" w:line="240" w:lineRule="auto"/>
              <w:jc w:val="center"/>
              <w:rPr>
                <w:rFonts w:eastAsia="Times New Roman" w:cs="Times New Roman"/>
                <w:color w:val="000000"/>
                <w:szCs w:val="24"/>
                <w:lang w:eastAsia="ru-RU"/>
              </w:rPr>
            </w:pPr>
          </w:p>
        </w:tc>
        <w:tc>
          <w:tcPr>
            <w:tcW w:w="422" w:type="pct"/>
            <w:shd w:val="clear" w:color="auto" w:fill="FFFF00"/>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55,5</w:t>
            </w:r>
          </w:p>
        </w:tc>
        <w:tc>
          <w:tcPr>
            <w:tcW w:w="413" w:type="pct"/>
            <w:shd w:val="clear" w:color="auto" w:fill="FFFF00"/>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62,5</w:t>
            </w:r>
          </w:p>
        </w:tc>
        <w:tc>
          <w:tcPr>
            <w:tcW w:w="442" w:type="pct"/>
            <w:shd w:val="clear" w:color="auto" w:fill="FFFF00"/>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35,1</w:t>
            </w:r>
          </w:p>
        </w:tc>
        <w:tc>
          <w:tcPr>
            <w:tcW w:w="430" w:type="pct"/>
            <w:shd w:val="clear" w:color="auto" w:fill="FFFF00"/>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43,9</w:t>
            </w:r>
          </w:p>
        </w:tc>
        <w:tc>
          <w:tcPr>
            <w:tcW w:w="415" w:type="pct"/>
            <w:shd w:val="clear" w:color="auto" w:fill="FFFF00"/>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46,3</w:t>
            </w:r>
          </w:p>
        </w:tc>
        <w:tc>
          <w:tcPr>
            <w:tcW w:w="413" w:type="pct"/>
            <w:shd w:val="clear" w:color="auto" w:fill="FFFF00"/>
            <w:noWrap/>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69,4</w:t>
            </w:r>
          </w:p>
        </w:tc>
        <w:tc>
          <w:tcPr>
            <w:tcW w:w="421" w:type="pct"/>
            <w:shd w:val="clear" w:color="auto" w:fill="FFFF00"/>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22,1</w:t>
            </w:r>
          </w:p>
        </w:tc>
        <w:tc>
          <w:tcPr>
            <w:tcW w:w="413" w:type="pct"/>
            <w:shd w:val="clear" w:color="auto" w:fill="FFFF00"/>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65,1</w:t>
            </w:r>
          </w:p>
        </w:tc>
        <w:tc>
          <w:tcPr>
            <w:tcW w:w="413" w:type="pct"/>
            <w:shd w:val="clear" w:color="auto" w:fill="FFFF00"/>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40,9</w:t>
            </w:r>
          </w:p>
        </w:tc>
        <w:tc>
          <w:tcPr>
            <w:tcW w:w="413" w:type="pct"/>
            <w:shd w:val="clear" w:color="auto" w:fill="FFFF00"/>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60,6</w:t>
            </w:r>
          </w:p>
        </w:tc>
        <w:tc>
          <w:tcPr>
            <w:tcW w:w="379" w:type="pct"/>
            <w:shd w:val="clear" w:color="auto" w:fill="FFFF00"/>
            <w:vAlign w:val="bottom"/>
          </w:tcPr>
          <w:p w:rsidR="00F026BA" w:rsidRPr="00F026BA" w:rsidRDefault="00F026BA" w:rsidP="00F026BA">
            <w:pPr>
              <w:spacing w:after="0" w:line="240" w:lineRule="auto"/>
              <w:jc w:val="right"/>
              <w:rPr>
                <w:rFonts w:eastAsia="Times New Roman" w:cs="Times New Roman"/>
                <w:color w:val="000000"/>
                <w:szCs w:val="24"/>
                <w:lang w:eastAsia="ru-RU"/>
              </w:rPr>
            </w:pPr>
            <w:r w:rsidRPr="00F026BA">
              <w:rPr>
                <w:rFonts w:eastAsia="Times New Roman" w:cs="Times New Roman"/>
                <w:color w:val="000000"/>
                <w:szCs w:val="24"/>
                <w:lang w:eastAsia="ru-RU"/>
              </w:rPr>
              <w:t>50,1</w:t>
            </w:r>
          </w:p>
        </w:tc>
      </w:tr>
    </w:tbl>
    <w:p w:rsidR="00F026BA" w:rsidRPr="00F026BA" w:rsidRDefault="00F026BA" w:rsidP="00F026BA">
      <w:pPr>
        <w:spacing w:after="0" w:line="240" w:lineRule="auto"/>
        <w:jc w:val="left"/>
        <w:rPr>
          <w:rFonts w:eastAsia="Times New Roman" w:cs="Times New Roman"/>
          <w:bCs/>
          <w:szCs w:val="24"/>
          <w:lang w:eastAsia="ru-RU"/>
        </w:rPr>
      </w:pPr>
    </w:p>
    <w:p w:rsidR="00F026BA" w:rsidRPr="00F026BA" w:rsidRDefault="00F026BA" w:rsidP="00F026BA">
      <w:pPr>
        <w:spacing w:after="0" w:line="240" w:lineRule="auto"/>
        <w:jc w:val="left"/>
        <w:rPr>
          <w:rFonts w:eastAsia="Times New Roman" w:cs="Times New Roman"/>
          <w:bCs/>
          <w:szCs w:val="24"/>
          <w:lang w:eastAsia="ru-RU"/>
        </w:rPr>
      </w:pPr>
      <w:r w:rsidRPr="00F026BA">
        <w:rPr>
          <w:rFonts w:eastAsia="Times New Roman" w:cs="Times New Roman"/>
          <w:bCs/>
          <w:szCs w:val="24"/>
          <w:lang w:eastAsia="ru-RU"/>
        </w:rPr>
        <w:t>Выбор учебных предметов (4 класс)</w:t>
      </w:r>
    </w:p>
    <w:p w:rsidR="00F026BA" w:rsidRPr="00F026BA" w:rsidRDefault="00F026BA" w:rsidP="00F026BA">
      <w:pPr>
        <w:spacing w:after="0" w:line="240" w:lineRule="auto"/>
        <w:jc w:val="left"/>
        <w:rPr>
          <w:rFonts w:eastAsia="Times New Roman" w:cs="Times New Roman"/>
          <w:b/>
          <w:bCs/>
          <w:szCs w:val="24"/>
          <w:lang w:eastAsia="ru-RU"/>
        </w:rPr>
      </w:pPr>
      <w:r w:rsidRPr="00F026BA">
        <w:rPr>
          <w:rFonts w:eastAsia="Times New Roman" w:cs="Times New Roman"/>
          <w:noProof/>
          <w:szCs w:val="24"/>
          <w:lang w:eastAsia="ru-RU"/>
        </w:rPr>
        <w:drawing>
          <wp:inline distT="0" distB="0" distL="0" distR="0" wp14:anchorId="6F6A0FF9" wp14:editId="52F3BB44">
            <wp:extent cx="6487886" cy="2024743"/>
            <wp:effectExtent l="0" t="0" r="27305" b="1397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026BA" w:rsidRPr="00F026BA" w:rsidRDefault="00F026BA" w:rsidP="00F5371F">
      <w:pPr>
        <w:spacing w:after="0" w:line="240" w:lineRule="auto"/>
        <w:ind w:firstLine="709"/>
        <w:rPr>
          <w:rFonts w:eastAsia="Times New Roman" w:cs="Times New Roman"/>
          <w:szCs w:val="24"/>
          <w:lang w:eastAsia="ru-RU"/>
        </w:rPr>
      </w:pPr>
      <w:r w:rsidRPr="00F026BA">
        <w:rPr>
          <w:rFonts w:eastAsia="Times New Roman" w:cs="Times New Roman"/>
          <w:szCs w:val="24"/>
          <w:lang w:eastAsia="ru-RU"/>
        </w:rPr>
        <w:t>Исходя из своих предпочтений, учащиеся выбирали задания на содержании различных учебных предметов. Успешность выполнения большинства заданий не зависела от содержания предмета, кроме №2, №8. Задание №2 на материале математики и русского языка (контроль и оценивание результатов) было выполнено более успешно на содержании математики (53-100%). Задание №8 на материале математики и окружающего мира (на развитие логического умения классификации) – успешнее выполнено на содержании математики (53,8-90%). Эти результаты, скорее всего, говорят о более целенаправленной работе над данными умениями на определенных уроках.</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Выбор учебных предметов при выполнении заданий показывает предпочтения учащихся в выборе предметов Изобразительное искусство и Технология:</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Изобразительное искусство – 80 выборов</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Технология – 60,5 выборов</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Русский язык – 59 выборов</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Математика – 48,3 выбора</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Окружающий мир – 38,4 выбора</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Литературное чтение – 36 выборов</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Предметы Изобразительное искусство и Технология обучающиеся считают легкими для изучения. Таким образом соотношение выборов между изобразительным искусством и литературным чтением 2:1, а между русским языком и математикой выбор соответствует 1:1.</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Диагностическая работа состояла из 10 заданий. </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Предмет мониторинга </w:t>
      </w:r>
      <w:r w:rsidRPr="00F026BA">
        <w:rPr>
          <w:rFonts w:eastAsia="Times New Roman" w:cs="Times New Roman"/>
          <w:color w:val="000000"/>
          <w:szCs w:val="24"/>
          <w:u w:val="single"/>
          <w:lang w:eastAsia="ru-RU"/>
        </w:rPr>
        <w:t>в первом задании</w:t>
      </w:r>
      <w:r w:rsidRPr="00F026BA">
        <w:rPr>
          <w:rFonts w:eastAsia="Times New Roman" w:cs="Times New Roman"/>
          <w:color w:val="000000"/>
          <w:szCs w:val="24"/>
          <w:lang w:eastAsia="ru-RU"/>
        </w:rPr>
        <w:t xml:space="preserve"> - умение планировать последовательность учебных действий в соответствии с поставленной задачей. Средний коэффициент 55,5%. Лучший результат показывают учащиеся 4 Г класса. </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Предмет мониторинга </w:t>
      </w:r>
      <w:r w:rsidRPr="00F026BA">
        <w:rPr>
          <w:rFonts w:eastAsia="Times New Roman" w:cs="Times New Roman"/>
          <w:color w:val="000000"/>
          <w:szCs w:val="24"/>
          <w:u w:val="single"/>
          <w:lang w:eastAsia="ru-RU"/>
        </w:rPr>
        <w:t>во втором задании</w:t>
      </w:r>
      <w:r w:rsidRPr="00F026BA">
        <w:rPr>
          <w:rFonts w:eastAsia="Times New Roman" w:cs="Times New Roman"/>
          <w:color w:val="000000"/>
          <w:szCs w:val="24"/>
          <w:lang w:eastAsia="ru-RU"/>
        </w:rPr>
        <w:t xml:space="preserve"> - умение осуществлять контроль и оценивать результаты работы. Средний коэффициент 62,5%.  Лучший результат, как и предыдущем задании, показывают учащиеся 4 Г класса.</w:t>
      </w:r>
    </w:p>
    <w:p w:rsidR="00F026BA" w:rsidRPr="00F026BA" w:rsidRDefault="00F026BA" w:rsidP="00F5371F">
      <w:pPr>
        <w:spacing w:after="0" w:line="240" w:lineRule="auto"/>
        <w:ind w:firstLine="709"/>
        <w:rPr>
          <w:rFonts w:eastAsia="Times New Roman" w:cs="Times New Roman"/>
          <w:szCs w:val="24"/>
          <w:lang w:eastAsia="ru-RU"/>
        </w:rPr>
      </w:pPr>
      <w:r w:rsidRPr="00F026BA">
        <w:rPr>
          <w:rFonts w:eastAsia="Times New Roman" w:cs="Times New Roman"/>
          <w:szCs w:val="24"/>
          <w:lang w:eastAsia="ru-RU"/>
        </w:rPr>
        <w:t xml:space="preserve">Предмет мониторинга </w:t>
      </w:r>
      <w:r w:rsidRPr="00F026BA">
        <w:rPr>
          <w:rFonts w:eastAsia="Times New Roman" w:cs="Times New Roman"/>
          <w:szCs w:val="24"/>
          <w:u w:val="single"/>
          <w:lang w:eastAsia="ru-RU"/>
        </w:rPr>
        <w:t>в третьем задании</w:t>
      </w:r>
      <w:r w:rsidRPr="00F026BA">
        <w:rPr>
          <w:rFonts w:eastAsia="Times New Roman" w:cs="Times New Roman"/>
          <w:szCs w:val="24"/>
          <w:lang w:eastAsia="ru-RU"/>
        </w:rPr>
        <w:t xml:space="preserve"> - умение осуществлять коррекцию – внесение необходимых дополнений и коррективов в план и способ действия. Средний коэффициент 35,1%. Обучающиеся показали худший результат при выполнении задания по окружающему миру.</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Предмет мониторинга </w:t>
      </w:r>
      <w:r w:rsidRPr="00F026BA">
        <w:rPr>
          <w:rFonts w:eastAsia="Times New Roman" w:cs="Times New Roman"/>
          <w:color w:val="000000"/>
          <w:szCs w:val="24"/>
          <w:u w:val="single"/>
          <w:lang w:eastAsia="ru-RU"/>
        </w:rPr>
        <w:t>в четвёртом задании</w:t>
      </w:r>
      <w:r w:rsidRPr="00F026BA">
        <w:rPr>
          <w:rFonts w:eastAsia="Times New Roman" w:cs="Times New Roman"/>
          <w:color w:val="000000"/>
          <w:szCs w:val="24"/>
          <w:lang w:eastAsia="ru-RU"/>
        </w:rPr>
        <w:t xml:space="preserve"> - умение осуществлять поиск и выделение необходимой информации. Средний коэффициент 43,9%. Лучший результат показывают учащиеся 4 З класса.</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lastRenderedPageBreak/>
        <w:t xml:space="preserve">Предмет мониторинга </w:t>
      </w:r>
      <w:r w:rsidRPr="00F026BA">
        <w:rPr>
          <w:rFonts w:eastAsia="Times New Roman" w:cs="Times New Roman"/>
          <w:color w:val="000000"/>
          <w:szCs w:val="24"/>
          <w:u w:val="single"/>
          <w:lang w:eastAsia="ru-RU"/>
        </w:rPr>
        <w:t>в пятом задании</w:t>
      </w:r>
      <w:r w:rsidRPr="00F026BA">
        <w:rPr>
          <w:rFonts w:eastAsia="Times New Roman" w:cs="Times New Roman"/>
          <w:color w:val="000000"/>
          <w:szCs w:val="24"/>
          <w:lang w:eastAsia="ru-RU"/>
        </w:rPr>
        <w:t xml:space="preserve"> - умение определять основную и второстепенную информацию (смысловое чтение). Средний коэффициент 46,3.</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Предмет мониторинга </w:t>
      </w:r>
      <w:r w:rsidRPr="00F026BA">
        <w:rPr>
          <w:rFonts w:eastAsia="Times New Roman" w:cs="Times New Roman"/>
          <w:color w:val="000000"/>
          <w:szCs w:val="24"/>
          <w:u w:val="single"/>
          <w:lang w:eastAsia="ru-RU"/>
        </w:rPr>
        <w:t>в шестом задании</w:t>
      </w:r>
      <w:r w:rsidRPr="00F026BA">
        <w:rPr>
          <w:rFonts w:eastAsia="Times New Roman" w:cs="Times New Roman"/>
          <w:color w:val="000000"/>
          <w:szCs w:val="24"/>
          <w:lang w:eastAsia="ru-RU"/>
        </w:rPr>
        <w:t xml:space="preserve"> - умение моделировать с выделением существенных характеристик объекта. Средний коэффициент 69,4%. Лучший результат показывают учащиеся 4 А класса.  </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Предмет мониторинга </w:t>
      </w:r>
      <w:r w:rsidRPr="00F026BA">
        <w:rPr>
          <w:rFonts w:eastAsia="Times New Roman" w:cs="Times New Roman"/>
          <w:color w:val="000000"/>
          <w:szCs w:val="24"/>
          <w:u w:val="single"/>
          <w:lang w:eastAsia="ru-RU"/>
        </w:rPr>
        <w:t>в седьмом задании</w:t>
      </w:r>
      <w:r w:rsidRPr="00F026BA">
        <w:rPr>
          <w:rFonts w:eastAsia="Times New Roman" w:cs="Times New Roman"/>
          <w:color w:val="000000"/>
          <w:szCs w:val="24"/>
          <w:lang w:eastAsia="ru-RU"/>
        </w:rPr>
        <w:t xml:space="preserve"> - умение выполнять анализ объектов (выделение существенных и несущественных признаков) и синтез (составление целого из частей). Средний коэффициент 22,1%. </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Предмет мониторинга </w:t>
      </w:r>
      <w:r w:rsidRPr="00F026BA">
        <w:rPr>
          <w:rFonts w:eastAsia="Times New Roman" w:cs="Times New Roman"/>
          <w:color w:val="000000"/>
          <w:szCs w:val="24"/>
          <w:u w:val="single"/>
          <w:lang w:eastAsia="ru-RU"/>
        </w:rPr>
        <w:t>в восьмом задании</w:t>
      </w:r>
      <w:r w:rsidRPr="00F026BA">
        <w:rPr>
          <w:rFonts w:eastAsia="Times New Roman" w:cs="Times New Roman"/>
          <w:color w:val="000000"/>
          <w:szCs w:val="24"/>
          <w:lang w:eastAsia="ru-RU"/>
        </w:rPr>
        <w:t xml:space="preserve"> - умение выполнять группировку (классификацию) объектов. Средний коэффициент 65,1%. Лучший результат показывают учащиеся 4 З класса.  </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Предмет мониторинга </w:t>
      </w:r>
      <w:r w:rsidRPr="00F026BA">
        <w:rPr>
          <w:rFonts w:eastAsia="Times New Roman" w:cs="Times New Roman"/>
          <w:color w:val="000000"/>
          <w:szCs w:val="24"/>
          <w:u w:val="single"/>
          <w:lang w:eastAsia="ru-RU"/>
        </w:rPr>
        <w:t>в девятом задании</w:t>
      </w:r>
      <w:r w:rsidRPr="00F026BA">
        <w:rPr>
          <w:rFonts w:eastAsia="Times New Roman" w:cs="Times New Roman"/>
          <w:color w:val="000000"/>
          <w:szCs w:val="24"/>
          <w:lang w:eastAsia="ru-RU"/>
        </w:rPr>
        <w:t xml:space="preserve"> - умение устанавливать причинно-следственные связи. Средний коэффициент 40,9% </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Предмет мониторинга </w:t>
      </w:r>
      <w:r w:rsidRPr="00F026BA">
        <w:rPr>
          <w:rFonts w:eastAsia="Times New Roman" w:cs="Times New Roman"/>
          <w:color w:val="000000"/>
          <w:szCs w:val="24"/>
          <w:u w:val="single"/>
          <w:lang w:eastAsia="ru-RU"/>
        </w:rPr>
        <w:t>в десятом задании</w:t>
      </w:r>
      <w:r w:rsidRPr="00F026BA">
        <w:rPr>
          <w:rFonts w:eastAsia="Times New Roman" w:cs="Times New Roman"/>
          <w:color w:val="000000"/>
          <w:szCs w:val="24"/>
          <w:lang w:eastAsia="ru-RU"/>
        </w:rPr>
        <w:t xml:space="preserve"> - умение задавать вопросы при работе с информацией. Средний коэффициент 60,6%. </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Высокие результаты в заданиях №2 и №6 показали 4А и 4Г классы. </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Самые низкие результаты, учащиеся показали в задании № 7 (анализ объектов) – коэффициент выполнения от 8,4% до 33,8%, в задании № 5 (смысловое чтение) – от 35,2% до 52,6%. </w:t>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Анализ результатов диагностической работы говорит о недостаточной работе по формированию универсальных учебных действий. </w:t>
      </w:r>
    </w:p>
    <w:p w:rsidR="00F026BA" w:rsidRPr="00F026BA" w:rsidRDefault="00F026BA" w:rsidP="00F5371F">
      <w:pPr>
        <w:autoSpaceDE w:val="0"/>
        <w:autoSpaceDN w:val="0"/>
        <w:adjustRightInd w:val="0"/>
        <w:spacing w:after="0" w:line="240" w:lineRule="auto"/>
        <w:rPr>
          <w:rFonts w:eastAsia="Times New Roman" w:cs="Times New Roman"/>
          <w:color w:val="000000"/>
          <w:szCs w:val="24"/>
          <w:lang w:eastAsia="ru-RU"/>
        </w:rPr>
      </w:pPr>
      <w:r w:rsidRPr="00F026BA">
        <w:rPr>
          <w:rFonts w:eastAsia="Times New Roman" w:cs="Times New Roman"/>
          <w:noProof/>
          <w:color w:val="000000"/>
          <w:szCs w:val="24"/>
          <w:lang w:eastAsia="ru-RU"/>
        </w:rPr>
        <w:drawing>
          <wp:inline distT="0" distB="0" distL="0" distR="0" wp14:anchorId="4D0E68D4" wp14:editId="3CD85A7E">
            <wp:extent cx="5889172" cy="2188028"/>
            <wp:effectExtent l="0" t="0" r="16510" b="2222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026BA" w:rsidRPr="00F026BA" w:rsidRDefault="00F026BA" w:rsidP="00F5371F">
      <w:pPr>
        <w:autoSpaceDE w:val="0"/>
        <w:autoSpaceDN w:val="0"/>
        <w:adjustRightInd w:val="0"/>
        <w:spacing w:after="0" w:line="240" w:lineRule="auto"/>
        <w:ind w:firstLine="709"/>
        <w:rPr>
          <w:rFonts w:eastAsia="Times New Roman" w:cs="Times New Roman"/>
          <w:color w:val="000000"/>
          <w:szCs w:val="24"/>
          <w:lang w:eastAsia="ru-RU"/>
        </w:rPr>
      </w:pPr>
      <w:r w:rsidRPr="00F026BA">
        <w:rPr>
          <w:rFonts w:eastAsia="Times New Roman" w:cs="Times New Roman"/>
          <w:color w:val="000000"/>
          <w:szCs w:val="24"/>
          <w:lang w:eastAsia="ru-RU"/>
        </w:rPr>
        <w:t xml:space="preserve">Средний коэффициент выполнения работы показывает, что представленные в кодификаторе УУД находятся в стадии формирования. Лишь 63,7% учащихся четвертых классов набрали более половины возможных баллов, а 5,4% набрали максимальный балл. </w:t>
      </w:r>
    </w:p>
    <w:p w:rsidR="00D31A46" w:rsidRDefault="00F026BA" w:rsidP="00F5371F">
      <w:pPr>
        <w:spacing w:after="0" w:line="240" w:lineRule="auto"/>
        <w:ind w:firstLine="709"/>
        <w:rPr>
          <w:rFonts w:eastAsia="Times New Roman" w:cs="Times New Roman"/>
          <w:szCs w:val="24"/>
          <w:lang w:eastAsia="ru-RU"/>
        </w:rPr>
      </w:pPr>
      <w:r w:rsidRPr="00F026BA">
        <w:rPr>
          <w:rFonts w:eastAsia="Times New Roman" w:cs="Times New Roman"/>
          <w:szCs w:val="24"/>
          <w:lang w:eastAsia="ru-RU"/>
        </w:rPr>
        <w:t>Особое внимание надо обратить на формирование умения определять основную и второстепенную информацию (смысловое чтение), на умение осуществлять поиск и выделение необходимой информации. Задания на данные умения использовать на всех предметах.</w:t>
      </w:r>
    </w:p>
    <w:p w:rsidR="00F026BA" w:rsidRPr="00D31A46" w:rsidRDefault="00F026BA" w:rsidP="00F026BA">
      <w:pPr>
        <w:spacing w:after="0" w:line="240" w:lineRule="auto"/>
        <w:ind w:firstLine="709"/>
        <w:jc w:val="left"/>
        <w:rPr>
          <w:rFonts w:eastAsia="Times New Roman" w:cs="Times New Roman"/>
          <w:szCs w:val="24"/>
          <w:lang w:eastAsia="ru-RU"/>
        </w:rPr>
      </w:pPr>
    </w:p>
    <w:p w:rsidR="00F5371F" w:rsidRPr="00F5371F" w:rsidRDefault="00F5371F" w:rsidP="00A568BB">
      <w:pPr>
        <w:widowControl w:val="0"/>
        <w:numPr>
          <w:ilvl w:val="0"/>
          <w:numId w:val="28"/>
        </w:numPr>
        <w:tabs>
          <w:tab w:val="left" w:pos="426"/>
        </w:tabs>
        <w:autoSpaceDE w:val="0"/>
        <w:autoSpaceDN w:val="0"/>
        <w:adjustRightInd w:val="0"/>
        <w:spacing w:after="0" w:line="240" w:lineRule="auto"/>
        <w:ind w:left="0" w:firstLine="0"/>
        <w:jc w:val="left"/>
        <w:rPr>
          <w:rFonts w:eastAsia="Times New Roman" w:cs="Times New Roman"/>
          <w:i/>
          <w:szCs w:val="24"/>
          <w:lang w:eastAsia="ru-RU"/>
        </w:rPr>
      </w:pPr>
      <w:r w:rsidRPr="00F5371F">
        <w:rPr>
          <w:rFonts w:eastAsia="Times New Roman" w:cs="Times New Roman"/>
          <w:i/>
          <w:szCs w:val="24"/>
          <w:lang w:eastAsia="ru-RU"/>
        </w:rPr>
        <w:t>Реализация проекта «1 ученик – 1 компьютер»</w:t>
      </w:r>
    </w:p>
    <w:p w:rsidR="00F5371F" w:rsidRPr="00F5371F" w:rsidRDefault="00F5371F" w:rsidP="00F5371F">
      <w:pPr>
        <w:widowControl w:val="0"/>
        <w:tabs>
          <w:tab w:val="left" w:pos="426"/>
        </w:tabs>
        <w:autoSpaceDE w:val="0"/>
        <w:autoSpaceDN w:val="0"/>
        <w:adjustRightInd w:val="0"/>
        <w:spacing w:after="0" w:line="240" w:lineRule="auto"/>
        <w:jc w:val="left"/>
        <w:rPr>
          <w:rFonts w:eastAsia="Times New Roman" w:cs="Times New Roman"/>
          <w:i/>
          <w:szCs w:val="24"/>
          <w:lang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
        <w:gridCol w:w="709"/>
        <w:gridCol w:w="851"/>
        <w:gridCol w:w="992"/>
        <w:gridCol w:w="851"/>
        <w:gridCol w:w="850"/>
        <w:gridCol w:w="992"/>
        <w:gridCol w:w="709"/>
        <w:gridCol w:w="850"/>
        <w:gridCol w:w="993"/>
        <w:gridCol w:w="709"/>
      </w:tblGrid>
      <w:tr w:rsidR="00F5371F" w:rsidRPr="00F5371F" w:rsidTr="006951BC">
        <w:trPr>
          <w:trHeight w:val="137"/>
        </w:trPr>
        <w:tc>
          <w:tcPr>
            <w:tcW w:w="9923" w:type="dxa"/>
            <w:gridSpan w:val="12"/>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b/>
                <w:bCs/>
                <w:szCs w:val="24"/>
                <w:lang w:eastAsia="ru-RU"/>
              </w:rPr>
              <w:t>на 1 сентября 2018г.</w:t>
            </w:r>
          </w:p>
        </w:tc>
      </w:tr>
      <w:tr w:rsidR="00F5371F" w:rsidRPr="00F5371F" w:rsidTr="006951BC">
        <w:trPr>
          <w:trHeight w:val="137"/>
        </w:trPr>
        <w:tc>
          <w:tcPr>
            <w:tcW w:w="2126" w:type="dxa"/>
            <w:gridSpan w:val="3"/>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1 классы</w:t>
            </w:r>
          </w:p>
        </w:tc>
        <w:tc>
          <w:tcPr>
            <w:tcW w:w="2694" w:type="dxa"/>
            <w:gridSpan w:val="3"/>
            <w:vAlign w:val="bottom"/>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2 классы</w:t>
            </w:r>
          </w:p>
        </w:tc>
        <w:tc>
          <w:tcPr>
            <w:tcW w:w="2551" w:type="dxa"/>
            <w:gridSpan w:val="3"/>
            <w:shd w:val="clear" w:color="auto" w:fill="auto"/>
            <w:vAlign w:val="bottom"/>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3 классы</w:t>
            </w:r>
          </w:p>
        </w:tc>
        <w:tc>
          <w:tcPr>
            <w:tcW w:w="2552" w:type="dxa"/>
            <w:gridSpan w:val="3"/>
            <w:shd w:val="clear" w:color="auto" w:fill="auto"/>
            <w:vAlign w:val="bottom"/>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4 классы</w:t>
            </w:r>
          </w:p>
        </w:tc>
      </w:tr>
      <w:tr w:rsidR="00F5371F" w:rsidRPr="00F5371F" w:rsidTr="006951BC">
        <w:trPr>
          <w:trHeight w:val="109"/>
        </w:trPr>
        <w:tc>
          <w:tcPr>
            <w:tcW w:w="709" w:type="dxa"/>
            <w:vAlign w:val="center"/>
          </w:tcPr>
          <w:p w:rsidR="00F5371F" w:rsidRPr="00F5371F" w:rsidRDefault="00F5371F" w:rsidP="00F5371F">
            <w:pPr>
              <w:spacing w:after="0"/>
              <w:ind w:hanging="112"/>
              <w:jc w:val="center"/>
              <w:rPr>
                <w:rFonts w:eastAsia="Times New Roman" w:cs="Times New Roman"/>
                <w:szCs w:val="24"/>
                <w:lang w:eastAsia="ru-RU"/>
              </w:rPr>
            </w:pPr>
            <w:r w:rsidRPr="00F5371F">
              <w:rPr>
                <w:rFonts w:eastAsia="Times New Roman" w:cs="Times New Roman"/>
                <w:szCs w:val="24"/>
                <w:lang w:eastAsia="ru-RU"/>
              </w:rPr>
              <w:t>Кол-во учащихся</w:t>
            </w:r>
          </w:p>
        </w:tc>
        <w:tc>
          <w:tcPr>
            <w:tcW w:w="708" w:type="dxa"/>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Кол-во нетбуков</w:t>
            </w:r>
          </w:p>
        </w:tc>
        <w:tc>
          <w:tcPr>
            <w:tcW w:w="709" w:type="dxa"/>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w:t>
            </w:r>
          </w:p>
        </w:tc>
        <w:tc>
          <w:tcPr>
            <w:tcW w:w="851" w:type="dxa"/>
            <w:vAlign w:val="center"/>
          </w:tcPr>
          <w:p w:rsidR="00F5371F" w:rsidRPr="00F5371F" w:rsidRDefault="00F5371F" w:rsidP="00F5371F">
            <w:pPr>
              <w:spacing w:after="0"/>
              <w:ind w:hanging="112"/>
              <w:jc w:val="center"/>
              <w:rPr>
                <w:rFonts w:eastAsia="Times New Roman" w:cs="Times New Roman"/>
                <w:szCs w:val="24"/>
                <w:lang w:eastAsia="ru-RU"/>
              </w:rPr>
            </w:pPr>
            <w:r w:rsidRPr="00F5371F">
              <w:rPr>
                <w:rFonts w:eastAsia="Times New Roman" w:cs="Times New Roman"/>
                <w:szCs w:val="24"/>
                <w:lang w:eastAsia="ru-RU"/>
              </w:rPr>
              <w:t>Кол-во учащихся</w:t>
            </w:r>
          </w:p>
        </w:tc>
        <w:tc>
          <w:tcPr>
            <w:tcW w:w="992" w:type="dxa"/>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Кол-во нетбуков</w:t>
            </w:r>
          </w:p>
        </w:tc>
        <w:tc>
          <w:tcPr>
            <w:tcW w:w="851" w:type="dxa"/>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w:t>
            </w:r>
          </w:p>
        </w:tc>
        <w:tc>
          <w:tcPr>
            <w:tcW w:w="850" w:type="dxa"/>
            <w:shd w:val="clear" w:color="auto" w:fill="auto"/>
            <w:vAlign w:val="center"/>
            <w:hideMark/>
          </w:tcPr>
          <w:p w:rsidR="00F5371F" w:rsidRPr="00F5371F" w:rsidRDefault="00F5371F" w:rsidP="00F5371F">
            <w:pPr>
              <w:spacing w:after="0"/>
              <w:ind w:hanging="112"/>
              <w:jc w:val="center"/>
              <w:rPr>
                <w:rFonts w:eastAsia="Times New Roman" w:cs="Times New Roman"/>
                <w:szCs w:val="24"/>
                <w:lang w:eastAsia="ru-RU"/>
              </w:rPr>
            </w:pPr>
            <w:r w:rsidRPr="00F5371F">
              <w:rPr>
                <w:rFonts w:eastAsia="Times New Roman" w:cs="Times New Roman"/>
                <w:szCs w:val="24"/>
                <w:lang w:eastAsia="ru-RU"/>
              </w:rPr>
              <w:t>Кол-во учащихся</w:t>
            </w:r>
          </w:p>
        </w:tc>
        <w:tc>
          <w:tcPr>
            <w:tcW w:w="992" w:type="dxa"/>
            <w:shd w:val="clear" w:color="auto" w:fill="auto"/>
            <w:vAlign w:val="center"/>
            <w:hideMark/>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Кол-во нетбуков</w:t>
            </w:r>
          </w:p>
        </w:tc>
        <w:tc>
          <w:tcPr>
            <w:tcW w:w="709" w:type="dxa"/>
            <w:shd w:val="clear" w:color="auto" w:fill="auto"/>
            <w:vAlign w:val="center"/>
            <w:hideMark/>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w:t>
            </w:r>
          </w:p>
        </w:tc>
        <w:tc>
          <w:tcPr>
            <w:tcW w:w="850" w:type="dxa"/>
            <w:shd w:val="clear" w:color="auto" w:fill="auto"/>
            <w:vAlign w:val="center"/>
            <w:hideMark/>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Кол-во учащихся</w:t>
            </w:r>
          </w:p>
        </w:tc>
        <w:tc>
          <w:tcPr>
            <w:tcW w:w="993" w:type="dxa"/>
            <w:shd w:val="clear" w:color="auto" w:fill="auto"/>
            <w:vAlign w:val="center"/>
            <w:hideMark/>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Кол-во нетбуков</w:t>
            </w:r>
          </w:p>
        </w:tc>
        <w:tc>
          <w:tcPr>
            <w:tcW w:w="709" w:type="dxa"/>
            <w:shd w:val="clear" w:color="auto" w:fill="auto"/>
            <w:vAlign w:val="center"/>
            <w:hideMark/>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w:t>
            </w:r>
          </w:p>
        </w:tc>
      </w:tr>
      <w:tr w:rsidR="00F5371F" w:rsidRPr="00F5371F" w:rsidTr="006951BC">
        <w:trPr>
          <w:trHeight w:val="109"/>
        </w:trPr>
        <w:tc>
          <w:tcPr>
            <w:tcW w:w="709" w:type="dxa"/>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lastRenderedPageBreak/>
              <w:t>68</w:t>
            </w:r>
          </w:p>
        </w:tc>
        <w:tc>
          <w:tcPr>
            <w:tcW w:w="708" w:type="dxa"/>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60</w:t>
            </w:r>
          </w:p>
        </w:tc>
        <w:tc>
          <w:tcPr>
            <w:tcW w:w="709" w:type="dxa"/>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88,2</w:t>
            </w:r>
          </w:p>
        </w:tc>
        <w:tc>
          <w:tcPr>
            <w:tcW w:w="851" w:type="dxa"/>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63</w:t>
            </w:r>
          </w:p>
        </w:tc>
        <w:tc>
          <w:tcPr>
            <w:tcW w:w="992" w:type="dxa"/>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46</w:t>
            </w:r>
          </w:p>
        </w:tc>
        <w:tc>
          <w:tcPr>
            <w:tcW w:w="851" w:type="dxa"/>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73</w:t>
            </w:r>
          </w:p>
        </w:tc>
        <w:tc>
          <w:tcPr>
            <w:tcW w:w="850" w:type="dxa"/>
            <w:shd w:val="clear" w:color="auto" w:fill="auto"/>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77</w:t>
            </w:r>
          </w:p>
        </w:tc>
        <w:tc>
          <w:tcPr>
            <w:tcW w:w="992" w:type="dxa"/>
            <w:shd w:val="clear" w:color="auto" w:fill="auto"/>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38</w:t>
            </w:r>
          </w:p>
        </w:tc>
        <w:tc>
          <w:tcPr>
            <w:tcW w:w="709" w:type="dxa"/>
            <w:shd w:val="clear" w:color="auto" w:fill="auto"/>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49,4</w:t>
            </w:r>
          </w:p>
        </w:tc>
        <w:tc>
          <w:tcPr>
            <w:tcW w:w="850" w:type="dxa"/>
            <w:shd w:val="clear" w:color="auto" w:fill="auto"/>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127</w:t>
            </w:r>
          </w:p>
        </w:tc>
        <w:tc>
          <w:tcPr>
            <w:tcW w:w="993" w:type="dxa"/>
            <w:shd w:val="clear" w:color="auto" w:fill="auto"/>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104</w:t>
            </w:r>
          </w:p>
        </w:tc>
        <w:tc>
          <w:tcPr>
            <w:tcW w:w="709" w:type="dxa"/>
            <w:shd w:val="clear" w:color="auto" w:fill="auto"/>
            <w:vAlign w:val="center"/>
          </w:tcPr>
          <w:p w:rsidR="00F5371F" w:rsidRPr="00F5371F" w:rsidRDefault="00F5371F" w:rsidP="00F5371F">
            <w:pPr>
              <w:spacing w:after="0"/>
              <w:jc w:val="center"/>
              <w:rPr>
                <w:rFonts w:eastAsia="Times New Roman" w:cs="Times New Roman"/>
                <w:szCs w:val="24"/>
                <w:lang w:eastAsia="ru-RU"/>
              </w:rPr>
            </w:pPr>
            <w:r w:rsidRPr="00F5371F">
              <w:rPr>
                <w:rFonts w:eastAsia="Times New Roman" w:cs="Times New Roman"/>
                <w:szCs w:val="24"/>
                <w:lang w:eastAsia="ru-RU"/>
              </w:rPr>
              <w:t>81,9</w:t>
            </w:r>
          </w:p>
        </w:tc>
      </w:tr>
    </w:tbl>
    <w:p w:rsidR="00F5371F" w:rsidRPr="00F5371F" w:rsidRDefault="00F5371F" w:rsidP="00F5371F">
      <w:pPr>
        <w:spacing w:after="0" w:line="240" w:lineRule="auto"/>
        <w:rPr>
          <w:rFonts w:eastAsia="Times New Roman" w:cs="Times New Roman"/>
          <w:szCs w:val="24"/>
          <w:lang w:eastAsia="ru-RU"/>
        </w:rPr>
      </w:pPr>
    </w:p>
    <w:p w:rsidR="00F5371F" w:rsidRPr="00F5371F" w:rsidRDefault="00F5371F" w:rsidP="00F5371F">
      <w:pPr>
        <w:spacing w:after="240" w:line="240" w:lineRule="auto"/>
        <w:ind w:firstLine="540"/>
        <w:rPr>
          <w:rFonts w:eastAsia="Times New Roman" w:cs="Times New Roman"/>
          <w:szCs w:val="24"/>
          <w:lang w:eastAsia="ru-RU"/>
        </w:rPr>
      </w:pPr>
      <w:r w:rsidRPr="00F5371F">
        <w:rPr>
          <w:rFonts w:eastAsia="Times New Roman" w:cs="Times New Roman"/>
          <w:szCs w:val="24"/>
          <w:lang w:eastAsia="ru-RU"/>
        </w:rPr>
        <w:t>Общая обеспеченность нетбуками обучающихся НОО на следующий 2019-2020 учебный год – 72,1</w:t>
      </w:r>
      <w:proofErr w:type="gramStart"/>
      <w:r w:rsidRPr="00F5371F">
        <w:rPr>
          <w:rFonts w:eastAsia="Times New Roman" w:cs="Times New Roman"/>
          <w:szCs w:val="24"/>
          <w:lang w:eastAsia="ru-RU"/>
        </w:rPr>
        <w:t>% .</w:t>
      </w:r>
      <w:proofErr w:type="gramEnd"/>
    </w:p>
    <w:p w:rsidR="00F5371F" w:rsidRPr="00F5371F" w:rsidRDefault="00F5371F" w:rsidP="00F5371F">
      <w:pPr>
        <w:spacing w:after="240" w:line="240" w:lineRule="auto"/>
        <w:rPr>
          <w:rFonts w:eastAsia="Times New Roman" w:cs="Times New Roman"/>
          <w:b/>
          <w:szCs w:val="24"/>
          <w:u w:val="single"/>
          <w:lang w:eastAsia="ru-RU"/>
        </w:rPr>
      </w:pPr>
      <w:r w:rsidRPr="00F5371F">
        <w:rPr>
          <w:rFonts w:eastAsia="Times New Roman" w:cs="Times New Roman"/>
          <w:b/>
          <w:szCs w:val="24"/>
          <w:u w:val="single"/>
          <w:lang w:eastAsia="ru-RU"/>
        </w:rPr>
        <w:t>Выводы:</w:t>
      </w:r>
    </w:p>
    <w:p w:rsidR="00F5371F" w:rsidRPr="00F5371F" w:rsidRDefault="00F5371F" w:rsidP="00F5371F">
      <w:pPr>
        <w:spacing w:after="240" w:line="240" w:lineRule="auto"/>
        <w:rPr>
          <w:rFonts w:eastAsia="Times New Roman" w:cs="Times New Roman"/>
          <w:b/>
          <w:szCs w:val="24"/>
          <w:lang w:eastAsia="ru-RU"/>
        </w:rPr>
      </w:pPr>
      <w:r w:rsidRPr="00F5371F">
        <w:rPr>
          <w:rFonts w:eastAsia="Times New Roman" w:cs="Times New Roman"/>
          <w:b/>
          <w:szCs w:val="24"/>
          <w:lang w:eastAsia="ru-RU"/>
        </w:rPr>
        <w:t>Затруднения внедрения модели «1:1»:</w:t>
      </w:r>
    </w:p>
    <w:p w:rsidR="00F5371F" w:rsidRPr="00F5371F" w:rsidRDefault="00F5371F" w:rsidP="00A568BB">
      <w:pPr>
        <w:numPr>
          <w:ilvl w:val="0"/>
          <w:numId w:val="23"/>
        </w:numPr>
        <w:spacing w:after="240" w:line="240" w:lineRule="auto"/>
        <w:ind w:left="0" w:firstLine="567"/>
        <w:contextualSpacing/>
        <w:jc w:val="left"/>
        <w:rPr>
          <w:rFonts w:eastAsia="Times New Roman" w:cs="Times New Roman"/>
          <w:szCs w:val="24"/>
          <w:lang w:eastAsia="ru-RU"/>
        </w:rPr>
      </w:pPr>
      <w:r w:rsidRPr="00F5371F">
        <w:rPr>
          <w:rFonts w:eastAsia="Times New Roman" w:cs="Times New Roman"/>
          <w:szCs w:val="24"/>
          <w:lang w:eastAsia="ru-RU"/>
        </w:rPr>
        <w:t>Отсутствие выхода в Интернет для учащихся начальной школы.</w:t>
      </w:r>
    </w:p>
    <w:p w:rsidR="00F5371F" w:rsidRPr="00F5371F" w:rsidRDefault="00F5371F" w:rsidP="00A568BB">
      <w:pPr>
        <w:numPr>
          <w:ilvl w:val="0"/>
          <w:numId w:val="23"/>
        </w:numPr>
        <w:spacing w:after="240" w:line="240" w:lineRule="auto"/>
        <w:ind w:left="0" w:firstLine="567"/>
        <w:contextualSpacing/>
        <w:jc w:val="left"/>
        <w:rPr>
          <w:rFonts w:eastAsia="Times New Roman" w:cs="Times New Roman"/>
          <w:szCs w:val="24"/>
          <w:lang w:eastAsia="ru-RU"/>
        </w:rPr>
      </w:pPr>
      <w:r w:rsidRPr="00F5371F">
        <w:rPr>
          <w:rFonts w:eastAsia="Times New Roman" w:cs="Times New Roman"/>
          <w:szCs w:val="24"/>
          <w:lang w:eastAsia="ru-RU"/>
        </w:rPr>
        <w:t>Слабое техническое сопровождение образовательного процесса. Некачественная поддержка со стороны технических специалистов.</w:t>
      </w:r>
    </w:p>
    <w:p w:rsidR="00F5371F" w:rsidRDefault="00F5371F" w:rsidP="00A568BB">
      <w:pPr>
        <w:numPr>
          <w:ilvl w:val="0"/>
          <w:numId w:val="23"/>
        </w:numPr>
        <w:spacing w:after="240" w:line="240" w:lineRule="auto"/>
        <w:ind w:left="0" w:firstLine="567"/>
        <w:contextualSpacing/>
        <w:jc w:val="left"/>
        <w:rPr>
          <w:rFonts w:eastAsia="Times New Roman" w:cs="Times New Roman"/>
          <w:szCs w:val="24"/>
          <w:lang w:eastAsia="ru-RU"/>
        </w:rPr>
      </w:pPr>
      <w:r w:rsidRPr="00F5371F">
        <w:rPr>
          <w:rFonts w:eastAsia="Times New Roman" w:cs="Times New Roman"/>
          <w:szCs w:val="24"/>
          <w:lang w:eastAsia="ru-RU"/>
        </w:rPr>
        <w:t>Не организовано КПК для тьюторов, ответственных за внедрение модели «1:1».</w:t>
      </w:r>
    </w:p>
    <w:p w:rsidR="00F5371F" w:rsidRPr="00F5371F" w:rsidRDefault="00F5371F" w:rsidP="00F5371F">
      <w:pPr>
        <w:spacing w:after="240" w:line="240" w:lineRule="auto"/>
        <w:ind w:left="567"/>
        <w:contextualSpacing/>
        <w:jc w:val="left"/>
        <w:rPr>
          <w:rFonts w:eastAsia="Times New Roman" w:cs="Times New Roman"/>
          <w:szCs w:val="24"/>
          <w:lang w:eastAsia="ru-RU"/>
        </w:rPr>
      </w:pPr>
    </w:p>
    <w:p w:rsidR="00D31A46" w:rsidRPr="00D31A46" w:rsidRDefault="00D31A46" w:rsidP="00A568BB">
      <w:pPr>
        <w:widowControl w:val="0"/>
        <w:numPr>
          <w:ilvl w:val="0"/>
          <w:numId w:val="28"/>
        </w:numPr>
        <w:tabs>
          <w:tab w:val="left" w:pos="993"/>
          <w:tab w:val="left" w:pos="1418"/>
        </w:tabs>
        <w:autoSpaceDE w:val="0"/>
        <w:autoSpaceDN w:val="0"/>
        <w:adjustRightInd w:val="0"/>
        <w:spacing w:after="0"/>
        <w:ind w:left="0" w:firstLine="540"/>
        <w:jc w:val="left"/>
        <w:rPr>
          <w:rFonts w:eastAsia="Times New Roman" w:cs="Times New Roman"/>
          <w:i/>
          <w:szCs w:val="24"/>
          <w:lang w:eastAsia="ru-RU"/>
        </w:rPr>
      </w:pPr>
      <w:r w:rsidRPr="00D31A46">
        <w:rPr>
          <w:rFonts w:eastAsia="Times New Roman" w:cs="Times New Roman"/>
          <w:i/>
          <w:szCs w:val="24"/>
          <w:lang w:eastAsia="ru-RU"/>
        </w:rPr>
        <w:t xml:space="preserve">Работа со слабоуспевающими обучающимися </w:t>
      </w:r>
    </w:p>
    <w:p w:rsidR="00F5371F" w:rsidRPr="00F5371F" w:rsidRDefault="00F5371F" w:rsidP="00F5371F">
      <w:pPr>
        <w:shd w:val="clear" w:color="auto" w:fill="FFFFFF"/>
        <w:spacing w:after="240" w:line="240" w:lineRule="auto"/>
        <w:ind w:firstLine="567"/>
        <w:rPr>
          <w:rFonts w:eastAsia="Times New Roman" w:cs="Times New Roman"/>
          <w:szCs w:val="24"/>
          <w:lang w:eastAsia="ru-RU"/>
        </w:rPr>
      </w:pPr>
      <w:r w:rsidRPr="00F5371F">
        <w:rPr>
          <w:rFonts w:eastAsia="Times New Roman" w:cs="Times New Roman"/>
          <w:szCs w:val="24"/>
          <w:lang w:eastAsia="ru-RU"/>
        </w:rPr>
        <w:t xml:space="preserve">Одной из главных проблем, которую приходится решать педагогам нашей школы-интерната – это работа со слабоуспевающими учащимися. </w:t>
      </w:r>
    </w:p>
    <w:p w:rsidR="00F5371F" w:rsidRPr="00F5371F" w:rsidRDefault="00F5371F" w:rsidP="00F5371F">
      <w:pPr>
        <w:shd w:val="clear" w:color="auto" w:fill="FFFFFF"/>
        <w:spacing w:after="240" w:line="240" w:lineRule="auto"/>
        <w:ind w:firstLine="567"/>
        <w:rPr>
          <w:rFonts w:eastAsia="Times New Roman" w:cs="Times New Roman"/>
          <w:szCs w:val="24"/>
          <w:lang w:eastAsia="ru-RU"/>
        </w:rPr>
      </w:pPr>
      <w:r w:rsidRPr="00F5371F">
        <w:rPr>
          <w:rFonts w:eastAsia="Times New Roman" w:cs="Times New Roman"/>
          <w:szCs w:val="24"/>
          <w:lang w:eastAsia="ru-RU"/>
        </w:rPr>
        <w:t>Слабоуспевающими учащимися принято считать учащихся, которые имеют</w:t>
      </w:r>
    </w:p>
    <w:p w:rsidR="00F5371F" w:rsidRPr="00F5371F" w:rsidRDefault="00F5371F" w:rsidP="00197F31">
      <w:pPr>
        <w:numPr>
          <w:ilvl w:val="0"/>
          <w:numId w:val="52"/>
        </w:numPr>
        <w:spacing w:after="0" w:line="240" w:lineRule="auto"/>
        <w:contextualSpacing/>
        <w:jc w:val="left"/>
        <w:rPr>
          <w:rFonts w:eastAsia="Times New Roman" w:cs="Times New Roman"/>
          <w:color w:val="000000"/>
          <w:szCs w:val="24"/>
          <w:lang w:eastAsia="ru-RU"/>
        </w:rPr>
      </w:pPr>
      <w:r w:rsidRPr="00F5371F">
        <w:rPr>
          <w:rFonts w:eastAsia="Times New Roman" w:cs="Times New Roman"/>
          <w:color w:val="000000"/>
          <w:szCs w:val="24"/>
          <w:lang w:eastAsia="ru-RU"/>
        </w:rPr>
        <w:t>Низкий уровень умственного развития.</w:t>
      </w:r>
    </w:p>
    <w:p w:rsidR="00F5371F" w:rsidRPr="00F5371F" w:rsidRDefault="00F5371F" w:rsidP="00197F31">
      <w:pPr>
        <w:numPr>
          <w:ilvl w:val="0"/>
          <w:numId w:val="52"/>
        </w:numPr>
        <w:spacing w:after="0" w:line="240" w:lineRule="auto"/>
        <w:contextualSpacing/>
        <w:jc w:val="left"/>
        <w:rPr>
          <w:rFonts w:eastAsia="Times New Roman" w:cs="Times New Roman"/>
          <w:color w:val="000000"/>
          <w:szCs w:val="24"/>
          <w:lang w:eastAsia="ru-RU"/>
        </w:rPr>
      </w:pPr>
      <w:r w:rsidRPr="00F5371F">
        <w:rPr>
          <w:rFonts w:eastAsia="Times New Roman" w:cs="Times New Roman"/>
          <w:color w:val="000000"/>
          <w:szCs w:val="24"/>
          <w:lang w:eastAsia="ru-RU"/>
        </w:rPr>
        <w:t>Несформированность учебных навыков.</w:t>
      </w:r>
    </w:p>
    <w:p w:rsidR="00F5371F" w:rsidRPr="00F5371F" w:rsidRDefault="00F5371F" w:rsidP="00197F31">
      <w:pPr>
        <w:numPr>
          <w:ilvl w:val="0"/>
          <w:numId w:val="52"/>
        </w:numPr>
        <w:spacing w:after="0" w:line="240" w:lineRule="auto"/>
        <w:contextualSpacing/>
        <w:jc w:val="left"/>
        <w:rPr>
          <w:rFonts w:eastAsia="Times New Roman" w:cs="Times New Roman"/>
          <w:color w:val="000000"/>
          <w:szCs w:val="24"/>
          <w:lang w:eastAsia="ru-RU"/>
        </w:rPr>
      </w:pPr>
      <w:r w:rsidRPr="00F5371F">
        <w:rPr>
          <w:rFonts w:eastAsia="Times New Roman" w:cs="Times New Roman"/>
          <w:color w:val="000000"/>
          <w:szCs w:val="24"/>
          <w:lang w:eastAsia="ru-RU"/>
        </w:rPr>
        <w:t>Дефицит внимания с гиперактивностью.</w:t>
      </w:r>
    </w:p>
    <w:p w:rsidR="00F5371F" w:rsidRPr="00F5371F" w:rsidRDefault="00F5371F" w:rsidP="00197F31">
      <w:pPr>
        <w:numPr>
          <w:ilvl w:val="0"/>
          <w:numId w:val="52"/>
        </w:numPr>
        <w:tabs>
          <w:tab w:val="left" w:pos="4540"/>
        </w:tabs>
        <w:spacing w:after="0" w:line="240" w:lineRule="auto"/>
        <w:contextualSpacing/>
        <w:jc w:val="left"/>
        <w:rPr>
          <w:rFonts w:eastAsia="Times New Roman" w:cs="Times New Roman"/>
          <w:color w:val="000000"/>
          <w:szCs w:val="24"/>
          <w:lang w:eastAsia="ru-RU"/>
        </w:rPr>
      </w:pPr>
      <w:r w:rsidRPr="00F5371F">
        <w:rPr>
          <w:rFonts w:eastAsia="Times New Roman" w:cs="Times New Roman"/>
          <w:color w:val="000000"/>
          <w:szCs w:val="24"/>
          <w:lang w:eastAsia="ru-RU"/>
        </w:rPr>
        <w:t>Отсутствие познавательного интереса.</w:t>
      </w:r>
    </w:p>
    <w:p w:rsidR="00F5371F" w:rsidRPr="00F5371F" w:rsidRDefault="00F5371F" w:rsidP="00197F31">
      <w:pPr>
        <w:numPr>
          <w:ilvl w:val="0"/>
          <w:numId w:val="52"/>
        </w:numPr>
        <w:shd w:val="clear" w:color="auto" w:fill="FFFFFF"/>
        <w:spacing w:after="0" w:line="240" w:lineRule="auto"/>
        <w:jc w:val="left"/>
        <w:rPr>
          <w:rFonts w:eastAsia="Times New Roman" w:cs="Times New Roman"/>
          <w:szCs w:val="24"/>
          <w:lang w:eastAsia="ru-RU"/>
        </w:rPr>
      </w:pPr>
      <w:r w:rsidRPr="00F5371F">
        <w:rPr>
          <w:rFonts w:eastAsia="Times New Roman" w:cs="Times New Roman"/>
          <w:color w:val="000000"/>
          <w:szCs w:val="24"/>
          <w:lang w:eastAsia="ru-RU"/>
        </w:rPr>
        <w:t>Несформированность произвольной сферы</w:t>
      </w:r>
    </w:p>
    <w:p w:rsidR="00F5371F" w:rsidRPr="00F5371F" w:rsidRDefault="00F5371F" w:rsidP="00F5371F">
      <w:pPr>
        <w:shd w:val="clear" w:color="auto" w:fill="FFFFFF"/>
        <w:spacing w:after="240" w:line="240" w:lineRule="auto"/>
        <w:ind w:firstLine="567"/>
        <w:rPr>
          <w:rFonts w:eastAsia="Times New Roman" w:cs="Times New Roman"/>
          <w:szCs w:val="24"/>
          <w:lang w:eastAsia="ru-RU"/>
        </w:rPr>
      </w:pPr>
      <w:r w:rsidRPr="00F5371F">
        <w:rPr>
          <w:rFonts w:eastAsia="Times New Roman" w:cs="Times New Roman"/>
          <w:szCs w:val="24"/>
          <w:lang w:eastAsia="ru-RU"/>
        </w:rPr>
        <w:t xml:space="preserve">Количество таких учеников в школе составляет около 17,24% (45 обучающихся). Чтобы такая категория учеников не перешла в разряд неуспевающих, необходима систематизированная работа со слабоуспевающими учащимися всех служб образовательного учреждения. Для предотвращения неуспеваемости в начале учебного года были выявлены дети с низкими учебными способностями, разработан план мероприятий педагогической поддержки слабоуспевающих учащихся. Слабоуспевающие обучающиеся выявляются после проведения входного контроля. На педагогических советах, заседаниях методических объединений, совещаниях при завуче обсуждаются предложения по ликвидации пробелов через индивидуальную работу на уроках на консультациях, контакт с родителями, повышение мотивации на получение знаний. Для развития учебных возможностей обучающихся решающую роль играет дифференциация заданий по степени оказания помощи ученику со стороны учителя, по степени их самостоятельности при выполнении задания. Это особенно важно для слабых обучающихся. Учителя нашей школы организуют работу так, чтобы со временем степень самостоятельности школьников возросла, а доза помощи учителя постепенно снизилась. </w:t>
      </w:r>
    </w:p>
    <w:p w:rsidR="00F5371F" w:rsidRPr="00F5371F" w:rsidRDefault="00F5371F" w:rsidP="00F5371F">
      <w:pPr>
        <w:shd w:val="clear" w:color="auto" w:fill="FFFFFF"/>
        <w:spacing w:after="240" w:line="240" w:lineRule="auto"/>
        <w:ind w:firstLine="567"/>
        <w:rPr>
          <w:rFonts w:eastAsia="Times New Roman" w:cs="Times New Roman"/>
          <w:szCs w:val="24"/>
          <w:lang w:eastAsia="ru-RU"/>
        </w:rPr>
      </w:pPr>
      <w:r w:rsidRPr="00F5371F">
        <w:rPr>
          <w:rFonts w:eastAsia="Times New Roman" w:cs="Times New Roman"/>
          <w:szCs w:val="24"/>
          <w:lang w:eastAsia="ru-RU"/>
        </w:rPr>
        <w:t>Виды работ со слабоуспевающими учениками, используемые в образовательном процессе:</w:t>
      </w:r>
    </w:p>
    <w:p w:rsidR="00F5371F" w:rsidRPr="00F5371F" w:rsidRDefault="00F5371F" w:rsidP="00197F31">
      <w:pPr>
        <w:numPr>
          <w:ilvl w:val="0"/>
          <w:numId w:val="53"/>
        </w:numPr>
        <w:spacing w:after="240" w:line="240" w:lineRule="auto"/>
        <w:contextualSpacing/>
        <w:jc w:val="left"/>
        <w:rPr>
          <w:rFonts w:eastAsia="Times New Roman" w:cs="Times New Roman"/>
          <w:szCs w:val="24"/>
          <w:lang w:eastAsia="ru-RU"/>
        </w:rPr>
      </w:pPr>
      <w:r w:rsidRPr="00F5371F">
        <w:rPr>
          <w:rFonts w:eastAsia="Times New Roman" w:cs="Times New Roman"/>
          <w:szCs w:val="24"/>
          <w:lang w:eastAsia="ru-RU"/>
        </w:rPr>
        <w:t>Индивидуальные задания на уроках и индивидуальные домашние задания</w:t>
      </w:r>
    </w:p>
    <w:p w:rsidR="00F5371F" w:rsidRPr="00F5371F" w:rsidRDefault="00F5371F" w:rsidP="00197F31">
      <w:pPr>
        <w:numPr>
          <w:ilvl w:val="0"/>
          <w:numId w:val="53"/>
        </w:numPr>
        <w:spacing w:after="240" w:line="240" w:lineRule="auto"/>
        <w:contextualSpacing/>
        <w:jc w:val="left"/>
        <w:rPr>
          <w:rFonts w:eastAsia="Times New Roman" w:cs="Times New Roman"/>
          <w:szCs w:val="24"/>
          <w:lang w:eastAsia="ru-RU"/>
        </w:rPr>
      </w:pPr>
      <w:r w:rsidRPr="00F5371F">
        <w:rPr>
          <w:rFonts w:eastAsia="Times New Roman" w:cs="Times New Roman"/>
          <w:szCs w:val="24"/>
          <w:lang w:eastAsia="ru-RU"/>
        </w:rPr>
        <w:t>Постоянный контроль деятельности ученика учителем</w:t>
      </w:r>
    </w:p>
    <w:p w:rsidR="00F5371F" w:rsidRPr="00F5371F" w:rsidRDefault="00F5371F" w:rsidP="00197F31">
      <w:pPr>
        <w:numPr>
          <w:ilvl w:val="0"/>
          <w:numId w:val="53"/>
        </w:numPr>
        <w:spacing w:after="240" w:line="240" w:lineRule="auto"/>
        <w:contextualSpacing/>
        <w:jc w:val="left"/>
        <w:rPr>
          <w:rFonts w:eastAsia="Times New Roman" w:cs="Times New Roman"/>
          <w:szCs w:val="24"/>
          <w:lang w:eastAsia="ru-RU"/>
        </w:rPr>
      </w:pPr>
      <w:r w:rsidRPr="00F5371F">
        <w:rPr>
          <w:rFonts w:eastAsia="Times New Roman" w:cs="Times New Roman"/>
          <w:szCs w:val="24"/>
          <w:lang w:eastAsia="ru-RU"/>
        </w:rPr>
        <w:t>Беседы с воспитателями</w:t>
      </w:r>
    </w:p>
    <w:p w:rsidR="00F5371F" w:rsidRPr="00F5371F" w:rsidRDefault="00F5371F" w:rsidP="00197F31">
      <w:pPr>
        <w:numPr>
          <w:ilvl w:val="0"/>
          <w:numId w:val="53"/>
        </w:numPr>
        <w:spacing w:after="240" w:line="240" w:lineRule="auto"/>
        <w:contextualSpacing/>
        <w:jc w:val="left"/>
        <w:rPr>
          <w:rFonts w:eastAsia="Times New Roman" w:cs="Times New Roman"/>
          <w:szCs w:val="24"/>
          <w:lang w:eastAsia="ru-RU"/>
        </w:rPr>
      </w:pPr>
      <w:r w:rsidRPr="00F5371F">
        <w:rPr>
          <w:rFonts w:eastAsia="Times New Roman" w:cs="Times New Roman"/>
          <w:szCs w:val="24"/>
          <w:lang w:eastAsia="ru-RU"/>
        </w:rPr>
        <w:t>Индивидуальные консультации после уроков</w:t>
      </w:r>
    </w:p>
    <w:p w:rsidR="00F5371F" w:rsidRPr="00F5371F" w:rsidRDefault="00F5371F" w:rsidP="00197F31">
      <w:pPr>
        <w:numPr>
          <w:ilvl w:val="0"/>
          <w:numId w:val="53"/>
        </w:numPr>
        <w:spacing w:after="240" w:line="240" w:lineRule="auto"/>
        <w:contextualSpacing/>
        <w:jc w:val="left"/>
        <w:rPr>
          <w:rFonts w:eastAsia="Times New Roman" w:cs="Times New Roman"/>
          <w:szCs w:val="24"/>
          <w:lang w:eastAsia="ru-RU"/>
        </w:rPr>
      </w:pPr>
      <w:r w:rsidRPr="00F5371F">
        <w:rPr>
          <w:rFonts w:eastAsia="Times New Roman" w:cs="Times New Roman"/>
          <w:szCs w:val="24"/>
          <w:lang w:eastAsia="ru-RU"/>
        </w:rPr>
        <w:t>Проведение коррекционных мероприятий с учителем, педагогом-психологом, учителем-логопедом.</w:t>
      </w:r>
    </w:p>
    <w:p w:rsidR="00F5371F" w:rsidRPr="00F5371F" w:rsidRDefault="00F5371F" w:rsidP="00F5371F">
      <w:pPr>
        <w:shd w:val="clear" w:color="auto" w:fill="FFFFFF"/>
        <w:spacing w:after="240" w:line="240" w:lineRule="auto"/>
        <w:ind w:firstLine="567"/>
        <w:rPr>
          <w:rFonts w:eastAsia="Times New Roman" w:cs="Times New Roman"/>
          <w:szCs w:val="24"/>
          <w:lang w:eastAsia="ru-RU"/>
        </w:rPr>
      </w:pPr>
      <w:r w:rsidRPr="00F5371F">
        <w:rPr>
          <w:rFonts w:eastAsia="Times New Roman" w:cs="Times New Roman"/>
          <w:szCs w:val="24"/>
          <w:lang w:eastAsia="ru-RU"/>
        </w:rPr>
        <w:t xml:space="preserve">Несмотря на проведенную работу, часть слабоуспевающих обучающихся не освоили основную общеобразовательную программу НОО. Решением педагогического совета школы обучающиеся были направлены на ПМПК. Но родители (законные представители) не приняли </w:t>
      </w:r>
      <w:r w:rsidRPr="00F5371F">
        <w:rPr>
          <w:rFonts w:eastAsia="Times New Roman" w:cs="Times New Roman"/>
          <w:szCs w:val="24"/>
          <w:lang w:eastAsia="ru-RU"/>
        </w:rPr>
        <w:lastRenderedPageBreak/>
        <w:t>участие в работе комиссии. По решению педагогического совета школы-интерната от 15.05.2019г. №6 обучающиеся 2-4-х классов в количестве 13 человек были оставлены на повтор. (Подробная информация в приложении)</w:t>
      </w:r>
    </w:p>
    <w:p w:rsidR="00D31A46" w:rsidRPr="00F42A85" w:rsidRDefault="00D31A46" w:rsidP="00F42A85">
      <w:pPr>
        <w:widowControl w:val="0"/>
        <w:tabs>
          <w:tab w:val="left" w:pos="993"/>
        </w:tabs>
        <w:autoSpaceDE w:val="0"/>
        <w:autoSpaceDN w:val="0"/>
        <w:adjustRightInd w:val="0"/>
        <w:spacing w:after="240" w:line="240" w:lineRule="auto"/>
        <w:jc w:val="center"/>
        <w:rPr>
          <w:rFonts w:eastAsia="Times New Roman" w:cs="Times New Roman"/>
          <w:b/>
          <w:sz w:val="28"/>
          <w:szCs w:val="28"/>
          <w:lang w:eastAsia="ru-RU"/>
        </w:rPr>
      </w:pPr>
      <w:r w:rsidRPr="00F42A85">
        <w:rPr>
          <w:rFonts w:eastAsia="Times New Roman" w:cs="Times New Roman"/>
          <w:b/>
          <w:sz w:val="28"/>
          <w:szCs w:val="28"/>
          <w:lang w:eastAsia="ru-RU"/>
        </w:rPr>
        <w:t>Задачи на 201</w:t>
      </w:r>
      <w:r w:rsidR="00F5371F">
        <w:rPr>
          <w:rFonts w:eastAsia="Times New Roman" w:cs="Times New Roman"/>
          <w:b/>
          <w:sz w:val="28"/>
          <w:szCs w:val="28"/>
          <w:lang w:eastAsia="ru-RU"/>
        </w:rPr>
        <w:t>8</w:t>
      </w:r>
      <w:r w:rsidRPr="00F42A85">
        <w:rPr>
          <w:rFonts w:eastAsia="Times New Roman" w:cs="Times New Roman"/>
          <w:b/>
          <w:sz w:val="28"/>
          <w:szCs w:val="28"/>
          <w:lang w:eastAsia="ru-RU"/>
        </w:rPr>
        <w:t>-201</w:t>
      </w:r>
      <w:r w:rsidR="00F5371F">
        <w:rPr>
          <w:rFonts w:eastAsia="Times New Roman" w:cs="Times New Roman"/>
          <w:b/>
          <w:sz w:val="28"/>
          <w:szCs w:val="28"/>
          <w:lang w:eastAsia="ru-RU"/>
        </w:rPr>
        <w:t>9</w:t>
      </w:r>
      <w:r w:rsidRPr="00F42A85">
        <w:rPr>
          <w:rFonts w:eastAsia="Times New Roman" w:cs="Times New Roman"/>
          <w:b/>
          <w:sz w:val="28"/>
          <w:szCs w:val="28"/>
          <w:lang w:eastAsia="ru-RU"/>
        </w:rPr>
        <w:t xml:space="preserve"> учебный год</w:t>
      </w:r>
    </w:p>
    <w:p w:rsidR="00F5371F" w:rsidRPr="00F5371F" w:rsidRDefault="00F5371F" w:rsidP="00F5371F">
      <w:pPr>
        <w:widowControl w:val="0"/>
        <w:autoSpaceDE w:val="0"/>
        <w:autoSpaceDN w:val="0"/>
        <w:adjustRightInd w:val="0"/>
        <w:spacing w:after="0"/>
        <w:ind w:firstLine="360"/>
        <w:jc w:val="left"/>
        <w:rPr>
          <w:rFonts w:eastAsia="Times New Roman" w:cs="Times New Roman"/>
          <w:szCs w:val="24"/>
          <w:lang w:eastAsia="ru-RU"/>
        </w:rPr>
      </w:pPr>
      <w:r w:rsidRPr="00F5371F">
        <w:rPr>
          <w:rFonts w:eastAsia="Times New Roman" w:cs="Times New Roman"/>
          <w:szCs w:val="24"/>
          <w:lang w:eastAsia="ru-RU"/>
        </w:rPr>
        <w:t>На следующий 2019-2020 учебный год перед начальной школой МКОУ ТШИ будут поставлены задачи:</w:t>
      </w:r>
    </w:p>
    <w:p w:rsidR="00F5371F" w:rsidRPr="00F5371F" w:rsidRDefault="00F5371F" w:rsidP="00197F31">
      <w:pPr>
        <w:widowControl w:val="0"/>
        <w:numPr>
          <w:ilvl w:val="0"/>
          <w:numId w:val="91"/>
        </w:numPr>
        <w:autoSpaceDE w:val="0"/>
        <w:autoSpaceDN w:val="0"/>
        <w:adjustRightInd w:val="0"/>
        <w:spacing w:after="0" w:line="240" w:lineRule="auto"/>
        <w:jc w:val="left"/>
        <w:rPr>
          <w:rFonts w:eastAsia="Times New Roman" w:cs="Times New Roman"/>
          <w:szCs w:val="24"/>
          <w:lang w:eastAsia="ru-RU"/>
        </w:rPr>
      </w:pPr>
      <w:r w:rsidRPr="00F5371F">
        <w:rPr>
          <w:rFonts w:eastAsia="Times New Roman" w:cs="Times New Roman"/>
          <w:szCs w:val="24"/>
          <w:lang w:eastAsia="ru-RU"/>
        </w:rPr>
        <w:t xml:space="preserve">Обеспечение доступного качественного образования. </w:t>
      </w:r>
    </w:p>
    <w:p w:rsidR="00F5371F" w:rsidRPr="00F5371F" w:rsidRDefault="00F5371F" w:rsidP="00197F31">
      <w:pPr>
        <w:widowControl w:val="0"/>
        <w:numPr>
          <w:ilvl w:val="0"/>
          <w:numId w:val="91"/>
        </w:numPr>
        <w:autoSpaceDE w:val="0"/>
        <w:autoSpaceDN w:val="0"/>
        <w:adjustRightInd w:val="0"/>
        <w:spacing w:after="0" w:line="240" w:lineRule="auto"/>
        <w:jc w:val="left"/>
        <w:rPr>
          <w:rFonts w:eastAsia="Times New Roman" w:cs="Times New Roman"/>
          <w:szCs w:val="24"/>
          <w:lang w:eastAsia="ru-RU"/>
        </w:rPr>
      </w:pPr>
      <w:r w:rsidRPr="00F5371F">
        <w:rPr>
          <w:rFonts w:eastAsia="Times New Roman" w:cs="Times New Roman"/>
          <w:szCs w:val="24"/>
          <w:lang w:eastAsia="ru-RU"/>
        </w:rPr>
        <w:t xml:space="preserve">Создание образовательной среды, обеспечивающей </w:t>
      </w:r>
      <w:proofErr w:type="spellStart"/>
      <w:r w:rsidRPr="00F5371F">
        <w:rPr>
          <w:rFonts w:eastAsia="Times New Roman" w:cs="Times New Roman"/>
          <w:szCs w:val="24"/>
          <w:lang w:eastAsia="ru-RU"/>
        </w:rPr>
        <w:t>здоровьесбережение</w:t>
      </w:r>
      <w:proofErr w:type="spellEnd"/>
      <w:r w:rsidRPr="00F5371F">
        <w:rPr>
          <w:rFonts w:eastAsia="Times New Roman" w:cs="Times New Roman"/>
          <w:szCs w:val="24"/>
          <w:lang w:eastAsia="ru-RU"/>
        </w:rPr>
        <w:t xml:space="preserve"> учащихся. </w:t>
      </w:r>
    </w:p>
    <w:p w:rsidR="00F5371F" w:rsidRPr="00F5371F" w:rsidRDefault="00F5371F" w:rsidP="00197F31">
      <w:pPr>
        <w:widowControl w:val="0"/>
        <w:numPr>
          <w:ilvl w:val="0"/>
          <w:numId w:val="91"/>
        </w:numPr>
        <w:autoSpaceDE w:val="0"/>
        <w:autoSpaceDN w:val="0"/>
        <w:adjustRightInd w:val="0"/>
        <w:spacing w:after="0" w:line="240" w:lineRule="auto"/>
        <w:jc w:val="left"/>
        <w:rPr>
          <w:rFonts w:eastAsia="Times New Roman" w:cs="Times New Roman"/>
          <w:szCs w:val="24"/>
          <w:lang w:eastAsia="ru-RU"/>
        </w:rPr>
      </w:pPr>
      <w:r w:rsidRPr="00F5371F">
        <w:rPr>
          <w:rFonts w:eastAsia="Times New Roman" w:cs="Times New Roman"/>
          <w:szCs w:val="24"/>
          <w:lang w:eastAsia="ru-RU"/>
        </w:rPr>
        <w:t xml:space="preserve">Создание прозрачной системы информирования потребителей образовательных услуг о функционировании и развитии школы. Расширение общественного участия в организации УВП. </w:t>
      </w:r>
    </w:p>
    <w:p w:rsidR="00F5371F" w:rsidRPr="00F5371F" w:rsidRDefault="00F5371F" w:rsidP="00197F31">
      <w:pPr>
        <w:widowControl w:val="0"/>
        <w:numPr>
          <w:ilvl w:val="0"/>
          <w:numId w:val="91"/>
        </w:numPr>
        <w:autoSpaceDE w:val="0"/>
        <w:autoSpaceDN w:val="0"/>
        <w:adjustRightInd w:val="0"/>
        <w:spacing w:after="0" w:line="240" w:lineRule="auto"/>
        <w:jc w:val="left"/>
        <w:rPr>
          <w:rFonts w:eastAsia="Times New Roman" w:cs="Times New Roman"/>
          <w:szCs w:val="24"/>
          <w:lang w:eastAsia="ru-RU"/>
        </w:rPr>
      </w:pPr>
      <w:r w:rsidRPr="00F5371F">
        <w:rPr>
          <w:rFonts w:eastAsia="Times New Roman" w:cs="Times New Roman"/>
          <w:szCs w:val="24"/>
          <w:lang w:eastAsia="ru-RU"/>
        </w:rPr>
        <w:t xml:space="preserve">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 </w:t>
      </w:r>
    </w:p>
    <w:p w:rsidR="00F5371F" w:rsidRPr="00F5371F" w:rsidRDefault="00F5371F" w:rsidP="00197F31">
      <w:pPr>
        <w:widowControl w:val="0"/>
        <w:numPr>
          <w:ilvl w:val="0"/>
          <w:numId w:val="91"/>
        </w:numPr>
        <w:autoSpaceDE w:val="0"/>
        <w:autoSpaceDN w:val="0"/>
        <w:adjustRightInd w:val="0"/>
        <w:spacing w:after="0" w:line="240" w:lineRule="auto"/>
        <w:jc w:val="left"/>
        <w:rPr>
          <w:rFonts w:ascii="Georgia" w:eastAsia="Times New Roman" w:hAnsi="Georgia" w:cs="Times New Roman"/>
          <w:color w:val="000000"/>
          <w:szCs w:val="24"/>
          <w:shd w:val="clear" w:color="auto" w:fill="FFFFFF"/>
          <w:lang w:eastAsia="ru-RU"/>
        </w:rPr>
      </w:pPr>
      <w:r w:rsidRPr="00F5371F">
        <w:rPr>
          <w:rFonts w:eastAsia="Times New Roman" w:cs="Times New Roman"/>
          <w:szCs w:val="24"/>
          <w:lang w:eastAsia="ru-RU"/>
        </w:rPr>
        <w:t xml:space="preserve">Обновление содержания образования </w:t>
      </w:r>
      <w:r w:rsidRPr="00F5371F">
        <w:rPr>
          <w:rFonts w:ascii="Georgia" w:eastAsia="Times New Roman" w:hAnsi="Georgia" w:cs="Times New Roman"/>
          <w:color w:val="000000"/>
          <w:szCs w:val="24"/>
          <w:shd w:val="clear" w:color="auto" w:fill="FFFFFF"/>
          <w:lang w:eastAsia="ru-RU"/>
        </w:rPr>
        <w:t xml:space="preserve">учетом </w:t>
      </w:r>
      <w:proofErr w:type="gramStart"/>
      <w:r w:rsidRPr="00F5371F">
        <w:rPr>
          <w:rFonts w:ascii="Georgia" w:eastAsia="Times New Roman" w:hAnsi="Georgia" w:cs="Times New Roman"/>
          <w:color w:val="000000"/>
          <w:szCs w:val="24"/>
          <w:shd w:val="clear" w:color="auto" w:fill="FFFFFF"/>
          <w:lang w:eastAsia="ru-RU"/>
        </w:rPr>
        <w:t>реализации  национального</w:t>
      </w:r>
      <w:proofErr w:type="gramEnd"/>
      <w:r w:rsidRPr="00F5371F">
        <w:rPr>
          <w:rFonts w:ascii="Georgia" w:eastAsia="Times New Roman" w:hAnsi="Georgia" w:cs="Times New Roman"/>
          <w:color w:val="000000"/>
          <w:szCs w:val="24"/>
          <w:shd w:val="clear" w:color="auto" w:fill="FFFFFF"/>
          <w:lang w:eastAsia="ru-RU"/>
        </w:rPr>
        <w:t xml:space="preserve"> проекта «Образование» </w:t>
      </w:r>
    </w:p>
    <w:p w:rsidR="00F5371F" w:rsidRPr="00F5371F" w:rsidRDefault="00F5371F" w:rsidP="00197F31">
      <w:pPr>
        <w:widowControl w:val="0"/>
        <w:numPr>
          <w:ilvl w:val="0"/>
          <w:numId w:val="91"/>
        </w:numPr>
        <w:autoSpaceDE w:val="0"/>
        <w:autoSpaceDN w:val="0"/>
        <w:adjustRightInd w:val="0"/>
        <w:spacing w:after="0" w:line="240" w:lineRule="auto"/>
        <w:jc w:val="left"/>
        <w:rPr>
          <w:rFonts w:eastAsia="Times New Roman" w:cs="Times New Roman"/>
          <w:szCs w:val="24"/>
          <w:lang w:eastAsia="ru-RU"/>
        </w:rPr>
      </w:pPr>
      <w:r w:rsidRPr="00F5371F">
        <w:rPr>
          <w:rFonts w:eastAsia="Times New Roman" w:cs="Times New Roman"/>
          <w:szCs w:val="24"/>
          <w:lang w:eastAsia="ru-RU"/>
        </w:rPr>
        <w:t>Создание единого образовательного пространства, интеграция общего и дополнительного образований.</w:t>
      </w:r>
    </w:p>
    <w:p w:rsidR="00F5371F" w:rsidRDefault="00F5371F" w:rsidP="00A53237">
      <w:pPr>
        <w:spacing w:after="0" w:line="240" w:lineRule="auto"/>
        <w:jc w:val="center"/>
        <w:rPr>
          <w:rFonts w:eastAsia="Times New Roman" w:cs="Times New Roman"/>
          <w:b/>
          <w:color w:val="000000"/>
          <w:sz w:val="28"/>
          <w:szCs w:val="28"/>
          <w:lang w:eastAsia="ru-RU"/>
        </w:rPr>
      </w:pPr>
    </w:p>
    <w:p w:rsidR="00A53237" w:rsidRPr="003F61C9" w:rsidRDefault="001604D4" w:rsidP="00A53237">
      <w:pPr>
        <w:spacing w:after="0" w:line="240" w:lineRule="auto"/>
        <w:jc w:val="center"/>
        <w:rPr>
          <w:rFonts w:eastAsia="Times New Roman" w:cs="Times New Roman"/>
          <w:b/>
          <w:sz w:val="28"/>
          <w:szCs w:val="28"/>
          <w:lang w:eastAsia="ru-RU"/>
        </w:rPr>
      </w:pPr>
      <w:r w:rsidRPr="003F61C9">
        <w:rPr>
          <w:rFonts w:eastAsia="Times New Roman" w:cs="Times New Roman"/>
          <w:b/>
          <w:sz w:val="28"/>
          <w:szCs w:val="28"/>
          <w:lang w:eastAsia="ru-RU"/>
        </w:rPr>
        <w:t>20.</w:t>
      </w:r>
      <w:r w:rsidR="00A53237" w:rsidRPr="003F61C9">
        <w:rPr>
          <w:rFonts w:eastAsia="Times New Roman" w:cs="Times New Roman"/>
          <w:b/>
          <w:sz w:val="28"/>
          <w:szCs w:val="28"/>
          <w:lang w:eastAsia="ru-RU"/>
        </w:rPr>
        <w:t>Профориентация старшеклассников.</w:t>
      </w:r>
    </w:p>
    <w:p w:rsidR="00A53237" w:rsidRPr="00A53237" w:rsidRDefault="00A53237" w:rsidP="006951BC">
      <w:pPr>
        <w:spacing w:after="0"/>
        <w:ind w:firstLine="851"/>
        <w:rPr>
          <w:rFonts w:eastAsia="Calibri" w:cs="Times New Roman"/>
          <w:color w:val="000000"/>
          <w:szCs w:val="24"/>
        </w:rPr>
      </w:pPr>
      <w:r w:rsidRPr="003F61C9">
        <w:rPr>
          <w:rFonts w:eastAsia="Calibri" w:cs="Times New Roman"/>
          <w:szCs w:val="24"/>
        </w:rPr>
        <w:t xml:space="preserve">Профориентационная работа в нашей школе проходит </w:t>
      </w:r>
      <w:r w:rsidR="006951BC" w:rsidRPr="003F61C9">
        <w:rPr>
          <w:rFonts w:eastAsia="Calibri" w:cs="Times New Roman"/>
          <w:szCs w:val="24"/>
        </w:rPr>
        <w:t xml:space="preserve">в течении всего учебного года. </w:t>
      </w:r>
      <w:r w:rsidR="006951BC" w:rsidRPr="006951BC">
        <w:rPr>
          <w:rFonts w:eastAsia="Times New Roman" w:cs="Times New Roman"/>
          <w:szCs w:val="24"/>
          <w:lang w:eastAsia="ar-SA"/>
        </w:rPr>
        <w:t xml:space="preserve">В рамках профориентации с учащимися 5-7 </w:t>
      </w:r>
      <w:proofErr w:type="spellStart"/>
      <w:r w:rsidR="006951BC" w:rsidRPr="006951BC">
        <w:rPr>
          <w:rFonts w:eastAsia="Times New Roman" w:cs="Times New Roman"/>
          <w:szCs w:val="24"/>
          <w:lang w:eastAsia="ar-SA"/>
        </w:rPr>
        <w:t>кл</w:t>
      </w:r>
      <w:proofErr w:type="spellEnd"/>
      <w:r w:rsidR="006951BC" w:rsidRPr="006951BC">
        <w:rPr>
          <w:rFonts w:eastAsia="Times New Roman" w:cs="Times New Roman"/>
          <w:szCs w:val="24"/>
          <w:lang w:eastAsia="ar-SA"/>
        </w:rPr>
        <w:t>. проводились занятия</w:t>
      </w:r>
      <w:r w:rsidR="006951BC">
        <w:rPr>
          <w:rFonts w:eastAsia="Times New Roman" w:cs="Times New Roman"/>
          <w:szCs w:val="24"/>
          <w:lang w:eastAsia="ar-SA"/>
        </w:rPr>
        <w:t xml:space="preserve"> цель которых была</w:t>
      </w:r>
      <w:r w:rsidR="006951BC" w:rsidRPr="006951BC">
        <w:rPr>
          <w:rFonts w:eastAsia="Times New Roman" w:cs="Times New Roman"/>
          <w:bCs/>
          <w:iCs/>
          <w:lang w:eastAsia="ru-RU"/>
        </w:rPr>
        <w:t>:</w:t>
      </w:r>
      <w:r w:rsidR="006951BC" w:rsidRPr="006951BC">
        <w:rPr>
          <w:rFonts w:eastAsia="Times New Roman" w:cs="Times New Roman"/>
          <w:b/>
          <w:i/>
          <w:lang w:eastAsia="ru-RU"/>
        </w:rPr>
        <w:t xml:space="preserve"> </w:t>
      </w:r>
      <w:r w:rsidR="006951BC" w:rsidRPr="006951BC">
        <w:rPr>
          <w:rFonts w:eastAsia="Times New Roman" w:cs="Times New Roman"/>
          <w:lang w:eastAsia="ru-RU"/>
        </w:rPr>
        <w:t>оказания профориентационной поддержки учащимся в процессе выбора профиля обучения и сферы будущей профессиональной деятельности</w:t>
      </w:r>
      <w:r w:rsidR="006951BC">
        <w:rPr>
          <w:rFonts w:eastAsia="Times New Roman" w:cs="Times New Roman"/>
          <w:lang w:eastAsia="ru-RU"/>
        </w:rPr>
        <w:t>.</w:t>
      </w:r>
      <w:r w:rsidR="006951BC">
        <w:rPr>
          <w:rFonts w:eastAsia="Calibri" w:cs="Times New Roman"/>
          <w:color w:val="FF0000"/>
          <w:szCs w:val="24"/>
        </w:rPr>
        <w:t xml:space="preserve"> </w:t>
      </w:r>
      <w:r w:rsidR="006951BC" w:rsidRPr="006951BC">
        <w:rPr>
          <w:rFonts w:eastAsia="Times New Roman" w:cs="Times New Roman"/>
          <w:szCs w:val="24"/>
          <w:lang w:eastAsia="ar-SA"/>
        </w:rPr>
        <w:t xml:space="preserve">С учащимися 8-х классов проводились элективные курсы, с периодичностью 1 раз в неделю: </w:t>
      </w:r>
      <w:r w:rsidR="006951BC" w:rsidRPr="006951BC">
        <w:rPr>
          <w:rFonts w:eastAsia="Times New Roman" w:cs="Times New Roman"/>
          <w:bCs/>
          <w:iCs/>
          <w:szCs w:val="24"/>
          <w:lang w:eastAsia="ar-SA"/>
        </w:rPr>
        <w:t>«Я и моя будущая профессия»</w:t>
      </w:r>
      <w:r w:rsidR="006951BC">
        <w:rPr>
          <w:rFonts w:eastAsia="Times New Roman" w:cs="Times New Roman"/>
          <w:bCs/>
          <w:iCs/>
          <w:szCs w:val="24"/>
          <w:lang w:eastAsia="ar-SA"/>
        </w:rPr>
        <w:t>.</w:t>
      </w:r>
      <w:r w:rsidR="006951BC" w:rsidRPr="006951BC">
        <w:rPr>
          <w:rFonts w:eastAsia="Times New Roman" w:cs="Times New Roman"/>
          <w:szCs w:val="24"/>
          <w:lang w:eastAsia="ar-SA"/>
        </w:rPr>
        <w:t xml:space="preserve"> </w:t>
      </w:r>
      <w:r w:rsidRPr="00A53237">
        <w:rPr>
          <w:rFonts w:eastAsia="Calibri" w:cs="Times New Roman"/>
          <w:color w:val="000000"/>
          <w:szCs w:val="24"/>
        </w:rPr>
        <w:t xml:space="preserve">Целью данного курса является: оказания профориентационной поддержки учащимся в процессе выбора профиля обучения и сферы будущей профессиональной деятельности;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 </w:t>
      </w:r>
    </w:p>
    <w:p w:rsidR="00A53237" w:rsidRPr="00A53237" w:rsidRDefault="00A53237" w:rsidP="00A53237">
      <w:pPr>
        <w:spacing w:after="0"/>
        <w:ind w:firstLine="851"/>
        <w:rPr>
          <w:rFonts w:eastAsia="Calibri" w:cs="Times New Roman"/>
          <w:color w:val="000000"/>
          <w:szCs w:val="24"/>
        </w:rPr>
      </w:pPr>
      <w:r w:rsidRPr="00A53237">
        <w:rPr>
          <w:rFonts w:eastAsia="Calibri" w:cs="Times New Roman"/>
          <w:color w:val="000000"/>
          <w:szCs w:val="24"/>
        </w:rPr>
        <w:t xml:space="preserve">В период прохождения данного элективного предмета учащиеся научились соотносить свои индивидуальные особенности с требованиями конкретной профессии; анализировать информацию о профессиях по общим признакам профессиональной деятельности, а также о современных формах и методах в условиях современного рынка; классифицировать профессии, разделять понятия, относящиеся к </w:t>
      </w:r>
      <w:proofErr w:type="spellStart"/>
      <w:r w:rsidRPr="00A53237">
        <w:rPr>
          <w:rFonts w:eastAsia="Calibri" w:cs="Times New Roman"/>
          <w:color w:val="000000"/>
          <w:szCs w:val="24"/>
        </w:rPr>
        <w:t>профориентологической</w:t>
      </w:r>
      <w:proofErr w:type="spellEnd"/>
      <w:r w:rsidRPr="00A53237">
        <w:rPr>
          <w:rFonts w:eastAsia="Calibri" w:cs="Times New Roman"/>
          <w:color w:val="000000"/>
          <w:szCs w:val="24"/>
        </w:rPr>
        <w:t xml:space="preserve"> науке (“профессия”, “специальность” и др.).</w:t>
      </w:r>
    </w:p>
    <w:p w:rsidR="00A53237" w:rsidRPr="00A53237" w:rsidRDefault="006951BC" w:rsidP="00A53237">
      <w:pPr>
        <w:spacing w:after="0"/>
        <w:ind w:firstLine="851"/>
        <w:rPr>
          <w:rFonts w:eastAsia="Calibri" w:cs="Times New Roman"/>
          <w:color w:val="000000"/>
          <w:szCs w:val="24"/>
        </w:rPr>
      </w:pPr>
      <w:r w:rsidRPr="006951BC">
        <w:rPr>
          <w:rFonts w:eastAsia="Times New Roman" w:cs="Times New Roman"/>
          <w:szCs w:val="24"/>
          <w:lang w:eastAsia="ar-SA"/>
        </w:rPr>
        <w:t xml:space="preserve">С </w:t>
      </w:r>
      <w:proofErr w:type="gramStart"/>
      <w:r w:rsidRPr="006951BC">
        <w:rPr>
          <w:rFonts w:eastAsia="Times New Roman" w:cs="Times New Roman"/>
          <w:szCs w:val="24"/>
          <w:lang w:eastAsia="ar-SA"/>
        </w:rPr>
        <w:t>учащимися  9</w:t>
      </w:r>
      <w:proofErr w:type="gramEnd"/>
      <w:r w:rsidRPr="006951BC">
        <w:rPr>
          <w:rFonts w:eastAsia="Times New Roman" w:cs="Times New Roman"/>
          <w:szCs w:val="24"/>
          <w:lang w:eastAsia="ar-SA"/>
        </w:rPr>
        <w:t xml:space="preserve">-х классов проводились элективные курсы </w:t>
      </w:r>
      <w:r w:rsidRPr="006951BC">
        <w:rPr>
          <w:rFonts w:eastAsia="Times New Roman" w:cs="Times New Roman"/>
          <w:bCs/>
          <w:iCs/>
          <w:szCs w:val="24"/>
          <w:lang w:eastAsia="ar-SA"/>
        </w:rPr>
        <w:t>«Азбука профориентации ХХI века»,</w:t>
      </w:r>
      <w:r w:rsidRPr="006951BC">
        <w:rPr>
          <w:rFonts w:eastAsia="Times New Roman" w:cs="Times New Roman"/>
          <w:szCs w:val="24"/>
          <w:lang w:eastAsia="ar-SA"/>
        </w:rPr>
        <w:t xml:space="preserve"> </w:t>
      </w:r>
      <w:r w:rsidRPr="006951BC">
        <w:rPr>
          <w:rFonts w:eastAsia="Times New Roman" w:cs="Times New Roman"/>
          <w:lang w:eastAsia="ru-RU"/>
        </w:rPr>
        <w:t xml:space="preserve">(еженедельно в 9Д </w:t>
      </w:r>
      <w:proofErr w:type="spellStart"/>
      <w:r w:rsidRPr="006951BC">
        <w:rPr>
          <w:rFonts w:eastAsia="Times New Roman" w:cs="Times New Roman"/>
          <w:lang w:eastAsia="ru-RU"/>
        </w:rPr>
        <w:t>кл</w:t>
      </w:r>
      <w:proofErr w:type="spellEnd"/>
      <w:r w:rsidRPr="006951BC">
        <w:rPr>
          <w:rFonts w:eastAsia="Times New Roman" w:cs="Times New Roman"/>
          <w:lang w:eastAsia="ru-RU"/>
        </w:rPr>
        <w:t xml:space="preserve">., в свободное от уроков время в 9А,9Б, 9В, 9Г </w:t>
      </w:r>
      <w:proofErr w:type="spellStart"/>
      <w:r w:rsidRPr="006951BC">
        <w:rPr>
          <w:rFonts w:eastAsia="Times New Roman" w:cs="Times New Roman"/>
          <w:lang w:eastAsia="ru-RU"/>
        </w:rPr>
        <w:t>кл</w:t>
      </w:r>
      <w:proofErr w:type="spellEnd"/>
      <w:r w:rsidRPr="006951BC">
        <w:rPr>
          <w:rFonts w:eastAsia="Times New Roman" w:cs="Times New Roman"/>
          <w:lang w:eastAsia="ru-RU"/>
        </w:rPr>
        <w:t>)</w:t>
      </w:r>
      <w:r>
        <w:rPr>
          <w:rFonts w:eastAsia="Times New Roman" w:cs="Times New Roman"/>
          <w:lang w:eastAsia="ru-RU"/>
        </w:rPr>
        <w:t xml:space="preserve">. </w:t>
      </w:r>
      <w:r w:rsidR="00A53237" w:rsidRPr="00A53237">
        <w:rPr>
          <w:rFonts w:eastAsia="Calibri" w:cs="Times New Roman"/>
          <w:color w:val="000000"/>
          <w:szCs w:val="24"/>
        </w:rPr>
        <w:t xml:space="preserve">Цель: Создать </w:t>
      </w:r>
      <w:proofErr w:type="gramStart"/>
      <w:r w:rsidR="00A53237" w:rsidRPr="00A53237">
        <w:rPr>
          <w:rFonts w:eastAsia="Calibri" w:cs="Times New Roman"/>
          <w:color w:val="000000"/>
          <w:szCs w:val="24"/>
        </w:rPr>
        <w:t>условия  для</w:t>
      </w:r>
      <w:proofErr w:type="gramEnd"/>
      <w:r w:rsidR="00A53237" w:rsidRPr="00A53237">
        <w:rPr>
          <w:rFonts w:eastAsia="Calibri" w:cs="Times New Roman"/>
          <w:color w:val="000000"/>
          <w:szCs w:val="24"/>
        </w:rPr>
        <w:t xml:space="preserve"> осознанного профессионального самоопределения учащихся в соответствии со способностями, склонностями, личностными особенностями, с потребностями общества, региона в кадрах; сформировать способности к социально-профессиональной адаптации в обществе. </w:t>
      </w:r>
    </w:p>
    <w:p w:rsidR="00A53237" w:rsidRPr="00A53237" w:rsidRDefault="00A53237" w:rsidP="00A53237">
      <w:pPr>
        <w:spacing w:after="0"/>
        <w:ind w:firstLine="851"/>
        <w:rPr>
          <w:rFonts w:eastAsia="Calibri" w:cs="Times New Roman"/>
          <w:color w:val="000000"/>
          <w:szCs w:val="24"/>
        </w:rPr>
      </w:pPr>
      <w:r w:rsidRPr="00A53237">
        <w:rPr>
          <w:rFonts w:eastAsia="Calibri" w:cs="Times New Roman"/>
          <w:color w:val="000000"/>
          <w:szCs w:val="24"/>
        </w:rPr>
        <w:t>В результате прохождения данного</w:t>
      </w:r>
      <w:r w:rsidRPr="00A53237">
        <w:rPr>
          <w:rFonts w:ascii="Calibri" w:eastAsia="Calibri" w:hAnsi="Calibri" w:cs="Times New Roman"/>
          <w:color w:val="000000"/>
          <w:sz w:val="22"/>
        </w:rPr>
        <w:t xml:space="preserve"> </w:t>
      </w:r>
      <w:r w:rsidRPr="00A53237">
        <w:rPr>
          <w:rFonts w:eastAsia="Calibri" w:cs="Times New Roman"/>
          <w:color w:val="000000"/>
          <w:szCs w:val="24"/>
        </w:rPr>
        <w:t xml:space="preserve">предмета учащиеся знают: особенности профессий и их классификации; специфику современного рынка труда и о его развитии; основные принципы построения профессиональной карьеры. Учащиеся умеют: ориентироваться на реализацию собственных </w:t>
      </w:r>
      <w:proofErr w:type="gramStart"/>
      <w:r w:rsidRPr="00A53237">
        <w:rPr>
          <w:rFonts w:eastAsia="Calibri" w:cs="Times New Roman"/>
          <w:color w:val="000000"/>
          <w:szCs w:val="24"/>
        </w:rPr>
        <w:t>замыслов  в</w:t>
      </w:r>
      <w:proofErr w:type="gramEnd"/>
      <w:r w:rsidRPr="00A53237">
        <w:rPr>
          <w:rFonts w:eastAsia="Calibri" w:cs="Times New Roman"/>
          <w:color w:val="000000"/>
          <w:szCs w:val="24"/>
        </w:rPr>
        <w:t xml:space="preserve"> реальных социальных условиях; принимать осознанное </w:t>
      </w:r>
      <w:r w:rsidRPr="00A53237">
        <w:rPr>
          <w:rFonts w:eastAsia="Calibri" w:cs="Times New Roman"/>
          <w:color w:val="000000"/>
          <w:szCs w:val="24"/>
        </w:rPr>
        <w:lastRenderedPageBreak/>
        <w:t>решение о профессиональном выборе и направлении дальнейшего обучения; выявлять скрытые положительные и отрицательные стороны профессий разного типа; планировать профессиональное будущее; презентовать себя и составить резюме.</w:t>
      </w:r>
    </w:p>
    <w:p w:rsidR="006951BC" w:rsidRDefault="006951BC" w:rsidP="00A53237">
      <w:pPr>
        <w:spacing w:after="0"/>
        <w:ind w:firstLine="851"/>
        <w:rPr>
          <w:rFonts w:eastAsia="Calibri" w:cs="Times New Roman"/>
          <w:color w:val="FF0000"/>
          <w:szCs w:val="24"/>
        </w:rPr>
      </w:pPr>
      <w:r w:rsidRPr="006951BC">
        <w:rPr>
          <w:rFonts w:eastAsia="Times New Roman" w:cs="Times New Roman"/>
          <w:szCs w:val="24"/>
          <w:lang w:eastAsia="ar-SA"/>
        </w:rPr>
        <w:t>С учащимися 10 - 11 классов (</w:t>
      </w:r>
      <w:r w:rsidRPr="006951BC">
        <w:rPr>
          <w:rFonts w:eastAsia="Times New Roman" w:cs="Times New Roman"/>
        </w:rPr>
        <w:t>в свободное от уроков время</w:t>
      </w:r>
      <w:r w:rsidRPr="006951BC">
        <w:rPr>
          <w:rFonts w:eastAsia="Times New Roman" w:cs="Times New Roman"/>
          <w:szCs w:val="24"/>
          <w:lang w:eastAsia="ar-SA"/>
        </w:rPr>
        <w:t xml:space="preserve">), проводились профориентационные занятия </w:t>
      </w:r>
      <w:r w:rsidRPr="006951BC">
        <w:rPr>
          <w:rFonts w:eastAsia="Times New Roman" w:cs="Times New Roman"/>
          <w:bCs/>
          <w:iCs/>
          <w:szCs w:val="24"/>
          <w:lang w:eastAsia="ar-SA"/>
        </w:rPr>
        <w:t>«Твоя профессия и карьера».</w:t>
      </w:r>
      <w:r w:rsidRPr="006951BC">
        <w:rPr>
          <w:rFonts w:eastAsia="Times New Roman" w:cs="Times New Roman"/>
          <w:szCs w:val="24"/>
          <w:lang w:eastAsia="ar-SA"/>
        </w:rPr>
        <w:t xml:space="preserve"> </w:t>
      </w:r>
      <w:r w:rsidR="00A53237" w:rsidRPr="00A53237">
        <w:rPr>
          <w:rFonts w:eastAsia="Calibri" w:cs="Times New Roman"/>
          <w:color w:val="FF0000"/>
          <w:szCs w:val="24"/>
        </w:rPr>
        <w:t xml:space="preserve"> </w:t>
      </w:r>
    </w:p>
    <w:p w:rsidR="006951BC" w:rsidRPr="006951BC" w:rsidRDefault="006951BC" w:rsidP="006951BC">
      <w:pPr>
        <w:tabs>
          <w:tab w:val="left" w:pos="851"/>
          <w:tab w:val="left" w:pos="993"/>
        </w:tabs>
        <w:suppressAutoHyphens/>
        <w:spacing w:after="0" w:line="240" w:lineRule="auto"/>
        <w:jc w:val="left"/>
        <w:rPr>
          <w:rFonts w:eastAsia="Times New Roman" w:cs="Times New Roman"/>
          <w:szCs w:val="24"/>
          <w:lang w:eastAsia="ar-SA"/>
        </w:rPr>
      </w:pPr>
      <w:r>
        <w:rPr>
          <w:rFonts w:eastAsia="Times New Roman" w:cs="Times New Roman"/>
          <w:bCs/>
          <w:szCs w:val="24"/>
          <w:lang w:eastAsia="ar-SA"/>
        </w:rPr>
        <w:t xml:space="preserve">             </w:t>
      </w:r>
      <w:r w:rsidRPr="006951BC">
        <w:rPr>
          <w:rFonts w:eastAsia="Times New Roman" w:cs="Times New Roman"/>
          <w:bCs/>
          <w:szCs w:val="24"/>
          <w:lang w:eastAsia="ar-SA"/>
        </w:rPr>
        <w:t xml:space="preserve">В январе 2019 года был </w:t>
      </w:r>
      <w:proofErr w:type="gramStart"/>
      <w:r w:rsidRPr="006951BC">
        <w:rPr>
          <w:rFonts w:eastAsia="Times New Roman" w:cs="Times New Roman"/>
          <w:bCs/>
          <w:szCs w:val="24"/>
          <w:lang w:eastAsia="ar-SA"/>
        </w:rPr>
        <w:t xml:space="preserve">проведён </w:t>
      </w:r>
      <w:r w:rsidRPr="006951BC">
        <w:rPr>
          <w:rFonts w:eastAsia="Times New Roman" w:cs="Times New Roman"/>
          <w:szCs w:val="24"/>
          <w:lang w:eastAsia="ar-SA"/>
        </w:rPr>
        <w:t xml:space="preserve"> </w:t>
      </w:r>
      <w:r w:rsidRPr="006951BC">
        <w:rPr>
          <w:rFonts w:eastAsia="Times New Roman" w:cs="Times New Roman"/>
          <w:b/>
          <w:szCs w:val="24"/>
          <w:lang w:eastAsia="ar-SA"/>
        </w:rPr>
        <w:t>«</w:t>
      </w:r>
      <w:proofErr w:type="gramEnd"/>
      <w:r w:rsidRPr="006951BC">
        <w:rPr>
          <w:rFonts w:eastAsia="Times New Roman" w:cs="Times New Roman"/>
          <w:b/>
          <w:szCs w:val="24"/>
          <w:lang w:eastAsia="ar-SA"/>
        </w:rPr>
        <w:t>Опросник для выявления готовности к выбору профессии»</w:t>
      </w:r>
      <w:r w:rsidRPr="006951BC">
        <w:rPr>
          <w:rFonts w:eastAsia="Times New Roman" w:cs="Times New Roman"/>
          <w:szCs w:val="24"/>
          <w:lang w:eastAsia="ar-SA"/>
        </w:rPr>
        <w:t xml:space="preserve"> (В.Б. Успенский). </w:t>
      </w:r>
    </w:p>
    <w:p w:rsidR="006951BC" w:rsidRPr="006951BC" w:rsidRDefault="006951BC" w:rsidP="006951BC">
      <w:pPr>
        <w:tabs>
          <w:tab w:val="left" w:pos="851"/>
          <w:tab w:val="left" w:pos="993"/>
        </w:tabs>
        <w:suppressAutoHyphens/>
        <w:spacing w:after="0" w:line="240" w:lineRule="auto"/>
        <w:ind w:firstLine="567"/>
        <w:rPr>
          <w:rFonts w:eastAsia="Times New Roman" w:cs="Times New Roman"/>
          <w:szCs w:val="24"/>
          <w:lang w:eastAsia="ar-SA"/>
        </w:rPr>
      </w:pPr>
      <w:r>
        <w:rPr>
          <w:rFonts w:eastAsia="Times New Roman" w:cs="Times New Roman"/>
          <w:szCs w:val="24"/>
          <w:lang w:eastAsia="ar-SA"/>
        </w:rPr>
        <w:t xml:space="preserve">  </w:t>
      </w:r>
      <w:r w:rsidRPr="006951BC">
        <w:rPr>
          <w:rFonts w:eastAsia="Times New Roman" w:cs="Times New Roman"/>
          <w:szCs w:val="24"/>
          <w:lang w:eastAsia="ar-SA"/>
        </w:rPr>
        <w:t xml:space="preserve">Выбрать профессию действительно трудно. Основным условием выбора профессии является обоснованность профессионального плана, в котором учтены интересы, состояние здоровья, способности выбирающего профессию и потребности общества в кадрах. Условно эти составляющие формулы </w:t>
      </w:r>
      <w:proofErr w:type="gramStart"/>
      <w:r w:rsidRPr="006951BC">
        <w:rPr>
          <w:rFonts w:eastAsia="Times New Roman" w:cs="Times New Roman"/>
          <w:szCs w:val="24"/>
          <w:lang w:eastAsia="ar-SA"/>
        </w:rPr>
        <w:t>выбора  профессии</w:t>
      </w:r>
      <w:proofErr w:type="gramEnd"/>
      <w:r w:rsidRPr="006951BC">
        <w:rPr>
          <w:rFonts w:eastAsia="Times New Roman" w:cs="Times New Roman"/>
          <w:szCs w:val="24"/>
          <w:lang w:eastAsia="ar-SA"/>
        </w:rPr>
        <w:t xml:space="preserve"> можно обозначить как "хочу", "могу", "надо".</w:t>
      </w:r>
    </w:p>
    <w:p w:rsidR="006951BC" w:rsidRPr="006951BC" w:rsidRDefault="006951BC" w:rsidP="006951BC">
      <w:pPr>
        <w:tabs>
          <w:tab w:val="left" w:pos="851"/>
          <w:tab w:val="left" w:pos="993"/>
        </w:tabs>
        <w:suppressAutoHyphens/>
        <w:spacing w:after="0" w:line="240" w:lineRule="auto"/>
        <w:ind w:firstLine="567"/>
        <w:rPr>
          <w:rFonts w:eastAsia="Times New Roman" w:cs="Times New Roman"/>
          <w:szCs w:val="24"/>
          <w:lang w:eastAsia="ar-SA"/>
        </w:rPr>
      </w:pPr>
      <w:r w:rsidRPr="006951BC">
        <w:rPr>
          <w:rFonts w:eastAsia="Times New Roman" w:cs="Times New Roman"/>
          <w:b/>
          <w:bCs/>
          <w:i/>
          <w:szCs w:val="24"/>
          <w:lang w:eastAsia="ar-SA"/>
        </w:rPr>
        <w:t>Цель исследования:</w:t>
      </w:r>
      <w:r w:rsidRPr="006951BC">
        <w:rPr>
          <w:rFonts w:eastAsia="Times New Roman" w:cs="Times New Roman"/>
          <w:szCs w:val="24"/>
          <w:lang w:eastAsia="ar-SA"/>
        </w:rPr>
        <w:t xml:space="preserve"> определение готовности учащихся к выбору профессии.</w:t>
      </w:r>
    </w:p>
    <w:p w:rsidR="006951BC" w:rsidRPr="006951BC" w:rsidRDefault="006951BC" w:rsidP="006951BC">
      <w:pPr>
        <w:tabs>
          <w:tab w:val="left" w:pos="851"/>
          <w:tab w:val="left" w:pos="993"/>
        </w:tabs>
        <w:suppressAutoHyphens/>
        <w:spacing w:after="0" w:line="240" w:lineRule="auto"/>
        <w:ind w:firstLine="567"/>
        <w:rPr>
          <w:rFonts w:eastAsia="Times New Roman" w:cs="Times New Roman"/>
          <w:szCs w:val="24"/>
          <w:lang w:eastAsia="ar-SA"/>
        </w:rPr>
      </w:pPr>
      <w:r w:rsidRPr="006951BC">
        <w:rPr>
          <w:rFonts w:eastAsia="Times New Roman" w:cs="Times New Roman"/>
          <w:b/>
          <w:bCs/>
          <w:i/>
          <w:szCs w:val="24"/>
          <w:lang w:eastAsia="ar-SA"/>
        </w:rPr>
        <w:t>Субъект исследования:</w:t>
      </w:r>
      <w:r w:rsidRPr="006951BC">
        <w:rPr>
          <w:rFonts w:eastAsia="Times New Roman" w:cs="Times New Roman"/>
          <w:bCs/>
          <w:szCs w:val="24"/>
          <w:lang w:eastAsia="ar-SA"/>
        </w:rPr>
        <w:t xml:space="preserve"> среди выпускников 8-9 классов, всего </w:t>
      </w:r>
      <w:r w:rsidRPr="006951BC">
        <w:rPr>
          <w:rFonts w:eastAsia="Times New Roman" w:cs="Times New Roman"/>
          <w:szCs w:val="24"/>
          <w:lang w:eastAsia="ar-SA"/>
        </w:rPr>
        <w:t>приняло участие 137 учащихся.</w:t>
      </w:r>
    </w:p>
    <w:p w:rsidR="006951BC" w:rsidRPr="006951BC" w:rsidRDefault="006951BC" w:rsidP="006951BC">
      <w:pPr>
        <w:suppressAutoHyphens/>
        <w:spacing w:after="0" w:line="240" w:lineRule="auto"/>
        <w:ind w:firstLine="567"/>
        <w:rPr>
          <w:rFonts w:eastAsia="Times New Roman" w:cs="Times New Roman"/>
          <w:szCs w:val="24"/>
          <w:lang w:eastAsia="ar-SA"/>
        </w:rPr>
      </w:pPr>
      <w:r w:rsidRPr="006951BC">
        <w:rPr>
          <w:rFonts w:eastAsia="Times New Roman" w:cs="Times New Roman"/>
          <w:b/>
          <w:i/>
          <w:szCs w:val="24"/>
          <w:lang w:eastAsia="ar-SA"/>
        </w:rPr>
        <w:t>По результатам данного опросника</w:t>
      </w:r>
      <w:r w:rsidRPr="006951BC">
        <w:rPr>
          <w:rFonts w:eastAsia="Times New Roman" w:cs="Times New Roman"/>
          <w:szCs w:val="24"/>
          <w:lang w:eastAsia="ar-SA"/>
        </w:rPr>
        <w:t xml:space="preserve"> учащиеся показали следующие результаты: неготовность к выбору профессии не выявлено ни одного учащегося, 31 </w:t>
      </w:r>
      <w:proofErr w:type="gramStart"/>
      <w:r w:rsidRPr="006951BC">
        <w:rPr>
          <w:rFonts w:eastAsia="Times New Roman" w:cs="Times New Roman"/>
          <w:szCs w:val="24"/>
          <w:lang w:eastAsia="ar-SA"/>
        </w:rPr>
        <w:t>учащихся  показали</w:t>
      </w:r>
      <w:proofErr w:type="gramEnd"/>
      <w:r w:rsidRPr="006951BC">
        <w:rPr>
          <w:rFonts w:eastAsia="Times New Roman" w:cs="Times New Roman"/>
          <w:szCs w:val="24"/>
          <w:lang w:eastAsia="ar-SA"/>
        </w:rPr>
        <w:t xml:space="preserve"> низкую готовность к выбору профессии, 102 учащихся показали среднюю готовность и 4 человека показали высокую готовность к выбору профессии. С результатами диагностики были ознакомлены все участники опросника и классные руководители. Также результаты обсуждались с учащимися, были даны устные рекомендации</w:t>
      </w:r>
    </w:p>
    <w:p w:rsidR="00A53237" w:rsidRPr="00A53237" w:rsidRDefault="00A53237" w:rsidP="00A53237">
      <w:pPr>
        <w:suppressAutoHyphens/>
        <w:spacing w:after="0" w:line="240" w:lineRule="auto"/>
        <w:ind w:firstLine="567"/>
        <w:rPr>
          <w:rFonts w:eastAsia="Times New Roman" w:cs="Times New Roman"/>
          <w:szCs w:val="24"/>
          <w:lang w:eastAsia="ar-SA"/>
        </w:rPr>
      </w:pPr>
    </w:p>
    <w:p w:rsidR="006951BC" w:rsidRPr="006951BC" w:rsidRDefault="006951BC" w:rsidP="006951BC">
      <w:pPr>
        <w:tabs>
          <w:tab w:val="left" w:pos="567"/>
          <w:tab w:val="left" w:pos="993"/>
        </w:tabs>
        <w:suppressAutoHyphens/>
        <w:spacing w:after="0" w:line="240" w:lineRule="auto"/>
        <w:jc w:val="left"/>
        <w:rPr>
          <w:rFonts w:eastAsia="Times New Roman" w:cs="Times New Roman"/>
          <w:szCs w:val="24"/>
          <w:lang w:eastAsia="ru-RU"/>
        </w:rPr>
      </w:pPr>
      <w:r>
        <w:rPr>
          <w:rFonts w:eastAsia="Times New Roman" w:cs="Times New Roman"/>
          <w:szCs w:val="24"/>
          <w:lang w:eastAsia="ar-SA"/>
        </w:rPr>
        <w:t xml:space="preserve">          </w:t>
      </w:r>
      <w:r w:rsidRPr="006951BC">
        <w:rPr>
          <w:rFonts w:eastAsia="Times New Roman" w:cs="Times New Roman"/>
          <w:szCs w:val="24"/>
          <w:lang w:eastAsia="ru-RU"/>
        </w:rPr>
        <w:t xml:space="preserve">С марта по май 2019 года, для выявления профиля среди выпускников 8-х классов проводились следующие опросники: «Опросник профессиональных склонностей» </w:t>
      </w:r>
      <w:r w:rsidRPr="006951BC">
        <w:rPr>
          <w:rFonts w:eastAsia="Times New Roman" w:cs="Times New Roman"/>
          <w:bCs/>
          <w:szCs w:val="24"/>
          <w:lang w:eastAsia="ru-RU"/>
        </w:rPr>
        <w:t xml:space="preserve">(методика Л. </w:t>
      </w:r>
      <w:proofErr w:type="spellStart"/>
      <w:r w:rsidRPr="006951BC">
        <w:rPr>
          <w:rFonts w:eastAsia="Times New Roman" w:cs="Times New Roman"/>
          <w:bCs/>
          <w:szCs w:val="24"/>
          <w:lang w:eastAsia="ru-RU"/>
        </w:rPr>
        <w:t>Йовайши</w:t>
      </w:r>
      <w:proofErr w:type="spellEnd"/>
      <w:r w:rsidRPr="006951BC">
        <w:rPr>
          <w:rFonts w:eastAsia="Times New Roman" w:cs="Times New Roman"/>
          <w:bCs/>
          <w:szCs w:val="24"/>
          <w:lang w:eastAsia="ru-RU"/>
        </w:rPr>
        <w:t xml:space="preserve"> в модификации Г. </w:t>
      </w:r>
      <w:proofErr w:type="spellStart"/>
      <w:r w:rsidRPr="006951BC">
        <w:rPr>
          <w:rFonts w:eastAsia="Times New Roman" w:cs="Times New Roman"/>
          <w:bCs/>
          <w:szCs w:val="24"/>
          <w:lang w:eastAsia="ru-RU"/>
        </w:rPr>
        <w:t>Резапкиной</w:t>
      </w:r>
      <w:proofErr w:type="spellEnd"/>
      <w:r w:rsidRPr="006951BC">
        <w:rPr>
          <w:rFonts w:eastAsia="Times New Roman" w:cs="Times New Roman"/>
          <w:bCs/>
          <w:szCs w:val="24"/>
          <w:lang w:eastAsia="ru-RU"/>
        </w:rPr>
        <w:t xml:space="preserve">); </w:t>
      </w:r>
      <w:r w:rsidRPr="006951BC">
        <w:rPr>
          <w:rFonts w:eastAsia="Calibri" w:cs="Times New Roman"/>
          <w:szCs w:val="24"/>
        </w:rPr>
        <w:t xml:space="preserve">Определение «Типа мышления» (в модификации </w:t>
      </w:r>
      <w:proofErr w:type="spellStart"/>
      <w:r w:rsidRPr="006951BC">
        <w:rPr>
          <w:rFonts w:eastAsia="Calibri" w:cs="Times New Roman"/>
          <w:szCs w:val="24"/>
        </w:rPr>
        <w:t>Г.В.Резапкиной</w:t>
      </w:r>
      <w:proofErr w:type="spellEnd"/>
      <w:r w:rsidRPr="006951BC">
        <w:rPr>
          <w:rFonts w:eastAsia="Calibri" w:cs="Times New Roman"/>
          <w:szCs w:val="24"/>
        </w:rPr>
        <w:t>)</w:t>
      </w:r>
      <w:r w:rsidRPr="006951BC">
        <w:rPr>
          <w:rFonts w:eastAsia="Calibri" w:cs="Times New Roman"/>
          <w:bCs/>
          <w:szCs w:val="24"/>
        </w:rPr>
        <w:t xml:space="preserve">; Методика “Профиль” (”Карта интересов” </w:t>
      </w:r>
      <w:proofErr w:type="spellStart"/>
      <w:r w:rsidRPr="006951BC">
        <w:rPr>
          <w:rFonts w:eastAsia="Calibri" w:cs="Times New Roman"/>
          <w:bCs/>
          <w:szCs w:val="24"/>
        </w:rPr>
        <w:t>А.Е.Голомштока</w:t>
      </w:r>
      <w:proofErr w:type="spellEnd"/>
      <w:r w:rsidRPr="006951BC">
        <w:rPr>
          <w:rFonts w:eastAsia="Calibri" w:cs="Times New Roman"/>
          <w:bCs/>
          <w:szCs w:val="24"/>
        </w:rPr>
        <w:t xml:space="preserve"> в модификации </w:t>
      </w:r>
      <w:proofErr w:type="spellStart"/>
      <w:r w:rsidRPr="006951BC">
        <w:rPr>
          <w:rFonts w:eastAsia="Calibri" w:cs="Times New Roman"/>
          <w:bCs/>
          <w:szCs w:val="24"/>
        </w:rPr>
        <w:t>Г.В.Резапкиной</w:t>
      </w:r>
      <w:proofErr w:type="spellEnd"/>
      <w:r w:rsidRPr="006951BC">
        <w:rPr>
          <w:rFonts w:eastAsia="Calibri" w:cs="Times New Roman"/>
          <w:bCs/>
          <w:szCs w:val="24"/>
        </w:rPr>
        <w:t xml:space="preserve">). </w:t>
      </w:r>
    </w:p>
    <w:p w:rsidR="006951BC" w:rsidRPr="006951BC" w:rsidRDefault="006951BC" w:rsidP="006951BC">
      <w:pPr>
        <w:tabs>
          <w:tab w:val="left" w:pos="567"/>
          <w:tab w:val="left" w:pos="993"/>
        </w:tabs>
        <w:spacing w:after="0" w:line="240" w:lineRule="auto"/>
        <w:ind w:firstLine="567"/>
        <w:contextualSpacing/>
        <w:rPr>
          <w:rFonts w:eastAsia="Times New Roman" w:cs="Times New Roman"/>
          <w:szCs w:val="24"/>
          <w:lang w:eastAsia="ru-RU"/>
        </w:rPr>
      </w:pPr>
      <w:r w:rsidRPr="006951BC">
        <w:rPr>
          <w:rFonts w:eastAsia="Times New Roman" w:cs="Times New Roman"/>
          <w:bCs/>
          <w:szCs w:val="24"/>
          <w:lang w:eastAsia="ru-RU"/>
        </w:rPr>
        <w:t>Цель:</w:t>
      </w:r>
      <w:r w:rsidRPr="006951BC">
        <w:rPr>
          <w:rFonts w:eastAsia="Times New Roman" w:cs="Times New Roman"/>
          <w:szCs w:val="24"/>
          <w:lang w:eastAsia="ru-RU"/>
        </w:rPr>
        <w:t xml:space="preserve"> определение профессиональных склонностей к различ</w:t>
      </w:r>
      <w:r w:rsidRPr="006951BC">
        <w:rPr>
          <w:rFonts w:eastAsia="Times New Roman" w:cs="Times New Roman"/>
          <w:szCs w:val="24"/>
          <w:lang w:eastAsia="ru-RU"/>
        </w:rPr>
        <w:softHyphen/>
        <w:t>ным видам деятельности, определение преобладающего типа мышления, изучение индивидуальных особенностей, склонностей к различным типам профессиональных занятий.</w:t>
      </w:r>
    </w:p>
    <w:p w:rsidR="006951BC" w:rsidRPr="006951BC" w:rsidRDefault="006951BC" w:rsidP="006951BC">
      <w:pPr>
        <w:tabs>
          <w:tab w:val="left" w:pos="567"/>
          <w:tab w:val="left" w:pos="993"/>
        </w:tabs>
        <w:spacing w:after="0" w:line="240" w:lineRule="auto"/>
        <w:ind w:firstLine="567"/>
        <w:rPr>
          <w:rFonts w:eastAsia="Times New Roman" w:cs="Times New Roman"/>
          <w:szCs w:val="24"/>
          <w:lang w:eastAsia="ru-RU"/>
        </w:rPr>
      </w:pPr>
      <w:r w:rsidRPr="006951BC">
        <w:rPr>
          <w:rFonts w:eastAsia="Times New Roman" w:cs="Times New Roman"/>
          <w:bCs/>
          <w:szCs w:val="24"/>
          <w:lang w:eastAsia="ar-SA"/>
        </w:rPr>
        <w:t>Субъект исследования:</w:t>
      </w:r>
      <w:r w:rsidRPr="006951BC">
        <w:rPr>
          <w:rFonts w:eastAsia="Times New Roman" w:cs="Times New Roman"/>
          <w:szCs w:val="24"/>
          <w:lang w:eastAsia="ru-RU"/>
        </w:rPr>
        <w:t xml:space="preserve"> приняло участие 53 учащихся.</w:t>
      </w:r>
    </w:p>
    <w:p w:rsidR="006951BC" w:rsidRPr="006951BC" w:rsidRDefault="006951BC" w:rsidP="006951BC">
      <w:pPr>
        <w:tabs>
          <w:tab w:val="left" w:pos="567"/>
          <w:tab w:val="left" w:pos="851"/>
          <w:tab w:val="left" w:pos="993"/>
        </w:tabs>
        <w:suppressAutoHyphens/>
        <w:spacing w:after="0" w:line="240" w:lineRule="auto"/>
        <w:ind w:firstLine="567"/>
        <w:rPr>
          <w:rFonts w:eastAsia="Times New Roman" w:cs="Times New Roman"/>
          <w:szCs w:val="24"/>
          <w:lang w:eastAsia="ar-SA"/>
        </w:rPr>
      </w:pPr>
      <w:r w:rsidRPr="006951BC">
        <w:rPr>
          <w:rFonts w:eastAsia="Times New Roman" w:cs="Times New Roman"/>
          <w:szCs w:val="24"/>
          <w:lang w:eastAsia="ar-SA"/>
        </w:rPr>
        <w:t xml:space="preserve">По результатам опросника были видны следующие результаты: </w:t>
      </w:r>
    </w:p>
    <w:p w:rsidR="006951BC" w:rsidRPr="006951BC" w:rsidRDefault="006951BC" w:rsidP="006951BC">
      <w:pPr>
        <w:tabs>
          <w:tab w:val="left" w:pos="567"/>
          <w:tab w:val="left" w:pos="851"/>
          <w:tab w:val="left" w:pos="993"/>
        </w:tabs>
        <w:suppressAutoHyphens/>
        <w:spacing w:after="0" w:line="240" w:lineRule="auto"/>
        <w:ind w:firstLine="567"/>
        <w:rPr>
          <w:rFonts w:eastAsia="Times New Roman" w:cs="Times New Roman"/>
          <w:color w:val="FF0000"/>
          <w:szCs w:val="24"/>
          <w:lang w:eastAsia="ar-SA"/>
        </w:rPr>
      </w:pPr>
    </w:p>
    <w:p w:rsidR="00A53237" w:rsidRPr="00A53237" w:rsidRDefault="00A53237" w:rsidP="00A53237">
      <w:pPr>
        <w:tabs>
          <w:tab w:val="left" w:pos="567"/>
          <w:tab w:val="left" w:pos="851"/>
          <w:tab w:val="left" w:pos="993"/>
        </w:tabs>
        <w:suppressAutoHyphens/>
        <w:spacing w:after="0"/>
        <w:ind w:firstLine="851"/>
        <w:rPr>
          <w:rFonts w:eastAsia="Times New Roman" w:cs="Times New Roman"/>
          <w:szCs w:val="24"/>
          <w:lang w:eastAsia="ar-SA"/>
        </w:rPr>
      </w:pPr>
      <w:r w:rsidRPr="00A53237">
        <w:rPr>
          <w:rFonts w:eastAsia="Times New Roman" w:cs="Times New Roman"/>
          <w:szCs w:val="24"/>
          <w:lang w:eastAsia="ar-SA"/>
        </w:rPr>
        <w:t xml:space="preserve"> </w:t>
      </w: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241"/>
      </w:tblGrid>
      <w:tr w:rsidR="006951BC" w:rsidRPr="006951BC" w:rsidTr="006951BC">
        <w:trPr>
          <w:trHeight w:val="315"/>
        </w:trPr>
        <w:tc>
          <w:tcPr>
            <w:tcW w:w="4077" w:type="dxa"/>
            <w:shd w:val="clear" w:color="auto" w:fill="auto"/>
            <w:noWrap/>
          </w:tcPr>
          <w:p w:rsidR="006951BC" w:rsidRPr="006951BC" w:rsidRDefault="006951BC" w:rsidP="006951BC">
            <w:pPr>
              <w:spacing w:after="0" w:line="240" w:lineRule="auto"/>
              <w:jc w:val="center"/>
              <w:outlineLvl w:val="0"/>
              <w:rPr>
                <w:rFonts w:eastAsia="Calibri" w:cs="Times New Roman"/>
                <w:b/>
                <w:bCs/>
                <w:szCs w:val="24"/>
                <w:lang w:eastAsia="ru-RU"/>
              </w:rPr>
            </w:pPr>
            <w:r w:rsidRPr="006951BC">
              <w:rPr>
                <w:rFonts w:eastAsia="Calibri" w:cs="Times New Roman"/>
                <w:b/>
                <w:bCs/>
                <w:szCs w:val="24"/>
                <w:lang w:eastAsia="ru-RU"/>
              </w:rPr>
              <w:t>Профиль</w:t>
            </w:r>
          </w:p>
        </w:tc>
        <w:tc>
          <w:tcPr>
            <w:tcW w:w="1241" w:type="dxa"/>
            <w:shd w:val="clear" w:color="auto" w:fill="auto"/>
            <w:noWrap/>
          </w:tcPr>
          <w:p w:rsidR="006951BC" w:rsidRPr="006951BC" w:rsidRDefault="006951BC" w:rsidP="006951BC">
            <w:pPr>
              <w:spacing w:after="0" w:line="240" w:lineRule="auto"/>
              <w:jc w:val="center"/>
              <w:outlineLvl w:val="0"/>
              <w:rPr>
                <w:rFonts w:eastAsia="Calibri" w:cs="Times New Roman"/>
                <w:b/>
                <w:szCs w:val="24"/>
                <w:lang w:eastAsia="ru-RU"/>
              </w:rPr>
            </w:pPr>
            <w:r w:rsidRPr="006951BC">
              <w:rPr>
                <w:rFonts w:eastAsia="Calibri" w:cs="Times New Roman"/>
                <w:b/>
                <w:szCs w:val="24"/>
                <w:lang w:eastAsia="ru-RU"/>
              </w:rPr>
              <w:t>Кол-во человек</w:t>
            </w:r>
          </w:p>
        </w:tc>
      </w:tr>
      <w:tr w:rsidR="006951BC" w:rsidRPr="006951BC" w:rsidTr="006951BC">
        <w:trPr>
          <w:trHeight w:val="315"/>
        </w:trPr>
        <w:tc>
          <w:tcPr>
            <w:tcW w:w="4077" w:type="dxa"/>
            <w:shd w:val="clear" w:color="auto" w:fill="auto"/>
            <w:noWrap/>
            <w:hideMark/>
          </w:tcPr>
          <w:p w:rsidR="006951BC" w:rsidRPr="006951BC" w:rsidRDefault="006951BC" w:rsidP="006951BC">
            <w:pPr>
              <w:spacing w:after="0" w:line="240" w:lineRule="auto"/>
              <w:jc w:val="left"/>
              <w:outlineLvl w:val="0"/>
              <w:rPr>
                <w:rFonts w:eastAsia="Calibri" w:cs="Times New Roman"/>
                <w:bCs/>
                <w:szCs w:val="24"/>
                <w:lang w:eastAsia="ru-RU"/>
              </w:rPr>
            </w:pPr>
            <w:r w:rsidRPr="006951BC">
              <w:rPr>
                <w:rFonts w:eastAsia="Calibri" w:cs="Times New Roman"/>
                <w:bCs/>
                <w:szCs w:val="24"/>
                <w:lang w:eastAsia="ru-RU"/>
              </w:rPr>
              <w:t>Гуманитарный</w:t>
            </w:r>
          </w:p>
        </w:tc>
        <w:tc>
          <w:tcPr>
            <w:tcW w:w="1241" w:type="dxa"/>
            <w:shd w:val="clear" w:color="auto" w:fill="auto"/>
            <w:noWrap/>
          </w:tcPr>
          <w:p w:rsidR="006951BC" w:rsidRPr="006951BC" w:rsidRDefault="006951BC" w:rsidP="006951BC">
            <w:pPr>
              <w:spacing w:after="0" w:line="240" w:lineRule="auto"/>
              <w:jc w:val="center"/>
              <w:outlineLvl w:val="0"/>
              <w:rPr>
                <w:rFonts w:eastAsia="Calibri" w:cs="Times New Roman"/>
                <w:szCs w:val="24"/>
                <w:lang w:eastAsia="ru-RU"/>
              </w:rPr>
            </w:pPr>
            <w:r w:rsidRPr="006951BC">
              <w:rPr>
                <w:rFonts w:eastAsia="Calibri" w:cs="Times New Roman"/>
                <w:szCs w:val="24"/>
                <w:lang w:eastAsia="ru-RU"/>
              </w:rPr>
              <w:t>27</w:t>
            </w:r>
          </w:p>
        </w:tc>
      </w:tr>
      <w:tr w:rsidR="006951BC" w:rsidRPr="006951BC" w:rsidTr="006951BC">
        <w:trPr>
          <w:trHeight w:val="315"/>
        </w:trPr>
        <w:tc>
          <w:tcPr>
            <w:tcW w:w="4077" w:type="dxa"/>
            <w:shd w:val="clear" w:color="auto" w:fill="auto"/>
            <w:noWrap/>
          </w:tcPr>
          <w:p w:rsidR="006951BC" w:rsidRPr="006951BC" w:rsidRDefault="006951BC" w:rsidP="006951BC">
            <w:pPr>
              <w:spacing w:after="0" w:line="240" w:lineRule="auto"/>
              <w:jc w:val="left"/>
              <w:outlineLvl w:val="0"/>
              <w:rPr>
                <w:rFonts w:eastAsia="Calibri" w:cs="Times New Roman"/>
                <w:bCs/>
                <w:szCs w:val="24"/>
                <w:lang w:eastAsia="ru-RU"/>
              </w:rPr>
            </w:pPr>
            <w:r w:rsidRPr="006951BC">
              <w:rPr>
                <w:rFonts w:eastAsia="Calibri" w:cs="Times New Roman"/>
                <w:bCs/>
                <w:szCs w:val="24"/>
                <w:lang w:eastAsia="ru-RU"/>
              </w:rPr>
              <w:t xml:space="preserve">Индустриально-технологический </w:t>
            </w:r>
          </w:p>
        </w:tc>
        <w:tc>
          <w:tcPr>
            <w:tcW w:w="1241" w:type="dxa"/>
            <w:shd w:val="clear" w:color="auto" w:fill="auto"/>
            <w:noWrap/>
          </w:tcPr>
          <w:p w:rsidR="006951BC" w:rsidRPr="006951BC" w:rsidRDefault="006951BC" w:rsidP="006951BC">
            <w:pPr>
              <w:spacing w:after="0" w:line="240" w:lineRule="auto"/>
              <w:jc w:val="center"/>
              <w:outlineLvl w:val="0"/>
              <w:rPr>
                <w:rFonts w:eastAsia="Calibri" w:cs="Times New Roman"/>
                <w:szCs w:val="24"/>
                <w:lang w:eastAsia="ru-RU"/>
              </w:rPr>
            </w:pPr>
            <w:r w:rsidRPr="006951BC">
              <w:rPr>
                <w:rFonts w:eastAsia="Calibri" w:cs="Times New Roman"/>
                <w:szCs w:val="24"/>
                <w:lang w:eastAsia="ru-RU"/>
              </w:rPr>
              <w:t>7</w:t>
            </w:r>
          </w:p>
        </w:tc>
      </w:tr>
      <w:tr w:rsidR="006951BC" w:rsidRPr="006951BC" w:rsidTr="006951BC">
        <w:trPr>
          <w:trHeight w:val="315"/>
        </w:trPr>
        <w:tc>
          <w:tcPr>
            <w:tcW w:w="4077" w:type="dxa"/>
            <w:shd w:val="clear" w:color="auto" w:fill="auto"/>
            <w:noWrap/>
          </w:tcPr>
          <w:p w:rsidR="006951BC" w:rsidRPr="006951BC" w:rsidRDefault="006951BC" w:rsidP="006951BC">
            <w:pPr>
              <w:spacing w:after="0" w:line="240" w:lineRule="auto"/>
              <w:jc w:val="left"/>
              <w:outlineLvl w:val="0"/>
              <w:rPr>
                <w:rFonts w:eastAsia="Calibri" w:cs="Times New Roman"/>
                <w:bCs/>
                <w:szCs w:val="24"/>
                <w:lang w:eastAsia="ru-RU"/>
              </w:rPr>
            </w:pPr>
            <w:r w:rsidRPr="006951BC">
              <w:rPr>
                <w:rFonts w:eastAsia="Calibri" w:cs="Times New Roman"/>
                <w:bCs/>
                <w:szCs w:val="24"/>
                <w:lang w:eastAsia="ru-RU"/>
              </w:rPr>
              <w:t xml:space="preserve">Социально-экономический </w:t>
            </w:r>
          </w:p>
        </w:tc>
        <w:tc>
          <w:tcPr>
            <w:tcW w:w="1241" w:type="dxa"/>
            <w:shd w:val="clear" w:color="auto" w:fill="auto"/>
            <w:noWrap/>
          </w:tcPr>
          <w:p w:rsidR="006951BC" w:rsidRPr="006951BC" w:rsidRDefault="006951BC" w:rsidP="006951BC">
            <w:pPr>
              <w:spacing w:after="0" w:line="240" w:lineRule="auto"/>
              <w:jc w:val="center"/>
              <w:outlineLvl w:val="0"/>
              <w:rPr>
                <w:rFonts w:eastAsia="Calibri" w:cs="Times New Roman"/>
                <w:szCs w:val="24"/>
                <w:lang w:eastAsia="ru-RU"/>
              </w:rPr>
            </w:pPr>
            <w:r w:rsidRPr="006951BC">
              <w:rPr>
                <w:rFonts w:eastAsia="Calibri" w:cs="Times New Roman"/>
                <w:szCs w:val="24"/>
                <w:lang w:eastAsia="ru-RU"/>
              </w:rPr>
              <w:t>5</w:t>
            </w:r>
          </w:p>
        </w:tc>
      </w:tr>
      <w:tr w:rsidR="006951BC" w:rsidRPr="006951BC" w:rsidTr="006951BC">
        <w:trPr>
          <w:trHeight w:val="315"/>
        </w:trPr>
        <w:tc>
          <w:tcPr>
            <w:tcW w:w="4077" w:type="dxa"/>
            <w:shd w:val="clear" w:color="auto" w:fill="auto"/>
            <w:noWrap/>
          </w:tcPr>
          <w:p w:rsidR="006951BC" w:rsidRPr="006951BC" w:rsidRDefault="006951BC" w:rsidP="006951BC">
            <w:pPr>
              <w:spacing w:after="0" w:line="240" w:lineRule="auto"/>
              <w:jc w:val="left"/>
              <w:outlineLvl w:val="0"/>
              <w:rPr>
                <w:rFonts w:eastAsia="Calibri" w:cs="Times New Roman"/>
                <w:bCs/>
                <w:szCs w:val="24"/>
                <w:lang w:eastAsia="ru-RU"/>
              </w:rPr>
            </w:pPr>
            <w:r w:rsidRPr="006951BC">
              <w:rPr>
                <w:rFonts w:eastAsia="Calibri" w:cs="Times New Roman"/>
                <w:bCs/>
                <w:szCs w:val="24"/>
                <w:lang w:eastAsia="ru-RU"/>
              </w:rPr>
              <w:t>Филологический</w:t>
            </w:r>
          </w:p>
        </w:tc>
        <w:tc>
          <w:tcPr>
            <w:tcW w:w="1241" w:type="dxa"/>
            <w:shd w:val="clear" w:color="auto" w:fill="auto"/>
            <w:noWrap/>
          </w:tcPr>
          <w:p w:rsidR="006951BC" w:rsidRPr="006951BC" w:rsidRDefault="006951BC" w:rsidP="006951BC">
            <w:pPr>
              <w:spacing w:after="0" w:line="240" w:lineRule="auto"/>
              <w:jc w:val="center"/>
              <w:outlineLvl w:val="0"/>
              <w:rPr>
                <w:rFonts w:eastAsia="Calibri" w:cs="Times New Roman"/>
                <w:szCs w:val="24"/>
                <w:lang w:eastAsia="ru-RU"/>
              </w:rPr>
            </w:pPr>
            <w:r w:rsidRPr="006951BC">
              <w:rPr>
                <w:rFonts w:eastAsia="Calibri" w:cs="Times New Roman"/>
                <w:szCs w:val="24"/>
                <w:lang w:eastAsia="ru-RU"/>
              </w:rPr>
              <w:t>5</w:t>
            </w:r>
          </w:p>
        </w:tc>
      </w:tr>
      <w:tr w:rsidR="006951BC" w:rsidRPr="006951BC" w:rsidTr="006951BC">
        <w:trPr>
          <w:trHeight w:val="315"/>
        </w:trPr>
        <w:tc>
          <w:tcPr>
            <w:tcW w:w="4077" w:type="dxa"/>
            <w:shd w:val="clear" w:color="auto" w:fill="auto"/>
            <w:noWrap/>
          </w:tcPr>
          <w:p w:rsidR="006951BC" w:rsidRPr="006951BC" w:rsidRDefault="006951BC" w:rsidP="006951BC">
            <w:pPr>
              <w:spacing w:after="0" w:line="240" w:lineRule="auto"/>
              <w:jc w:val="left"/>
              <w:outlineLvl w:val="0"/>
              <w:rPr>
                <w:rFonts w:eastAsia="Calibri" w:cs="Times New Roman"/>
                <w:bCs/>
                <w:szCs w:val="24"/>
                <w:lang w:eastAsia="ru-RU"/>
              </w:rPr>
            </w:pPr>
            <w:r w:rsidRPr="006951BC">
              <w:rPr>
                <w:rFonts w:eastAsia="Calibri" w:cs="Times New Roman"/>
                <w:bCs/>
                <w:szCs w:val="24"/>
                <w:lang w:eastAsia="ru-RU"/>
              </w:rPr>
              <w:t xml:space="preserve">Естественно-научный </w:t>
            </w:r>
          </w:p>
        </w:tc>
        <w:tc>
          <w:tcPr>
            <w:tcW w:w="1241" w:type="dxa"/>
            <w:shd w:val="clear" w:color="auto" w:fill="auto"/>
            <w:noWrap/>
          </w:tcPr>
          <w:p w:rsidR="006951BC" w:rsidRPr="006951BC" w:rsidRDefault="006951BC" w:rsidP="006951BC">
            <w:pPr>
              <w:spacing w:after="0" w:line="240" w:lineRule="auto"/>
              <w:jc w:val="center"/>
              <w:outlineLvl w:val="0"/>
              <w:rPr>
                <w:rFonts w:eastAsia="Calibri" w:cs="Times New Roman"/>
                <w:szCs w:val="24"/>
                <w:lang w:eastAsia="ru-RU"/>
              </w:rPr>
            </w:pPr>
            <w:r w:rsidRPr="006951BC">
              <w:rPr>
                <w:rFonts w:eastAsia="Calibri" w:cs="Times New Roman"/>
                <w:szCs w:val="24"/>
                <w:lang w:eastAsia="ru-RU"/>
              </w:rPr>
              <w:t>4</w:t>
            </w:r>
          </w:p>
        </w:tc>
      </w:tr>
      <w:tr w:rsidR="006951BC" w:rsidRPr="006951BC" w:rsidTr="006951BC">
        <w:trPr>
          <w:trHeight w:val="315"/>
        </w:trPr>
        <w:tc>
          <w:tcPr>
            <w:tcW w:w="4077" w:type="dxa"/>
            <w:shd w:val="clear" w:color="auto" w:fill="auto"/>
            <w:noWrap/>
          </w:tcPr>
          <w:p w:rsidR="006951BC" w:rsidRPr="006951BC" w:rsidRDefault="006951BC" w:rsidP="006951BC">
            <w:pPr>
              <w:spacing w:after="0" w:line="240" w:lineRule="auto"/>
              <w:jc w:val="left"/>
              <w:outlineLvl w:val="0"/>
              <w:rPr>
                <w:rFonts w:eastAsia="Calibri" w:cs="Times New Roman"/>
                <w:bCs/>
                <w:szCs w:val="24"/>
                <w:lang w:eastAsia="ru-RU"/>
              </w:rPr>
            </w:pPr>
            <w:r w:rsidRPr="006951BC">
              <w:rPr>
                <w:rFonts w:eastAsia="Calibri" w:cs="Times New Roman"/>
                <w:bCs/>
                <w:szCs w:val="24"/>
                <w:lang w:eastAsia="ru-RU"/>
              </w:rPr>
              <w:t xml:space="preserve">Художественно-эстетический </w:t>
            </w:r>
          </w:p>
        </w:tc>
        <w:tc>
          <w:tcPr>
            <w:tcW w:w="1241" w:type="dxa"/>
            <w:shd w:val="clear" w:color="auto" w:fill="auto"/>
            <w:noWrap/>
          </w:tcPr>
          <w:p w:rsidR="006951BC" w:rsidRPr="006951BC" w:rsidRDefault="006951BC" w:rsidP="006951BC">
            <w:pPr>
              <w:spacing w:after="0" w:line="240" w:lineRule="auto"/>
              <w:jc w:val="center"/>
              <w:outlineLvl w:val="0"/>
              <w:rPr>
                <w:rFonts w:eastAsia="Calibri" w:cs="Times New Roman"/>
                <w:szCs w:val="24"/>
                <w:lang w:eastAsia="ru-RU"/>
              </w:rPr>
            </w:pPr>
            <w:r w:rsidRPr="006951BC">
              <w:rPr>
                <w:rFonts w:eastAsia="Calibri" w:cs="Times New Roman"/>
                <w:szCs w:val="24"/>
                <w:lang w:eastAsia="ru-RU"/>
              </w:rPr>
              <w:t>3</w:t>
            </w:r>
          </w:p>
        </w:tc>
      </w:tr>
      <w:tr w:rsidR="006951BC" w:rsidRPr="006951BC" w:rsidTr="006951BC">
        <w:trPr>
          <w:trHeight w:val="315"/>
        </w:trPr>
        <w:tc>
          <w:tcPr>
            <w:tcW w:w="4077" w:type="dxa"/>
            <w:shd w:val="clear" w:color="auto" w:fill="auto"/>
            <w:noWrap/>
          </w:tcPr>
          <w:p w:rsidR="006951BC" w:rsidRPr="006951BC" w:rsidRDefault="006951BC" w:rsidP="006951BC">
            <w:pPr>
              <w:spacing w:after="0" w:line="240" w:lineRule="auto"/>
              <w:jc w:val="left"/>
              <w:outlineLvl w:val="0"/>
              <w:rPr>
                <w:rFonts w:eastAsia="Calibri" w:cs="Times New Roman"/>
                <w:bCs/>
                <w:szCs w:val="24"/>
                <w:lang w:eastAsia="ru-RU"/>
              </w:rPr>
            </w:pPr>
            <w:r w:rsidRPr="006951BC">
              <w:rPr>
                <w:rFonts w:eastAsia="Calibri" w:cs="Times New Roman"/>
                <w:bCs/>
                <w:szCs w:val="24"/>
                <w:lang w:eastAsia="ru-RU"/>
              </w:rPr>
              <w:t xml:space="preserve">Оборонно-спортивный </w:t>
            </w:r>
          </w:p>
        </w:tc>
        <w:tc>
          <w:tcPr>
            <w:tcW w:w="1241" w:type="dxa"/>
            <w:shd w:val="clear" w:color="auto" w:fill="auto"/>
            <w:noWrap/>
          </w:tcPr>
          <w:p w:rsidR="006951BC" w:rsidRPr="006951BC" w:rsidRDefault="006951BC" w:rsidP="006951BC">
            <w:pPr>
              <w:spacing w:after="0" w:line="240" w:lineRule="auto"/>
              <w:jc w:val="center"/>
              <w:outlineLvl w:val="0"/>
              <w:rPr>
                <w:rFonts w:eastAsia="Calibri" w:cs="Times New Roman"/>
                <w:szCs w:val="24"/>
                <w:lang w:eastAsia="ru-RU"/>
              </w:rPr>
            </w:pPr>
            <w:r w:rsidRPr="006951BC">
              <w:rPr>
                <w:rFonts w:eastAsia="Calibri" w:cs="Times New Roman"/>
                <w:szCs w:val="24"/>
                <w:lang w:eastAsia="ru-RU"/>
              </w:rPr>
              <w:t xml:space="preserve">3 </w:t>
            </w:r>
          </w:p>
        </w:tc>
      </w:tr>
      <w:tr w:rsidR="006951BC" w:rsidRPr="006951BC" w:rsidTr="006951BC">
        <w:trPr>
          <w:trHeight w:val="315"/>
        </w:trPr>
        <w:tc>
          <w:tcPr>
            <w:tcW w:w="4077" w:type="dxa"/>
            <w:shd w:val="clear" w:color="auto" w:fill="auto"/>
            <w:noWrap/>
            <w:hideMark/>
          </w:tcPr>
          <w:p w:rsidR="006951BC" w:rsidRPr="006951BC" w:rsidRDefault="006951BC" w:rsidP="006951BC">
            <w:pPr>
              <w:spacing w:after="0" w:line="240" w:lineRule="auto"/>
              <w:jc w:val="left"/>
              <w:outlineLvl w:val="0"/>
              <w:rPr>
                <w:rFonts w:eastAsia="Calibri" w:cs="Times New Roman"/>
                <w:bCs/>
                <w:szCs w:val="24"/>
                <w:lang w:eastAsia="ru-RU"/>
              </w:rPr>
            </w:pPr>
            <w:r w:rsidRPr="006951BC">
              <w:rPr>
                <w:rFonts w:eastAsia="Calibri" w:cs="Times New Roman"/>
                <w:bCs/>
                <w:szCs w:val="24"/>
                <w:lang w:eastAsia="ru-RU"/>
              </w:rPr>
              <w:t xml:space="preserve">Информационно-технологический </w:t>
            </w:r>
          </w:p>
        </w:tc>
        <w:tc>
          <w:tcPr>
            <w:tcW w:w="1241" w:type="dxa"/>
            <w:shd w:val="clear" w:color="auto" w:fill="auto"/>
            <w:noWrap/>
          </w:tcPr>
          <w:p w:rsidR="006951BC" w:rsidRPr="006951BC" w:rsidRDefault="006951BC" w:rsidP="006951BC">
            <w:pPr>
              <w:spacing w:after="0" w:line="240" w:lineRule="auto"/>
              <w:jc w:val="center"/>
              <w:outlineLvl w:val="0"/>
              <w:rPr>
                <w:rFonts w:eastAsia="Calibri" w:cs="Times New Roman"/>
                <w:szCs w:val="24"/>
                <w:lang w:eastAsia="ru-RU"/>
              </w:rPr>
            </w:pPr>
            <w:r w:rsidRPr="006951BC">
              <w:rPr>
                <w:rFonts w:eastAsia="Calibri" w:cs="Times New Roman"/>
                <w:szCs w:val="24"/>
                <w:lang w:eastAsia="ru-RU"/>
              </w:rPr>
              <w:t>2</w:t>
            </w:r>
          </w:p>
        </w:tc>
      </w:tr>
    </w:tbl>
    <w:p w:rsidR="00A53237" w:rsidRPr="00A53237" w:rsidRDefault="00A53237" w:rsidP="00A53237">
      <w:pPr>
        <w:tabs>
          <w:tab w:val="left" w:pos="567"/>
          <w:tab w:val="left" w:pos="851"/>
          <w:tab w:val="left" w:pos="993"/>
        </w:tabs>
        <w:suppressAutoHyphens/>
        <w:spacing w:after="0" w:line="240" w:lineRule="auto"/>
        <w:ind w:firstLine="567"/>
        <w:rPr>
          <w:rFonts w:eastAsia="Times New Roman" w:cs="Times New Roman"/>
          <w:szCs w:val="24"/>
          <w:lang w:eastAsia="ar-SA"/>
        </w:rPr>
      </w:pPr>
    </w:p>
    <w:p w:rsidR="00A53237" w:rsidRPr="00A53237" w:rsidRDefault="00A53237" w:rsidP="00A53237">
      <w:pPr>
        <w:rPr>
          <w:rFonts w:eastAsia="Times New Roman" w:cs="Times New Roman"/>
          <w:szCs w:val="24"/>
          <w:lang w:eastAsia="ru-RU"/>
        </w:rPr>
      </w:pPr>
    </w:p>
    <w:p w:rsidR="00A53237" w:rsidRPr="00A53237" w:rsidRDefault="00A53237" w:rsidP="00A53237">
      <w:pPr>
        <w:rPr>
          <w:rFonts w:eastAsia="Calibri" w:cs="Times New Roman"/>
          <w:color w:val="FF0000"/>
          <w:szCs w:val="24"/>
        </w:rPr>
      </w:pPr>
    </w:p>
    <w:p w:rsidR="00A53237" w:rsidRDefault="00A53237" w:rsidP="00A53237">
      <w:pPr>
        <w:rPr>
          <w:rFonts w:eastAsia="Calibri" w:cs="Times New Roman"/>
          <w:color w:val="000000"/>
          <w:szCs w:val="24"/>
        </w:rPr>
      </w:pPr>
    </w:p>
    <w:p w:rsidR="00A53237" w:rsidRDefault="00A53237" w:rsidP="00A53237">
      <w:pPr>
        <w:rPr>
          <w:rFonts w:eastAsia="Calibri" w:cs="Times New Roman"/>
          <w:color w:val="000000"/>
          <w:szCs w:val="24"/>
        </w:rPr>
      </w:pPr>
    </w:p>
    <w:p w:rsidR="00A53237" w:rsidRDefault="00A53237" w:rsidP="00A53237">
      <w:pPr>
        <w:rPr>
          <w:rFonts w:eastAsia="Calibri" w:cs="Times New Roman"/>
          <w:color w:val="000000"/>
          <w:szCs w:val="24"/>
        </w:rPr>
      </w:pPr>
    </w:p>
    <w:p w:rsidR="00A53237" w:rsidRPr="00A53237" w:rsidRDefault="00A53237" w:rsidP="00A53237">
      <w:pPr>
        <w:rPr>
          <w:rFonts w:eastAsia="Calibri" w:cs="Times New Roman"/>
          <w:color w:val="000000"/>
          <w:szCs w:val="24"/>
        </w:rPr>
      </w:pPr>
    </w:p>
    <w:p w:rsidR="006F311E" w:rsidRDefault="00A53237" w:rsidP="006F311E">
      <w:pPr>
        <w:spacing w:after="0"/>
        <w:ind w:firstLine="851"/>
        <w:rPr>
          <w:rFonts w:eastAsia="Calibri" w:cs="Times New Roman"/>
          <w:color w:val="000000"/>
          <w:szCs w:val="24"/>
        </w:rPr>
      </w:pPr>
      <w:r w:rsidRPr="00A53237">
        <w:rPr>
          <w:rFonts w:eastAsia="Calibri" w:cs="Times New Roman"/>
          <w:color w:val="000000"/>
          <w:szCs w:val="24"/>
        </w:rPr>
        <w:t xml:space="preserve">Также в учебном плане используются часы компонента образовательного учреждения для организации профильной подготовки: профильное обучение разветвляется на разные специализации, в основном,  это технологии сферы обслуживания: «Виды женского рукоделия», Лицензированные курсы </w:t>
      </w:r>
      <w:proofErr w:type="spellStart"/>
      <w:r w:rsidRPr="00A53237">
        <w:rPr>
          <w:rFonts w:eastAsia="Calibri" w:cs="Times New Roman"/>
          <w:color w:val="000000"/>
          <w:szCs w:val="24"/>
        </w:rPr>
        <w:t>допрофессиональной</w:t>
      </w:r>
      <w:proofErr w:type="spellEnd"/>
      <w:r w:rsidRPr="00A53237">
        <w:rPr>
          <w:rFonts w:eastAsia="Calibri" w:cs="Times New Roman"/>
          <w:color w:val="000000"/>
          <w:szCs w:val="24"/>
        </w:rPr>
        <w:t xml:space="preserve"> подготовки по направлениям «Тракторист – машинист категории А-1», «Тракторист – машинист категории С» проходят на </w:t>
      </w:r>
      <w:r w:rsidRPr="00A53237">
        <w:rPr>
          <w:rFonts w:eastAsia="Calibri" w:cs="Times New Roman"/>
          <w:color w:val="000000"/>
          <w:szCs w:val="24"/>
        </w:rPr>
        <w:lastRenderedPageBreak/>
        <w:t>базе МБОУ ДОД Тазовский районный дом  детского творчества и  водительские курсы в средней школе.</w:t>
      </w:r>
      <w:r w:rsidRPr="00A53237">
        <w:rPr>
          <w:rFonts w:ascii="Calibri" w:eastAsia="Calibri" w:hAnsi="Calibri" w:cs="Times New Roman"/>
          <w:color w:val="000000"/>
          <w:sz w:val="22"/>
        </w:rPr>
        <w:t xml:space="preserve"> </w:t>
      </w:r>
      <w:r w:rsidRPr="00A53237">
        <w:rPr>
          <w:rFonts w:eastAsia="Calibri" w:cs="Times New Roman"/>
          <w:color w:val="000000"/>
          <w:szCs w:val="24"/>
        </w:rPr>
        <w:t xml:space="preserve">Для организации профильного обучения, посещения элективных курсов учащиеся 10-11 классов распределяются по группам на основании результатов анкетирования, данных мониторинга учебной деятельности учащихся, с </w:t>
      </w:r>
      <w:proofErr w:type="gramStart"/>
      <w:r w:rsidRPr="00A53237">
        <w:rPr>
          <w:rFonts w:eastAsia="Calibri" w:cs="Times New Roman"/>
          <w:color w:val="000000"/>
          <w:szCs w:val="24"/>
        </w:rPr>
        <w:t>учетом  желания</w:t>
      </w:r>
      <w:proofErr w:type="gramEnd"/>
      <w:r w:rsidRPr="00A53237">
        <w:rPr>
          <w:rFonts w:eastAsia="Calibri" w:cs="Times New Roman"/>
          <w:color w:val="000000"/>
          <w:szCs w:val="24"/>
        </w:rPr>
        <w:t xml:space="preserve"> роди</w:t>
      </w:r>
      <w:r w:rsidR="006F311E">
        <w:rPr>
          <w:rFonts w:eastAsia="Calibri" w:cs="Times New Roman"/>
          <w:color w:val="000000"/>
          <w:szCs w:val="24"/>
        </w:rPr>
        <w:t>телей и рекомендаций педагогов.</w:t>
      </w:r>
    </w:p>
    <w:p w:rsidR="003F61C9" w:rsidRDefault="003F61C9" w:rsidP="003F61C9">
      <w:pPr>
        <w:tabs>
          <w:tab w:val="left" w:pos="851"/>
        </w:tabs>
        <w:suppressAutoHyphens/>
        <w:spacing w:after="0" w:line="240" w:lineRule="auto"/>
        <w:ind w:firstLine="567"/>
        <w:jc w:val="center"/>
        <w:rPr>
          <w:rFonts w:eastAsia="Times New Roman" w:cs="Times New Roman"/>
          <w:b/>
          <w:bCs/>
          <w:szCs w:val="24"/>
          <w:lang w:eastAsia="ar-SA"/>
        </w:rPr>
      </w:pPr>
    </w:p>
    <w:p w:rsidR="003F61C9" w:rsidRPr="003F61C9" w:rsidRDefault="003F61C9" w:rsidP="003F61C9">
      <w:pPr>
        <w:tabs>
          <w:tab w:val="left" w:pos="851"/>
        </w:tabs>
        <w:suppressAutoHyphens/>
        <w:spacing w:after="0" w:line="240" w:lineRule="auto"/>
        <w:ind w:firstLine="567"/>
        <w:jc w:val="center"/>
        <w:rPr>
          <w:rFonts w:eastAsia="Times New Roman" w:cs="Times New Roman"/>
          <w:b/>
          <w:bCs/>
          <w:szCs w:val="24"/>
          <w:lang w:eastAsia="ar-SA"/>
        </w:rPr>
      </w:pPr>
      <w:r w:rsidRPr="003F61C9">
        <w:rPr>
          <w:rFonts w:eastAsia="Times New Roman" w:cs="Times New Roman"/>
          <w:b/>
          <w:bCs/>
          <w:szCs w:val="24"/>
          <w:lang w:eastAsia="ar-SA"/>
        </w:rPr>
        <w:t>Неделя профилактики и профориентации в МКОУ ТШИ</w:t>
      </w:r>
    </w:p>
    <w:p w:rsidR="003F61C9" w:rsidRPr="003F61C9" w:rsidRDefault="003F61C9" w:rsidP="003F61C9">
      <w:pPr>
        <w:tabs>
          <w:tab w:val="left" w:pos="851"/>
        </w:tabs>
        <w:suppressAutoHyphens/>
        <w:spacing w:after="0" w:line="240" w:lineRule="auto"/>
        <w:ind w:firstLine="567"/>
        <w:jc w:val="center"/>
        <w:rPr>
          <w:rFonts w:eastAsia="Times New Roman" w:cs="Times New Roman"/>
          <w:b/>
          <w:bCs/>
          <w:szCs w:val="24"/>
          <w:lang w:eastAsia="ar-SA"/>
        </w:rPr>
      </w:pPr>
      <w:r w:rsidRPr="003F61C9">
        <w:rPr>
          <w:rFonts w:eastAsia="Times New Roman" w:cs="Times New Roman"/>
          <w:b/>
          <w:bCs/>
          <w:szCs w:val="24"/>
          <w:lang w:eastAsia="ar-SA"/>
        </w:rPr>
        <w:t>«Завтра начинается сегодня, будущее начинается сейчас»</w:t>
      </w:r>
    </w:p>
    <w:p w:rsidR="003F61C9" w:rsidRDefault="003F61C9" w:rsidP="003F61C9">
      <w:pPr>
        <w:tabs>
          <w:tab w:val="left" w:pos="851"/>
        </w:tabs>
        <w:suppressAutoHyphens/>
        <w:spacing w:after="0" w:line="240" w:lineRule="auto"/>
        <w:ind w:firstLine="567"/>
        <w:rPr>
          <w:rFonts w:eastAsia="Times New Roman" w:cs="Times New Roman"/>
          <w:szCs w:val="24"/>
          <w:lang w:eastAsia="ru-RU"/>
        </w:rPr>
      </w:pPr>
    </w:p>
    <w:p w:rsidR="003F61C9" w:rsidRPr="003F61C9" w:rsidRDefault="003F61C9" w:rsidP="003F61C9">
      <w:pPr>
        <w:tabs>
          <w:tab w:val="left" w:pos="851"/>
        </w:tabs>
        <w:suppressAutoHyphens/>
        <w:spacing w:after="0" w:line="240" w:lineRule="auto"/>
        <w:ind w:firstLine="567"/>
        <w:rPr>
          <w:rFonts w:eastAsia="Times New Roman" w:cs="Times New Roman"/>
          <w:szCs w:val="24"/>
          <w:lang w:eastAsia="ru-RU"/>
        </w:rPr>
      </w:pPr>
      <w:r w:rsidRPr="003F61C9">
        <w:rPr>
          <w:rFonts w:eastAsia="Times New Roman" w:cs="Times New Roman"/>
          <w:szCs w:val="24"/>
          <w:lang w:eastAsia="ru-RU"/>
        </w:rPr>
        <w:t xml:space="preserve">В этом году в МКОУ Тазовской школе - интернате прошла традиционная, неделя психологии, посвященная профилактике и профориентации «Завтра начинается сегодня, будущее начинается сейчас», проводилась </w:t>
      </w:r>
      <w:proofErr w:type="gramStart"/>
      <w:r w:rsidRPr="003F61C9">
        <w:rPr>
          <w:rFonts w:eastAsia="Times New Roman" w:cs="Times New Roman"/>
          <w:szCs w:val="24"/>
          <w:lang w:eastAsia="ru-RU"/>
        </w:rPr>
        <w:t>в  соответствии</w:t>
      </w:r>
      <w:proofErr w:type="gramEnd"/>
      <w:r w:rsidRPr="003F61C9">
        <w:rPr>
          <w:rFonts w:eastAsia="Times New Roman" w:cs="Times New Roman"/>
          <w:szCs w:val="24"/>
          <w:lang w:eastAsia="ru-RU"/>
        </w:rPr>
        <w:t xml:space="preserve"> с планом, разработанным и утвержденным социально-психологической службой школы – интерната с 04.03.2019г. по 09.04.2019г.</w:t>
      </w:r>
    </w:p>
    <w:p w:rsidR="003F61C9" w:rsidRPr="003F61C9" w:rsidRDefault="003F61C9" w:rsidP="003F61C9">
      <w:pPr>
        <w:suppressAutoHyphens/>
        <w:spacing w:after="0" w:line="240" w:lineRule="auto"/>
        <w:ind w:firstLine="567"/>
        <w:rPr>
          <w:rFonts w:eastAsia="DejaVu Sans" w:cs="Times New Roman"/>
          <w:szCs w:val="24"/>
          <w:lang w:eastAsia="ar-SA"/>
        </w:rPr>
      </w:pPr>
      <w:r w:rsidRPr="003F61C9">
        <w:rPr>
          <w:rFonts w:eastAsia="DejaVu Sans" w:cs="Times New Roman"/>
          <w:szCs w:val="24"/>
          <w:lang w:eastAsia="ar-SA"/>
        </w:rPr>
        <w:t>Каждый день недели состоял из нескольких параллельно протекающих акций, в которых были задействованы практически все учащиеся школы 5-11 классов. Часть акций проходили в форме экспромта и носили интерактивный характер, часть требовали предварительной подготовки.</w:t>
      </w:r>
    </w:p>
    <w:p w:rsidR="003F61C9" w:rsidRPr="003F61C9" w:rsidRDefault="003F61C9" w:rsidP="003F61C9">
      <w:pPr>
        <w:suppressAutoHyphens/>
        <w:spacing w:after="0" w:line="240" w:lineRule="auto"/>
        <w:ind w:firstLine="567"/>
        <w:rPr>
          <w:rFonts w:eastAsia="DejaVu Sans" w:cs="Times New Roman"/>
          <w:szCs w:val="24"/>
          <w:lang w:eastAsia="ar-SA"/>
        </w:rPr>
      </w:pPr>
      <w:r w:rsidRPr="003F61C9">
        <w:rPr>
          <w:rFonts w:eastAsia="DejaVu Sans" w:cs="Times New Roman"/>
          <w:szCs w:val="24"/>
          <w:lang w:eastAsia="ar-SA"/>
        </w:rPr>
        <w:t>В фойе школы, с</w:t>
      </w:r>
      <w:r w:rsidRPr="003F61C9">
        <w:rPr>
          <w:rFonts w:eastAsia="Times New Roman" w:cs="Times New Roman"/>
          <w:szCs w:val="24"/>
          <w:lang w:eastAsia="ru-RU"/>
        </w:rPr>
        <w:t xml:space="preserve">овместно с учащимися, </w:t>
      </w:r>
      <w:r w:rsidRPr="003F61C9">
        <w:rPr>
          <w:rFonts w:eastAsia="DejaVu Sans" w:cs="Times New Roman"/>
          <w:szCs w:val="24"/>
          <w:lang w:eastAsia="ar-SA"/>
        </w:rPr>
        <w:t>в течение недели были оформлены стенды по профилактике, которые содержали много полезной информации</w:t>
      </w:r>
      <w:r w:rsidRPr="003F61C9">
        <w:rPr>
          <w:rFonts w:eastAsia="Times New Roman" w:cs="Times New Roman"/>
          <w:szCs w:val="24"/>
          <w:lang w:eastAsia="ru-RU"/>
        </w:rPr>
        <w:t xml:space="preserve">, а также учащиеся могли узнать о предстоящих мероприятиях и конкурсах.  </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 xml:space="preserve">Каждый день на стенде менялся ежедневный план мероприятий, которые проходили в течение дня. В библиотеке была оформлена выставка книг и журналов на тему: «Позаботься о своём здоровье!». </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В понедельник на общешкольной линейке, заместитель директора по воспитательной работе объявила учащимся о предстоящих мероприятиях. И объявила конкурс плакатов и коллажей «Я за здоровый образ жизни».</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В течение недели, в фойе 1этажа по телевизору транслировались профилактические видеоролики.</w:t>
      </w:r>
      <w:r w:rsidRPr="003F61C9">
        <w:rPr>
          <w:rFonts w:eastAsia="Times New Roman" w:cs="Times New Roman"/>
          <w:szCs w:val="24"/>
          <w:lang w:eastAsia="ru-RU"/>
        </w:rPr>
        <w:tab/>
        <w:t xml:space="preserve">Также на переменах была проведена фото акция «Я за здоровый образ жизни». </w:t>
      </w:r>
    </w:p>
    <w:p w:rsidR="003F61C9" w:rsidRPr="003F61C9" w:rsidRDefault="003F61C9" w:rsidP="003F61C9">
      <w:pPr>
        <w:spacing w:after="0" w:line="240" w:lineRule="auto"/>
        <w:ind w:firstLine="567"/>
        <w:rPr>
          <w:rFonts w:eastAsia="Calibri" w:cs="Times New Roman"/>
          <w:szCs w:val="24"/>
        </w:rPr>
      </w:pPr>
      <w:r w:rsidRPr="003F61C9">
        <w:rPr>
          <w:rFonts w:eastAsia="Times New Roman" w:cs="Times New Roman"/>
          <w:szCs w:val="24"/>
          <w:lang w:eastAsia="ru-RU"/>
        </w:rPr>
        <w:t>В этот же день состоялась встреча со старшим инспекторам ГПДН с учащимися 5Б, 5Г, 5</w:t>
      </w:r>
      <w:proofErr w:type="gramStart"/>
      <w:r w:rsidRPr="003F61C9">
        <w:rPr>
          <w:rFonts w:eastAsia="Times New Roman" w:cs="Times New Roman"/>
          <w:szCs w:val="24"/>
          <w:lang w:eastAsia="ru-RU"/>
        </w:rPr>
        <w:t>Н  классов</w:t>
      </w:r>
      <w:proofErr w:type="gramEnd"/>
      <w:r w:rsidRPr="003F61C9">
        <w:rPr>
          <w:rFonts w:eastAsia="Times New Roman" w:cs="Times New Roman"/>
          <w:szCs w:val="24"/>
          <w:lang w:eastAsia="ru-RU"/>
        </w:rPr>
        <w:t xml:space="preserve">, </w:t>
      </w:r>
      <w:r w:rsidRPr="003F61C9">
        <w:rPr>
          <w:rFonts w:eastAsia="Calibri" w:cs="Times New Roman"/>
          <w:szCs w:val="24"/>
        </w:rPr>
        <w:t>«Живи по совести, поступай по закону», беседа направленная на разъяснение прав и обязанностей обучающихся, проживающих в образовательных организациях и профилактика употребления психоактивных веществ.</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 xml:space="preserve">Со вторника по среду состоялась встреча с представителем МБОУ «Молодёжного центра» и учащимися </w:t>
      </w:r>
      <w:r w:rsidRPr="003F61C9">
        <w:rPr>
          <w:rFonts w:eastAsia="Times New Roman" w:cs="Times New Roman"/>
          <w:szCs w:val="28"/>
          <w:lang w:eastAsia="ar-SA"/>
        </w:rPr>
        <w:t>6А,</w:t>
      </w:r>
      <w:r w:rsidRPr="003F61C9">
        <w:rPr>
          <w:rFonts w:eastAsia="Times New Roman" w:cs="Times New Roman"/>
          <w:szCs w:val="24"/>
          <w:lang w:eastAsia="ru-RU"/>
        </w:rPr>
        <w:t xml:space="preserve"> 6Б, 6Г, </w:t>
      </w:r>
      <w:r w:rsidRPr="003F61C9">
        <w:rPr>
          <w:rFonts w:eastAsia="Times New Roman" w:cs="Times New Roman"/>
          <w:szCs w:val="28"/>
          <w:lang w:eastAsia="ar-SA"/>
        </w:rPr>
        <w:t>7А, 7Б, 8А,</w:t>
      </w:r>
      <w:r w:rsidRPr="003F61C9">
        <w:rPr>
          <w:rFonts w:eastAsia="Times New Roman" w:cs="Times New Roman"/>
          <w:szCs w:val="24"/>
          <w:lang w:eastAsia="ru-RU"/>
        </w:rPr>
        <w:t xml:space="preserve"> 8В</w:t>
      </w:r>
      <w:r w:rsidRPr="003F61C9">
        <w:rPr>
          <w:rFonts w:eastAsia="Times New Roman" w:cs="Times New Roman"/>
          <w:szCs w:val="28"/>
          <w:lang w:eastAsia="ar-SA"/>
        </w:rPr>
        <w:t xml:space="preserve">, 8Г, </w:t>
      </w:r>
      <w:r w:rsidRPr="003F61C9">
        <w:rPr>
          <w:rFonts w:eastAsia="Times New Roman" w:cs="Times New Roman"/>
          <w:szCs w:val="24"/>
          <w:lang w:eastAsia="ru-RU"/>
        </w:rPr>
        <w:t>9А, 9В, 9Г, 9Д, 10Б, 11, классов. Дети узнали о врезе алкогольной продукции «Алкоголь-вред и последствия».</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Утро вторника 1 смены и перед началом 2 смены, провелась с акцией «Радуга настроений», в которой приняли участие учителя и учащиеся школы. Итоги акции были подведены в течение дня и размещены на стенде в фойе.</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 xml:space="preserve">Так же на переменах была проведена акция «Что мы знаем о вреде курения и алкоголя?». Благодаря этой акции можно было увидеть, насколько хорошо ученики осведомлены о вреде курения и алкоголя, а </w:t>
      </w:r>
      <w:proofErr w:type="gramStart"/>
      <w:r w:rsidRPr="003F61C9">
        <w:rPr>
          <w:rFonts w:eastAsia="Times New Roman" w:cs="Times New Roman"/>
          <w:szCs w:val="24"/>
          <w:lang w:eastAsia="ru-RU"/>
        </w:rPr>
        <w:t>так же</w:t>
      </w:r>
      <w:proofErr w:type="gramEnd"/>
      <w:r w:rsidRPr="003F61C9">
        <w:rPr>
          <w:rFonts w:eastAsia="Times New Roman" w:cs="Times New Roman"/>
          <w:szCs w:val="24"/>
          <w:lang w:eastAsia="ru-RU"/>
        </w:rPr>
        <w:t xml:space="preserve"> можно было выявить отношение подростков к вредным привычкам. </w:t>
      </w:r>
      <w:proofErr w:type="gramStart"/>
      <w:r w:rsidRPr="003F61C9">
        <w:rPr>
          <w:rFonts w:eastAsia="Times New Roman" w:cs="Times New Roman"/>
          <w:szCs w:val="24"/>
          <w:lang w:eastAsia="ru-RU"/>
        </w:rPr>
        <w:t>Все</w:t>
      </w:r>
      <w:proofErr w:type="gramEnd"/>
      <w:r w:rsidRPr="003F61C9">
        <w:rPr>
          <w:rFonts w:eastAsia="Times New Roman" w:cs="Times New Roman"/>
          <w:szCs w:val="24"/>
          <w:lang w:eastAsia="ru-RU"/>
        </w:rPr>
        <w:t xml:space="preserve"> кто оставлял записи высказывались негативно о курении и призывали к здоровому образу жизни.</w:t>
      </w:r>
    </w:p>
    <w:p w:rsidR="003F61C9" w:rsidRPr="003F61C9" w:rsidRDefault="003F61C9" w:rsidP="003F61C9">
      <w:pPr>
        <w:spacing w:after="0" w:line="240" w:lineRule="auto"/>
        <w:ind w:firstLine="567"/>
        <w:rPr>
          <w:rFonts w:eastAsia="Calibri" w:cs="Times New Roman"/>
          <w:szCs w:val="24"/>
        </w:rPr>
      </w:pPr>
      <w:r w:rsidRPr="003F61C9">
        <w:rPr>
          <w:rFonts w:eastAsia="Times New Roman" w:cs="Times New Roman"/>
          <w:szCs w:val="24"/>
          <w:lang w:eastAsia="ru-RU"/>
        </w:rPr>
        <w:t>На переменах состоялись интерактивная игра «Наше здоровье в наших руках» с учащимися 7-11 классов.</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Во вторник и в среду учащиеся 9А, 10Б, 6Г, 7Б, 8Б классов встретились с врачом наркологом Тазовской ЦРБ Балакиревым Виктором Николаевичем, в процессе беседы ребята узнали о последствиях употребления ПАВ подростками. Так же Виктор Николаевич рассказал об опасности употребления курительных смесей – спайс.</w:t>
      </w:r>
    </w:p>
    <w:p w:rsidR="003F61C9" w:rsidRPr="003F61C9" w:rsidRDefault="003F61C9" w:rsidP="003F61C9">
      <w:pPr>
        <w:spacing w:after="0" w:line="240" w:lineRule="auto"/>
        <w:ind w:firstLine="567"/>
        <w:rPr>
          <w:rFonts w:eastAsia="Calibri" w:cs="Times New Roman"/>
          <w:szCs w:val="24"/>
        </w:rPr>
      </w:pPr>
      <w:r w:rsidRPr="003F61C9">
        <w:rPr>
          <w:rFonts w:eastAsia="Times New Roman" w:cs="Times New Roman"/>
          <w:szCs w:val="24"/>
          <w:lang w:eastAsia="ru-RU"/>
        </w:rPr>
        <w:lastRenderedPageBreak/>
        <w:t>Состоялась встреча с представителем МБОУ «Молодёжного центра» и учащимися 10Б, 11, 9А, 9Д, 9В, 9Г, 6Г, 8В классов. Дети узнали о врезе алкогольной продукции «Алкоголь-вред и последствия».</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 xml:space="preserve">Среда началась акцией «Ларец радости!». Из разноцветной коробки учащиеся и учителя вытаскивали записки с необычными юмористическими высказываниями, пожеланиями на все случаи жизни. Эта акция дала позитивный настрой, </w:t>
      </w:r>
      <w:proofErr w:type="gramStart"/>
      <w:r w:rsidRPr="003F61C9">
        <w:rPr>
          <w:rFonts w:eastAsia="Times New Roman" w:cs="Times New Roman"/>
          <w:szCs w:val="24"/>
          <w:lang w:eastAsia="ru-RU"/>
        </w:rPr>
        <w:t>подняла  настроение</w:t>
      </w:r>
      <w:proofErr w:type="gramEnd"/>
      <w:r w:rsidRPr="003F61C9">
        <w:rPr>
          <w:rFonts w:eastAsia="Times New Roman" w:cs="Times New Roman"/>
          <w:szCs w:val="24"/>
          <w:lang w:eastAsia="ru-RU"/>
        </w:rPr>
        <w:t xml:space="preserve"> всем участникам образовательного процесса.</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Также в среду состоялась интерактивная игра с учащимися 5-6 классов - анаграмма «Места, где можно столкнуться с алкоголем», учащимся 7-11 классов ответить на вопросы «Викторина о здоровье». И написать на «заборе» мнения «Почему жить хорошо».</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 xml:space="preserve">В этот же день состоялась встреча с гинекологом Тазовской ЦРБ. Девушки старших классах узнали об изменениях, которые происходят в организме девочек в период взросления. Данная встреча была направлена на сохранение репродуктивного здоровья и </w:t>
      </w:r>
      <w:proofErr w:type="gramStart"/>
      <w:r w:rsidRPr="003F61C9">
        <w:rPr>
          <w:rFonts w:eastAsia="Times New Roman" w:cs="Times New Roman"/>
          <w:szCs w:val="24"/>
          <w:lang w:eastAsia="ru-RU"/>
        </w:rPr>
        <w:t>развитие навыков предотвращения заражения болезней</w:t>
      </w:r>
      <w:proofErr w:type="gramEnd"/>
      <w:r w:rsidRPr="003F61C9">
        <w:rPr>
          <w:rFonts w:eastAsia="Times New Roman" w:cs="Times New Roman"/>
          <w:szCs w:val="24"/>
          <w:lang w:eastAsia="ru-RU"/>
        </w:rPr>
        <w:t xml:space="preserve"> передающихся половым путем.</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 xml:space="preserve">В это же время с парнями старших классов, состоялась встреча с представителем следственного отдела. </w:t>
      </w:r>
      <w:r w:rsidRPr="003F61C9">
        <w:rPr>
          <w:rFonts w:eastAsia="Calibri" w:cs="Times New Roman"/>
          <w:szCs w:val="24"/>
        </w:rPr>
        <w:t>«Половая неприкосновенность», беседа, направленная на формирование законопослушного поведения юношей, разъяснение видам ответственности за совершённые преступления против половой неприкосновенности.</w:t>
      </w:r>
      <w:r w:rsidRPr="003F61C9">
        <w:rPr>
          <w:rFonts w:eastAsia="Times New Roman" w:cs="Times New Roman"/>
          <w:szCs w:val="24"/>
          <w:lang w:eastAsia="ru-RU"/>
        </w:rPr>
        <w:t xml:space="preserve"> </w:t>
      </w:r>
    </w:p>
    <w:p w:rsidR="003F61C9" w:rsidRPr="003F61C9" w:rsidRDefault="003F61C9" w:rsidP="003F61C9">
      <w:pPr>
        <w:spacing w:after="0" w:line="240" w:lineRule="auto"/>
        <w:ind w:firstLine="567"/>
        <w:rPr>
          <w:rFonts w:eastAsia="Calibri" w:cs="Times New Roman"/>
          <w:szCs w:val="24"/>
        </w:rPr>
      </w:pPr>
      <w:r w:rsidRPr="003F61C9">
        <w:rPr>
          <w:rFonts w:eastAsia="Calibri" w:cs="Times New Roman"/>
          <w:szCs w:val="24"/>
        </w:rPr>
        <w:t>В четверг был объявлен день самоуправления. В</w:t>
      </w:r>
      <w:r w:rsidRPr="003F61C9">
        <w:rPr>
          <w:rFonts w:eastAsia="Times New Roman" w:cs="Times New Roman"/>
          <w:szCs w:val="24"/>
          <w:lang w:eastAsia="ru-RU"/>
        </w:rPr>
        <w:t xml:space="preserve"> течение дня, на переменах проходила акция «Сигаретка за конфетку», где учащимся предлагалось отказаться от курения и обменять сигареты на конфеты, некоторые ребята охотно приняли участие в акции.</w:t>
      </w:r>
    </w:p>
    <w:p w:rsidR="003F61C9" w:rsidRPr="003F61C9" w:rsidRDefault="003F61C9" w:rsidP="003F61C9">
      <w:pPr>
        <w:suppressAutoHyphens/>
        <w:spacing w:after="0" w:line="240" w:lineRule="auto"/>
        <w:ind w:firstLine="540"/>
        <w:rPr>
          <w:rFonts w:eastAsia="Times New Roman" w:cs="Times New Roman"/>
          <w:szCs w:val="24"/>
          <w:lang w:eastAsia="ru-RU"/>
        </w:rPr>
      </w:pPr>
      <w:r w:rsidRPr="003F61C9">
        <w:rPr>
          <w:rFonts w:eastAsia="Times New Roman" w:cs="Times New Roman"/>
          <w:szCs w:val="24"/>
          <w:lang w:eastAsia="ru-RU"/>
        </w:rPr>
        <w:t xml:space="preserve">Между 5-6 классами проведена </w:t>
      </w:r>
      <w:proofErr w:type="gramStart"/>
      <w:r w:rsidRPr="003F61C9">
        <w:rPr>
          <w:rFonts w:eastAsia="Times New Roman" w:cs="Times New Roman"/>
          <w:szCs w:val="24"/>
          <w:lang w:eastAsia="ru-RU"/>
        </w:rPr>
        <w:t>игра  «</w:t>
      </w:r>
      <w:proofErr w:type="gramEnd"/>
      <w:r w:rsidRPr="003F61C9">
        <w:rPr>
          <w:rFonts w:eastAsia="Times New Roman" w:cs="Times New Roman"/>
          <w:szCs w:val="24"/>
          <w:lang w:eastAsia="ru-RU"/>
        </w:rPr>
        <w:t xml:space="preserve">Следопыт». И проведение акции «Что мы знаем о вреде наркомании и токсикомании?». </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 xml:space="preserve">В конце недели был объявлен день самовыражения. </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 xml:space="preserve">На переменах раздавали буклеты и листовки, пропагандирующие здоровый образ жизни. Учащиеся могли написать на «заборе» мнения, отзывы и пожелания о неделе. Закончилась неделя классными часами «Путешествие в жизнь!». Каждый класс совместно с классным руководителем мог обсудить прошедшую неделю.               </w:t>
      </w:r>
    </w:p>
    <w:p w:rsidR="003F61C9" w:rsidRPr="003F61C9" w:rsidRDefault="003F61C9" w:rsidP="003F61C9">
      <w:pPr>
        <w:spacing w:after="0" w:line="240" w:lineRule="auto"/>
        <w:ind w:firstLine="540"/>
        <w:contextualSpacing/>
        <w:rPr>
          <w:rFonts w:eastAsia="Times New Roman" w:cs="Times New Roman"/>
          <w:szCs w:val="24"/>
          <w:lang w:eastAsia="ru-RU"/>
        </w:rPr>
      </w:pPr>
      <w:r w:rsidRPr="003F61C9">
        <w:rPr>
          <w:rFonts w:eastAsia="Times New Roman" w:cs="Times New Roman"/>
          <w:szCs w:val="24"/>
          <w:lang w:eastAsia="ru-RU"/>
        </w:rPr>
        <w:t xml:space="preserve">Подводили итоги в </w:t>
      </w:r>
      <w:proofErr w:type="gramStart"/>
      <w:r w:rsidRPr="003F61C9">
        <w:rPr>
          <w:rFonts w:eastAsia="Times New Roman" w:cs="Times New Roman"/>
          <w:szCs w:val="24"/>
          <w:lang w:eastAsia="ru-RU"/>
        </w:rPr>
        <w:t>понедельник  11</w:t>
      </w:r>
      <w:proofErr w:type="gramEnd"/>
      <w:r w:rsidRPr="003F61C9">
        <w:rPr>
          <w:rFonts w:eastAsia="Times New Roman" w:cs="Times New Roman"/>
          <w:szCs w:val="24"/>
          <w:lang w:eastAsia="ru-RU"/>
        </w:rPr>
        <w:t xml:space="preserve"> марта 2019 года на линейке. Отметили, что все ребята были активны, узнали много нового. Были оглашены результаты конкурса и активные классы награждены грамотами.</w:t>
      </w:r>
    </w:p>
    <w:p w:rsidR="003F61C9" w:rsidRPr="003F61C9" w:rsidRDefault="003F61C9" w:rsidP="003F61C9">
      <w:pPr>
        <w:spacing w:after="0" w:line="240" w:lineRule="auto"/>
        <w:ind w:firstLine="567"/>
        <w:rPr>
          <w:rFonts w:eastAsia="Times New Roman" w:cs="Times New Roman"/>
          <w:szCs w:val="24"/>
          <w:lang w:eastAsia="ru-RU"/>
        </w:rPr>
      </w:pPr>
      <w:r w:rsidRPr="003F61C9">
        <w:rPr>
          <w:rFonts w:eastAsia="Times New Roman" w:cs="Times New Roman"/>
          <w:szCs w:val="24"/>
          <w:lang w:eastAsia="ru-RU"/>
        </w:rPr>
        <w:t xml:space="preserve">При проведении недели каждый смог получить удовольствие и радость от нетрадиционных, интерактивных форм работы, так как при общении и работе людей – взрослых с подростками и детьми – существует огромный простор для развития креативности. </w:t>
      </w:r>
    </w:p>
    <w:p w:rsidR="003F61C9" w:rsidRDefault="003F61C9" w:rsidP="003F61C9">
      <w:pPr>
        <w:suppressAutoHyphens/>
        <w:spacing w:after="0" w:line="240" w:lineRule="auto"/>
        <w:ind w:firstLine="567"/>
        <w:rPr>
          <w:rFonts w:eastAsia="Times New Roman" w:cs="Times New Roman"/>
          <w:szCs w:val="24"/>
          <w:lang w:eastAsia="ru-RU" w:bidi="ru-RU"/>
        </w:rPr>
      </w:pPr>
      <w:r w:rsidRPr="003F61C9">
        <w:rPr>
          <w:rFonts w:eastAsia="Times New Roman" w:cs="Times New Roman"/>
          <w:bCs/>
          <w:szCs w:val="24"/>
          <w:lang w:eastAsia="ru-RU"/>
        </w:rPr>
        <w:t>В</w:t>
      </w:r>
      <w:r w:rsidRPr="003F61C9">
        <w:rPr>
          <w:rFonts w:eastAsia="Times New Roman" w:cs="Times New Roman"/>
          <w:szCs w:val="24"/>
          <w:lang w:eastAsia="ru-RU"/>
        </w:rPr>
        <w:t xml:space="preserve"> целом неделя Профилактики проходила в благоприятной и дружеской атмосфере. Предложенные материалы носили не только профилактический и информационно-познавательный характер, но и юмористический, релаксационный.</w:t>
      </w:r>
    </w:p>
    <w:p w:rsidR="003F61C9" w:rsidRDefault="003F61C9" w:rsidP="003F61C9">
      <w:pPr>
        <w:suppressAutoHyphens/>
        <w:spacing w:after="0" w:line="240" w:lineRule="auto"/>
        <w:ind w:firstLine="567"/>
        <w:rPr>
          <w:rFonts w:eastAsia="Times New Roman" w:cs="Times New Roman"/>
          <w:szCs w:val="24"/>
          <w:lang w:eastAsia="ru-RU" w:bidi="ru-RU"/>
        </w:rPr>
      </w:pPr>
    </w:p>
    <w:p w:rsidR="003F61C9" w:rsidRPr="003F61C9" w:rsidRDefault="003F61C9" w:rsidP="003F61C9">
      <w:pPr>
        <w:spacing w:after="0" w:line="240" w:lineRule="auto"/>
        <w:ind w:firstLine="567"/>
        <w:jc w:val="center"/>
        <w:rPr>
          <w:rFonts w:eastAsia="Times New Roman" w:cs="Times New Roman"/>
          <w:b/>
          <w:bCs/>
          <w:szCs w:val="24"/>
          <w:lang w:eastAsia="ar-SA"/>
        </w:rPr>
      </w:pPr>
      <w:r w:rsidRPr="003F61C9">
        <w:rPr>
          <w:rFonts w:eastAsia="Times New Roman" w:cs="Times New Roman"/>
          <w:b/>
          <w:bCs/>
          <w:szCs w:val="24"/>
          <w:lang w:eastAsia="ar-SA"/>
        </w:rPr>
        <w:t xml:space="preserve">Профориентационная экскурсия на </w:t>
      </w:r>
      <w:proofErr w:type="spellStart"/>
      <w:r w:rsidRPr="003F61C9">
        <w:rPr>
          <w:rFonts w:eastAsia="Times New Roman" w:cs="Times New Roman"/>
          <w:b/>
          <w:bCs/>
          <w:szCs w:val="24"/>
          <w:lang w:eastAsia="ar-SA"/>
        </w:rPr>
        <w:t>Новозаполярное</w:t>
      </w:r>
      <w:proofErr w:type="spellEnd"/>
      <w:r w:rsidRPr="003F61C9">
        <w:rPr>
          <w:rFonts w:eastAsia="Times New Roman" w:cs="Times New Roman"/>
          <w:b/>
          <w:bCs/>
          <w:szCs w:val="24"/>
          <w:lang w:eastAsia="ar-SA"/>
        </w:rPr>
        <w:t xml:space="preserve"> месторождение с учащимися МКОУ ТШИ</w:t>
      </w:r>
    </w:p>
    <w:p w:rsidR="003F61C9" w:rsidRDefault="003F61C9" w:rsidP="003F61C9">
      <w:pPr>
        <w:suppressAutoHyphens/>
        <w:spacing w:after="0" w:line="240" w:lineRule="auto"/>
        <w:ind w:firstLine="567"/>
        <w:rPr>
          <w:rFonts w:eastAsia="Times New Roman" w:cs="Times New Roman"/>
          <w:szCs w:val="24"/>
          <w:lang w:eastAsia="ru-RU" w:bidi="ru-RU"/>
        </w:rPr>
      </w:pPr>
    </w:p>
    <w:p w:rsidR="003F61C9" w:rsidRPr="003F61C9" w:rsidRDefault="003F61C9" w:rsidP="003F61C9">
      <w:pPr>
        <w:suppressAutoHyphens/>
        <w:spacing w:after="0" w:line="240" w:lineRule="auto"/>
        <w:ind w:firstLine="567"/>
        <w:rPr>
          <w:rFonts w:eastAsia="Times New Roman" w:cs="Times New Roman"/>
          <w:szCs w:val="24"/>
          <w:lang w:eastAsia="ru-RU" w:bidi="ru-RU"/>
        </w:rPr>
      </w:pPr>
      <w:r w:rsidRPr="003F61C9">
        <w:rPr>
          <w:rFonts w:eastAsia="Times New Roman" w:cs="Times New Roman"/>
          <w:szCs w:val="24"/>
          <w:lang w:eastAsia="ru-RU" w:bidi="ru-RU"/>
        </w:rPr>
        <w:t xml:space="preserve">В рамках сотрудничества между муниципальным образованием Тазовский район и ООО «Газпром добыча Ямбург», а также месячника военно-патриотического воспитания, с целью проведения профориентационной работы среди учащихся и воспитанников общеобразовательных организаций Тазовского района 16 марта 2019 года была проведена экскурсия на </w:t>
      </w:r>
      <w:proofErr w:type="spellStart"/>
      <w:r w:rsidRPr="003F61C9">
        <w:rPr>
          <w:rFonts w:eastAsia="Times New Roman" w:cs="Times New Roman"/>
          <w:szCs w:val="24"/>
          <w:lang w:eastAsia="ru-RU" w:bidi="ru-RU"/>
        </w:rPr>
        <w:t>Новозаполярное</w:t>
      </w:r>
      <w:proofErr w:type="spellEnd"/>
      <w:r w:rsidRPr="003F61C9">
        <w:rPr>
          <w:rFonts w:eastAsia="Times New Roman" w:cs="Times New Roman"/>
          <w:szCs w:val="24"/>
          <w:lang w:eastAsia="ru-RU" w:bidi="ru-RU"/>
        </w:rPr>
        <w:t xml:space="preserve"> месторождение.</w:t>
      </w:r>
    </w:p>
    <w:p w:rsidR="003F61C9" w:rsidRPr="003F61C9" w:rsidRDefault="003F61C9" w:rsidP="003F61C9">
      <w:pPr>
        <w:suppressAutoHyphens/>
        <w:spacing w:after="0" w:line="240" w:lineRule="auto"/>
        <w:ind w:firstLine="567"/>
        <w:rPr>
          <w:rFonts w:eastAsia="Times New Roman" w:cs="Times New Roman"/>
          <w:szCs w:val="24"/>
          <w:lang w:eastAsia="ar-SA"/>
        </w:rPr>
      </w:pPr>
      <w:r w:rsidRPr="003F61C9">
        <w:rPr>
          <w:rFonts w:eastAsia="Times New Roman" w:cs="Times New Roman"/>
          <w:szCs w:val="24"/>
          <w:lang w:eastAsia="ar-SA"/>
        </w:rPr>
        <w:t xml:space="preserve">Наша экскурсия проходила в КСК (культурно-спортивном комплексе). Особой </w:t>
      </w:r>
      <w:proofErr w:type="gramStart"/>
      <w:r w:rsidRPr="003F61C9">
        <w:rPr>
          <w:rFonts w:eastAsia="Times New Roman" w:cs="Times New Roman"/>
          <w:szCs w:val="24"/>
          <w:lang w:eastAsia="ar-SA"/>
        </w:rPr>
        <w:t>гордостью  является</w:t>
      </w:r>
      <w:proofErr w:type="gramEnd"/>
      <w:r w:rsidRPr="003F61C9">
        <w:rPr>
          <w:rFonts w:eastAsia="Times New Roman" w:cs="Times New Roman"/>
          <w:szCs w:val="24"/>
          <w:lang w:eastAsia="ar-SA"/>
        </w:rPr>
        <w:t xml:space="preserve"> зимний сад посёлка </w:t>
      </w:r>
      <w:proofErr w:type="spellStart"/>
      <w:r w:rsidRPr="003F61C9">
        <w:rPr>
          <w:rFonts w:eastAsia="Times New Roman" w:cs="Times New Roman"/>
          <w:szCs w:val="24"/>
          <w:lang w:eastAsia="ar-SA"/>
        </w:rPr>
        <w:t>Новозаполярный</w:t>
      </w:r>
      <w:proofErr w:type="spellEnd"/>
      <w:r w:rsidRPr="003F61C9">
        <w:rPr>
          <w:rFonts w:eastAsia="Times New Roman" w:cs="Times New Roman"/>
          <w:szCs w:val="24"/>
          <w:lang w:eastAsia="ar-SA"/>
        </w:rPr>
        <w:t xml:space="preserve">.  </w:t>
      </w:r>
    </w:p>
    <w:p w:rsidR="003F61C9" w:rsidRPr="003F61C9" w:rsidRDefault="003F61C9" w:rsidP="003F61C9">
      <w:pPr>
        <w:suppressAutoHyphens/>
        <w:spacing w:after="0" w:line="240" w:lineRule="auto"/>
        <w:ind w:firstLine="567"/>
        <w:rPr>
          <w:rFonts w:eastAsia="Times New Roman" w:cs="Times New Roman"/>
          <w:noProof/>
          <w:szCs w:val="24"/>
          <w:lang w:eastAsia="ru-RU"/>
        </w:rPr>
      </w:pPr>
      <w:r w:rsidRPr="003F61C9">
        <w:rPr>
          <w:rFonts w:eastAsia="Times New Roman" w:cs="Times New Roman"/>
          <w:szCs w:val="24"/>
          <w:lang w:eastAsia="ar-SA"/>
        </w:rPr>
        <w:t>После зимнего сада детей повели в спортивный зал, где они с удовольствием поиграли в баскетбол и волейбол. Затем нас пригласили в концертный зал. П</w:t>
      </w:r>
      <w:r w:rsidRPr="003F61C9">
        <w:rPr>
          <w:rFonts w:eastAsia="Times New Roman" w:cs="Times New Roman"/>
          <w:noProof/>
          <w:szCs w:val="24"/>
          <w:lang w:eastAsia="ru-RU"/>
        </w:rPr>
        <w:t xml:space="preserve">осле чего , пройдя инструктаж техники безопасности на воде, учещихся вовели в бассейн. </w:t>
      </w:r>
    </w:p>
    <w:p w:rsidR="003F61C9" w:rsidRPr="003F61C9" w:rsidRDefault="003F61C9" w:rsidP="003F61C9">
      <w:pPr>
        <w:suppressAutoHyphens/>
        <w:spacing w:after="0" w:line="240" w:lineRule="auto"/>
        <w:ind w:firstLine="567"/>
        <w:rPr>
          <w:rFonts w:eastAsia="Times New Roman" w:cs="Times New Roman"/>
          <w:noProof/>
          <w:szCs w:val="24"/>
          <w:lang w:eastAsia="ru-RU"/>
        </w:rPr>
      </w:pPr>
      <w:r w:rsidRPr="003F61C9">
        <w:rPr>
          <w:rFonts w:eastAsia="Times New Roman" w:cs="Times New Roman"/>
          <w:noProof/>
          <w:szCs w:val="24"/>
          <w:lang w:eastAsia="ru-RU"/>
        </w:rPr>
        <w:lastRenderedPageBreak/>
        <w:t>В 15:00, после водных процедур, дети получили чухой пайок и благополучно отправились обратно в посёлок.</w:t>
      </w:r>
    </w:p>
    <w:p w:rsidR="003F61C9" w:rsidRPr="003F61C9" w:rsidRDefault="003F61C9" w:rsidP="003F61C9">
      <w:pPr>
        <w:suppressAutoHyphens/>
        <w:spacing w:after="0" w:line="240" w:lineRule="auto"/>
        <w:ind w:firstLine="567"/>
        <w:rPr>
          <w:rFonts w:eastAsia="Times New Roman" w:cs="Times New Roman"/>
          <w:noProof/>
          <w:szCs w:val="24"/>
          <w:lang w:eastAsia="ru-RU"/>
        </w:rPr>
      </w:pPr>
      <w:r w:rsidRPr="003F61C9">
        <w:rPr>
          <w:rFonts w:eastAsia="Times New Roman" w:cs="Times New Roman"/>
          <w:noProof/>
          <w:szCs w:val="24"/>
          <w:lang w:eastAsia="ru-RU"/>
        </w:rPr>
        <w:t>По итогу экскурсии можно сказать, что детям очень понравилось, у них масса впечатлений, и желают почаще организовывать такие выездные мероприятия.</w:t>
      </w:r>
    </w:p>
    <w:p w:rsidR="003F61C9" w:rsidRDefault="003F61C9" w:rsidP="006F311E">
      <w:pPr>
        <w:spacing w:after="0"/>
        <w:ind w:firstLine="851"/>
        <w:rPr>
          <w:rFonts w:eastAsia="Calibri" w:cs="Times New Roman"/>
          <w:color w:val="000000"/>
          <w:szCs w:val="24"/>
        </w:rPr>
      </w:pPr>
    </w:p>
    <w:p w:rsidR="003F61C9" w:rsidRDefault="003F61C9" w:rsidP="006F311E">
      <w:pPr>
        <w:spacing w:after="0"/>
        <w:ind w:firstLine="851"/>
        <w:rPr>
          <w:rFonts w:eastAsia="Calibri" w:cs="Times New Roman"/>
          <w:color w:val="000000"/>
          <w:szCs w:val="24"/>
        </w:rPr>
      </w:pPr>
      <w:r>
        <w:rPr>
          <w:rFonts w:eastAsia="Times New Roman" w:cs="Times New Roman"/>
          <w:noProof/>
          <w:szCs w:val="24"/>
          <w:lang w:eastAsia="ru-RU"/>
        </w:rPr>
        <w:drawing>
          <wp:anchor distT="0" distB="0" distL="114300" distR="114300" simplePos="0" relativeHeight="251804672" behindDoc="0" locked="0" layoutInCell="1" allowOverlap="1" wp14:anchorId="0504DF31" wp14:editId="26F30F8D">
            <wp:simplePos x="0" y="0"/>
            <wp:positionH relativeFrom="column">
              <wp:posOffset>1531620</wp:posOffset>
            </wp:positionH>
            <wp:positionV relativeFrom="paragraph">
              <wp:posOffset>53340</wp:posOffset>
            </wp:positionV>
            <wp:extent cx="2877820" cy="1364615"/>
            <wp:effectExtent l="0" t="0" r="0" b="6985"/>
            <wp:wrapSquare wrapText="bothSides"/>
            <wp:docPr id="7" name="Рисунок 7" descr="Описание: IMG_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IMG_60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782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1C9" w:rsidRDefault="003F61C9" w:rsidP="006F311E">
      <w:pPr>
        <w:spacing w:after="0"/>
        <w:ind w:firstLine="851"/>
        <w:rPr>
          <w:rFonts w:eastAsia="Calibri" w:cs="Times New Roman"/>
          <w:color w:val="000000"/>
          <w:szCs w:val="24"/>
        </w:rPr>
      </w:pPr>
    </w:p>
    <w:p w:rsidR="003F61C9" w:rsidRDefault="003F61C9" w:rsidP="006F311E">
      <w:pPr>
        <w:spacing w:after="0"/>
        <w:ind w:firstLine="851"/>
        <w:rPr>
          <w:rFonts w:eastAsia="Calibri" w:cs="Times New Roman"/>
          <w:color w:val="000000"/>
          <w:szCs w:val="24"/>
        </w:rPr>
      </w:pPr>
    </w:p>
    <w:p w:rsidR="003F61C9" w:rsidRDefault="003F61C9" w:rsidP="006F311E">
      <w:pPr>
        <w:spacing w:after="0"/>
        <w:ind w:firstLine="851"/>
        <w:rPr>
          <w:rFonts w:eastAsia="Calibri" w:cs="Times New Roman"/>
          <w:color w:val="000000"/>
          <w:szCs w:val="24"/>
        </w:rPr>
      </w:pPr>
    </w:p>
    <w:p w:rsidR="003F61C9" w:rsidRDefault="003F61C9" w:rsidP="006F311E">
      <w:pPr>
        <w:spacing w:after="0"/>
        <w:ind w:firstLine="851"/>
        <w:rPr>
          <w:rFonts w:eastAsia="Calibri" w:cs="Times New Roman"/>
          <w:color w:val="000000"/>
          <w:szCs w:val="24"/>
        </w:rPr>
      </w:pPr>
    </w:p>
    <w:p w:rsidR="003F61C9" w:rsidRDefault="003F61C9" w:rsidP="006F311E">
      <w:pPr>
        <w:spacing w:after="0"/>
        <w:ind w:firstLine="851"/>
        <w:rPr>
          <w:rFonts w:eastAsia="Calibri" w:cs="Times New Roman"/>
          <w:color w:val="000000"/>
          <w:szCs w:val="24"/>
        </w:rPr>
      </w:pPr>
    </w:p>
    <w:p w:rsidR="003F61C9" w:rsidRDefault="003F61C9" w:rsidP="006F311E">
      <w:pPr>
        <w:spacing w:after="0"/>
        <w:ind w:firstLine="851"/>
        <w:rPr>
          <w:rFonts w:eastAsia="Calibri" w:cs="Times New Roman"/>
          <w:color w:val="000000"/>
          <w:szCs w:val="24"/>
        </w:rPr>
      </w:pPr>
    </w:p>
    <w:p w:rsidR="003F61C9" w:rsidRDefault="003F61C9" w:rsidP="006F311E">
      <w:pPr>
        <w:spacing w:after="0"/>
        <w:ind w:firstLine="851"/>
        <w:rPr>
          <w:rFonts w:eastAsia="Calibri" w:cs="Times New Roman"/>
          <w:color w:val="000000"/>
          <w:szCs w:val="24"/>
        </w:rPr>
      </w:pPr>
    </w:p>
    <w:p w:rsidR="003F61C9" w:rsidRDefault="003F61C9" w:rsidP="006F311E">
      <w:pPr>
        <w:spacing w:after="0"/>
        <w:ind w:firstLine="851"/>
        <w:rPr>
          <w:rFonts w:eastAsia="Calibri" w:cs="Times New Roman"/>
          <w:color w:val="000000"/>
          <w:szCs w:val="24"/>
        </w:rPr>
      </w:pPr>
    </w:p>
    <w:p w:rsidR="003F61C9" w:rsidRPr="003F61C9" w:rsidRDefault="003F61C9" w:rsidP="003F61C9">
      <w:pPr>
        <w:tabs>
          <w:tab w:val="left" w:pos="851"/>
        </w:tabs>
        <w:suppressAutoHyphens/>
        <w:spacing w:after="0" w:line="240" w:lineRule="auto"/>
        <w:jc w:val="left"/>
        <w:rPr>
          <w:rFonts w:eastAsia="Times New Roman" w:cs="Times New Roman"/>
          <w:bCs/>
          <w:szCs w:val="24"/>
          <w:lang w:eastAsia="ar-SA"/>
        </w:rPr>
      </w:pPr>
      <w:r w:rsidRPr="003F61C9">
        <w:rPr>
          <w:rFonts w:eastAsia="Times New Roman" w:cs="Times New Roman"/>
          <w:bCs/>
          <w:szCs w:val="24"/>
          <w:lang w:eastAsia="ar-SA"/>
        </w:rPr>
        <w:t>18.02.2019г. и 19.03.2019г. Экскурсии в Тазовский центр занятости;</w:t>
      </w:r>
    </w:p>
    <w:p w:rsidR="003F61C9" w:rsidRDefault="003F61C9" w:rsidP="003F61C9">
      <w:pPr>
        <w:spacing w:after="0"/>
        <w:rPr>
          <w:rFonts w:eastAsia="Calibri" w:cs="Times New Roman"/>
          <w:color w:val="000000"/>
          <w:szCs w:val="24"/>
        </w:rPr>
      </w:pPr>
      <w:r w:rsidRPr="003F61C9">
        <w:rPr>
          <w:rFonts w:eastAsia="Times New Roman" w:cs="Times New Roman"/>
          <w:bCs/>
          <w:szCs w:val="24"/>
          <w:lang w:eastAsia="ar-SA"/>
        </w:rPr>
        <w:t>20.03.2019г. Экскурсия в Тазовский Архив</w:t>
      </w:r>
    </w:p>
    <w:p w:rsidR="00A53237" w:rsidRPr="00A53237" w:rsidRDefault="00A53237" w:rsidP="00A53237">
      <w:pPr>
        <w:spacing w:after="0" w:line="240" w:lineRule="auto"/>
        <w:rPr>
          <w:rFonts w:eastAsia="Times New Roman" w:cs="Times New Roman"/>
          <w:b/>
          <w:color w:val="FF0000"/>
          <w:szCs w:val="24"/>
          <w:lang w:eastAsia="ru-RU"/>
        </w:rPr>
      </w:pPr>
    </w:p>
    <w:p w:rsidR="00A53237" w:rsidRPr="00A53237" w:rsidRDefault="00A53237" w:rsidP="00A53237">
      <w:pPr>
        <w:spacing w:after="0"/>
        <w:rPr>
          <w:rFonts w:eastAsia="Times New Roman" w:cs="Times New Roman"/>
          <w:b/>
          <w:color w:val="000000"/>
          <w:szCs w:val="24"/>
          <w:lang w:eastAsia="ru-RU"/>
        </w:rPr>
      </w:pPr>
      <w:proofErr w:type="gramStart"/>
      <w:r w:rsidRPr="00A53237">
        <w:rPr>
          <w:rFonts w:eastAsia="Times New Roman" w:cs="Times New Roman"/>
          <w:b/>
          <w:color w:val="000000"/>
          <w:szCs w:val="24"/>
          <w:lang w:eastAsia="ru-RU"/>
        </w:rPr>
        <w:t>Подводя  итоги</w:t>
      </w:r>
      <w:proofErr w:type="gramEnd"/>
      <w:r w:rsidRPr="00A53237">
        <w:rPr>
          <w:rFonts w:eastAsia="Times New Roman" w:cs="Times New Roman"/>
          <w:b/>
          <w:color w:val="000000"/>
          <w:szCs w:val="24"/>
          <w:lang w:eastAsia="ru-RU"/>
        </w:rPr>
        <w:t xml:space="preserve">  профориентационной  работы  в учреждении   можно  сделать  выводы:</w:t>
      </w:r>
    </w:p>
    <w:p w:rsidR="00A53237" w:rsidRPr="00A53237" w:rsidRDefault="00A53237" w:rsidP="00A568BB">
      <w:pPr>
        <w:numPr>
          <w:ilvl w:val="0"/>
          <w:numId w:val="36"/>
        </w:numPr>
        <w:spacing w:after="0"/>
        <w:jc w:val="left"/>
        <w:rPr>
          <w:rFonts w:eastAsia="Times New Roman" w:cs="Times New Roman"/>
          <w:color w:val="000000"/>
          <w:szCs w:val="24"/>
          <w:lang w:eastAsia="ru-RU"/>
        </w:rPr>
      </w:pPr>
      <w:r w:rsidRPr="00A53237">
        <w:rPr>
          <w:rFonts w:eastAsia="Times New Roman" w:cs="Times New Roman"/>
          <w:color w:val="000000"/>
          <w:szCs w:val="24"/>
          <w:lang w:eastAsia="ru-RU"/>
        </w:rPr>
        <w:t xml:space="preserve">В образовательном учреждении ведется целенаправленная работа по профориентации обучающихся. </w:t>
      </w:r>
    </w:p>
    <w:p w:rsidR="00A53237" w:rsidRPr="00A53237" w:rsidRDefault="00A53237" w:rsidP="00A568BB">
      <w:pPr>
        <w:numPr>
          <w:ilvl w:val="0"/>
          <w:numId w:val="36"/>
        </w:numPr>
        <w:spacing w:after="0"/>
        <w:jc w:val="left"/>
        <w:rPr>
          <w:rFonts w:eastAsia="Times New Roman" w:cs="Times New Roman"/>
          <w:color w:val="000000"/>
          <w:szCs w:val="24"/>
          <w:lang w:eastAsia="ru-RU"/>
        </w:rPr>
      </w:pPr>
      <w:r w:rsidRPr="00A53237">
        <w:rPr>
          <w:rFonts w:eastAsia="Times New Roman" w:cs="Times New Roman"/>
          <w:color w:val="000000"/>
          <w:szCs w:val="24"/>
          <w:lang w:eastAsia="ru-RU"/>
        </w:rPr>
        <w:t xml:space="preserve">План </w:t>
      </w:r>
      <w:proofErr w:type="gramStart"/>
      <w:r w:rsidRPr="00A53237">
        <w:rPr>
          <w:rFonts w:eastAsia="Times New Roman" w:cs="Times New Roman"/>
          <w:color w:val="000000"/>
          <w:szCs w:val="24"/>
          <w:lang w:eastAsia="ru-RU"/>
        </w:rPr>
        <w:t>профориентационной  работы</w:t>
      </w:r>
      <w:proofErr w:type="gramEnd"/>
      <w:r w:rsidRPr="00A53237">
        <w:rPr>
          <w:rFonts w:eastAsia="Times New Roman" w:cs="Times New Roman"/>
          <w:color w:val="000000"/>
          <w:szCs w:val="24"/>
          <w:lang w:eastAsia="ru-RU"/>
        </w:rPr>
        <w:t xml:space="preserve"> реализован на достаточном уровне.</w:t>
      </w:r>
    </w:p>
    <w:p w:rsidR="000E485F" w:rsidRPr="006F311E" w:rsidRDefault="00A53237" w:rsidP="00A568BB">
      <w:pPr>
        <w:numPr>
          <w:ilvl w:val="0"/>
          <w:numId w:val="36"/>
        </w:numPr>
        <w:spacing w:after="0"/>
        <w:jc w:val="left"/>
        <w:rPr>
          <w:rFonts w:eastAsia="Times New Roman" w:cs="Times New Roman"/>
          <w:color w:val="000000"/>
          <w:szCs w:val="24"/>
          <w:lang w:eastAsia="ru-RU"/>
        </w:rPr>
      </w:pPr>
      <w:r w:rsidRPr="00A53237">
        <w:rPr>
          <w:rFonts w:eastAsia="Times New Roman" w:cs="Times New Roman"/>
          <w:color w:val="000000"/>
          <w:szCs w:val="24"/>
          <w:lang w:eastAsia="ru-RU"/>
        </w:rPr>
        <w:t xml:space="preserve">В организации профориентационной деятельности с </w:t>
      </w:r>
      <w:proofErr w:type="gramStart"/>
      <w:r w:rsidRPr="00A53237">
        <w:rPr>
          <w:rFonts w:eastAsia="Times New Roman" w:cs="Times New Roman"/>
          <w:color w:val="000000"/>
          <w:szCs w:val="24"/>
          <w:lang w:eastAsia="ru-RU"/>
        </w:rPr>
        <w:t>обучающимися  используются</w:t>
      </w:r>
      <w:proofErr w:type="gramEnd"/>
      <w:r w:rsidRPr="00A53237">
        <w:rPr>
          <w:rFonts w:eastAsia="Times New Roman" w:cs="Times New Roman"/>
          <w:color w:val="000000"/>
          <w:szCs w:val="24"/>
          <w:lang w:eastAsia="ru-RU"/>
        </w:rPr>
        <w:t xml:space="preserve"> разнообразные формы внеклассной деятельности, современные педагогические технологии. </w:t>
      </w:r>
    </w:p>
    <w:p w:rsidR="00917316" w:rsidRPr="00457108" w:rsidRDefault="00457108" w:rsidP="00457108">
      <w:pPr>
        <w:tabs>
          <w:tab w:val="left" w:pos="851"/>
          <w:tab w:val="left" w:pos="993"/>
        </w:tabs>
        <w:spacing w:after="0"/>
        <w:jc w:val="center"/>
        <w:rPr>
          <w:rFonts w:eastAsia="Times New Roman" w:cs="Times New Roman"/>
          <w:b/>
          <w:szCs w:val="24"/>
          <w:lang w:eastAsia="ru-RU"/>
        </w:rPr>
      </w:pPr>
      <w:r>
        <w:rPr>
          <w:rFonts w:eastAsia="Times New Roman" w:cs="Times New Roman"/>
          <w:b/>
          <w:szCs w:val="24"/>
          <w:lang w:eastAsia="ru-RU"/>
        </w:rPr>
        <w:t>З</w:t>
      </w:r>
      <w:r w:rsidR="00917316" w:rsidRPr="00457108">
        <w:rPr>
          <w:rFonts w:eastAsia="Times New Roman" w:cs="Times New Roman"/>
          <w:b/>
          <w:szCs w:val="24"/>
          <w:lang w:eastAsia="ru-RU"/>
        </w:rPr>
        <w:t>доровьесберегающее направление</w:t>
      </w:r>
    </w:p>
    <w:p w:rsidR="00917316" w:rsidRPr="00457108" w:rsidRDefault="00917316" w:rsidP="00457108">
      <w:pPr>
        <w:suppressAutoHyphens/>
        <w:spacing w:after="0"/>
        <w:ind w:firstLine="720"/>
        <w:rPr>
          <w:rFonts w:eastAsia="Times New Roman" w:cs="Times New Roman"/>
          <w:szCs w:val="24"/>
          <w:lang w:eastAsia="ar-SA"/>
        </w:rPr>
      </w:pPr>
      <w:r w:rsidRPr="00457108">
        <w:rPr>
          <w:rFonts w:eastAsia="Times New Roman" w:cs="Times New Roman"/>
          <w:szCs w:val="24"/>
          <w:lang w:eastAsia="ar-SA"/>
        </w:rPr>
        <w:t xml:space="preserve">В течение всего учебного года было организовано   питание учащихся (1-11кл.),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w:t>
      </w:r>
    </w:p>
    <w:p w:rsidR="00917316" w:rsidRPr="00457108" w:rsidRDefault="00917316" w:rsidP="00457108">
      <w:pPr>
        <w:suppressAutoHyphens/>
        <w:spacing w:after="0"/>
        <w:ind w:firstLine="708"/>
        <w:rPr>
          <w:rFonts w:eastAsia="Times New Roman" w:cs="Times New Roman"/>
          <w:szCs w:val="24"/>
          <w:lang w:eastAsia="ar-SA"/>
        </w:rPr>
      </w:pPr>
      <w:r w:rsidRPr="00457108">
        <w:rPr>
          <w:rFonts w:eastAsia="Times New Roman" w:cs="Times New Roman"/>
          <w:szCs w:val="24"/>
          <w:lang w:eastAsia="ar-SA"/>
        </w:rPr>
        <w:t xml:space="preserve">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 Спортивный инвентарь и оборудование находятся в исправном состоянии. Классными руководителями проводились классные </w:t>
      </w:r>
      <w:proofErr w:type="gramStart"/>
      <w:r w:rsidRPr="00457108">
        <w:rPr>
          <w:rFonts w:eastAsia="Times New Roman" w:cs="Times New Roman"/>
          <w:szCs w:val="24"/>
          <w:lang w:eastAsia="ar-SA"/>
        </w:rPr>
        <w:t>часы  на</w:t>
      </w:r>
      <w:proofErr w:type="gramEnd"/>
      <w:r w:rsidRPr="00457108">
        <w:rPr>
          <w:rFonts w:eastAsia="Times New Roman" w:cs="Times New Roman"/>
          <w:szCs w:val="24"/>
          <w:lang w:eastAsia="ar-SA"/>
        </w:rPr>
        <w:t xml:space="preserve"> тему: «Здоровый образ», «</w:t>
      </w:r>
      <w:proofErr w:type="spellStart"/>
      <w:r w:rsidRPr="00457108">
        <w:rPr>
          <w:rFonts w:eastAsia="Times New Roman" w:cs="Times New Roman"/>
          <w:szCs w:val="24"/>
          <w:lang w:eastAsia="ar-SA"/>
        </w:rPr>
        <w:t>Витаминка</w:t>
      </w:r>
      <w:proofErr w:type="spellEnd"/>
      <w:r w:rsidRPr="00457108">
        <w:rPr>
          <w:rFonts w:eastAsia="Times New Roman" w:cs="Times New Roman"/>
          <w:szCs w:val="24"/>
          <w:lang w:eastAsia="ar-SA"/>
        </w:rPr>
        <w:t>», «Мы - скульпторы своего тела» и др.</w:t>
      </w:r>
    </w:p>
    <w:p w:rsidR="00917316" w:rsidRPr="00457108" w:rsidRDefault="00917316" w:rsidP="00457108">
      <w:pPr>
        <w:tabs>
          <w:tab w:val="left" w:pos="851"/>
          <w:tab w:val="left" w:pos="993"/>
        </w:tabs>
        <w:spacing w:after="0"/>
        <w:ind w:firstLine="567"/>
        <w:rPr>
          <w:rFonts w:eastAsia="Times New Roman" w:cs="Times New Roman"/>
          <w:szCs w:val="24"/>
          <w:lang w:eastAsia="ru-RU"/>
        </w:rPr>
      </w:pPr>
      <w:r w:rsidRPr="00457108">
        <w:rPr>
          <w:rFonts w:eastAsia="Times New Roman" w:cs="Times New Roman"/>
          <w:szCs w:val="24"/>
          <w:lang w:eastAsia="ru-RU"/>
        </w:rPr>
        <w:t xml:space="preserve">Психологическая диагностика является деятельностью по выявлению и оценке индивидуально-психологических особенностей личности, на ее основе делается заключение о развитии ребенка и целесообразности той или иной коррекционной работы с ним. Основными формами психологической диагностики является анкетирование, тестирование, наблюдение. </w:t>
      </w:r>
    </w:p>
    <w:p w:rsidR="00917316" w:rsidRPr="00457108" w:rsidRDefault="00917316" w:rsidP="00457108">
      <w:pPr>
        <w:shd w:val="clear" w:color="auto" w:fill="FFFFFF"/>
        <w:spacing w:after="0"/>
        <w:ind w:firstLine="709"/>
        <w:contextualSpacing/>
        <w:rPr>
          <w:rFonts w:eastAsia="Times New Roman" w:cs="Times New Roman"/>
          <w:szCs w:val="24"/>
          <w:lang w:eastAsia="ru-RU"/>
        </w:rPr>
      </w:pPr>
      <w:r w:rsidRPr="00457108">
        <w:rPr>
          <w:rFonts w:eastAsia="Times New Roman" w:cs="Times New Roman"/>
          <w:szCs w:val="24"/>
          <w:lang w:eastAsia="ru-RU"/>
        </w:rPr>
        <w:t xml:space="preserve">Диагностическая работа включала индивидуальные и групповые исследования, проводилась по намеченному годовому плану, а также в соответствии с запросами педагогов, учеников, родителей и администрации школы, с целью определения хода психического развития, соответствие развития возрастным нормативам и адаптивности личности школьника; а также изучение различных отклонений в психическом развитии; проведение психологической диагностики на определение психологической готовности к школе, диагностика самооценки психических состояний учащихся, для выявления личностных </w:t>
      </w:r>
      <w:r w:rsidRPr="00457108">
        <w:rPr>
          <w:rFonts w:eastAsia="Times New Roman" w:cs="Times New Roman"/>
          <w:szCs w:val="24"/>
          <w:lang w:eastAsia="ru-RU"/>
        </w:rPr>
        <w:lastRenderedPageBreak/>
        <w:t>особенностей. Изучение уровня комфортности в школе, а также изучение готовности к выбору профессии и готовности к сдаче ЕГЭ и ГИА.</w:t>
      </w:r>
    </w:p>
    <w:p w:rsidR="00917316" w:rsidRPr="00457108" w:rsidRDefault="00917316" w:rsidP="00457108">
      <w:pPr>
        <w:shd w:val="clear" w:color="auto" w:fill="FFFFFF"/>
        <w:spacing w:after="0"/>
        <w:ind w:firstLine="567"/>
        <w:rPr>
          <w:rFonts w:eastAsia="Times New Roman" w:cs="Times New Roman"/>
          <w:szCs w:val="24"/>
          <w:lang w:eastAsia="ru-RU"/>
        </w:rPr>
      </w:pPr>
      <w:r w:rsidRPr="00457108">
        <w:rPr>
          <w:rFonts w:eastAsia="Times New Roman" w:cs="Times New Roman"/>
          <w:szCs w:val="24"/>
          <w:lang w:eastAsia="ru-RU"/>
        </w:rPr>
        <w:t>В 201</w:t>
      </w:r>
      <w:r w:rsidR="003F61C9">
        <w:rPr>
          <w:rFonts w:eastAsia="Times New Roman" w:cs="Times New Roman"/>
          <w:szCs w:val="24"/>
          <w:lang w:eastAsia="ru-RU"/>
        </w:rPr>
        <w:t>8</w:t>
      </w:r>
      <w:r w:rsidRPr="00457108">
        <w:rPr>
          <w:rFonts w:eastAsia="Times New Roman" w:cs="Times New Roman"/>
          <w:szCs w:val="24"/>
          <w:lang w:eastAsia="ru-RU"/>
        </w:rPr>
        <w:t>-201</w:t>
      </w:r>
      <w:r w:rsidR="003F61C9">
        <w:rPr>
          <w:rFonts w:eastAsia="Times New Roman" w:cs="Times New Roman"/>
          <w:szCs w:val="24"/>
          <w:lang w:eastAsia="ru-RU"/>
        </w:rPr>
        <w:t>9</w:t>
      </w:r>
      <w:r w:rsidRPr="00457108">
        <w:rPr>
          <w:rFonts w:eastAsia="Times New Roman" w:cs="Times New Roman"/>
          <w:szCs w:val="24"/>
          <w:lang w:eastAsia="ru-RU"/>
        </w:rPr>
        <w:t xml:space="preserve"> учебного года были проведены следующие диагностические исследования в рамках психолого-педагогического сопровождения:</w:t>
      </w:r>
    </w:p>
    <w:p w:rsidR="003F61C9" w:rsidRPr="003F61C9" w:rsidRDefault="003F61C9" w:rsidP="003F61C9">
      <w:pPr>
        <w:numPr>
          <w:ilvl w:val="0"/>
          <w:numId w:val="37"/>
        </w:numPr>
        <w:tabs>
          <w:tab w:val="left" w:pos="567"/>
          <w:tab w:val="left" w:pos="851"/>
        </w:tabs>
        <w:suppressAutoHyphens/>
        <w:spacing w:after="0" w:line="240" w:lineRule="auto"/>
        <w:ind w:left="0" w:firstLine="567"/>
        <w:jc w:val="left"/>
        <w:rPr>
          <w:rFonts w:eastAsia="Times New Roman" w:cs="Times New Roman"/>
          <w:b/>
          <w:szCs w:val="24"/>
          <w:lang w:eastAsia="ar-SA"/>
        </w:rPr>
      </w:pPr>
      <w:r w:rsidRPr="003F61C9">
        <w:rPr>
          <w:rFonts w:eastAsia="Times New Roman" w:cs="Times New Roman"/>
          <w:szCs w:val="24"/>
          <w:lang w:eastAsia="ar-SA"/>
        </w:rPr>
        <w:t xml:space="preserve">В сентябре 2018 года в МКОУ ТШИ была проведена </w:t>
      </w:r>
      <w:r w:rsidRPr="003F61C9">
        <w:rPr>
          <w:rFonts w:eastAsia="Times New Roman" w:cs="Times New Roman"/>
          <w:b/>
          <w:szCs w:val="24"/>
          <w:lang w:eastAsia="ar-SA"/>
        </w:rPr>
        <w:t xml:space="preserve">диагностика </w:t>
      </w:r>
      <w:proofErr w:type="gramStart"/>
      <w:r w:rsidRPr="003F61C9">
        <w:rPr>
          <w:rFonts w:eastAsia="Times New Roman" w:cs="Times New Roman"/>
          <w:b/>
          <w:szCs w:val="24"/>
          <w:lang w:eastAsia="ar-SA"/>
        </w:rPr>
        <w:t>мотивации  учения</w:t>
      </w:r>
      <w:proofErr w:type="gramEnd"/>
      <w:r w:rsidRPr="003F61C9">
        <w:rPr>
          <w:rFonts w:eastAsia="Times New Roman" w:cs="Times New Roman"/>
          <w:b/>
          <w:szCs w:val="24"/>
          <w:lang w:eastAsia="ar-SA"/>
        </w:rPr>
        <w:t xml:space="preserve"> и эмоционального отношения  к учению</w:t>
      </w:r>
      <w:r w:rsidRPr="003F61C9">
        <w:rPr>
          <w:rFonts w:eastAsia="Times New Roman" w:cs="Times New Roman"/>
          <w:szCs w:val="24"/>
          <w:lang w:eastAsia="ar-SA"/>
        </w:rPr>
        <w:t xml:space="preserve"> (Н.Г. </w:t>
      </w:r>
      <w:proofErr w:type="spellStart"/>
      <w:r w:rsidRPr="003F61C9">
        <w:rPr>
          <w:rFonts w:eastAsia="Times New Roman" w:cs="Times New Roman"/>
          <w:szCs w:val="24"/>
          <w:lang w:eastAsia="ar-SA"/>
        </w:rPr>
        <w:t>Лусканова</w:t>
      </w:r>
      <w:proofErr w:type="spellEnd"/>
      <w:r w:rsidRPr="003F61C9">
        <w:rPr>
          <w:rFonts w:eastAsia="Times New Roman" w:cs="Times New Roman"/>
          <w:szCs w:val="24"/>
          <w:lang w:eastAsia="ar-SA"/>
        </w:rPr>
        <w:t>).</w:t>
      </w:r>
    </w:p>
    <w:p w:rsidR="003F61C9" w:rsidRPr="003F61C9" w:rsidRDefault="003F61C9" w:rsidP="003F61C9">
      <w:pPr>
        <w:shd w:val="clear" w:color="auto" w:fill="FFFFFF"/>
        <w:spacing w:after="0" w:line="240" w:lineRule="auto"/>
        <w:ind w:firstLine="567"/>
        <w:rPr>
          <w:rFonts w:eastAsia="Times New Roman" w:cs="Times New Roman"/>
          <w:szCs w:val="24"/>
          <w:lang w:eastAsia="ru-RU"/>
        </w:rPr>
      </w:pPr>
      <w:r w:rsidRPr="003F61C9">
        <w:rPr>
          <w:rFonts w:eastAsia="Times New Roman" w:cs="Times New Roman"/>
          <w:b/>
          <w:bCs/>
          <w:i/>
          <w:szCs w:val="24"/>
          <w:lang w:eastAsia="ru-RU"/>
        </w:rPr>
        <w:t>Цель исследования:</w:t>
      </w:r>
      <w:r w:rsidRPr="003F61C9">
        <w:rPr>
          <w:rFonts w:eastAsia="Times New Roman" w:cs="Times New Roman"/>
          <w:szCs w:val="24"/>
          <w:lang w:eastAsia="ru-RU"/>
        </w:rPr>
        <w:t xml:space="preserve"> изучение особенностей школьной мотивации как составляющей для формирования и развития склонностей ребенка к познавательной деятельности.</w:t>
      </w:r>
    </w:p>
    <w:p w:rsidR="003F61C9" w:rsidRPr="003F61C9" w:rsidRDefault="003F61C9" w:rsidP="003F61C9">
      <w:pPr>
        <w:shd w:val="clear" w:color="auto" w:fill="FFFFFF"/>
        <w:spacing w:after="0" w:line="240" w:lineRule="auto"/>
        <w:ind w:firstLine="567"/>
        <w:rPr>
          <w:rFonts w:eastAsia="Times New Roman" w:cs="Times New Roman"/>
          <w:szCs w:val="24"/>
          <w:lang w:eastAsia="ru-RU"/>
        </w:rPr>
      </w:pPr>
      <w:r w:rsidRPr="003F61C9">
        <w:rPr>
          <w:rFonts w:eastAsia="Times New Roman" w:cs="Times New Roman"/>
          <w:b/>
          <w:bCs/>
          <w:i/>
          <w:szCs w:val="24"/>
          <w:lang w:eastAsia="ru-RU"/>
        </w:rPr>
        <w:t>Объект исследования:</w:t>
      </w:r>
      <w:r w:rsidRPr="003F61C9">
        <w:rPr>
          <w:rFonts w:eastAsia="Times New Roman" w:cs="Times New Roman"/>
          <w:b/>
          <w:bCs/>
          <w:szCs w:val="24"/>
          <w:lang w:eastAsia="ru-RU"/>
        </w:rPr>
        <w:t xml:space="preserve"> </w:t>
      </w:r>
      <w:r w:rsidRPr="003F61C9">
        <w:rPr>
          <w:rFonts w:eastAsia="Times New Roman" w:cs="Times New Roman"/>
          <w:szCs w:val="24"/>
          <w:lang w:eastAsia="ru-RU"/>
        </w:rPr>
        <w:t>изучение особенностей проявления школьной мотивации у учащихся школы.</w:t>
      </w:r>
    </w:p>
    <w:p w:rsidR="003F61C9" w:rsidRPr="003F61C9" w:rsidRDefault="003F61C9" w:rsidP="003F61C9">
      <w:pPr>
        <w:shd w:val="clear" w:color="auto" w:fill="FFFFFF"/>
        <w:spacing w:after="0" w:line="240" w:lineRule="auto"/>
        <w:ind w:firstLine="567"/>
        <w:rPr>
          <w:rFonts w:eastAsia="Times New Roman" w:cs="Times New Roman"/>
          <w:szCs w:val="24"/>
          <w:lang w:eastAsia="ru-RU"/>
        </w:rPr>
      </w:pPr>
      <w:r w:rsidRPr="003F61C9">
        <w:rPr>
          <w:rFonts w:eastAsia="Times New Roman" w:cs="Times New Roman"/>
          <w:b/>
          <w:bCs/>
          <w:i/>
          <w:szCs w:val="24"/>
          <w:lang w:eastAsia="ru-RU"/>
        </w:rPr>
        <w:t>Субъект исследования:</w:t>
      </w:r>
      <w:r w:rsidRPr="003F61C9">
        <w:rPr>
          <w:rFonts w:eastAsia="Times New Roman" w:cs="Times New Roman"/>
          <w:szCs w:val="24"/>
          <w:lang w:eastAsia="ru-RU"/>
        </w:rPr>
        <w:t xml:space="preserve"> учащиеся среднего и старшего звена (</w:t>
      </w:r>
      <w:r w:rsidRPr="003F61C9">
        <w:rPr>
          <w:rFonts w:eastAsia="Times New Roman" w:cs="Times New Roman"/>
          <w:szCs w:val="24"/>
          <w:lang w:eastAsia="ar-SA"/>
        </w:rPr>
        <w:t>учащихся 5-11 классов)</w:t>
      </w:r>
      <w:r w:rsidRPr="003F61C9">
        <w:rPr>
          <w:rFonts w:eastAsia="Times New Roman" w:cs="Times New Roman"/>
          <w:szCs w:val="24"/>
          <w:lang w:eastAsia="ru-RU"/>
        </w:rPr>
        <w:t xml:space="preserve"> – 503 ученика.</w:t>
      </w:r>
    </w:p>
    <w:p w:rsidR="003F61C9" w:rsidRPr="003F61C9" w:rsidRDefault="003F61C9" w:rsidP="003F61C9">
      <w:pPr>
        <w:shd w:val="clear" w:color="auto" w:fill="FFFFFF"/>
        <w:spacing w:after="0" w:line="240" w:lineRule="auto"/>
        <w:ind w:firstLine="567"/>
        <w:rPr>
          <w:rFonts w:eastAsia="Times New Roman" w:cs="Times New Roman"/>
          <w:i/>
          <w:szCs w:val="24"/>
          <w:lang w:eastAsia="ru-RU"/>
        </w:rPr>
      </w:pPr>
      <w:r w:rsidRPr="003F61C9">
        <w:rPr>
          <w:rFonts w:eastAsia="Times New Roman" w:cs="Times New Roman"/>
          <w:b/>
          <w:bCs/>
          <w:i/>
          <w:szCs w:val="24"/>
          <w:lang w:eastAsia="ru-RU"/>
        </w:rPr>
        <w:t xml:space="preserve">Задачи исследования: </w:t>
      </w:r>
    </w:p>
    <w:p w:rsidR="003F61C9" w:rsidRPr="003F61C9" w:rsidRDefault="003F61C9" w:rsidP="003F61C9">
      <w:pPr>
        <w:shd w:val="clear" w:color="auto" w:fill="FFFFFF"/>
        <w:spacing w:after="0" w:line="240" w:lineRule="auto"/>
        <w:ind w:firstLine="567"/>
        <w:rPr>
          <w:rFonts w:eastAsia="Times New Roman" w:cs="Times New Roman"/>
          <w:i/>
          <w:szCs w:val="24"/>
          <w:lang w:eastAsia="ru-RU"/>
        </w:rPr>
      </w:pPr>
      <w:r w:rsidRPr="003F61C9">
        <w:rPr>
          <w:rFonts w:eastAsia="Times New Roman" w:cs="Times New Roman"/>
          <w:szCs w:val="24"/>
          <w:lang w:eastAsia="ru-RU"/>
        </w:rPr>
        <w:t>1. Определить уровень школьной мотивации.</w:t>
      </w:r>
    </w:p>
    <w:p w:rsidR="003F61C9" w:rsidRPr="003F61C9" w:rsidRDefault="003F61C9" w:rsidP="003F61C9">
      <w:pPr>
        <w:shd w:val="clear" w:color="auto" w:fill="FFFFFF"/>
        <w:spacing w:after="0" w:line="240" w:lineRule="auto"/>
        <w:ind w:firstLine="567"/>
        <w:rPr>
          <w:rFonts w:eastAsia="Times New Roman" w:cs="Times New Roman"/>
          <w:i/>
          <w:szCs w:val="24"/>
          <w:lang w:eastAsia="ru-RU"/>
        </w:rPr>
      </w:pPr>
      <w:r w:rsidRPr="003F61C9">
        <w:rPr>
          <w:rFonts w:eastAsia="Times New Roman" w:cs="Times New Roman"/>
          <w:szCs w:val="24"/>
          <w:lang w:eastAsia="ru-RU"/>
        </w:rPr>
        <w:t>2. Исследовать особенности школьной мотивации.</w:t>
      </w:r>
    </w:p>
    <w:p w:rsidR="003F61C9" w:rsidRPr="003F61C9" w:rsidRDefault="003F61C9" w:rsidP="003F61C9">
      <w:pPr>
        <w:shd w:val="clear" w:color="auto" w:fill="FFFFFF"/>
        <w:spacing w:after="0" w:line="240" w:lineRule="auto"/>
        <w:ind w:firstLine="567"/>
        <w:rPr>
          <w:rFonts w:eastAsia="Times New Roman" w:cs="Times New Roman"/>
          <w:i/>
          <w:szCs w:val="24"/>
          <w:lang w:eastAsia="ru-RU"/>
        </w:rPr>
      </w:pPr>
      <w:r w:rsidRPr="003F61C9">
        <w:rPr>
          <w:rFonts w:eastAsia="Times New Roman" w:cs="Times New Roman"/>
          <w:szCs w:val="24"/>
          <w:lang w:eastAsia="ru-RU"/>
        </w:rPr>
        <w:t>3. Изучить эмоциональное благополучие ребенка в школе.</w:t>
      </w:r>
    </w:p>
    <w:p w:rsidR="003F61C9" w:rsidRPr="003F61C9" w:rsidRDefault="003F61C9" w:rsidP="003F61C9">
      <w:pPr>
        <w:shd w:val="clear" w:color="auto" w:fill="FFFFFF"/>
        <w:spacing w:after="0" w:line="240" w:lineRule="auto"/>
        <w:ind w:firstLine="567"/>
        <w:rPr>
          <w:rFonts w:eastAsia="Times New Roman" w:cs="Times New Roman"/>
          <w:i/>
          <w:szCs w:val="24"/>
          <w:lang w:eastAsia="ru-RU"/>
        </w:rPr>
      </w:pPr>
      <w:r w:rsidRPr="003F61C9">
        <w:rPr>
          <w:rFonts w:eastAsia="Times New Roman" w:cs="Times New Roman"/>
          <w:szCs w:val="24"/>
          <w:lang w:eastAsia="ru-RU"/>
        </w:rPr>
        <w:t xml:space="preserve">4. Выявить учащихся группы риска по вероятности развития негативного отношения к школе. </w:t>
      </w:r>
    </w:p>
    <w:p w:rsidR="00917316" w:rsidRPr="00457108" w:rsidRDefault="00917316" w:rsidP="00457108">
      <w:pPr>
        <w:shd w:val="clear" w:color="auto" w:fill="FFFFFF"/>
        <w:spacing w:after="0"/>
        <w:ind w:firstLine="567"/>
        <w:rPr>
          <w:rFonts w:eastAsia="Times New Roman" w:cs="Times New Roman"/>
          <w:i/>
          <w:szCs w:val="24"/>
          <w:lang w:eastAsia="ru-RU"/>
        </w:rPr>
      </w:pPr>
      <w:r w:rsidRPr="00457108">
        <w:rPr>
          <w:rFonts w:eastAsia="Times New Roman" w:cs="Times New Roman"/>
          <w:b/>
          <w:bCs/>
          <w:i/>
          <w:szCs w:val="24"/>
          <w:lang w:eastAsia="ru-RU"/>
        </w:rPr>
        <w:t>Учение в школе</w:t>
      </w:r>
      <w:r w:rsidRPr="00457108">
        <w:rPr>
          <w:rFonts w:eastAsia="Times New Roman" w:cs="Times New Roman"/>
          <w:szCs w:val="24"/>
          <w:lang w:eastAsia="ru-RU"/>
        </w:rPr>
        <w:t> — это основной род деятельности ученика, и его основная цель успешное усвоение знаний и умений, необходимых для того, чтобы он смог их использовать в дальнейшем для себя, а значит и для общества. Поэтому каждого ученика можно оценить по тому, как он относится к учебе и каковы его собственные цели и планы.</w:t>
      </w:r>
    </w:p>
    <w:p w:rsidR="00917316" w:rsidRPr="00457108" w:rsidRDefault="00917316" w:rsidP="00457108">
      <w:pPr>
        <w:shd w:val="clear" w:color="auto" w:fill="FFFFFF"/>
        <w:spacing w:after="0"/>
        <w:ind w:firstLine="567"/>
        <w:rPr>
          <w:rFonts w:eastAsia="Times New Roman" w:cs="Times New Roman"/>
          <w:szCs w:val="24"/>
          <w:lang w:eastAsia="ru-RU"/>
        </w:rPr>
      </w:pPr>
      <w:r w:rsidRPr="00457108">
        <w:rPr>
          <w:rFonts w:eastAsia="Times New Roman" w:cs="Times New Roman"/>
          <w:b/>
          <w:bCs/>
          <w:i/>
          <w:iCs/>
          <w:szCs w:val="24"/>
          <w:lang w:eastAsia="ru-RU"/>
        </w:rPr>
        <w:t>Мотивация – совокупность стойких мотивов, побуждающих, определяющих содержание, направленность и характер деятельности личности, ее поведения.</w:t>
      </w:r>
      <w:r w:rsidRPr="00457108">
        <w:rPr>
          <w:rFonts w:eastAsia="Times New Roman" w:cs="Times New Roman"/>
          <w:szCs w:val="24"/>
          <w:lang w:eastAsia="ru-RU"/>
        </w:rPr>
        <w:t xml:space="preserve"> Развитие учебно-познавательных мотивов школьников зависит от уровня познавательных потребностей, с которыми ребенок пришел в школу. Познавательная потребность рождается из потребности во внешних впечатлениях и потребности в активности и начинает проявляться рано, в первые дни жизни ребенка. В школе для формирования внутренней мотивации познавательных интересов необходимы соответствующее содержание и организация учебного процесса.</w:t>
      </w:r>
    </w:p>
    <w:p w:rsidR="003F61C9" w:rsidRPr="003F61C9" w:rsidRDefault="003F61C9" w:rsidP="003F61C9">
      <w:pPr>
        <w:shd w:val="clear" w:color="auto" w:fill="FFFFFF"/>
        <w:spacing w:after="0" w:line="240" w:lineRule="auto"/>
        <w:ind w:firstLine="567"/>
        <w:rPr>
          <w:rFonts w:eastAsia="Times New Roman" w:cs="Times New Roman"/>
          <w:szCs w:val="24"/>
          <w:lang w:eastAsia="ar-SA"/>
        </w:rPr>
      </w:pPr>
      <w:r w:rsidRPr="003F61C9">
        <w:rPr>
          <w:rFonts w:eastAsia="Times New Roman" w:cs="Times New Roman"/>
          <w:b/>
          <w:bCs/>
          <w:szCs w:val="24"/>
          <w:lang w:eastAsia="ru-RU"/>
        </w:rPr>
        <w:t>Изучение учебной мотивации учащихся среднего и старшего звена в школе</w:t>
      </w:r>
      <w:r w:rsidRPr="003F61C9">
        <w:rPr>
          <w:rFonts w:eastAsia="Times New Roman" w:cs="Times New Roman"/>
          <w:szCs w:val="24"/>
          <w:lang w:eastAsia="ru-RU"/>
        </w:rPr>
        <w:t xml:space="preserve"> показало, </w:t>
      </w:r>
      <w:r w:rsidRPr="003F61C9">
        <w:rPr>
          <w:rFonts w:eastAsia="Times New Roman" w:cs="Times New Roman"/>
          <w:szCs w:val="24"/>
          <w:lang w:eastAsia="ar-SA"/>
        </w:rPr>
        <w:t xml:space="preserve">что готовность к обучению  учащихся </w:t>
      </w:r>
      <w:r w:rsidRPr="003F61C9">
        <w:rPr>
          <w:rFonts w:eastAsia="Times New Roman" w:cs="Times New Roman"/>
          <w:szCs w:val="24"/>
          <w:lang w:eastAsia="ru-RU"/>
        </w:rPr>
        <w:t>высокий уровень школьной мотивации равна 0,6%</w:t>
      </w:r>
      <w:r w:rsidRPr="003F61C9">
        <w:rPr>
          <w:rFonts w:eastAsia="Times New Roman" w:cs="Times New Roman"/>
          <w:szCs w:val="24"/>
          <w:lang w:eastAsia="ar-SA"/>
        </w:rPr>
        <w:t xml:space="preserve">, </w:t>
      </w:r>
      <w:r w:rsidRPr="003F61C9">
        <w:rPr>
          <w:rFonts w:eastAsia="Times New Roman" w:cs="Times New Roman"/>
          <w:szCs w:val="24"/>
          <w:lang w:eastAsia="ru-RU"/>
        </w:rPr>
        <w:t>хорошая школьная мотивация</w:t>
      </w:r>
      <w:r w:rsidRPr="003F61C9">
        <w:rPr>
          <w:rFonts w:eastAsia="Times New Roman" w:cs="Times New Roman"/>
          <w:szCs w:val="24"/>
          <w:lang w:eastAsia="ar-SA"/>
        </w:rPr>
        <w:t xml:space="preserve"> у 17,5%, </w:t>
      </w:r>
      <w:r w:rsidRPr="003F61C9">
        <w:rPr>
          <w:rFonts w:eastAsia="Times New Roman" w:cs="Times New Roman"/>
          <w:szCs w:val="24"/>
          <w:lang w:eastAsia="ru-RU"/>
        </w:rPr>
        <w:t xml:space="preserve">положительное </w:t>
      </w:r>
      <w:hyperlink r:id="rId34" w:tgtFrame="_blank" w:history="1">
        <w:r w:rsidRPr="003F61C9">
          <w:rPr>
            <w:rFonts w:eastAsia="Times New Roman" w:cs="Times New Roman"/>
            <w:szCs w:val="24"/>
            <w:lang w:eastAsia="ru-RU"/>
          </w:rPr>
          <w:t>отношение</w:t>
        </w:r>
      </w:hyperlink>
      <w:r w:rsidRPr="003F61C9">
        <w:rPr>
          <w:rFonts w:eastAsia="Times New Roman" w:cs="Times New Roman"/>
          <w:szCs w:val="24"/>
          <w:lang w:eastAsia="ru-RU"/>
        </w:rPr>
        <w:t xml:space="preserve"> к школе, но она привлекает внеучебной деятельностью у 45,2%</w:t>
      </w:r>
      <w:r w:rsidRPr="003F61C9">
        <w:rPr>
          <w:rFonts w:eastAsia="Times New Roman" w:cs="Times New Roman"/>
          <w:szCs w:val="24"/>
          <w:lang w:eastAsia="ar-SA"/>
        </w:rPr>
        <w:t xml:space="preserve">, у 34,2 % </w:t>
      </w:r>
      <w:r w:rsidRPr="003F61C9">
        <w:rPr>
          <w:rFonts w:eastAsia="Times New Roman" w:cs="Times New Roman"/>
          <w:szCs w:val="24"/>
          <w:lang w:eastAsia="ru-RU"/>
        </w:rPr>
        <w:t>низкая школьная мотивация и у 2,6 % негативное отношение к школе</w:t>
      </w:r>
      <w:r w:rsidRPr="003F61C9">
        <w:rPr>
          <w:rFonts w:eastAsia="Times New Roman" w:cs="Times New Roman"/>
          <w:szCs w:val="24"/>
          <w:lang w:eastAsia="ar-SA"/>
        </w:rPr>
        <w:t>. Можно сказать, что дети, в основном, были готовы к школе. К сожалению, есть учащиеся, у которых негативное отношение к школе. С этими ребятами проводилась индивидуальная работа и даны устные рекомендации.</w:t>
      </w:r>
    </w:p>
    <w:p w:rsidR="003F61C9" w:rsidRPr="003F61C9" w:rsidRDefault="003F61C9" w:rsidP="003F61C9">
      <w:pPr>
        <w:shd w:val="clear" w:color="auto" w:fill="FFFFFF"/>
        <w:spacing w:after="0" w:line="240" w:lineRule="auto"/>
        <w:ind w:firstLine="567"/>
        <w:rPr>
          <w:rFonts w:eastAsia="Times New Roman" w:cs="Times New Roman"/>
          <w:szCs w:val="24"/>
          <w:lang w:eastAsia="ru-RU"/>
        </w:rPr>
      </w:pPr>
      <w:r w:rsidRPr="003F61C9">
        <w:rPr>
          <w:rFonts w:eastAsia="Times New Roman" w:cs="Times New Roman"/>
          <w:b/>
          <w:bCs/>
          <w:szCs w:val="24"/>
          <w:lang w:eastAsia="ru-RU"/>
        </w:rPr>
        <w:t>Обобщая результаты диагностического исследования</w:t>
      </w:r>
      <w:r w:rsidRPr="003F61C9">
        <w:rPr>
          <w:rFonts w:eastAsia="Times New Roman" w:cs="Times New Roman"/>
          <w:szCs w:val="24"/>
          <w:lang w:eastAsia="ru-RU"/>
        </w:rPr>
        <w:t xml:space="preserve">, следует отметить, что у учащихся наблюдается преобладание внутренней школьной мотивации над внешней. Это свидетельствует о том, что большая часть учащихся положительно настроена по отношению к школе, ими принята роль ученика, им присуща высокая учебная активность и устойчивые познавательные интересы. Также определена группа учащихся, с которыми педагогам и школьному психологу необходимо продолжить работу по формированию устойчивости познавательного интереса, развивать учебную активность, поднимать статусное положение в классе. </w:t>
      </w:r>
    </w:p>
    <w:p w:rsidR="003F61C9" w:rsidRPr="003F61C9" w:rsidRDefault="003F61C9" w:rsidP="003F61C9">
      <w:pPr>
        <w:shd w:val="clear" w:color="auto" w:fill="FFFFFF"/>
        <w:spacing w:after="0" w:line="240" w:lineRule="auto"/>
        <w:ind w:firstLine="567"/>
        <w:rPr>
          <w:rFonts w:eastAsia="Times New Roman" w:cs="Times New Roman"/>
          <w:szCs w:val="24"/>
          <w:lang w:eastAsia="ru-RU"/>
        </w:rPr>
      </w:pPr>
      <w:r w:rsidRPr="003F61C9">
        <w:rPr>
          <w:rFonts w:eastAsia="Times New Roman" w:cs="Times New Roman"/>
          <w:szCs w:val="24"/>
          <w:lang w:eastAsia="ru-RU"/>
        </w:rPr>
        <w:t>Одной из возможных причин снижения школьной мотивации учащихся является то, что по нормативам психологического развития учащиеся постепенно приближаются к подростковому возрасту. Происходит постепенное изменение ведущей деятельности ребенка: на смену учебной деятельности приходит интимно-личностное общение в учении.</w:t>
      </w:r>
    </w:p>
    <w:p w:rsidR="00917316" w:rsidRPr="00457108" w:rsidRDefault="00917316" w:rsidP="00457108">
      <w:pPr>
        <w:shd w:val="clear" w:color="auto" w:fill="FFFFFF"/>
        <w:spacing w:after="0"/>
        <w:ind w:firstLine="567"/>
        <w:rPr>
          <w:rFonts w:eastAsia="Times New Roman" w:cs="Times New Roman"/>
          <w:szCs w:val="24"/>
          <w:lang w:eastAsia="ru-RU"/>
        </w:rPr>
      </w:pPr>
    </w:p>
    <w:p w:rsidR="0098303A" w:rsidRPr="0098303A" w:rsidRDefault="0098303A" w:rsidP="0098303A">
      <w:pPr>
        <w:widowControl w:val="0"/>
        <w:tabs>
          <w:tab w:val="left" w:pos="851"/>
        </w:tabs>
        <w:suppressAutoHyphens/>
        <w:autoSpaceDE w:val="0"/>
        <w:autoSpaceDN w:val="0"/>
        <w:adjustRightInd w:val="0"/>
        <w:spacing w:after="0" w:line="240" w:lineRule="auto"/>
        <w:rPr>
          <w:rFonts w:eastAsia="Times New Roman" w:cs="Times New Roman"/>
          <w:szCs w:val="24"/>
          <w:lang w:eastAsia="ru-RU"/>
        </w:rPr>
      </w:pPr>
      <w:r>
        <w:rPr>
          <w:rFonts w:eastAsia="Times New Roman" w:cs="Times New Roman"/>
          <w:szCs w:val="24"/>
          <w:lang w:eastAsia="ru-RU"/>
        </w:rPr>
        <w:lastRenderedPageBreak/>
        <w:t xml:space="preserve">2. </w:t>
      </w:r>
      <w:r w:rsidRPr="0098303A">
        <w:rPr>
          <w:rFonts w:eastAsia="Times New Roman" w:cs="Times New Roman"/>
          <w:szCs w:val="24"/>
          <w:lang w:eastAsia="ru-RU"/>
        </w:rPr>
        <w:t xml:space="preserve">В рамках адаптации к новым условиям обучения с учащимися 5-х классов была проведена </w:t>
      </w:r>
    </w:p>
    <w:tbl>
      <w:tblPr>
        <w:tblpPr w:leftFromText="180" w:rightFromText="180" w:vertAnchor="text" w:horzAnchor="margin" w:tblpXSpec="right" w:tblpY="48"/>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850"/>
        <w:gridCol w:w="1560"/>
        <w:gridCol w:w="992"/>
      </w:tblGrid>
      <w:tr w:rsidR="0098303A" w:rsidRPr="0098303A" w:rsidTr="00CC090F">
        <w:trPr>
          <w:trHeight w:val="133"/>
        </w:trPr>
        <w:tc>
          <w:tcPr>
            <w:tcW w:w="675" w:type="dxa"/>
            <w:vMerge w:val="restart"/>
          </w:tcPr>
          <w:p w:rsidR="0098303A" w:rsidRPr="0098303A" w:rsidRDefault="0098303A" w:rsidP="0098303A">
            <w:pPr>
              <w:spacing w:after="0" w:line="240" w:lineRule="auto"/>
              <w:ind w:left="-578" w:right="-108" w:firstLine="436"/>
              <w:rPr>
                <w:rFonts w:eastAsia="Times New Roman" w:cs="Times New Roman"/>
                <w:b/>
                <w:sz w:val="22"/>
                <w:szCs w:val="24"/>
                <w:lang w:eastAsia="ru-RU"/>
              </w:rPr>
            </w:pPr>
            <w:r w:rsidRPr="0098303A">
              <w:rPr>
                <w:rFonts w:eastAsia="Times New Roman" w:cs="Times New Roman"/>
                <w:b/>
                <w:sz w:val="22"/>
                <w:szCs w:val="24"/>
                <w:lang w:eastAsia="ru-RU"/>
              </w:rPr>
              <w:t>Класс</w:t>
            </w:r>
          </w:p>
        </w:tc>
        <w:tc>
          <w:tcPr>
            <w:tcW w:w="851" w:type="dxa"/>
            <w:vMerge w:val="restart"/>
          </w:tcPr>
          <w:p w:rsidR="0098303A" w:rsidRPr="0098303A" w:rsidRDefault="0098303A" w:rsidP="0098303A">
            <w:pPr>
              <w:spacing w:after="0" w:line="240" w:lineRule="auto"/>
              <w:ind w:left="-539" w:right="-72" w:firstLine="431"/>
              <w:rPr>
                <w:rFonts w:eastAsia="Times New Roman" w:cs="Times New Roman"/>
                <w:b/>
                <w:sz w:val="22"/>
                <w:szCs w:val="24"/>
                <w:lang w:eastAsia="ru-RU"/>
              </w:rPr>
            </w:pPr>
            <w:r w:rsidRPr="0098303A">
              <w:rPr>
                <w:rFonts w:eastAsia="Times New Roman" w:cs="Times New Roman"/>
                <w:b/>
                <w:sz w:val="22"/>
                <w:szCs w:val="24"/>
                <w:lang w:eastAsia="ru-RU"/>
              </w:rPr>
              <w:t>Кол-во</w:t>
            </w:r>
          </w:p>
        </w:tc>
        <w:tc>
          <w:tcPr>
            <w:tcW w:w="3402" w:type="dxa"/>
            <w:gridSpan w:val="3"/>
          </w:tcPr>
          <w:p w:rsidR="0098303A" w:rsidRPr="0098303A" w:rsidRDefault="0098303A" w:rsidP="0098303A">
            <w:pPr>
              <w:suppressAutoHyphens/>
              <w:spacing w:after="0" w:line="240" w:lineRule="auto"/>
              <w:ind w:firstLine="567"/>
              <w:rPr>
                <w:rFonts w:eastAsia="Times New Roman" w:cs="Times New Roman"/>
                <w:b/>
                <w:sz w:val="22"/>
                <w:szCs w:val="24"/>
                <w:lang w:eastAsia="ru-RU"/>
              </w:rPr>
            </w:pPr>
            <w:r w:rsidRPr="0098303A">
              <w:rPr>
                <w:rFonts w:eastAsia="Times New Roman" w:cs="Times New Roman"/>
                <w:b/>
                <w:sz w:val="22"/>
                <w:szCs w:val="24"/>
                <w:lang w:eastAsia="ru-RU"/>
              </w:rPr>
              <w:t>Школьная тревожность</w:t>
            </w:r>
          </w:p>
        </w:tc>
      </w:tr>
      <w:tr w:rsidR="0098303A" w:rsidRPr="0098303A" w:rsidTr="00CC090F">
        <w:trPr>
          <w:trHeight w:val="127"/>
        </w:trPr>
        <w:tc>
          <w:tcPr>
            <w:tcW w:w="675" w:type="dxa"/>
            <w:vMerge/>
          </w:tcPr>
          <w:p w:rsidR="0098303A" w:rsidRPr="0098303A" w:rsidRDefault="0098303A" w:rsidP="0098303A">
            <w:pPr>
              <w:spacing w:after="0" w:line="240" w:lineRule="auto"/>
              <w:ind w:left="-578" w:right="-108" w:firstLine="436"/>
              <w:rPr>
                <w:rFonts w:eastAsia="Times New Roman" w:cs="Times New Roman"/>
                <w:b/>
                <w:sz w:val="22"/>
                <w:szCs w:val="24"/>
                <w:lang w:eastAsia="ru-RU"/>
              </w:rPr>
            </w:pPr>
          </w:p>
        </w:tc>
        <w:tc>
          <w:tcPr>
            <w:tcW w:w="851" w:type="dxa"/>
            <w:vMerge/>
          </w:tcPr>
          <w:p w:rsidR="0098303A" w:rsidRPr="0098303A" w:rsidRDefault="0098303A" w:rsidP="0098303A">
            <w:pPr>
              <w:spacing w:after="0" w:line="240" w:lineRule="auto"/>
              <w:ind w:left="-539" w:right="-72" w:firstLine="431"/>
              <w:rPr>
                <w:rFonts w:eastAsia="Times New Roman" w:cs="Times New Roman"/>
                <w:b/>
                <w:sz w:val="22"/>
                <w:szCs w:val="24"/>
                <w:lang w:eastAsia="ru-RU"/>
              </w:rPr>
            </w:pPr>
          </w:p>
        </w:tc>
        <w:tc>
          <w:tcPr>
            <w:tcW w:w="850" w:type="dxa"/>
          </w:tcPr>
          <w:p w:rsidR="0098303A" w:rsidRPr="0098303A" w:rsidRDefault="0098303A" w:rsidP="0098303A">
            <w:pPr>
              <w:spacing w:after="0" w:line="240" w:lineRule="auto"/>
              <w:ind w:left="-108" w:right="-127"/>
              <w:rPr>
                <w:rFonts w:eastAsia="Times New Roman" w:cs="Times New Roman"/>
                <w:b/>
                <w:sz w:val="22"/>
                <w:szCs w:val="24"/>
                <w:lang w:eastAsia="ru-RU"/>
              </w:rPr>
            </w:pPr>
            <w:r w:rsidRPr="0098303A">
              <w:rPr>
                <w:rFonts w:eastAsia="Times New Roman" w:cs="Times New Roman"/>
                <w:b/>
                <w:sz w:val="22"/>
                <w:szCs w:val="24"/>
                <w:lang w:eastAsia="ru-RU"/>
              </w:rPr>
              <w:t>Низкий</w:t>
            </w:r>
          </w:p>
        </w:tc>
        <w:tc>
          <w:tcPr>
            <w:tcW w:w="1560" w:type="dxa"/>
          </w:tcPr>
          <w:p w:rsidR="0098303A" w:rsidRPr="0098303A" w:rsidRDefault="0098303A" w:rsidP="0098303A">
            <w:pPr>
              <w:spacing w:after="0" w:line="240" w:lineRule="auto"/>
              <w:ind w:left="-108" w:right="-59"/>
              <w:rPr>
                <w:rFonts w:eastAsia="Times New Roman" w:cs="Times New Roman"/>
                <w:b/>
                <w:sz w:val="22"/>
                <w:szCs w:val="24"/>
                <w:lang w:eastAsia="ru-RU"/>
              </w:rPr>
            </w:pPr>
            <w:r w:rsidRPr="0098303A">
              <w:rPr>
                <w:rFonts w:eastAsia="Times New Roman" w:cs="Times New Roman"/>
                <w:b/>
                <w:sz w:val="22"/>
                <w:szCs w:val="24"/>
                <w:lang w:eastAsia="ru-RU"/>
              </w:rPr>
              <w:t>Повышенный</w:t>
            </w:r>
          </w:p>
        </w:tc>
        <w:tc>
          <w:tcPr>
            <w:tcW w:w="992" w:type="dxa"/>
          </w:tcPr>
          <w:p w:rsidR="0098303A" w:rsidRPr="0098303A" w:rsidRDefault="0098303A" w:rsidP="0098303A">
            <w:pPr>
              <w:spacing w:after="0" w:line="240" w:lineRule="auto"/>
              <w:ind w:left="-108" w:right="-78"/>
              <w:rPr>
                <w:rFonts w:eastAsia="Times New Roman" w:cs="Times New Roman"/>
                <w:b/>
                <w:sz w:val="22"/>
                <w:szCs w:val="24"/>
                <w:lang w:eastAsia="ru-RU"/>
              </w:rPr>
            </w:pPr>
            <w:r w:rsidRPr="0098303A">
              <w:rPr>
                <w:rFonts w:eastAsia="Times New Roman" w:cs="Times New Roman"/>
                <w:b/>
                <w:sz w:val="22"/>
                <w:szCs w:val="24"/>
                <w:lang w:eastAsia="ru-RU"/>
              </w:rPr>
              <w:t>Высокий</w:t>
            </w:r>
          </w:p>
        </w:tc>
      </w:tr>
      <w:tr w:rsidR="0098303A" w:rsidRPr="0098303A" w:rsidTr="00CC090F">
        <w:trPr>
          <w:trHeight w:val="130"/>
        </w:trPr>
        <w:tc>
          <w:tcPr>
            <w:tcW w:w="675" w:type="dxa"/>
            <w:shd w:val="clear" w:color="auto" w:fill="auto"/>
            <w:vAlign w:val="center"/>
          </w:tcPr>
          <w:p w:rsidR="0098303A" w:rsidRPr="0098303A" w:rsidRDefault="0098303A" w:rsidP="0098303A">
            <w:pPr>
              <w:spacing w:after="0" w:line="240" w:lineRule="auto"/>
              <w:ind w:left="-578" w:right="-108" w:firstLine="436"/>
              <w:rPr>
                <w:rFonts w:eastAsia="Times New Roman" w:cs="Times New Roman"/>
                <w:sz w:val="22"/>
                <w:szCs w:val="24"/>
                <w:lang w:eastAsia="ru-RU"/>
              </w:rPr>
            </w:pPr>
            <w:r w:rsidRPr="0098303A">
              <w:rPr>
                <w:rFonts w:eastAsia="Times New Roman" w:cs="Times New Roman"/>
                <w:sz w:val="22"/>
                <w:szCs w:val="24"/>
                <w:lang w:eastAsia="ru-RU"/>
              </w:rPr>
              <w:t>5 А</w:t>
            </w:r>
          </w:p>
        </w:tc>
        <w:tc>
          <w:tcPr>
            <w:tcW w:w="851" w:type="dxa"/>
            <w:shd w:val="clear" w:color="auto" w:fill="auto"/>
            <w:vAlign w:val="center"/>
          </w:tcPr>
          <w:p w:rsidR="0098303A" w:rsidRPr="0098303A" w:rsidRDefault="0098303A" w:rsidP="0098303A">
            <w:pPr>
              <w:spacing w:after="0" w:line="240" w:lineRule="auto"/>
              <w:ind w:left="-539" w:right="-72" w:firstLine="431"/>
              <w:rPr>
                <w:rFonts w:eastAsia="Times New Roman" w:cs="Times New Roman"/>
                <w:sz w:val="22"/>
                <w:szCs w:val="24"/>
                <w:lang w:eastAsia="ru-RU"/>
              </w:rPr>
            </w:pPr>
            <w:r w:rsidRPr="0098303A">
              <w:rPr>
                <w:rFonts w:eastAsia="Times New Roman" w:cs="Times New Roman"/>
                <w:sz w:val="22"/>
                <w:szCs w:val="24"/>
                <w:lang w:eastAsia="ru-RU"/>
              </w:rPr>
              <w:t>22</w:t>
            </w:r>
          </w:p>
        </w:tc>
        <w:tc>
          <w:tcPr>
            <w:tcW w:w="850" w:type="dxa"/>
            <w:shd w:val="clear" w:color="auto" w:fill="FFFFFF"/>
            <w:vAlign w:val="center"/>
          </w:tcPr>
          <w:p w:rsidR="0098303A" w:rsidRPr="0098303A" w:rsidRDefault="0098303A" w:rsidP="0098303A">
            <w:pPr>
              <w:spacing w:after="0" w:line="240" w:lineRule="auto"/>
              <w:ind w:left="-108" w:right="-127"/>
              <w:rPr>
                <w:rFonts w:eastAsia="Times New Roman" w:cs="Times New Roman"/>
                <w:sz w:val="22"/>
                <w:szCs w:val="24"/>
                <w:lang w:eastAsia="ru-RU"/>
              </w:rPr>
            </w:pPr>
            <w:r w:rsidRPr="0098303A">
              <w:rPr>
                <w:rFonts w:eastAsia="Times New Roman" w:cs="Times New Roman"/>
                <w:sz w:val="22"/>
                <w:szCs w:val="24"/>
                <w:lang w:eastAsia="ru-RU"/>
              </w:rPr>
              <w:t xml:space="preserve">20 </w:t>
            </w:r>
          </w:p>
        </w:tc>
        <w:tc>
          <w:tcPr>
            <w:tcW w:w="1560" w:type="dxa"/>
            <w:shd w:val="clear" w:color="auto" w:fill="FFFFFF"/>
            <w:vAlign w:val="center"/>
          </w:tcPr>
          <w:p w:rsidR="0098303A" w:rsidRPr="0098303A" w:rsidRDefault="0098303A" w:rsidP="0098303A">
            <w:pPr>
              <w:spacing w:after="0" w:line="240" w:lineRule="auto"/>
              <w:ind w:left="-108" w:right="-59"/>
              <w:rPr>
                <w:rFonts w:eastAsia="Times New Roman" w:cs="Times New Roman"/>
                <w:sz w:val="22"/>
                <w:szCs w:val="24"/>
                <w:lang w:eastAsia="ru-RU"/>
              </w:rPr>
            </w:pPr>
            <w:r w:rsidRPr="0098303A">
              <w:rPr>
                <w:rFonts w:eastAsia="Times New Roman" w:cs="Times New Roman"/>
                <w:sz w:val="22"/>
                <w:szCs w:val="24"/>
                <w:lang w:eastAsia="ru-RU"/>
              </w:rPr>
              <w:t xml:space="preserve">2 </w:t>
            </w:r>
          </w:p>
        </w:tc>
        <w:tc>
          <w:tcPr>
            <w:tcW w:w="992" w:type="dxa"/>
            <w:shd w:val="clear" w:color="auto" w:fill="FFFFFF"/>
            <w:vAlign w:val="center"/>
          </w:tcPr>
          <w:p w:rsidR="0098303A" w:rsidRPr="0098303A" w:rsidRDefault="0098303A" w:rsidP="0098303A">
            <w:pPr>
              <w:spacing w:after="0" w:line="240" w:lineRule="auto"/>
              <w:ind w:left="-108" w:right="-78"/>
              <w:rPr>
                <w:rFonts w:eastAsia="Times New Roman" w:cs="Times New Roman"/>
                <w:sz w:val="22"/>
                <w:szCs w:val="24"/>
                <w:lang w:eastAsia="ru-RU"/>
              </w:rPr>
            </w:pPr>
            <w:r w:rsidRPr="0098303A">
              <w:rPr>
                <w:rFonts w:eastAsia="Times New Roman" w:cs="Times New Roman"/>
                <w:sz w:val="22"/>
                <w:szCs w:val="24"/>
                <w:lang w:eastAsia="ru-RU"/>
              </w:rPr>
              <w:t>0</w:t>
            </w:r>
          </w:p>
        </w:tc>
      </w:tr>
      <w:tr w:rsidR="0098303A" w:rsidRPr="0098303A" w:rsidTr="00CC090F">
        <w:trPr>
          <w:trHeight w:val="106"/>
        </w:trPr>
        <w:tc>
          <w:tcPr>
            <w:tcW w:w="675" w:type="dxa"/>
            <w:shd w:val="clear" w:color="auto" w:fill="auto"/>
            <w:vAlign w:val="center"/>
          </w:tcPr>
          <w:p w:rsidR="0098303A" w:rsidRPr="0098303A" w:rsidRDefault="0098303A" w:rsidP="0098303A">
            <w:pPr>
              <w:spacing w:after="0" w:line="240" w:lineRule="auto"/>
              <w:ind w:left="-578" w:right="-108" w:firstLine="436"/>
              <w:rPr>
                <w:rFonts w:eastAsia="Times New Roman" w:cs="Times New Roman"/>
                <w:sz w:val="22"/>
                <w:szCs w:val="24"/>
                <w:lang w:eastAsia="ru-RU"/>
              </w:rPr>
            </w:pPr>
            <w:r w:rsidRPr="0098303A">
              <w:rPr>
                <w:rFonts w:eastAsia="Times New Roman" w:cs="Times New Roman"/>
                <w:sz w:val="22"/>
                <w:szCs w:val="24"/>
                <w:lang w:eastAsia="ru-RU"/>
              </w:rPr>
              <w:t>5 Б</w:t>
            </w:r>
          </w:p>
        </w:tc>
        <w:tc>
          <w:tcPr>
            <w:tcW w:w="851" w:type="dxa"/>
            <w:shd w:val="clear" w:color="auto" w:fill="auto"/>
            <w:vAlign w:val="center"/>
          </w:tcPr>
          <w:p w:rsidR="0098303A" w:rsidRPr="0098303A" w:rsidRDefault="0098303A" w:rsidP="0098303A">
            <w:pPr>
              <w:suppressAutoHyphens/>
              <w:spacing w:after="0" w:line="240" w:lineRule="auto"/>
              <w:ind w:left="-539" w:right="-72" w:firstLine="431"/>
              <w:rPr>
                <w:rFonts w:eastAsia="Times New Roman" w:cs="Times New Roman"/>
                <w:sz w:val="22"/>
                <w:szCs w:val="24"/>
                <w:lang w:eastAsia="ru-RU"/>
              </w:rPr>
            </w:pPr>
            <w:r w:rsidRPr="0098303A">
              <w:rPr>
                <w:rFonts w:eastAsia="Times New Roman" w:cs="Times New Roman"/>
                <w:sz w:val="22"/>
                <w:szCs w:val="24"/>
                <w:lang w:eastAsia="ru-RU"/>
              </w:rPr>
              <w:t>23</w:t>
            </w:r>
          </w:p>
        </w:tc>
        <w:tc>
          <w:tcPr>
            <w:tcW w:w="850" w:type="dxa"/>
            <w:shd w:val="clear" w:color="auto" w:fill="FFFFFF"/>
            <w:vAlign w:val="center"/>
          </w:tcPr>
          <w:p w:rsidR="0098303A" w:rsidRPr="0098303A" w:rsidRDefault="0098303A" w:rsidP="0098303A">
            <w:pPr>
              <w:suppressAutoHyphens/>
              <w:spacing w:after="0" w:line="240" w:lineRule="auto"/>
              <w:ind w:left="-108" w:right="-127"/>
              <w:rPr>
                <w:rFonts w:eastAsia="Times New Roman" w:cs="Times New Roman"/>
                <w:sz w:val="22"/>
                <w:szCs w:val="24"/>
                <w:lang w:eastAsia="ru-RU"/>
              </w:rPr>
            </w:pPr>
            <w:r w:rsidRPr="0098303A">
              <w:rPr>
                <w:rFonts w:eastAsia="Times New Roman" w:cs="Times New Roman"/>
                <w:sz w:val="22"/>
                <w:szCs w:val="24"/>
                <w:lang w:eastAsia="ru-RU"/>
              </w:rPr>
              <w:t xml:space="preserve">18 </w:t>
            </w:r>
          </w:p>
        </w:tc>
        <w:tc>
          <w:tcPr>
            <w:tcW w:w="1560" w:type="dxa"/>
            <w:shd w:val="clear" w:color="auto" w:fill="FFFFFF"/>
            <w:vAlign w:val="center"/>
          </w:tcPr>
          <w:p w:rsidR="0098303A" w:rsidRPr="0098303A" w:rsidRDefault="0098303A" w:rsidP="0098303A">
            <w:pPr>
              <w:suppressAutoHyphens/>
              <w:spacing w:after="0" w:line="240" w:lineRule="auto"/>
              <w:ind w:left="-108" w:right="-59"/>
              <w:rPr>
                <w:rFonts w:eastAsia="Times New Roman" w:cs="Times New Roman"/>
                <w:sz w:val="22"/>
                <w:szCs w:val="24"/>
                <w:lang w:eastAsia="ru-RU"/>
              </w:rPr>
            </w:pPr>
            <w:r w:rsidRPr="0098303A">
              <w:rPr>
                <w:rFonts w:eastAsia="Times New Roman" w:cs="Times New Roman"/>
                <w:sz w:val="22"/>
                <w:szCs w:val="24"/>
                <w:lang w:eastAsia="ru-RU"/>
              </w:rPr>
              <w:t xml:space="preserve">5 </w:t>
            </w:r>
          </w:p>
        </w:tc>
        <w:tc>
          <w:tcPr>
            <w:tcW w:w="992" w:type="dxa"/>
            <w:shd w:val="clear" w:color="auto" w:fill="FFFFFF"/>
            <w:vAlign w:val="center"/>
          </w:tcPr>
          <w:p w:rsidR="0098303A" w:rsidRPr="0098303A" w:rsidRDefault="0098303A" w:rsidP="0098303A">
            <w:pPr>
              <w:suppressAutoHyphens/>
              <w:spacing w:after="0" w:line="240" w:lineRule="auto"/>
              <w:ind w:left="-108" w:right="-78"/>
              <w:rPr>
                <w:rFonts w:eastAsia="Times New Roman" w:cs="Times New Roman"/>
                <w:sz w:val="22"/>
                <w:szCs w:val="24"/>
                <w:lang w:eastAsia="ru-RU"/>
              </w:rPr>
            </w:pPr>
            <w:r w:rsidRPr="0098303A">
              <w:rPr>
                <w:rFonts w:eastAsia="Times New Roman" w:cs="Times New Roman"/>
                <w:sz w:val="22"/>
                <w:szCs w:val="24"/>
                <w:lang w:eastAsia="ru-RU"/>
              </w:rPr>
              <w:t>0</w:t>
            </w:r>
          </w:p>
        </w:tc>
      </w:tr>
      <w:tr w:rsidR="0098303A" w:rsidRPr="0098303A" w:rsidTr="00CC090F">
        <w:trPr>
          <w:trHeight w:val="106"/>
        </w:trPr>
        <w:tc>
          <w:tcPr>
            <w:tcW w:w="675" w:type="dxa"/>
            <w:shd w:val="clear" w:color="auto" w:fill="auto"/>
            <w:vAlign w:val="center"/>
          </w:tcPr>
          <w:p w:rsidR="0098303A" w:rsidRPr="0098303A" w:rsidRDefault="0098303A" w:rsidP="0098303A">
            <w:pPr>
              <w:spacing w:after="0" w:line="240" w:lineRule="auto"/>
              <w:ind w:left="-578" w:right="-108" w:firstLine="436"/>
              <w:rPr>
                <w:rFonts w:eastAsia="Times New Roman" w:cs="Times New Roman"/>
                <w:sz w:val="22"/>
                <w:szCs w:val="24"/>
                <w:lang w:eastAsia="ru-RU"/>
              </w:rPr>
            </w:pPr>
            <w:r w:rsidRPr="0098303A">
              <w:rPr>
                <w:rFonts w:eastAsia="Times New Roman" w:cs="Times New Roman"/>
                <w:sz w:val="22"/>
                <w:szCs w:val="24"/>
                <w:lang w:eastAsia="ru-RU"/>
              </w:rPr>
              <w:t>5 В</w:t>
            </w:r>
          </w:p>
        </w:tc>
        <w:tc>
          <w:tcPr>
            <w:tcW w:w="851" w:type="dxa"/>
            <w:shd w:val="clear" w:color="auto" w:fill="auto"/>
            <w:vAlign w:val="center"/>
          </w:tcPr>
          <w:p w:rsidR="0098303A" w:rsidRPr="0098303A" w:rsidRDefault="0098303A" w:rsidP="0098303A">
            <w:pPr>
              <w:suppressAutoHyphens/>
              <w:spacing w:after="0" w:line="240" w:lineRule="auto"/>
              <w:ind w:left="-539" w:right="-72" w:firstLine="431"/>
              <w:rPr>
                <w:rFonts w:eastAsia="Times New Roman" w:cs="Times New Roman"/>
                <w:sz w:val="22"/>
                <w:szCs w:val="24"/>
                <w:lang w:eastAsia="ru-RU"/>
              </w:rPr>
            </w:pPr>
            <w:r w:rsidRPr="0098303A">
              <w:rPr>
                <w:rFonts w:eastAsia="Times New Roman" w:cs="Times New Roman"/>
                <w:sz w:val="22"/>
                <w:szCs w:val="24"/>
                <w:lang w:eastAsia="ru-RU"/>
              </w:rPr>
              <w:t>20</w:t>
            </w:r>
          </w:p>
        </w:tc>
        <w:tc>
          <w:tcPr>
            <w:tcW w:w="850" w:type="dxa"/>
            <w:shd w:val="clear" w:color="auto" w:fill="FFFFFF"/>
            <w:vAlign w:val="center"/>
          </w:tcPr>
          <w:p w:rsidR="0098303A" w:rsidRPr="0098303A" w:rsidRDefault="0098303A" w:rsidP="0098303A">
            <w:pPr>
              <w:suppressAutoHyphens/>
              <w:spacing w:after="0" w:line="240" w:lineRule="auto"/>
              <w:ind w:left="-108" w:right="-127"/>
              <w:rPr>
                <w:rFonts w:eastAsia="Times New Roman" w:cs="Times New Roman"/>
                <w:sz w:val="22"/>
                <w:szCs w:val="24"/>
                <w:lang w:eastAsia="ru-RU"/>
              </w:rPr>
            </w:pPr>
            <w:r w:rsidRPr="0098303A">
              <w:rPr>
                <w:rFonts w:eastAsia="Times New Roman" w:cs="Times New Roman"/>
                <w:sz w:val="22"/>
                <w:szCs w:val="24"/>
                <w:lang w:eastAsia="ru-RU"/>
              </w:rPr>
              <w:t xml:space="preserve">17 </w:t>
            </w:r>
          </w:p>
        </w:tc>
        <w:tc>
          <w:tcPr>
            <w:tcW w:w="1560" w:type="dxa"/>
            <w:shd w:val="clear" w:color="auto" w:fill="FFFFFF"/>
            <w:vAlign w:val="center"/>
          </w:tcPr>
          <w:p w:rsidR="0098303A" w:rsidRPr="0098303A" w:rsidRDefault="0098303A" w:rsidP="0098303A">
            <w:pPr>
              <w:suppressAutoHyphens/>
              <w:spacing w:after="0" w:line="240" w:lineRule="auto"/>
              <w:ind w:left="-108" w:right="-59"/>
              <w:rPr>
                <w:rFonts w:eastAsia="Times New Roman" w:cs="Times New Roman"/>
                <w:sz w:val="22"/>
                <w:szCs w:val="24"/>
                <w:lang w:eastAsia="ru-RU"/>
              </w:rPr>
            </w:pPr>
            <w:r w:rsidRPr="0098303A">
              <w:rPr>
                <w:rFonts w:eastAsia="Times New Roman" w:cs="Times New Roman"/>
                <w:sz w:val="22"/>
                <w:szCs w:val="24"/>
                <w:lang w:eastAsia="ru-RU"/>
              </w:rPr>
              <w:t xml:space="preserve">3 </w:t>
            </w:r>
          </w:p>
        </w:tc>
        <w:tc>
          <w:tcPr>
            <w:tcW w:w="992" w:type="dxa"/>
            <w:shd w:val="clear" w:color="auto" w:fill="FFFFFF"/>
            <w:vAlign w:val="center"/>
          </w:tcPr>
          <w:p w:rsidR="0098303A" w:rsidRPr="0098303A" w:rsidRDefault="0098303A" w:rsidP="0098303A">
            <w:pPr>
              <w:suppressAutoHyphens/>
              <w:spacing w:after="0" w:line="240" w:lineRule="auto"/>
              <w:ind w:left="-108" w:right="-78"/>
              <w:rPr>
                <w:rFonts w:eastAsia="Times New Roman" w:cs="Times New Roman"/>
                <w:sz w:val="22"/>
                <w:szCs w:val="24"/>
                <w:lang w:eastAsia="ru-RU"/>
              </w:rPr>
            </w:pPr>
            <w:r w:rsidRPr="0098303A">
              <w:rPr>
                <w:rFonts w:eastAsia="Times New Roman" w:cs="Times New Roman"/>
                <w:sz w:val="22"/>
                <w:szCs w:val="24"/>
                <w:lang w:eastAsia="ru-RU"/>
              </w:rPr>
              <w:t>0</w:t>
            </w:r>
          </w:p>
        </w:tc>
      </w:tr>
      <w:tr w:rsidR="0098303A" w:rsidRPr="0098303A" w:rsidTr="00CC090F">
        <w:trPr>
          <w:trHeight w:val="106"/>
        </w:trPr>
        <w:tc>
          <w:tcPr>
            <w:tcW w:w="675" w:type="dxa"/>
            <w:shd w:val="clear" w:color="auto" w:fill="auto"/>
            <w:vAlign w:val="center"/>
          </w:tcPr>
          <w:p w:rsidR="0098303A" w:rsidRPr="0098303A" w:rsidRDefault="0098303A" w:rsidP="0098303A">
            <w:pPr>
              <w:spacing w:after="0" w:line="240" w:lineRule="auto"/>
              <w:ind w:left="-578" w:right="-108" w:firstLine="436"/>
              <w:rPr>
                <w:rFonts w:eastAsia="Times New Roman" w:cs="Times New Roman"/>
                <w:sz w:val="22"/>
                <w:szCs w:val="24"/>
                <w:lang w:eastAsia="ru-RU"/>
              </w:rPr>
            </w:pPr>
            <w:r w:rsidRPr="0098303A">
              <w:rPr>
                <w:rFonts w:eastAsia="Times New Roman" w:cs="Times New Roman"/>
                <w:sz w:val="22"/>
                <w:szCs w:val="24"/>
                <w:lang w:eastAsia="ru-RU"/>
              </w:rPr>
              <w:t>5 Г</w:t>
            </w:r>
          </w:p>
        </w:tc>
        <w:tc>
          <w:tcPr>
            <w:tcW w:w="851" w:type="dxa"/>
            <w:shd w:val="clear" w:color="auto" w:fill="auto"/>
            <w:vAlign w:val="center"/>
          </w:tcPr>
          <w:p w:rsidR="0098303A" w:rsidRPr="0098303A" w:rsidRDefault="0098303A" w:rsidP="0098303A">
            <w:pPr>
              <w:suppressAutoHyphens/>
              <w:spacing w:after="0" w:line="240" w:lineRule="auto"/>
              <w:ind w:left="-539" w:right="-72" w:firstLine="431"/>
              <w:rPr>
                <w:rFonts w:eastAsia="Times New Roman" w:cs="Times New Roman"/>
                <w:sz w:val="22"/>
                <w:szCs w:val="24"/>
                <w:lang w:eastAsia="ru-RU"/>
              </w:rPr>
            </w:pPr>
            <w:r w:rsidRPr="0098303A">
              <w:rPr>
                <w:rFonts w:eastAsia="Times New Roman" w:cs="Times New Roman"/>
                <w:sz w:val="22"/>
                <w:szCs w:val="24"/>
                <w:lang w:eastAsia="ru-RU"/>
              </w:rPr>
              <w:t>17</w:t>
            </w:r>
          </w:p>
        </w:tc>
        <w:tc>
          <w:tcPr>
            <w:tcW w:w="850" w:type="dxa"/>
            <w:shd w:val="clear" w:color="auto" w:fill="FFFFFF"/>
            <w:vAlign w:val="center"/>
          </w:tcPr>
          <w:p w:rsidR="0098303A" w:rsidRPr="0098303A" w:rsidRDefault="0098303A" w:rsidP="0098303A">
            <w:pPr>
              <w:suppressAutoHyphens/>
              <w:spacing w:after="0" w:line="240" w:lineRule="auto"/>
              <w:ind w:left="-108" w:right="-127"/>
              <w:rPr>
                <w:rFonts w:eastAsia="Times New Roman" w:cs="Times New Roman"/>
                <w:sz w:val="22"/>
                <w:szCs w:val="24"/>
                <w:lang w:eastAsia="ru-RU"/>
              </w:rPr>
            </w:pPr>
            <w:r w:rsidRPr="0098303A">
              <w:rPr>
                <w:rFonts w:eastAsia="Times New Roman" w:cs="Times New Roman"/>
                <w:sz w:val="22"/>
                <w:szCs w:val="24"/>
                <w:lang w:eastAsia="ru-RU"/>
              </w:rPr>
              <w:t>11</w:t>
            </w:r>
          </w:p>
        </w:tc>
        <w:tc>
          <w:tcPr>
            <w:tcW w:w="1560" w:type="dxa"/>
            <w:shd w:val="clear" w:color="auto" w:fill="FFFFFF"/>
            <w:vAlign w:val="center"/>
          </w:tcPr>
          <w:p w:rsidR="0098303A" w:rsidRPr="0098303A" w:rsidRDefault="0098303A" w:rsidP="0098303A">
            <w:pPr>
              <w:suppressAutoHyphens/>
              <w:spacing w:after="0" w:line="240" w:lineRule="auto"/>
              <w:ind w:left="-108" w:right="-59"/>
              <w:rPr>
                <w:rFonts w:eastAsia="Times New Roman" w:cs="Times New Roman"/>
                <w:sz w:val="22"/>
                <w:szCs w:val="24"/>
                <w:lang w:eastAsia="ru-RU"/>
              </w:rPr>
            </w:pPr>
            <w:r w:rsidRPr="0098303A">
              <w:rPr>
                <w:rFonts w:eastAsia="Times New Roman" w:cs="Times New Roman"/>
                <w:sz w:val="22"/>
                <w:szCs w:val="24"/>
                <w:lang w:eastAsia="ru-RU"/>
              </w:rPr>
              <w:t>4</w:t>
            </w:r>
          </w:p>
        </w:tc>
        <w:tc>
          <w:tcPr>
            <w:tcW w:w="992" w:type="dxa"/>
            <w:shd w:val="clear" w:color="auto" w:fill="FFFFFF"/>
            <w:vAlign w:val="center"/>
          </w:tcPr>
          <w:p w:rsidR="0098303A" w:rsidRPr="0098303A" w:rsidRDefault="0098303A" w:rsidP="0098303A">
            <w:pPr>
              <w:suppressAutoHyphens/>
              <w:spacing w:after="0" w:line="240" w:lineRule="auto"/>
              <w:ind w:left="-108" w:right="-78"/>
              <w:rPr>
                <w:rFonts w:eastAsia="Times New Roman" w:cs="Times New Roman"/>
                <w:sz w:val="22"/>
                <w:szCs w:val="24"/>
                <w:lang w:eastAsia="ru-RU"/>
              </w:rPr>
            </w:pPr>
            <w:r w:rsidRPr="0098303A">
              <w:rPr>
                <w:rFonts w:eastAsia="Times New Roman" w:cs="Times New Roman"/>
                <w:sz w:val="22"/>
                <w:szCs w:val="24"/>
                <w:lang w:eastAsia="ru-RU"/>
              </w:rPr>
              <w:t>2</w:t>
            </w:r>
          </w:p>
        </w:tc>
      </w:tr>
      <w:tr w:rsidR="0098303A" w:rsidRPr="0098303A" w:rsidTr="00CC090F">
        <w:trPr>
          <w:trHeight w:val="106"/>
        </w:trPr>
        <w:tc>
          <w:tcPr>
            <w:tcW w:w="675" w:type="dxa"/>
            <w:shd w:val="clear" w:color="auto" w:fill="auto"/>
            <w:vAlign w:val="center"/>
          </w:tcPr>
          <w:p w:rsidR="0098303A" w:rsidRPr="0098303A" w:rsidRDefault="0098303A" w:rsidP="0098303A">
            <w:pPr>
              <w:spacing w:after="0" w:line="240" w:lineRule="auto"/>
              <w:ind w:left="-578" w:right="-108" w:firstLine="436"/>
              <w:rPr>
                <w:rFonts w:eastAsia="Times New Roman" w:cs="Times New Roman"/>
                <w:sz w:val="22"/>
                <w:szCs w:val="24"/>
                <w:lang w:eastAsia="ru-RU"/>
              </w:rPr>
            </w:pPr>
            <w:r w:rsidRPr="0098303A">
              <w:rPr>
                <w:rFonts w:eastAsia="Times New Roman" w:cs="Times New Roman"/>
                <w:sz w:val="22"/>
                <w:szCs w:val="24"/>
                <w:lang w:eastAsia="ru-RU"/>
              </w:rPr>
              <w:t>5 Д</w:t>
            </w:r>
          </w:p>
        </w:tc>
        <w:tc>
          <w:tcPr>
            <w:tcW w:w="851" w:type="dxa"/>
            <w:shd w:val="clear" w:color="auto" w:fill="auto"/>
            <w:vAlign w:val="center"/>
          </w:tcPr>
          <w:p w:rsidR="0098303A" w:rsidRPr="0098303A" w:rsidRDefault="0098303A" w:rsidP="0098303A">
            <w:pPr>
              <w:suppressAutoHyphens/>
              <w:spacing w:after="0" w:line="240" w:lineRule="auto"/>
              <w:ind w:left="-539" w:right="-72" w:firstLine="431"/>
              <w:rPr>
                <w:rFonts w:eastAsia="Times New Roman" w:cs="Times New Roman"/>
                <w:sz w:val="22"/>
                <w:szCs w:val="24"/>
                <w:lang w:eastAsia="ru-RU"/>
              </w:rPr>
            </w:pPr>
            <w:r w:rsidRPr="0098303A">
              <w:rPr>
                <w:rFonts w:eastAsia="Times New Roman" w:cs="Times New Roman"/>
                <w:sz w:val="22"/>
                <w:szCs w:val="24"/>
                <w:lang w:eastAsia="ru-RU"/>
              </w:rPr>
              <w:t>19</w:t>
            </w:r>
          </w:p>
        </w:tc>
        <w:tc>
          <w:tcPr>
            <w:tcW w:w="850" w:type="dxa"/>
            <w:shd w:val="clear" w:color="auto" w:fill="FFFFFF"/>
            <w:vAlign w:val="center"/>
          </w:tcPr>
          <w:p w:rsidR="0098303A" w:rsidRPr="0098303A" w:rsidRDefault="0098303A" w:rsidP="0098303A">
            <w:pPr>
              <w:suppressAutoHyphens/>
              <w:spacing w:after="0" w:line="240" w:lineRule="auto"/>
              <w:ind w:left="-108" w:right="-127"/>
              <w:rPr>
                <w:rFonts w:eastAsia="Times New Roman" w:cs="Times New Roman"/>
                <w:sz w:val="22"/>
                <w:szCs w:val="24"/>
                <w:lang w:eastAsia="ru-RU"/>
              </w:rPr>
            </w:pPr>
            <w:r w:rsidRPr="0098303A">
              <w:rPr>
                <w:rFonts w:eastAsia="Times New Roman" w:cs="Times New Roman"/>
                <w:sz w:val="22"/>
                <w:szCs w:val="24"/>
                <w:lang w:eastAsia="ru-RU"/>
              </w:rPr>
              <w:t>10</w:t>
            </w:r>
          </w:p>
        </w:tc>
        <w:tc>
          <w:tcPr>
            <w:tcW w:w="1560" w:type="dxa"/>
            <w:shd w:val="clear" w:color="auto" w:fill="FFFFFF"/>
            <w:vAlign w:val="center"/>
          </w:tcPr>
          <w:p w:rsidR="0098303A" w:rsidRPr="0098303A" w:rsidRDefault="0098303A" w:rsidP="0098303A">
            <w:pPr>
              <w:suppressAutoHyphens/>
              <w:spacing w:after="0" w:line="240" w:lineRule="auto"/>
              <w:ind w:left="-108" w:right="-59"/>
              <w:rPr>
                <w:rFonts w:eastAsia="Times New Roman" w:cs="Times New Roman"/>
                <w:sz w:val="22"/>
                <w:szCs w:val="24"/>
                <w:lang w:eastAsia="ru-RU"/>
              </w:rPr>
            </w:pPr>
            <w:r w:rsidRPr="0098303A">
              <w:rPr>
                <w:rFonts w:eastAsia="Times New Roman" w:cs="Times New Roman"/>
                <w:sz w:val="22"/>
                <w:szCs w:val="24"/>
                <w:lang w:eastAsia="ru-RU"/>
              </w:rPr>
              <w:t>9</w:t>
            </w:r>
          </w:p>
        </w:tc>
        <w:tc>
          <w:tcPr>
            <w:tcW w:w="992" w:type="dxa"/>
            <w:shd w:val="clear" w:color="auto" w:fill="FFFFFF"/>
            <w:vAlign w:val="center"/>
          </w:tcPr>
          <w:p w:rsidR="0098303A" w:rsidRPr="0098303A" w:rsidRDefault="0098303A" w:rsidP="0098303A">
            <w:pPr>
              <w:suppressAutoHyphens/>
              <w:spacing w:after="0" w:line="240" w:lineRule="auto"/>
              <w:ind w:left="-108" w:right="-78"/>
              <w:rPr>
                <w:rFonts w:eastAsia="Times New Roman" w:cs="Times New Roman"/>
                <w:sz w:val="22"/>
                <w:szCs w:val="24"/>
                <w:lang w:eastAsia="ru-RU"/>
              </w:rPr>
            </w:pPr>
            <w:r w:rsidRPr="0098303A">
              <w:rPr>
                <w:rFonts w:eastAsia="Times New Roman" w:cs="Times New Roman"/>
                <w:sz w:val="22"/>
                <w:szCs w:val="24"/>
                <w:lang w:eastAsia="ru-RU"/>
              </w:rPr>
              <w:t>0</w:t>
            </w:r>
          </w:p>
        </w:tc>
      </w:tr>
      <w:tr w:rsidR="0098303A" w:rsidRPr="0098303A" w:rsidTr="00CC090F">
        <w:trPr>
          <w:trHeight w:val="106"/>
        </w:trPr>
        <w:tc>
          <w:tcPr>
            <w:tcW w:w="675" w:type="dxa"/>
            <w:shd w:val="clear" w:color="auto" w:fill="auto"/>
            <w:vAlign w:val="center"/>
          </w:tcPr>
          <w:p w:rsidR="0098303A" w:rsidRPr="0098303A" w:rsidRDefault="0098303A" w:rsidP="0098303A">
            <w:pPr>
              <w:spacing w:after="0" w:line="240" w:lineRule="auto"/>
              <w:ind w:left="-578" w:right="-108" w:firstLine="436"/>
              <w:rPr>
                <w:rFonts w:eastAsia="Times New Roman" w:cs="Times New Roman"/>
                <w:sz w:val="22"/>
                <w:szCs w:val="24"/>
                <w:lang w:eastAsia="ru-RU"/>
              </w:rPr>
            </w:pPr>
            <w:r w:rsidRPr="0098303A">
              <w:rPr>
                <w:rFonts w:eastAsia="Times New Roman" w:cs="Times New Roman"/>
                <w:sz w:val="22"/>
                <w:szCs w:val="24"/>
                <w:lang w:eastAsia="ru-RU"/>
              </w:rPr>
              <w:t>5 Е</w:t>
            </w:r>
          </w:p>
        </w:tc>
        <w:tc>
          <w:tcPr>
            <w:tcW w:w="851" w:type="dxa"/>
            <w:shd w:val="clear" w:color="auto" w:fill="auto"/>
            <w:vAlign w:val="center"/>
          </w:tcPr>
          <w:p w:rsidR="0098303A" w:rsidRPr="0098303A" w:rsidRDefault="0098303A" w:rsidP="0098303A">
            <w:pPr>
              <w:suppressAutoHyphens/>
              <w:spacing w:after="0" w:line="240" w:lineRule="auto"/>
              <w:ind w:left="-539" w:right="-72" w:firstLine="431"/>
              <w:rPr>
                <w:rFonts w:eastAsia="Times New Roman" w:cs="Times New Roman"/>
                <w:sz w:val="22"/>
                <w:szCs w:val="24"/>
                <w:lang w:eastAsia="ru-RU"/>
              </w:rPr>
            </w:pPr>
            <w:r w:rsidRPr="0098303A">
              <w:rPr>
                <w:rFonts w:eastAsia="Times New Roman" w:cs="Times New Roman"/>
                <w:sz w:val="22"/>
                <w:szCs w:val="24"/>
                <w:lang w:eastAsia="ru-RU"/>
              </w:rPr>
              <w:t>15</w:t>
            </w:r>
          </w:p>
        </w:tc>
        <w:tc>
          <w:tcPr>
            <w:tcW w:w="850" w:type="dxa"/>
            <w:shd w:val="clear" w:color="auto" w:fill="FFFFFF"/>
            <w:vAlign w:val="center"/>
          </w:tcPr>
          <w:p w:rsidR="0098303A" w:rsidRPr="0098303A" w:rsidRDefault="0098303A" w:rsidP="0098303A">
            <w:pPr>
              <w:suppressAutoHyphens/>
              <w:spacing w:after="0" w:line="240" w:lineRule="auto"/>
              <w:ind w:left="-108" w:right="-127"/>
              <w:rPr>
                <w:rFonts w:eastAsia="Times New Roman" w:cs="Times New Roman"/>
                <w:sz w:val="22"/>
                <w:szCs w:val="24"/>
                <w:lang w:eastAsia="ru-RU"/>
              </w:rPr>
            </w:pPr>
            <w:r w:rsidRPr="0098303A">
              <w:rPr>
                <w:rFonts w:eastAsia="Times New Roman" w:cs="Times New Roman"/>
                <w:sz w:val="22"/>
                <w:szCs w:val="24"/>
                <w:lang w:eastAsia="ru-RU"/>
              </w:rPr>
              <w:t>15</w:t>
            </w:r>
          </w:p>
        </w:tc>
        <w:tc>
          <w:tcPr>
            <w:tcW w:w="1560" w:type="dxa"/>
            <w:shd w:val="clear" w:color="auto" w:fill="FFFFFF"/>
            <w:vAlign w:val="center"/>
          </w:tcPr>
          <w:p w:rsidR="0098303A" w:rsidRPr="0098303A" w:rsidRDefault="0098303A" w:rsidP="0098303A">
            <w:pPr>
              <w:suppressAutoHyphens/>
              <w:spacing w:after="0" w:line="240" w:lineRule="auto"/>
              <w:ind w:left="-108" w:right="-59"/>
              <w:rPr>
                <w:rFonts w:eastAsia="Times New Roman" w:cs="Times New Roman"/>
                <w:sz w:val="22"/>
                <w:szCs w:val="24"/>
                <w:lang w:eastAsia="ru-RU"/>
              </w:rPr>
            </w:pPr>
            <w:r w:rsidRPr="0098303A">
              <w:rPr>
                <w:rFonts w:eastAsia="Times New Roman" w:cs="Times New Roman"/>
                <w:sz w:val="22"/>
                <w:szCs w:val="24"/>
                <w:lang w:eastAsia="ru-RU"/>
              </w:rPr>
              <w:t>0</w:t>
            </w:r>
          </w:p>
        </w:tc>
        <w:tc>
          <w:tcPr>
            <w:tcW w:w="992" w:type="dxa"/>
            <w:shd w:val="clear" w:color="auto" w:fill="FFFFFF"/>
            <w:vAlign w:val="center"/>
          </w:tcPr>
          <w:p w:rsidR="0098303A" w:rsidRPr="0098303A" w:rsidRDefault="0098303A" w:rsidP="0098303A">
            <w:pPr>
              <w:suppressAutoHyphens/>
              <w:spacing w:after="0" w:line="240" w:lineRule="auto"/>
              <w:ind w:left="-108" w:right="-78"/>
              <w:rPr>
                <w:rFonts w:eastAsia="Times New Roman" w:cs="Times New Roman"/>
                <w:sz w:val="22"/>
                <w:szCs w:val="24"/>
                <w:lang w:eastAsia="ru-RU"/>
              </w:rPr>
            </w:pPr>
            <w:r w:rsidRPr="0098303A">
              <w:rPr>
                <w:rFonts w:eastAsia="Times New Roman" w:cs="Times New Roman"/>
                <w:sz w:val="22"/>
                <w:szCs w:val="24"/>
                <w:lang w:eastAsia="ru-RU"/>
              </w:rPr>
              <w:t>0</w:t>
            </w:r>
          </w:p>
        </w:tc>
      </w:tr>
      <w:tr w:rsidR="0098303A" w:rsidRPr="0098303A" w:rsidTr="00CC090F">
        <w:trPr>
          <w:trHeight w:val="106"/>
        </w:trPr>
        <w:tc>
          <w:tcPr>
            <w:tcW w:w="675" w:type="dxa"/>
            <w:shd w:val="clear" w:color="auto" w:fill="auto"/>
            <w:vAlign w:val="center"/>
          </w:tcPr>
          <w:p w:rsidR="0098303A" w:rsidRPr="0098303A" w:rsidRDefault="0098303A" w:rsidP="0098303A">
            <w:pPr>
              <w:spacing w:after="0" w:line="240" w:lineRule="auto"/>
              <w:ind w:left="-578" w:right="-108" w:firstLine="436"/>
              <w:rPr>
                <w:rFonts w:eastAsia="Times New Roman" w:cs="Times New Roman"/>
                <w:sz w:val="22"/>
                <w:szCs w:val="24"/>
                <w:lang w:eastAsia="ru-RU"/>
              </w:rPr>
            </w:pPr>
            <w:r w:rsidRPr="0098303A">
              <w:rPr>
                <w:rFonts w:eastAsia="Times New Roman" w:cs="Times New Roman"/>
                <w:sz w:val="22"/>
                <w:szCs w:val="24"/>
                <w:lang w:eastAsia="ru-RU"/>
              </w:rPr>
              <w:t>5 З</w:t>
            </w:r>
          </w:p>
        </w:tc>
        <w:tc>
          <w:tcPr>
            <w:tcW w:w="851" w:type="dxa"/>
            <w:shd w:val="clear" w:color="auto" w:fill="auto"/>
            <w:vAlign w:val="center"/>
          </w:tcPr>
          <w:p w:rsidR="0098303A" w:rsidRPr="0098303A" w:rsidRDefault="0098303A" w:rsidP="0098303A">
            <w:pPr>
              <w:suppressAutoHyphens/>
              <w:spacing w:after="0" w:line="240" w:lineRule="auto"/>
              <w:ind w:left="-539" w:right="-72" w:firstLine="431"/>
              <w:rPr>
                <w:rFonts w:eastAsia="Times New Roman" w:cs="Times New Roman"/>
                <w:sz w:val="22"/>
                <w:szCs w:val="24"/>
                <w:lang w:eastAsia="ru-RU"/>
              </w:rPr>
            </w:pPr>
            <w:r w:rsidRPr="0098303A">
              <w:rPr>
                <w:rFonts w:eastAsia="Times New Roman" w:cs="Times New Roman"/>
                <w:sz w:val="22"/>
                <w:szCs w:val="24"/>
                <w:lang w:eastAsia="ru-RU"/>
              </w:rPr>
              <w:t>11</w:t>
            </w:r>
          </w:p>
        </w:tc>
        <w:tc>
          <w:tcPr>
            <w:tcW w:w="850" w:type="dxa"/>
            <w:shd w:val="clear" w:color="auto" w:fill="FFFFFF"/>
            <w:vAlign w:val="center"/>
          </w:tcPr>
          <w:p w:rsidR="0098303A" w:rsidRPr="0098303A" w:rsidRDefault="0098303A" w:rsidP="0098303A">
            <w:pPr>
              <w:suppressAutoHyphens/>
              <w:spacing w:after="0" w:line="240" w:lineRule="auto"/>
              <w:ind w:left="-108" w:right="-127"/>
              <w:rPr>
                <w:rFonts w:eastAsia="Times New Roman" w:cs="Times New Roman"/>
                <w:sz w:val="22"/>
                <w:szCs w:val="24"/>
                <w:lang w:eastAsia="ru-RU"/>
              </w:rPr>
            </w:pPr>
            <w:r w:rsidRPr="0098303A">
              <w:rPr>
                <w:rFonts w:eastAsia="Times New Roman" w:cs="Times New Roman"/>
                <w:sz w:val="22"/>
                <w:szCs w:val="24"/>
                <w:lang w:eastAsia="ru-RU"/>
              </w:rPr>
              <w:t>11</w:t>
            </w:r>
          </w:p>
        </w:tc>
        <w:tc>
          <w:tcPr>
            <w:tcW w:w="1560" w:type="dxa"/>
            <w:shd w:val="clear" w:color="auto" w:fill="FFFFFF"/>
            <w:vAlign w:val="center"/>
          </w:tcPr>
          <w:p w:rsidR="0098303A" w:rsidRPr="0098303A" w:rsidRDefault="0098303A" w:rsidP="0098303A">
            <w:pPr>
              <w:suppressAutoHyphens/>
              <w:spacing w:after="0" w:line="240" w:lineRule="auto"/>
              <w:ind w:left="-108" w:right="-59"/>
              <w:rPr>
                <w:rFonts w:eastAsia="Times New Roman" w:cs="Times New Roman"/>
                <w:sz w:val="22"/>
                <w:szCs w:val="24"/>
                <w:lang w:eastAsia="ru-RU"/>
              </w:rPr>
            </w:pPr>
            <w:r w:rsidRPr="0098303A">
              <w:rPr>
                <w:rFonts w:eastAsia="Times New Roman" w:cs="Times New Roman"/>
                <w:sz w:val="22"/>
                <w:szCs w:val="24"/>
                <w:lang w:eastAsia="ru-RU"/>
              </w:rPr>
              <w:t>0</w:t>
            </w:r>
          </w:p>
        </w:tc>
        <w:tc>
          <w:tcPr>
            <w:tcW w:w="992" w:type="dxa"/>
            <w:shd w:val="clear" w:color="auto" w:fill="FFFFFF"/>
            <w:vAlign w:val="center"/>
          </w:tcPr>
          <w:p w:rsidR="0098303A" w:rsidRPr="0098303A" w:rsidRDefault="0098303A" w:rsidP="0098303A">
            <w:pPr>
              <w:suppressAutoHyphens/>
              <w:spacing w:after="0" w:line="240" w:lineRule="auto"/>
              <w:ind w:left="-108" w:right="-78"/>
              <w:rPr>
                <w:rFonts w:eastAsia="Times New Roman" w:cs="Times New Roman"/>
                <w:sz w:val="22"/>
                <w:szCs w:val="24"/>
                <w:lang w:eastAsia="ru-RU"/>
              </w:rPr>
            </w:pPr>
            <w:r w:rsidRPr="0098303A">
              <w:rPr>
                <w:rFonts w:eastAsia="Times New Roman" w:cs="Times New Roman"/>
                <w:sz w:val="22"/>
                <w:szCs w:val="24"/>
                <w:lang w:eastAsia="ru-RU"/>
              </w:rPr>
              <w:t>0</w:t>
            </w:r>
          </w:p>
        </w:tc>
      </w:tr>
      <w:tr w:rsidR="0098303A" w:rsidRPr="0098303A" w:rsidTr="00CC090F">
        <w:trPr>
          <w:trHeight w:val="106"/>
        </w:trPr>
        <w:tc>
          <w:tcPr>
            <w:tcW w:w="675" w:type="dxa"/>
            <w:shd w:val="clear" w:color="auto" w:fill="auto"/>
            <w:vAlign w:val="center"/>
          </w:tcPr>
          <w:p w:rsidR="0098303A" w:rsidRPr="0098303A" w:rsidRDefault="0098303A" w:rsidP="0098303A">
            <w:pPr>
              <w:spacing w:after="0" w:line="240" w:lineRule="auto"/>
              <w:ind w:left="-578" w:right="-108" w:firstLine="436"/>
              <w:rPr>
                <w:rFonts w:eastAsia="Times New Roman" w:cs="Times New Roman"/>
                <w:sz w:val="22"/>
                <w:szCs w:val="24"/>
                <w:lang w:eastAsia="ru-RU"/>
              </w:rPr>
            </w:pPr>
            <w:r w:rsidRPr="0098303A">
              <w:rPr>
                <w:rFonts w:eastAsia="Times New Roman" w:cs="Times New Roman"/>
                <w:sz w:val="22"/>
                <w:szCs w:val="24"/>
                <w:lang w:eastAsia="ru-RU"/>
              </w:rPr>
              <w:t>5 Н</w:t>
            </w:r>
          </w:p>
        </w:tc>
        <w:tc>
          <w:tcPr>
            <w:tcW w:w="851" w:type="dxa"/>
            <w:shd w:val="clear" w:color="auto" w:fill="auto"/>
            <w:vAlign w:val="center"/>
          </w:tcPr>
          <w:p w:rsidR="0098303A" w:rsidRPr="0098303A" w:rsidRDefault="0098303A" w:rsidP="0098303A">
            <w:pPr>
              <w:suppressAutoHyphens/>
              <w:spacing w:after="0" w:line="240" w:lineRule="auto"/>
              <w:ind w:left="-539" w:right="-72" w:firstLine="431"/>
              <w:rPr>
                <w:rFonts w:eastAsia="Times New Roman" w:cs="Times New Roman"/>
                <w:sz w:val="22"/>
                <w:szCs w:val="24"/>
                <w:lang w:eastAsia="ru-RU"/>
              </w:rPr>
            </w:pPr>
            <w:r w:rsidRPr="0098303A">
              <w:rPr>
                <w:rFonts w:eastAsia="Times New Roman" w:cs="Times New Roman"/>
                <w:sz w:val="22"/>
                <w:szCs w:val="24"/>
                <w:lang w:eastAsia="ru-RU"/>
              </w:rPr>
              <w:t>17</w:t>
            </w:r>
          </w:p>
        </w:tc>
        <w:tc>
          <w:tcPr>
            <w:tcW w:w="850" w:type="dxa"/>
            <w:shd w:val="clear" w:color="auto" w:fill="FFFFFF"/>
            <w:vAlign w:val="center"/>
          </w:tcPr>
          <w:p w:rsidR="0098303A" w:rsidRPr="0098303A" w:rsidRDefault="0098303A" w:rsidP="0098303A">
            <w:pPr>
              <w:suppressAutoHyphens/>
              <w:spacing w:after="0" w:line="240" w:lineRule="auto"/>
              <w:ind w:left="-108" w:right="-127"/>
              <w:rPr>
                <w:rFonts w:eastAsia="Times New Roman" w:cs="Times New Roman"/>
                <w:sz w:val="22"/>
                <w:szCs w:val="24"/>
                <w:lang w:eastAsia="ru-RU"/>
              </w:rPr>
            </w:pPr>
            <w:r w:rsidRPr="0098303A">
              <w:rPr>
                <w:rFonts w:eastAsia="Times New Roman" w:cs="Times New Roman"/>
                <w:sz w:val="22"/>
                <w:szCs w:val="24"/>
                <w:lang w:eastAsia="ru-RU"/>
              </w:rPr>
              <w:t>10</w:t>
            </w:r>
          </w:p>
        </w:tc>
        <w:tc>
          <w:tcPr>
            <w:tcW w:w="1560" w:type="dxa"/>
            <w:shd w:val="clear" w:color="auto" w:fill="FFFFFF"/>
            <w:vAlign w:val="center"/>
          </w:tcPr>
          <w:p w:rsidR="0098303A" w:rsidRPr="0098303A" w:rsidRDefault="0098303A" w:rsidP="0098303A">
            <w:pPr>
              <w:suppressAutoHyphens/>
              <w:spacing w:after="0" w:line="240" w:lineRule="auto"/>
              <w:ind w:left="-108" w:right="-59"/>
              <w:rPr>
                <w:rFonts w:eastAsia="Times New Roman" w:cs="Times New Roman"/>
                <w:sz w:val="22"/>
                <w:szCs w:val="24"/>
                <w:lang w:eastAsia="ru-RU"/>
              </w:rPr>
            </w:pPr>
            <w:r w:rsidRPr="0098303A">
              <w:rPr>
                <w:rFonts w:eastAsia="Times New Roman" w:cs="Times New Roman"/>
                <w:sz w:val="22"/>
                <w:szCs w:val="24"/>
                <w:lang w:eastAsia="ru-RU"/>
              </w:rPr>
              <w:t>6</w:t>
            </w:r>
          </w:p>
        </w:tc>
        <w:tc>
          <w:tcPr>
            <w:tcW w:w="992" w:type="dxa"/>
            <w:shd w:val="clear" w:color="auto" w:fill="FFFFFF"/>
            <w:vAlign w:val="center"/>
          </w:tcPr>
          <w:p w:rsidR="0098303A" w:rsidRPr="0098303A" w:rsidRDefault="0098303A" w:rsidP="0098303A">
            <w:pPr>
              <w:suppressAutoHyphens/>
              <w:spacing w:after="0" w:line="240" w:lineRule="auto"/>
              <w:ind w:left="-108" w:right="-78"/>
              <w:rPr>
                <w:rFonts w:eastAsia="Times New Roman" w:cs="Times New Roman"/>
                <w:sz w:val="22"/>
                <w:szCs w:val="24"/>
                <w:lang w:eastAsia="ru-RU"/>
              </w:rPr>
            </w:pPr>
            <w:r w:rsidRPr="0098303A">
              <w:rPr>
                <w:rFonts w:eastAsia="Times New Roman" w:cs="Times New Roman"/>
                <w:sz w:val="22"/>
                <w:szCs w:val="24"/>
                <w:lang w:eastAsia="ru-RU"/>
              </w:rPr>
              <w:t>1</w:t>
            </w:r>
          </w:p>
        </w:tc>
      </w:tr>
      <w:tr w:rsidR="0098303A" w:rsidRPr="0098303A" w:rsidTr="00CC090F">
        <w:trPr>
          <w:trHeight w:val="50"/>
        </w:trPr>
        <w:tc>
          <w:tcPr>
            <w:tcW w:w="675" w:type="dxa"/>
            <w:shd w:val="clear" w:color="auto" w:fill="BFBFBF"/>
            <w:vAlign w:val="center"/>
          </w:tcPr>
          <w:p w:rsidR="0098303A" w:rsidRPr="0098303A" w:rsidRDefault="0098303A" w:rsidP="0098303A">
            <w:pPr>
              <w:spacing w:after="0" w:line="240" w:lineRule="auto"/>
              <w:ind w:left="-578" w:right="-108" w:firstLine="436"/>
              <w:rPr>
                <w:rFonts w:eastAsia="Times New Roman" w:cs="Times New Roman"/>
                <w:b/>
                <w:sz w:val="22"/>
                <w:szCs w:val="24"/>
                <w:lang w:eastAsia="ru-RU"/>
              </w:rPr>
            </w:pPr>
            <w:r w:rsidRPr="0098303A">
              <w:rPr>
                <w:rFonts w:eastAsia="Times New Roman" w:cs="Times New Roman"/>
                <w:b/>
                <w:sz w:val="22"/>
                <w:szCs w:val="24"/>
                <w:lang w:eastAsia="ru-RU"/>
              </w:rPr>
              <w:t>Всего:</w:t>
            </w:r>
          </w:p>
        </w:tc>
        <w:tc>
          <w:tcPr>
            <w:tcW w:w="851" w:type="dxa"/>
            <w:shd w:val="clear" w:color="auto" w:fill="BFBFBF"/>
            <w:vAlign w:val="center"/>
          </w:tcPr>
          <w:p w:rsidR="0098303A" w:rsidRPr="0098303A" w:rsidRDefault="0098303A" w:rsidP="0098303A">
            <w:pPr>
              <w:spacing w:after="0" w:line="240" w:lineRule="auto"/>
              <w:ind w:left="-539" w:right="-72" w:firstLine="431"/>
              <w:rPr>
                <w:rFonts w:eastAsia="Times New Roman" w:cs="Times New Roman"/>
                <w:b/>
                <w:sz w:val="22"/>
                <w:szCs w:val="24"/>
                <w:lang w:eastAsia="ru-RU"/>
              </w:rPr>
            </w:pPr>
            <w:r w:rsidRPr="0098303A">
              <w:rPr>
                <w:rFonts w:eastAsia="Times New Roman" w:cs="Times New Roman"/>
                <w:b/>
                <w:sz w:val="22"/>
                <w:szCs w:val="24"/>
                <w:lang w:eastAsia="ru-RU"/>
              </w:rPr>
              <w:t>144</w:t>
            </w:r>
          </w:p>
        </w:tc>
        <w:tc>
          <w:tcPr>
            <w:tcW w:w="850" w:type="dxa"/>
            <w:shd w:val="clear" w:color="auto" w:fill="BFBFBF"/>
            <w:vAlign w:val="center"/>
          </w:tcPr>
          <w:p w:rsidR="0098303A" w:rsidRPr="0098303A" w:rsidRDefault="0098303A" w:rsidP="0098303A">
            <w:pPr>
              <w:spacing w:after="0" w:line="240" w:lineRule="auto"/>
              <w:ind w:left="-108" w:right="-127"/>
              <w:rPr>
                <w:rFonts w:eastAsia="Times New Roman" w:cs="Times New Roman"/>
                <w:b/>
                <w:sz w:val="22"/>
                <w:szCs w:val="24"/>
                <w:lang w:eastAsia="ru-RU"/>
              </w:rPr>
            </w:pPr>
            <w:r w:rsidRPr="0098303A">
              <w:rPr>
                <w:rFonts w:eastAsia="Times New Roman" w:cs="Times New Roman"/>
                <w:b/>
                <w:sz w:val="22"/>
                <w:szCs w:val="24"/>
                <w:lang w:eastAsia="ru-RU"/>
              </w:rPr>
              <w:t>112</w:t>
            </w:r>
          </w:p>
        </w:tc>
        <w:tc>
          <w:tcPr>
            <w:tcW w:w="1560" w:type="dxa"/>
            <w:shd w:val="clear" w:color="auto" w:fill="BFBFBF"/>
            <w:vAlign w:val="center"/>
          </w:tcPr>
          <w:p w:rsidR="0098303A" w:rsidRPr="0098303A" w:rsidRDefault="0098303A" w:rsidP="0098303A">
            <w:pPr>
              <w:spacing w:after="0" w:line="240" w:lineRule="auto"/>
              <w:ind w:left="-108" w:right="-59"/>
              <w:rPr>
                <w:rFonts w:eastAsia="Times New Roman" w:cs="Times New Roman"/>
                <w:b/>
                <w:sz w:val="22"/>
                <w:szCs w:val="24"/>
                <w:lang w:eastAsia="ru-RU"/>
              </w:rPr>
            </w:pPr>
            <w:r w:rsidRPr="0098303A">
              <w:rPr>
                <w:rFonts w:eastAsia="Times New Roman" w:cs="Times New Roman"/>
                <w:b/>
                <w:sz w:val="22"/>
                <w:szCs w:val="24"/>
                <w:lang w:eastAsia="ru-RU"/>
              </w:rPr>
              <w:t>29</w:t>
            </w:r>
          </w:p>
        </w:tc>
        <w:tc>
          <w:tcPr>
            <w:tcW w:w="992" w:type="dxa"/>
            <w:shd w:val="clear" w:color="auto" w:fill="BFBFBF"/>
            <w:vAlign w:val="center"/>
          </w:tcPr>
          <w:p w:rsidR="0098303A" w:rsidRPr="0098303A" w:rsidRDefault="0098303A" w:rsidP="0098303A">
            <w:pPr>
              <w:spacing w:after="0" w:line="240" w:lineRule="auto"/>
              <w:ind w:left="-108" w:right="-78"/>
              <w:rPr>
                <w:rFonts w:eastAsia="Times New Roman" w:cs="Times New Roman"/>
                <w:b/>
                <w:sz w:val="22"/>
                <w:szCs w:val="24"/>
                <w:lang w:eastAsia="ru-RU"/>
              </w:rPr>
            </w:pPr>
            <w:r w:rsidRPr="0098303A">
              <w:rPr>
                <w:rFonts w:eastAsia="Times New Roman" w:cs="Times New Roman"/>
                <w:b/>
                <w:sz w:val="22"/>
                <w:szCs w:val="24"/>
                <w:lang w:eastAsia="ru-RU"/>
              </w:rPr>
              <w:t>3</w:t>
            </w:r>
          </w:p>
        </w:tc>
      </w:tr>
    </w:tbl>
    <w:p w:rsidR="0098303A" w:rsidRPr="0098303A" w:rsidRDefault="0098303A" w:rsidP="0098303A">
      <w:pPr>
        <w:widowControl w:val="0"/>
        <w:tabs>
          <w:tab w:val="left" w:pos="851"/>
        </w:tabs>
        <w:suppressAutoHyphens/>
        <w:autoSpaceDE w:val="0"/>
        <w:autoSpaceDN w:val="0"/>
        <w:adjustRightInd w:val="0"/>
        <w:spacing w:after="0" w:line="240" w:lineRule="auto"/>
        <w:rPr>
          <w:rFonts w:eastAsia="Times New Roman" w:cs="Times New Roman"/>
          <w:sz w:val="20"/>
          <w:szCs w:val="16"/>
          <w:lang w:eastAsia="ar-SA"/>
        </w:rPr>
      </w:pPr>
      <w:r w:rsidRPr="0098303A">
        <w:rPr>
          <w:rFonts w:eastAsia="Times New Roman" w:cs="Times New Roman"/>
          <w:szCs w:val="24"/>
          <w:lang w:eastAsia="ru-RU"/>
        </w:rPr>
        <w:t>диагностика</w:t>
      </w:r>
      <w:r w:rsidRPr="0098303A">
        <w:rPr>
          <w:rFonts w:eastAsia="Times New Roman" w:cs="Times New Roman"/>
          <w:b/>
          <w:szCs w:val="24"/>
          <w:lang w:eastAsia="ru-RU"/>
        </w:rPr>
        <w:t xml:space="preserve"> «Оценка уровня школьной тревожности»</w:t>
      </w:r>
      <w:r w:rsidRPr="0098303A">
        <w:rPr>
          <w:rFonts w:eastAsia="Times New Roman" w:cs="Times New Roman"/>
          <w:szCs w:val="24"/>
          <w:lang w:eastAsia="ru-RU"/>
        </w:rPr>
        <w:t xml:space="preserve"> (</w:t>
      </w:r>
      <w:proofErr w:type="spellStart"/>
      <w:r w:rsidRPr="0098303A">
        <w:rPr>
          <w:rFonts w:eastAsia="Times New Roman" w:cs="Times New Roman"/>
          <w:szCs w:val="24"/>
          <w:lang w:eastAsia="ru-RU"/>
        </w:rPr>
        <w:t>Филлипс</w:t>
      </w:r>
      <w:proofErr w:type="spellEnd"/>
      <w:r w:rsidRPr="0098303A">
        <w:rPr>
          <w:rFonts w:eastAsia="Times New Roman" w:cs="Times New Roman"/>
          <w:szCs w:val="24"/>
          <w:lang w:eastAsia="ru-RU"/>
        </w:rPr>
        <w:t xml:space="preserve">), </w:t>
      </w:r>
      <w:r w:rsidRPr="0098303A">
        <w:rPr>
          <w:rFonts w:eastAsia="Times New Roman" w:cs="Times New Roman"/>
          <w:szCs w:val="16"/>
          <w:lang w:eastAsia="ar-SA"/>
        </w:rPr>
        <w:t>позволяющая выявить уровень тревожности в различных школьных ситуациях и определить, в каких именно сферах внутришкольных отношений локализуется тревожность и какие конкретно формы принимает. Анализ полученных результатов свидетельствует о том, что процесс адаптации, в основном, проходит в пределах нормы.</w:t>
      </w:r>
    </w:p>
    <w:p w:rsidR="0098303A" w:rsidRPr="0098303A" w:rsidRDefault="0098303A" w:rsidP="0098303A">
      <w:pPr>
        <w:tabs>
          <w:tab w:val="right" w:pos="851"/>
        </w:tabs>
        <w:spacing w:after="0" w:line="240" w:lineRule="auto"/>
        <w:ind w:firstLine="567"/>
        <w:rPr>
          <w:rFonts w:eastAsia="Times New Roman" w:cs="Times New Roman"/>
          <w:szCs w:val="24"/>
          <w:lang w:eastAsia="ar-SA"/>
        </w:rPr>
      </w:pPr>
      <w:r w:rsidRPr="0098303A">
        <w:rPr>
          <w:rFonts w:eastAsia="Times New Roman" w:cs="Times New Roman"/>
          <w:b/>
          <w:bCs/>
          <w:szCs w:val="24"/>
          <w:lang w:eastAsia="ar-SA"/>
        </w:rPr>
        <w:t>Цель</w:t>
      </w:r>
      <w:r w:rsidRPr="0098303A">
        <w:rPr>
          <w:rFonts w:eastAsia="Times New Roman" w:cs="Times New Roman"/>
          <w:szCs w:val="24"/>
          <w:lang w:eastAsia="ar-SA"/>
        </w:rPr>
        <w:t>: Изучение уровня и характера тревожности, связанной со школой у детей младшего и среднего школьного возраста.</w:t>
      </w:r>
    </w:p>
    <w:tbl>
      <w:tblPr>
        <w:tblpPr w:leftFromText="180" w:rightFromText="180" w:vertAnchor="text" w:horzAnchor="margin" w:tblpXSpec="right" w:tblpY="440"/>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555"/>
        <w:gridCol w:w="579"/>
        <w:gridCol w:w="425"/>
        <w:gridCol w:w="567"/>
        <w:gridCol w:w="567"/>
        <w:gridCol w:w="567"/>
        <w:gridCol w:w="567"/>
      </w:tblGrid>
      <w:tr w:rsidR="0098303A" w:rsidRPr="0098303A" w:rsidTr="0098303A">
        <w:trPr>
          <w:cantSplit/>
          <w:trHeight w:val="2937"/>
        </w:trPr>
        <w:tc>
          <w:tcPr>
            <w:tcW w:w="534" w:type="dxa"/>
            <w:vAlign w:val="center"/>
          </w:tcPr>
          <w:p w:rsidR="0098303A" w:rsidRPr="0098303A" w:rsidRDefault="0098303A" w:rsidP="0098303A">
            <w:pPr>
              <w:spacing w:after="0" w:line="240" w:lineRule="auto"/>
              <w:ind w:left="-142" w:right="-108"/>
              <w:rPr>
                <w:rFonts w:eastAsia="Times New Roman" w:cs="Times New Roman"/>
                <w:sz w:val="22"/>
                <w:szCs w:val="24"/>
                <w:lang w:eastAsia="ru-RU"/>
              </w:rPr>
            </w:pPr>
            <w:r w:rsidRPr="0098303A">
              <w:rPr>
                <w:rFonts w:eastAsia="Times New Roman" w:cs="Times New Roman"/>
                <w:sz w:val="22"/>
                <w:szCs w:val="24"/>
                <w:lang w:eastAsia="ru-RU"/>
              </w:rPr>
              <w:t>Класс</w:t>
            </w:r>
          </w:p>
        </w:tc>
        <w:tc>
          <w:tcPr>
            <w:tcW w:w="425" w:type="dxa"/>
            <w:tcBorders>
              <w:bottom w:val="single" w:sz="4" w:space="0" w:color="auto"/>
            </w:tcBorders>
            <w:textDirection w:val="btLr"/>
            <w:vAlign w:val="center"/>
          </w:tcPr>
          <w:p w:rsidR="0098303A" w:rsidRPr="0098303A" w:rsidRDefault="0098303A" w:rsidP="0098303A">
            <w:pPr>
              <w:tabs>
                <w:tab w:val="left" w:pos="-108"/>
                <w:tab w:val="left" w:pos="0"/>
                <w:tab w:val="left" w:pos="33"/>
              </w:tabs>
              <w:spacing w:after="0" w:line="240" w:lineRule="auto"/>
              <w:ind w:left="-108" w:right="-108" w:firstLine="675"/>
              <w:rPr>
                <w:rFonts w:eastAsia="Times New Roman" w:cs="Times New Roman"/>
                <w:sz w:val="22"/>
                <w:szCs w:val="24"/>
                <w:lang w:eastAsia="ru-RU"/>
              </w:rPr>
            </w:pPr>
            <w:r w:rsidRPr="0098303A">
              <w:rPr>
                <w:rFonts w:eastAsia="Times New Roman" w:cs="Times New Roman"/>
                <w:sz w:val="22"/>
                <w:szCs w:val="24"/>
                <w:lang w:eastAsia="ru-RU"/>
              </w:rPr>
              <w:t>Общая тревожность</w:t>
            </w:r>
          </w:p>
        </w:tc>
        <w:tc>
          <w:tcPr>
            <w:tcW w:w="555" w:type="dxa"/>
            <w:tcBorders>
              <w:bottom w:val="single" w:sz="4" w:space="0" w:color="auto"/>
            </w:tcBorders>
            <w:textDirection w:val="btLr"/>
            <w:vAlign w:val="center"/>
          </w:tcPr>
          <w:p w:rsidR="0098303A" w:rsidRPr="0098303A" w:rsidRDefault="0098303A" w:rsidP="0098303A">
            <w:pPr>
              <w:tabs>
                <w:tab w:val="left" w:pos="164"/>
              </w:tabs>
              <w:spacing w:after="0" w:line="240" w:lineRule="auto"/>
              <w:ind w:left="-120" w:right="-108"/>
              <w:rPr>
                <w:rFonts w:eastAsia="Times New Roman" w:cs="Times New Roman"/>
                <w:sz w:val="22"/>
                <w:szCs w:val="24"/>
                <w:lang w:eastAsia="ru-RU"/>
              </w:rPr>
            </w:pPr>
            <w:r w:rsidRPr="0098303A">
              <w:rPr>
                <w:rFonts w:eastAsia="Times New Roman" w:cs="Times New Roman"/>
                <w:sz w:val="22"/>
                <w:szCs w:val="24"/>
                <w:lang w:eastAsia="ru-RU"/>
              </w:rPr>
              <w:t>Переживания социального стресса</w:t>
            </w:r>
          </w:p>
        </w:tc>
        <w:tc>
          <w:tcPr>
            <w:tcW w:w="579" w:type="dxa"/>
            <w:tcBorders>
              <w:bottom w:val="single" w:sz="4" w:space="0" w:color="auto"/>
            </w:tcBorders>
            <w:textDirection w:val="btLr"/>
            <w:vAlign w:val="center"/>
          </w:tcPr>
          <w:p w:rsidR="0098303A" w:rsidRPr="0098303A" w:rsidRDefault="0098303A" w:rsidP="0098303A">
            <w:pPr>
              <w:spacing w:after="0" w:line="240" w:lineRule="auto"/>
              <w:ind w:left="-541" w:right="-109" w:firstLine="445"/>
              <w:rPr>
                <w:rFonts w:eastAsia="Times New Roman" w:cs="Times New Roman"/>
                <w:sz w:val="22"/>
                <w:szCs w:val="24"/>
                <w:lang w:eastAsia="ru-RU"/>
              </w:rPr>
            </w:pPr>
            <w:r w:rsidRPr="0098303A">
              <w:rPr>
                <w:rFonts w:eastAsia="Times New Roman" w:cs="Times New Roman"/>
                <w:sz w:val="22"/>
                <w:szCs w:val="24"/>
                <w:lang w:eastAsia="ru-RU"/>
              </w:rPr>
              <w:t>Фрустрация потребности в достижении</w:t>
            </w:r>
          </w:p>
        </w:tc>
        <w:tc>
          <w:tcPr>
            <w:tcW w:w="425" w:type="dxa"/>
            <w:tcBorders>
              <w:bottom w:val="single" w:sz="4" w:space="0" w:color="auto"/>
            </w:tcBorders>
            <w:textDirection w:val="btLr"/>
            <w:vAlign w:val="center"/>
          </w:tcPr>
          <w:p w:rsidR="0098303A" w:rsidRPr="0098303A" w:rsidRDefault="0098303A" w:rsidP="0098303A">
            <w:pPr>
              <w:tabs>
                <w:tab w:val="left" w:pos="0"/>
              </w:tabs>
              <w:spacing w:after="0" w:line="240" w:lineRule="auto"/>
              <w:ind w:left="-108" w:right="-108"/>
              <w:rPr>
                <w:rFonts w:eastAsia="Times New Roman" w:cs="Times New Roman"/>
                <w:sz w:val="22"/>
                <w:szCs w:val="24"/>
                <w:lang w:eastAsia="ru-RU"/>
              </w:rPr>
            </w:pPr>
            <w:r w:rsidRPr="0098303A">
              <w:rPr>
                <w:rFonts w:eastAsia="Times New Roman" w:cs="Times New Roman"/>
                <w:sz w:val="22"/>
                <w:szCs w:val="24"/>
                <w:lang w:eastAsia="ru-RU"/>
              </w:rPr>
              <w:t>Страх самовыражения</w:t>
            </w:r>
          </w:p>
        </w:tc>
        <w:tc>
          <w:tcPr>
            <w:tcW w:w="567" w:type="dxa"/>
            <w:tcBorders>
              <w:bottom w:val="single" w:sz="4" w:space="0" w:color="auto"/>
            </w:tcBorders>
            <w:textDirection w:val="btLr"/>
            <w:vAlign w:val="center"/>
          </w:tcPr>
          <w:p w:rsidR="0098303A" w:rsidRPr="0098303A" w:rsidRDefault="0098303A" w:rsidP="0098303A">
            <w:pPr>
              <w:spacing w:after="0" w:line="240" w:lineRule="auto"/>
              <w:ind w:left="-108" w:right="-97"/>
              <w:rPr>
                <w:rFonts w:eastAsia="Times New Roman" w:cs="Times New Roman"/>
                <w:sz w:val="22"/>
                <w:szCs w:val="24"/>
                <w:lang w:eastAsia="ru-RU"/>
              </w:rPr>
            </w:pPr>
            <w:r w:rsidRPr="0098303A">
              <w:rPr>
                <w:rFonts w:eastAsia="Times New Roman" w:cs="Times New Roman"/>
                <w:sz w:val="22"/>
                <w:szCs w:val="24"/>
                <w:lang w:eastAsia="ru-RU"/>
              </w:rPr>
              <w:t xml:space="preserve">Страх ситуации проверки </w:t>
            </w:r>
          </w:p>
          <w:p w:rsidR="0098303A" w:rsidRPr="0098303A" w:rsidRDefault="0098303A" w:rsidP="0098303A">
            <w:pPr>
              <w:spacing w:after="0" w:line="240" w:lineRule="auto"/>
              <w:ind w:left="-108" w:right="-97"/>
              <w:rPr>
                <w:rFonts w:eastAsia="Times New Roman" w:cs="Times New Roman"/>
                <w:sz w:val="22"/>
                <w:szCs w:val="24"/>
                <w:lang w:eastAsia="ru-RU"/>
              </w:rPr>
            </w:pPr>
            <w:r w:rsidRPr="0098303A">
              <w:rPr>
                <w:rFonts w:eastAsia="Times New Roman" w:cs="Times New Roman"/>
                <w:sz w:val="22"/>
                <w:szCs w:val="24"/>
                <w:lang w:eastAsia="ru-RU"/>
              </w:rPr>
              <w:t>знаний</w:t>
            </w:r>
          </w:p>
        </w:tc>
        <w:tc>
          <w:tcPr>
            <w:tcW w:w="567" w:type="dxa"/>
            <w:tcBorders>
              <w:bottom w:val="single" w:sz="4" w:space="0" w:color="auto"/>
            </w:tcBorders>
            <w:textDirection w:val="btLr"/>
            <w:vAlign w:val="center"/>
          </w:tcPr>
          <w:p w:rsidR="0098303A" w:rsidRPr="0098303A" w:rsidRDefault="0098303A" w:rsidP="0098303A">
            <w:pPr>
              <w:tabs>
                <w:tab w:val="left" w:pos="601"/>
              </w:tabs>
              <w:spacing w:after="0" w:line="240" w:lineRule="auto"/>
              <w:ind w:left="-108" w:right="-97"/>
              <w:rPr>
                <w:rFonts w:eastAsia="Times New Roman" w:cs="Times New Roman"/>
                <w:sz w:val="22"/>
                <w:szCs w:val="24"/>
                <w:lang w:eastAsia="ru-RU"/>
              </w:rPr>
            </w:pPr>
            <w:r w:rsidRPr="0098303A">
              <w:rPr>
                <w:rFonts w:eastAsia="Times New Roman" w:cs="Times New Roman"/>
                <w:sz w:val="22"/>
                <w:szCs w:val="24"/>
                <w:lang w:eastAsia="ru-RU"/>
              </w:rPr>
              <w:t>Страх не соответствовать ожиданиям окружающих</w:t>
            </w:r>
          </w:p>
        </w:tc>
        <w:tc>
          <w:tcPr>
            <w:tcW w:w="567" w:type="dxa"/>
            <w:tcBorders>
              <w:bottom w:val="single" w:sz="4" w:space="0" w:color="auto"/>
            </w:tcBorders>
            <w:textDirection w:val="btLr"/>
            <w:vAlign w:val="center"/>
          </w:tcPr>
          <w:p w:rsidR="0098303A" w:rsidRPr="0098303A" w:rsidRDefault="0098303A" w:rsidP="0098303A">
            <w:pPr>
              <w:spacing w:after="0" w:line="240" w:lineRule="auto"/>
              <w:ind w:left="-108" w:right="-97"/>
              <w:rPr>
                <w:rFonts w:eastAsia="Times New Roman" w:cs="Times New Roman"/>
                <w:sz w:val="22"/>
                <w:szCs w:val="24"/>
                <w:lang w:eastAsia="ru-RU"/>
              </w:rPr>
            </w:pPr>
            <w:r w:rsidRPr="0098303A">
              <w:rPr>
                <w:rFonts w:eastAsia="Times New Roman" w:cs="Times New Roman"/>
                <w:sz w:val="22"/>
                <w:szCs w:val="24"/>
                <w:lang w:eastAsia="ru-RU"/>
              </w:rPr>
              <w:t>Низкая физиологическая сопротивляемость стрессу</w:t>
            </w:r>
          </w:p>
        </w:tc>
        <w:tc>
          <w:tcPr>
            <w:tcW w:w="567" w:type="dxa"/>
            <w:tcBorders>
              <w:bottom w:val="single" w:sz="4" w:space="0" w:color="auto"/>
            </w:tcBorders>
            <w:textDirection w:val="btLr"/>
            <w:vAlign w:val="center"/>
          </w:tcPr>
          <w:p w:rsidR="0098303A" w:rsidRPr="0098303A" w:rsidRDefault="0098303A" w:rsidP="0098303A">
            <w:pPr>
              <w:spacing w:after="0" w:line="240" w:lineRule="auto"/>
              <w:ind w:left="-108"/>
              <w:rPr>
                <w:rFonts w:eastAsia="Times New Roman" w:cs="Times New Roman"/>
                <w:sz w:val="22"/>
                <w:szCs w:val="24"/>
                <w:lang w:eastAsia="ru-RU"/>
              </w:rPr>
            </w:pPr>
            <w:r w:rsidRPr="0098303A">
              <w:rPr>
                <w:rFonts w:eastAsia="Times New Roman" w:cs="Times New Roman"/>
                <w:sz w:val="22"/>
                <w:szCs w:val="24"/>
                <w:lang w:eastAsia="ru-RU"/>
              </w:rPr>
              <w:t>Проблемы и страхи в отношениях с учителями</w:t>
            </w:r>
          </w:p>
        </w:tc>
      </w:tr>
      <w:tr w:rsidR="0098303A" w:rsidRPr="0098303A" w:rsidTr="0098303A">
        <w:trPr>
          <w:trHeight w:val="420"/>
        </w:trPr>
        <w:tc>
          <w:tcPr>
            <w:tcW w:w="534" w:type="dxa"/>
          </w:tcPr>
          <w:p w:rsidR="0098303A" w:rsidRPr="0098303A" w:rsidRDefault="0098303A" w:rsidP="0098303A">
            <w:pPr>
              <w:spacing w:after="0" w:line="240" w:lineRule="auto"/>
              <w:ind w:left="-142" w:right="-108"/>
              <w:rPr>
                <w:rFonts w:eastAsia="Times New Roman" w:cs="Times New Roman"/>
                <w:sz w:val="22"/>
                <w:szCs w:val="24"/>
                <w:lang w:eastAsia="ru-RU"/>
              </w:rPr>
            </w:pPr>
            <w:r w:rsidRPr="0098303A">
              <w:rPr>
                <w:rFonts w:eastAsia="Times New Roman" w:cs="Times New Roman"/>
                <w:sz w:val="22"/>
                <w:szCs w:val="24"/>
                <w:lang w:eastAsia="ru-RU"/>
              </w:rPr>
              <w:t>5 А</w:t>
            </w:r>
          </w:p>
        </w:tc>
        <w:tc>
          <w:tcPr>
            <w:tcW w:w="425" w:type="dxa"/>
            <w:tcBorders>
              <w:bottom w:val="single" w:sz="4" w:space="0" w:color="auto"/>
            </w:tcBorders>
            <w:shd w:val="clear" w:color="auto" w:fill="auto"/>
            <w:vAlign w:val="center"/>
          </w:tcPr>
          <w:p w:rsidR="0098303A" w:rsidRPr="0098303A" w:rsidRDefault="0098303A" w:rsidP="0098303A">
            <w:pPr>
              <w:tabs>
                <w:tab w:val="left" w:pos="-108"/>
                <w:tab w:val="left" w:pos="0"/>
                <w:tab w:val="left" w:pos="33"/>
              </w:tabs>
              <w:spacing w:after="0" w:line="240" w:lineRule="auto"/>
              <w:ind w:left="-108" w:right="-108"/>
              <w:rPr>
                <w:rFonts w:eastAsia="Times New Roman" w:cs="Times New Roman"/>
                <w:sz w:val="22"/>
                <w:szCs w:val="24"/>
                <w:lang w:eastAsia="ru-RU"/>
              </w:rPr>
            </w:pPr>
            <w:r w:rsidRPr="0098303A">
              <w:rPr>
                <w:rFonts w:eastAsia="Times New Roman" w:cs="Times New Roman"/>
                <w:sz w:val="22"/>
                <w:szCs w:val="24"/>
                <w:lang w:eastAsia="ru-RU"/>
              </w:rPr>
              <w:t>24</w:t>
            </w:r>
          </w:p>
        </w:tc>
        <w:tc>
          <w:tcPr>
            <w:tcW w:w="555" w:type="dxa"/>
            <w:shd w:val="clear" w:color="auto" w:fill="FFFFFF"/>
            <w:vAlign w:val="center"/>
          </w:tcPr>
          <w:p w:rsidR="0098303A" w:rsidRPr="0098303A" w:rsidRDefault="0098303A" w:rsidP="0098303A">
            <w:pPr>
              <w:tabs>
                <w:tab w:val="left" w:pos="164"/>
              </w:tabs>
              <w:spacing w:after="0" w:line="240" w:lineRule="auto"/>
              <w:ind w:left="-120" w:right="-108"/>
              <w:rPr>
                <w:rFonts w:eastAsia="Times New Roman" w:cs="Times New Roman"/>
                <w:sz w:val="22"/>
                <w:szCs w:val="24"/>
                <w:lang w:eastAsia="ru-RU"/>
              </w:rPr>
            </w:pPr>
            <w:r w:rsidRPr="0098303A">
              <w:rPr>
                <w:rFonts w:eastAsia="Times New Roman" w:cs="Times New Roman"/>
                <w:sz w:val="22"/>
                <w:szCs w:val="24"/>
                <w:lang w:eastAsia="ru-RU"/>
              </w:rPr>
              <w:t>27</w:t>
            </w:r>
          </w:p>
        </w:tc>
        <w:tc>
          <w:tcPr>
            <w:tcW w:w="579" w:type="dxa"/>
            <w:tcBorders>
              <w:bottom w:val="single" w:sz="4" w:space="0" w:color="auto"/>
            </w:tcBorders>
            <w:shd w:val="clear" w:color="auto" w:fill="FFFFFF"/>
            <w:vAlign w:val="center"/>
          </w:tcPr>
          <w:p w:rsidR="0098303A" w:rsidRPr="0098303A" w:rsidRDefault="0098303A" w:rsidP="0098303A">
            <w:pPr>
              <w:spacing w:after="0" w:line="240" w:lineRule="auto"/>
              <w:ind w:left="-541" w:right="-109" w:firstLine="445"/>
              <w:rPr>
                <w:rFonts w:eastAsia="Times New Roman" w:cs="Times New Roman"/>
                <w:sz w:val="22"/>
                <w:szCs w:val="24"/>
                <w:lang w:eastAsia="ru-RU"/>
              </w:rPr>
            </w:pPr>
            <w:r w:rsidRPr="0098303A">
              <w:rPr>
                <w:rFonts w:eastAsia="Times New Roman" w:cs="Times New Roman"/>
                <w:sz w:val="22"/>
                <w:szCs w:val="24"/>
                <w:lang w:eastAsia="ru-RU"/>
              </w:rPr>
              <w:t>30</w:t>
            </w:r>
          </w:p>
        </w:tc>
        <w:tc>
          <w:tcPr>
            <w:tcW w:w="425" w:type="dxa"/>
            <w:tcBorders>
              <w:bottom w:val="single" w:sz="4" w:space="0" w:color="auto"/>
            </w:tcBorders>
            <w:shd w:val="clear" w:color="auto" w:fill="FFFFFF"/>
            <w:vAlign w:val="center"/>
          </w:tcPr>
          <w:p w:rsidR="0098303A" w:rsidRPr="0098303A" w:rsidRDefault="0098303A" w:rsidP="0098303A">
            <w:pPr>
              <w:tabs>
                <w:tab w:val="left" w:pos="0"/>
              </w:tabs>
              <w:spacing w:after="0" w:line="240" w:lineRule="auto"/>
              <w:ind w:left="-108" w:right="-108"/>
              <w:rPr>
                <w:rFonts w:eastAsia="Times New Roman" w:cs="Times New Roman"/>
                <w:sz w:val="22"/>
                <w:szCs w:val="24"/>
                <w:lang w:eastAsia="ru-RU"/>
              </w:rPr>
            </w:pPr>
            <w:r w:rsidRPr="0098303A">
              <w:rPr>
                <w:rFonts w:eastAsia="Times New Roman" w:cs="Times New Roman"/>
                <w:sz w:val="22"/>
                <w:szCs w:val="24"/>
                <w:lang w:eastAsia="ru-RU"/>
              </w:rPr>
              <w:t>28</w:t>
            </w:r>
          </w:p>
        </w:tc>
        <w:tc>
          <w:tcPr>
            <w:tcW w:w="567" w:type="dxa"/>
            <w:tcBorders>
              <w:bottom w:val="single" w:sz="4" w:space="0" w:color="auto"/>
            </w:tcBorders>
            <w:shd w:val="clear" w:color="auto" w:fill="FFFFFF"/>
            <w:vAlign w:val="center"/>
          </w:tcPr>
          <w:p w:rsidR="0098303A" w:rsidRPr="0098303A" w:rsidRDefault="0098303A" w:rsidP="0098303A">
            <w:pPr>
              <w:tabs>
                <w:tab w:val="left" w:pos="-108"/>
              </w:tabs>
              <w:spacing w:after="0" w:line="240" w:lineRule="auto"/>
              <w:ind w:left="-108" w:right="-97" w:hanging="108"/>
              <w:rPr>
                <w:rFonts w:eastAsia="Times New Roman" w:cs="Times New Roman"/>
                <w:sz w:val="22"/>
                <w:szCs w:val="24"/>
                <w:lang w:eastAsia="ru-RU"/>
              </w:rPr>
            </w:pPr>
            <w:r w:rsidRPr="0098303A">
              <w:rPr>
                <w:rFonts w:eastAsia="Times New Roman" w:cs="Times New Roman"/>
                <w:sz w:val="22"/>
                <w:szCs w:val="24"/>
                <w:lang w:eastAsia="ru-RU"/>
              </w:rPr>
              <w:t>34</w:t>
            </w:r>
          </w:p>
        </w:tc>
        <w:tc>
          <w:tcPr>
            <w:tcW w:w="567" w:type="dxa"/>
            <w:tcBorders>
              <w:bottom w:val="single" w:sz="4" w:space="0" w:color="auto"/>
            </w:tcBorders>
            <w:shd w:val="clear" w:color="auto" w:fill="FFFFFF"/>
            <w:vAlign w:val="center"/>
          </w:tcPr>
          <w:p w:rsidR="0098303A" w:rsidRPr="0098303A" w:rsidRDefault="0098303A" w:rsidP="0098303A">
            <w:pPr>
              <w:tabs>
                <w:tab w:val="left" w:pos="601"/>
              </w:tabs>
              <w:spacing w:after="0" w:line="240" w:lineRule="auto"/>
              <w:ind w:left="-108" w:right="-97"/>
              <w:rPr>
                <w:rFonts w:eastAsia="Times New Roman" w:cs="Times New Roman"/>
                <w:sz w:val="22"/>
                <w:szCs w:val="24"/>
                <w:lang w:eastAsia="ru-RU"/>
              </w:rPr>
            </w:pPr>
            <w:r w:rsidRPr="0098303A">
              <w:rPr>
                <w:rFonts w:eastAsia="Times New Roman" w:cs="Times New Roman"/>
                <w:sz w:val="22"/>
                <w:szCs w:val="24"/>
                <w:lang w:eastAsia="ru-RU"/>
              </w:rPr>
              <w:t>40</w:t>
            </w:r>
          </w:p>
        </w:tc>
        <w:tc>
          <w:tcPr>
            <w:tcW w:w="567" w:type="dxa"/>
            <w:shd w:val="clear" w:color="auto" w:fill="FFFFFF"/>
            <w:vAlign w:val="center"/>
          </w:tcPr>
          <w:p w:rsidR="0098303A" w:rsidRPr="0098303A" w:rsidRDefault="0098303A" w:rsidP="0098303A">
            <w:pPr>
              <w:spacing w:after="0" w:line="240" w:lineRule="auto"/>
              <w:ind w:left="-108" w:right="-97"/>
              <w:rPr>
                <w:rFonts w:eastAsia="Times New Roman" w:cs="Times New Roman"/>
                <w:sz w:val="22"/>
                <w:szCs w:val="24"/>
                <w:lang w:eastAsia="ru-RU"/>
              </w:rPr>
            </w:pPr>
            <w:r w:rsidRPr="0098303A">
              <w:rPr>
                <w:rFonts w:eastAsia="Times New Roman" w:cs="Times New Roman"/>
                <w:sz w:val="22"/>
                <w:szCs w:val="24"/>
                <w:lang w:eastAsia="ru-RU"/>
              </w:rPr>
              <w:t>20</w:t>
            </w:r>
          </w:p>
        </w:tc>
        <w:tc>
          <w:tcPr>
            <w:tcW w:w="567" w:type="dxa"/>
            <w:tcBorders>
              <w:bottom w:val="single" w:sz="4" w:space="0" w:color="auto"/>
            </w:tcBorders>
            <w:shd w:val="clear" w:color="auto" w:fill="FFFFFF"/>
            <w:vAlign w:val="center"/>
          </w:tcPr>
          <w:p w:rsidR="0098303A" w:rsidRPr="0098303A" w:rsidRDefault="0098303A" w:rsidP="0098303A">
            <w:pPr>
              <w:spacing w:after="0" w:line="240" w:lineRule="auto"/>
              <w:ind w:left="-108"/>
              <w:rPr>
                <w:rFonts w:eastAsia="Times New Roman" w:cs="Times New Roman"/>
                <w:sz w:val="22"/>
                <w:szCs w:val="24"/>
                <w:lang w:eastAsia="ru-RU"/>
              </w:rPr>
            </w:pPr>
            <w:r w:rsidRPr="0098303A">
              <w:rPr>
                <w:rFonts w:eastAsia="Times New Roman" w:cs="Times New Roman"/>
                <w:sz w:val="22"/>
                <w:szCs w:val="24"/>
                <w:lang w:eastAsia="ru-RU"/>
              </w:rPr>
              <w:t>33</w:t>
            </w:r>
          </w:p>
        </w:tc>
      </w:tr>
      <w:tr w:rsidR="0098303A" w:rsidRPr="0098303A" w:rsidTr="0098303A">
        <w:trPr>
          <w:trHeight w:val="420"/>
        </w:trPr>
        <w:tc>
          <w:tcPr>
            <w:tcW w:w="534" w:type="dxa"/>
            <w:vAlign w:val="center"/>
          </w:tcPr>
          <w:p w:rsidR="0098303A" w:rsidRPr="0098303A" w:rsidRDefault="0098303A" w:rsidP="0098303A">
            <w:pPr>
              <w:suppressAutoHyphens/>
              <w:spacing w:after="0" w:line="240" w:lineRule="auto"/>
              <w:ind w:left="-142" w:right="-108"/>
              <w:rPr>
                <w:rFonts w:eastAsia="Times New Roman" w:cs="Times New Roman"/>
                <w:sz w:val="22"/>
                <w:szCs w:val="24"/>
                <w:lang w:eastAsia="ar-SA"/>
              </w:rPr>
            </w:pPr>
            <w:r w:rsidRPr="0098303A">
              <w:rPr>
                <w:rFonts w:eastAsia="Times New Roman" w:cs="Times New Roman"/>
                <w:sz w:val="22"/>
                <w:szCs w:val="24"/>
                <w:lang w:eastAsia="ar-SA"/>
              </w:rPr>
              <w:t>5 Б</w:t>
            </w:r>
          </w:p>
        </w:tc>
        <w:tc>
          <w:tcPr>
            <w:tcW w:w="425" w:type="dxa"/>
            <w:shd w:val="clear" w:color="auto" w:fill="auto"/>
            <w:vAlign w:val="center"/>
          </w:tcPr>
          <w:p w:rsidR="0098303A" w:rsidRPr="0098303A" w:rsidRDefault="0098303A" w:rsidP="0098303A">
            <w:pPr>
              <w:tabs>
                <w:tab w:val="left" w:pos="-108"/>
                <w:tab w:val="left" w:pos="0"/>
                <w:tab w:val="left" w:pos="33"/>
              </w:tabs>
              <w:suppressAutoHyphens/>
              <w:spacing w:after="0" w:line="240" w:lineRule="auto"/>
              <w:ind w:left="-108" w:right="-108"/>
              <w:rPr>
                <w:rFonts w:eastAsia="Times New Roman" w:cs="Times New Roman"/>
                <w:sz w:val="22"/>
                <w:szCs w:val="24"/>
                <w:lang w:eastAsia="ar-SA"/>
              </w:rPr>
            </w:pPr>
            <w:r w:rsidRPr="0098303A">
              <w:rPr>
                <w:rFonts w:eastAsia="Times New Roman" w:cs="Times New Roman"/>
                <w:sz w:val="22"/>
                <w:szCs w:val="24"/>
                <w:lang w:eastAsia="ar-SA"/>
              </w:rPr>
              <w:t>38</w:t>
            </w:r>
          </w:p>
        </w:tc>
        <w:tc>
          <w:tcPr>
            <w:tcW w:w="555" w:type="dxa"/>
            <w:shd w:val="clear" w:color="auto" w:fill="FFFFFF"/>
            <w:vAlign w:val="center"/>
          </w:tcPr>
          <w:p w:rsidR="0098303A" w:rsidRPr="0098303A" w:rsidRDefault="0098303A" w:rsidP="0098303A">
            <w:pPr>
              <w:tabs>
                <w:tab w:val="left" w:pos="164"/>
              </w:tabs>
              <w:suppressAutoHyphens/>
              <w:spacing w:after="0" w:line="240" w:lineRule="auto"/>
              <w:ind w:left="-120" w:right="-108"/>
              <w:rPr>
                <w:rFonts w:eastAsia="Times New Roman" w:cs="Times New Roman"/>
                <w:sz w:val="22"/>
                <w:szCs w:val="24"/>
                <w:lang w:eastAsia="ar-SA"/>
              </w:rPr>
            </w:pPr>
            <w:r w:rsidRPr="0098303A">
              <w:rPr>
                <w:rFonts w:eastAsia="Times New Roman" w:cs="Times New Roman"/>
                <w:sz w:val="22"/>
                <w:szCs w:val="24"/>
                <w:lang w:eastAsia="ar-SA"/>
              </w:rPr>
              <w:t>38</w:t>
            </w:r>
          </w:p>
        </w:tc>
        <w:tc>
          <w:tcPr>
            <w:tcW w:w="579" w:type="dxa"/>
            <w:shd w:val="clear" w:color="auto" w:fill="FFFFFF"/>
            <w:vAlign w:val="center"/>
          </w:tcPr>
          <w:p w:rsidR="0098303A" w:rsidRPr="0098303A" w:rsidRDefault="0098303A" w:rsidP="0098303A">
            <w:pPr>
              <w:suppressAutoHyphens/>
              <w:spacing w:after="0" w:line="240" w:lineRule="auto"/>
              <w:ind w:left="-541" w:right="-109" w:firstLine="445"/>
              <w:rPr>
                <w:rFonts w:eastAsia="Times New Roman" w:cs="Times New Roman"/>
                <w:sz w:val="22"/>
                <w:szCs w:val="24"/>
                <w:lang w:eastAsia="ar-SA"/>
              </w:rPr>
            </w:pPr>
            <w:r w:rsidRPr="0098303A">
              <w:rPr>
                <w:rFonts w:eastAsia="Times New Roman" w:cs="Times New Roman"/>
                <w:sz w:val="22"/>
                <w:szCs w:val="24"/>
                <w:lang w:eastAsia="ar-SA"/>
              </w:rPr>
              <w:t>31</w:t>
            </w:r>
          </w:p>
        </w:tc>
        <w:tc>
          <w:tcPr>
            <w:tcW w:w="425" w:type="dxa"/>
            <w:shd w:val="clear" w:color="auto" w:fill="FFFFFF"/>
            <w:vAlign w:val="center"/>
          </w:tcPr>
          <w:p w:rsidR="0098303A" w:rsidRPr="0098303A" w:rsidRDefault="0098303A" w:rsidP="0098303A">
            <w:pPr>
              <w:tabs>
                <w:tab w:val="left" w:pos="-108"/>
                <w:tab w:val="left" w:pos="351"/>
              </w:tabs>
              <w:suppressAutoHyphens/>
              <w:spacing w:after="0" w:line="240" w:lineRule="auto"/>
              <w:ind w:left="-108" w:right="-108" w:hanging="108"/>
              <w:rPr>
                <w:rFonts w:eastAsia="Times New Roman" w:cs="Times New Roman"/>
                <w:b/>
                <w:sz w:val="22"/>
                <w:szCs w:val="24"/>
                <w:lang w:eastAsia="ar-SA"/>
              </w:rPr>
            </w:pPr>
            <w:r w:rsidRPr="0098303A">
              <w:rPr>
                <w:rFonts w:eastAsia="Times New Roman" w:cs="Times New Roman"/>
                <w:b/>
                <w:sz w:val="22"/>
                <w:szCs w:val="24"/>
                <w:lang w:eastAsia="ar-SA"/>
              </w:rPr>
              <w:t>50</w:t>
            </w:r>
          </w:p>
        </w:tc>
        <w:tc>
          <w:tcPr>
            <w:tcW w:w="567" w:type="dxa"/>
            <w:shd w:val="clear" w:color="auto" w:fill="FFFFFF"/>
            <w:vAlign w:val="center"/>
          </w:tcPr>
          <w:p w:rsidR="0098303A" w:rsidRPr="0098303A" w:rsidRDefault="0098303A" w:rsidP="0098303A">
            <w:pPr>
              <w:tabs>
                <w:tab w:val="left" w:pos="-108"/>
              </w:tabs>
              <w:suppressAutoHyphens/>
              <w:spacing w:after="0" w:line="240" w:lineRule="auto"/>
              <w:ind w:left="-108" w:right="-97" w:hanging="108"/>
              <w:rPr>
                <w:rFonts w:eastAsia="Times New Roman" w:cs="Times New Roman"/>
                <w:sz w:val="22"/>
                <w:szCs w:val="24"/>
                <w:lang w:eastAsia="ar-SA"/>
              </w:rPr>
            </w:pPr>
            <w:r w:rsidRPr="0098303A">
              <w:rPr>
                <w:rFonts w:eastAsia="Times New Roman" w:cs="Times New Roman"/>
                <w:sz w:val="22"/>
                <w:szCs w:val="24"/>
                <w:lang w:eastAsia="ar-SA"/>
              </w:rPr>
              <w:t>43</w:t>
            </w:r>
          </w:p>
        </w:tc>
        <w:tc>
          <w:tcPr>
            <w:tcW w:w="567" w:type="dxa"/>
            <w:shd w:val="clear" w:color="auto" w:fill="FFFFFF"/>
            <w:vAlign w:val="center"/>
          </w:tcPr>
          <w:p w:rsidR="0098303A" w:rsidRPr="0098303A" w:rsidRDefault="0098303A" w:rsidP="0098303A">
            <w:pPr>
              <w:tabs>
                <w:tab w:val="left" w:pos="601"/>
              </w:tabs>
              <w:suppressAutoHyphens/>
              <w:spacing w:after="0" w:line="240" w:lineRule="auto"/>
              <w:ind w:left="-108" w:right="-97"/>
              <w:rPr>
                <w:rFonts w:eastAsia="Times New Roman" w:cs="Times New Roman"/>
                <w:sz w:val="22"/>
                <w:szCs w:val="24"/>
                <w:lang w:eastAsia="ar-SA"/>
              </w:rPr>
            </w:pPr>
            <w:r w:rsidRPr="0098303A">
              <w:rPr>
                <w:rFonts w:eastAsia="Times New Roman" w:cs="Times New Roman"/>
                <w:sz w:val="22"/>
                <w:szCs w:val="24"/>
                <w:lang w:eastAsia="ar-SA"/>
              </w:rPr>
              <w:t>36</w:t>
            </w:r>
          </w:p>
        </w:tc>
        <w:tc>
          <w:tcPr>
            <w:tcW w:w="567" w:type="dxa"/>
            <w:shd w:val="clear" w:color="auto" w:fill="FFFFFF"/>
            <w:vAlign w:val="center"/>
          </w:tcPr>
          <w:p w:rsidR="0098303A" w:rsidRPr="0098303A" w:rsidRDefault="0098303A" w:rsidP="0098303A">
            <w:pPr>
              <w:suppressAutoHyphens/>
              <w:spacing w:after="0" w:line="240" w:lineRule="auto"/>
              <w:ind w:left="-108" w:right="-97"/>
              <w:rPr>
                <w:rFonts w:eastAsia="Times New Roman" w:cs="Times New Roman"/>
                <w:sz w:val="22"/>
                <w:szCs w:val="24"/>
                <w:lang w:eastAsia="ar-SA"/>
              </w:rPr>
            </w:pPr>
            <w:r w:rsidRPr="0098303A">
              <w:rPr>
                <w:rFonts w:eastAsia="Times New Roman" w:cs="Times New Roman"/>
                <w:sz w:val="22"/>
                <w:szCs w:val="24"/>
                <w:lang w:eastAsia="ar-SA"/>
              </w:rPr>
              <w:t>30</w:t>
            </w:r>
          </w:p>
        </w:tc>
        <w:tc>
          <w:tcPr>
            <w:tcW w:w="567" w:type="dxa"/>
            <w:shd w:val="clear" w:color="auto" w:fill="FFFFFF"/>
            <w:vAlign w:val="center"/>
          </w:tcPr>
          <w:p w:rsidR="0098303A" w:rsidRPr="0098303A" w:rsidRDefault="0098303A" w:rsidP="0098303A">
            <w:pPr>
              <w:suppressAutoHyphens/>
              <w:spacing w:after="0" w:line="240" w:lineRule="auto"/>
              <w:ind w:left="-108"/>
              <w:rPr>
                <w:rFonts w:eastAsia="Times New Roman" w:cs="Times New Roman"/>
                <w:sz w:val="22"/>
                <w:szCs w:val="24"/>
                <w:lang w:eastAsia="ar-SA"/>
              </w:rPr>
            </w:pPr>
            <w:r w:rsidRPr="0098303A">
              <w:rPr>
                <w:rFonts w:eastAsia="Times New Roman" w:cs="Times New Roman"/>
                <w:sz w:val="22"/>
                <w:szCs w:val="24"/>
                <w:lang w:eastAsia="ar-SA"/>
              </w:rPr>
              <w:t>40</w:t>
            </w:r>
          </w:p>
        </w:tc>
      </w:tr>
      <w:tr w:rsidR="0098303A" w:rsidRPr="0098303A" w:rsidTr="0098303A">
        <w:trPr>
          <w:trHeight w:val="420"/>
        </w:trPr>
        <w:tc>
          <w:tcPr>
            <w:tcW w:w="534" w:type="dxa"/>
            <w:vAlign w:val="center"/>
          </w:tcPr>
          <w:p w:rsidR="0098303A" w:rsidRPr="0098303A" w:rsidRDefault="0098303A" w:rsidP="0098303A">
            <w:pPr>
              <w:suppressAutoHyphens/>
              <w:spacing w:after="0" w:line="240" w:lineRule="auto"/>
              <w:ind w:left="-142" w:right="-108"/>
              <w:rPr>
                <w:rFonts w:eastAsia="Times New Roman" w:cs="Times New Roman"/>
                <w:sz w:val="22"/>
                <w:szCs w:val="24"/>
                <w:lang w:eastAsia="ar-SA"/>
              </w:rPr>
            </w:pPr>
            <w:r w:rsidRPr="0098303A">
              <w:rPr>
                <w:rFonts w:eastAsia="Times New Roman" w:cs="Times New Roman"/>
                <w:sz w:val="22"/>
                <w:szCs w:val="24"/>
                <w:lang w:eastAsia="ar-SA"/>
              </w:rPr>
              <w:t>5 В</w:t>
            </w:r>
          </w:p>
        </w:tc>
        <w:tc>
          <w:tcPr>
            <w:tcW w:w="425" w:type="dxa"/>
            <w:shd w:val="clear" w:color="auto" w:fill="auto"/>
            <w:vAlign w:val="center"/>
          </w:tcPr>
          <w:p w:rsidR="0098303A" w:rsidRPr="0098303A" w:rsidRDefault="0098303A" w:rsidP="0098303A">
            <w:pPr>
              <w:tabs>
                <w:tab w:val="left" w:pos="-108"/>
                <w:tab w:val="left" w:pos="0"/>
                <w:tab w:val="left" w:pos="33"/>
              </w:tabs>
              <w:suppressAutoHyphens/>
              <w:spacing w:after="0" w:line="240" w:lineRule="auto"/>
              <w:ind w:left="-108" w:right="-108"/>
              <w:rPr>
                <w:rFonts w:eastAsia="Times New Roman" w:cs="Times New Roman"/>
                <w:sz w:val="22"/>
                <w:szCs w:val="24"/>
                <w:lang w:eastAsia="ar-SA"/>
              </w:rPr>
            </w:pPr>
            <w:r w:rsidRPr="0098303A">
              <w:rPr>
                <w:rFonts w:eastAsia="Times New Roman" w:cs="Times New Roman"/>
                <w:sz w:val="22"/>
                <w:szCs w:val="24"/>
                <w:lang w:eastAsia="ar-SA"/>
              </w:rPr>
              <w:t>20</w:t>
            </w:r>
          </w:p>
        </w:tc>
        <w:tc>
          <w:tcPr>
            <w:tcW w:w="555" w:type="dxa"/>
            <w:shd w:val="clear" w:color="auto" w:fill="FFFFFF"/>
            <w:vAlign w:val="center"/>
          </w:tcPr>
          <w:p w:rsidR="0098303A" w:rsidRPr="0098303A" w:rsidRDefault="0098303A" w:rsidP="0098303A">
            <w:pPr>
              <w:tabs>
                <w:tab w:val="left" w:pos="164"/>
              </w:tabs>
              <w:suppressAutoHyphens/>
              <w:spacing w:after="0" w:line="240" w:lineRule="auto"/>
              <w:ind w:left="-120" w:right="-108"/>
              <w:rPr>
                <w:rFonts w:eastAsia="Times New Roman" w:cs="Times New Roman"/>
                <w:sz w:val="22"/>
                <w:szCs w:val="24"/>
                <w:lang w:eastAsia="ar-SA"/>
              </w:rPr>
            </w:pPr>
            <w:r w:rsidRPr="0098303A">
              <w:rPr>
                <w:rFonts w:eastAsia="Times New Roman" w:cs="Times New Roman"/>
                <w:sz w:val="22"/>
                <w:szCs w:val="24"/>
                <w:lang w:eastAsia="ar-SA"/>
              </w:rPr>
              <w:t>30</w:t>
            </w:r>
          </w:p>
        </w:tc>
        <w:tc>
          <w:tcPr>
            <w:tcW w:w="579" w:type="dxa"/>
            <w:shd w:val="clear" w:color="auto" w:fill="FFFFFF"/>
            <w:vAlign w:val="center"/>
          </w:tcPr>
          <w:p w:rsidR="0098303A" w:rsidRPr="0098303A" w:rsidRDefault="0098303A" w:rsidP="0098303A">
            <w:pPr>
              <w:suppressAutoHyphens/>
              <w:spacing w:after="0" w:line="240" w:lineRule="auto"/>
              <w:ind w:left="-541" w:right="-109" w:firstLine="445"/>
              <w:rPr>
                <w:rFonts w:eastAsia="Times New Roman" w:cs="Times New Roman"/>
                <w:sz w:val="22"/>
                <w:szCs w:val="24"/>
                <w:lang w:eastAsia="ar-SA"/>
              </w:rPr>
            </w:pPr>
            <w:r w:rsidRPr="0098303A">
              <w:rPr>
                <w:rFonts w:eastAsia="Times New Roman" w:cs="Times New Roman"/>
                <w:sz w:val="22"/>
                <w:szCs w:val="24"/>
                <w:lang w:eastAsia="ar-SA"/>
              </w:rPr>
              <w:t>34</w:t>
            </w:r>
          </w:p>
        </w:tc>
        <w:tc>
          <w:tcPr>
            <w:tcW w:w="425" w:type="dxa"/>
            <w:shd w:val="clear" w:color="auto" w:fill="FFFFFF"/>
            <w:vAlign w:val="center"/>
          </w:tcPr>
          <w:p w:rsidR="0098303A" w:rsidRPr="0098303A" w:rsidRDefault="0098303A" w:rsidP="0098303A">
            <w:pPr>
              <w:tabs>
                <w:tab w:val="left" w:pos="-108"/>
                <w:tab w:val="left" w:pos="351"/>
              </w:tabs>
              <w:suppressAutoHyphens/>
              <w:spacing w:after="0" w:line="240" w:lineRule="auto"/>
              <w:ind w:left="-108" w:right="-108" w:hanging="108"/>
              <w:rPr>
                <w:rFonts w:eastAsia="Times New Roman" w:cs="Times New Roman"/>
                <w:sz w:val="22"/>
                <w:szCs w:val="24"/>
                <w:lang w:eastAsia="ar-SA"/>
              </w:rPr>
            </w:pPr>
            <w:r w:rsidRPr="0098303A">
              <w:rPr>
                <w:rFonts w:eastAsia="Times New Roman" w:cs="Times New Roman"/>
                <w:sz w:val="22"/>
                <w:szCs w:val="24"/>
                <w:lang w:eastAsia="ar-SA"/>
              </w:rPr>
              <w:t>31</w:t>
            </w:r>
          </w:p>
        </w:tc>
        <w:tc>
          <w:tcPr>
            <w:tcW w:w="567" w:type="dxa"/>
            <w:shd w:val="clear" w:color="auto" w:fill="FFFFFF"/>
            <w:vAlign w:val="center"/>
          </w:tcPr>
          <w:p w:rsidR="0098303A" w:rsidRPr="0098303A" w:rsidRDefault="0098303A" w:rsidP="0098303A">
            <w:pPr>
              <w:tabs>
                <w:tab w:val="left" w:pos="-108"/>
              </w:tabs>
              <w:suppressAutoHyphens/>
              <w:spacing w:after="0" w:line="240" w:lineRule="auto"/>
              <w:ind w:left="-108" w:right="-97" w:hanging="108"/>
              <w:rPr>
                <w:rFonts w:eastAsia="Times New Roman" w:cs="Times New Roman"/>
                <w:sz w:val="22"/>
                <w:szCs w:val="24"/>
                <w:lang w:eastAsia="ar-SA"/>
              </w:rPr>
            </w:pPr>
            <w:r w:rsidRPr="0098303A">
              <w:rPr>
                <w:rFonts w:eastAsia="Times New Roman" w:cs="Times New Roman"/>
                <w:sz w:val="22"/>
                <w:szCs w:val="24"/>
                <w:lang w:eastAsia="ar-SA"/>
              </w:rPr>
              <w:t>40</w:t>
            </w:r>
          </w:p>
        </w:tc>
        <w:tc>
          <w:tcPr>
            <w:tcW w:w="567" w:type="dxa"/>
            <w:shd w:val="clear" w:color="auto" w:fill="FFFFFF"/>
            <w:vAlign w:val="center"/>
          </w:tcPr>
          <w:p w:rsidR="0098303A" w:rsidRPr="0098303A" w:rsidRDefault="0098303A" w:rsidP="0098303A">
            <w:pPr>
              <w:tabs>
                <w:tab w:val="left" w:pos="601"/>
              </w:tabs>
              <w:suppressAutoHyphens/>
              <w:spacing w:after="0" w:line="240" w:lineRule="auto"/>
              <w:ind w:left="-108" w:right="-97"/>
              <w:rPr>
                <w:rFonts w:eastAsia="Times New Roman" w:cs="Times New Roman"/>
                <w:sz w:val="22"/>
                <w:szCs w:val="24"/>
                <w:lang w:eastAsia="ar-SA"/>
              </w:rPr>
            </w:pPr>
            <w:r w:rsidRPr="0098303A">
              <w:rPr>
                <w:rFonts w:eastAsia="Times New Roman" w:cs="Times New Roman"/>
                <w:sz w:val="22"/>
                <w:szCs w:val="24"/>
                <w:lang w:eastAsia="ar-SA"/>
              </w:rPr>
              <w:t>33</w:t>
            </w:r>
          </w:p>
        </w:tc>
        <w:tc>
          <w:tcPr>
            <w:tcW w:w="567" w:type="dxa"/>
            <w:shd w:val="clear" w:color="auto" w:fill="FFFFFF"/>
            <w:vAlign w:val="center"/>
          </w:tcPr>
          <w:p w:rsidR="0098303A" w:rsidRPr="0098303A" w:rsidRDefault="0098303A" w:rsidP="0098303A">
            <w:pPr>
              <w:suppressAutoHyphens/>
              <w:spacing w:after="0" w:line="240" w:lineRule="auto"/>
              <w:ind w:left="-108" w:right="-97"/>
              <w:rPr>
                <w:rFonts w:eastAsia="Times New Roman" w:cs="Times New Roman"/>
                <w:sz w:val="22"/>
                <w:szCs w:val="24"/>
                <w:lang w:eastAsia="ar-SA"/>
              </w:rPr>
            </w:pPr>
            <w:r w:rsidRPr="0098303A">
              <w:rPr>
                <w:rFonts w:eastAsia="Times New Roman" w:cs="Times New Roman"/>
                <w:sz w:val="22"/>
                <w:szCs w:val="24"/>
                <w:lang w:eastAsia="ar-SA"/>
              </w:rPr>
              <w:t>29</w:t>
            </w:r>
          </w:p>
        </w:tc>
        <w:tc>
          <w:tcPr>
            <w:tcW w:w="567" w:type="dxa"/>
            <w:shd w:val="clear" w:color="auto" w:fill="FFFFFF"/>
            <w:vAlign w:val="center"/>
          </w:tcPr>
          <w:p w:rsidR="0098303A" w:rsidRPr="0098303A" w:rsidRDefault="0098303A" w:rsidP="0098303A">
            <w:pPr>
              <w:suppressAutoHyphens/>
              <w:spacing w:after="0" w:line="240" w:lineRule="auto"/>
              <w:ind w:left="-108"/>
              <w:rPr>
                <w:rFonts w:eastAsia="Times New Roman" w:cs="Times New Roman"/>
                <w:sz w:val="22"/>
                <w:szCs w:val="24"/>
                <w:lang w:eastAsia="ar-SA"/>
              </w:rPr>
            </w:pPr>
            <w:r w:rsidRPr="0098303A">
              <w:rPr>
                <w:rFonts w:eastAsia="Times New Roman" w:cs="Times New Roman"/>
                <w:sz w:val="22"/>
                <w:szCs w:val="24"/>
                <w:lang w:eastAsia="ar-SA"/>
              </w:rPr>
              <w:t>32</w:t>
            </w:r>
          </w:p>
        </w:tc>
      </w:tr>
      <w:tr w:rsidR="0098303A" w:rsidRPr="0098303A" w:rsidTr="0098303A">
        <w:trPr>
          <w:trHeight w:val="420"/>
        </w:trPr>
        <w:tc>
          <w:tcPr>
            <w:tcW w:w="534" w:type="dxa"/>
            <w:vAlign w:val="center"/>
          </w:tcPr>
          <w:p w:rsidR="0098303A" w:rsidRPr="0098303A" w:rsidRDefault="0098303A" w:rsidP="0098303A">
            <w:pPr>
              <w:suppressAutoHyphens/>
              <w:spacing w:after="0" w:line="240" w:lineRule="auto"/>
              <w:ind w:left="-142" w:right="-108"/>
              <w:rPr>
                <w:rFonts w:eastAsia="Times New Roman" w:cs="Times New Roman"/>
                <w:sz w:val="22"/>
                <w:szCs w:val="24"/>
                <w:lang w:eastAsia="ar-SA"/>
              </w:rPr>
            </w:pPr>
            <w:r w:rsidRPr="0098303A">
              <w:rPr>
                <w:rFonts w:eastAsia="Times New Roman" w:cs="Times New Roman"/>
                <w:sz w:val="22"/>
                <w:szCs w:val="24"/>
                <w:lang w:eastAsia="ar-SA"/>
              </w:rPr>
              <w:t>5 Г</w:t>
            </w:r>
          </w:p>
        </w:tc>
        <w:tc>
          <w:tcPr>
            <w:tcW w:w="425" w:type="dxa"/>
            <w:shd w:val="clear" w:color="auto" w:fill="auto"/>
            <w:vAlign w:val="center"/>
          </w:tcPr>
          <w:p w:rsidR="0098303A" w:rsidRPr="0098303A" w:rsidRDefault="0098303A" w:rsidP="0098303A">
            <w:pPr>
              <w:tabs>
                <w:tab w:val="left" w:pos="-108"/>
                <w:tab w:val="left" w:pos="0"/>
                <w:tab w:val="left" w:pos="33"/>
              </w:tabs>
              <w:suppressAutoHyphens/>
              <w:spacing w:after="0" w:line="240" w:lineRule="auto"/>
              <w:ind w:left="-108" w:right="-108"/>
              <w:rPr>
                <w:rFonts w:eastAsia="Times New Roman" w:cs="Times New Roman"/>
                <w:sz w:val="22"/>
                <w:szCs w:val="24"/>
                <w:lang w:eastAsia="ar-SA"/>
              </w:rPr>
            </w:pPr>
            <w:r w:rsidRPr="0098303A">
              <w:rPr>
                <w:rFonts w:eastAsia="Times New Roman" w:cs="Times New Roman"/>
                <w:sz w:val="22"/>
                <w:szCs w:val="24"/>
                <w:lang w:eastAsia="ar-SA"/>
              </w:rPr>
              <w:t>49</w:t>
            </w:r>
          </w:p>
        </w:tc>
        <w:tc>
          <w:tcPr>
            <w:tcW w:w="555" w:type="dxa"/>
            <w:shd w:val="clear" w:color="auto" w:fill="FFFFFF"/>
            <w:vAlign w:val="center"/>
          </w:tcPr>
          <w:p w:rsidR="0098303A" w:rsidRPr="0098303A" w:rsidRDefault="0098303A" w:rsidP="0098303A">
            <w:pPr>
              <w:tabs>
                <w:tab w:val="left" w:pos="164"/>
              </w:tabs>
              <w:suppressAutoHyphens/>
              <w:spacing w:after="0" w:line="240" w:lineRule="auto"/>
              <w:ind w:left="-120" w:right="-108"/>
              <w:rPr>
                <w:rFonts w:eastAsia="Times New Roman" w:cs="Times New Roman"/>
                <w:sz w:val="22"/>
                <w:szCs w:val="24"/>
                <w:lang w:eastAsia="ar-SA"/>
              </w:rPr>
            </w:pPr>
            <w:r w:rsidRPr="0098303A">
              <w:rPr>
                <w:rFonts w:eastAsia="Times New Roman" w:cs="Times New Roman"/>
                <w:sz w:val="22"/>
                <w:szCs w:val="24"/>
                <w:lang w:eastAsia="ar-SA"/>
              </w:rPr>
              <w:t>44</w:t>
            </w:r>
          </w:p>
        </w:tc>
        <w:tc>
          <w:tcPr>
            <w:tcW w:w="579" w:type="dxa"/>
            <w:shd w:val="clear" w:color="auto" w:fill="FFFFFF"/>
            <w:vAlign w:val="center"/>
          </w:tcPr>
          <w:p w:rsidR="0098303A" w:rsidRPr="0098303A" w:rsidRDefault="0098303A" w:rsidP="0098303A">
            <w:pPr>
              <w:suppressAutoHyphens/>
              <w:spacing w:after="0" w:line="240" w:lineRule="auto"/>
              <w:ind w:left="-541" w:right="-109" w:firstLine="445"/>
              <w:rPr>
                <w:rFonts w:eastAsia="Times New Roman" w:cs="Times New Roman"/>
                <w:sz w:val="22"/>
                <w:szCs w:val="24"/>
                <w:lang w:eastAsia="ar-SA"/>
              </w:rPr>
            </w:pPr>
            <w:r w:rsidRPr="0098303A">
              <w:rPr>
                <w:rFonts w:eastAsia="Times New Roman" w:cs="Times New Roman"/>
                <w:sz w:val="22"/>
                <w:szCs w:val="24"/>
                <w:lang w:eastAsia="ar-SA"/>
              </w:rPr>
              <w:t>38</w:t>
            </w:r>
          </w:p>
        </w:tc>
        <w:tc>
          <w:tcPr>
            <w:tcW w:w="425" w:type="dxa"/>
            <w:shd w:val="clear" w:color="auto" w:fill="FFFFFF"/>
            <w:vAlign w:val="center"/>
          </w:tcPr>
          <w:p w:rsidR="0098303A" w:rsidRPr="0098303A" w:rsidRDefault="0098303A" w:rsidP="0098303A">
            <w:pPr>
              <w:tabs>
                <w:tab w:val="left" w:pos="-108"/>
                <w:tab w:val="left" w:pos="351"/>
              </w:tabs>
              <w:suppressAutoHyphens/>
              <w:spacing w:after="0" w:line="240" w:lineRule="auto"/>
              <w:ind w:left="-108" w:right="-108" w:hanging="108"/>
              <w:rPr>
                <w:rFonts w:eastAsia="Times New Roman" w:cs="Times New Roman"/>
                <w:b/>
                <w:sz w:val="22"/>
                <w:szCs w:val="24"/>
                <w:lang w:eastAsia="ar-SA"/>
              </w:rPr>
            </w:pPr>
            <w:r w:rsidRPr="0098303A">
              <w:rPr>
                <w:rFonts w:eastAsia="Times New Roman" w:cs="Times New Roman"/>
                <w:b/>
                <w:sz w:val="22"/>
                <w:szCs w:val="24"/>
                <w:lang w:eastAsia="ar-SA"/>
              </w:rPr>
              <w:t>52</w:t>
            </w:r>
          </w:p>
        </w:tc>
        <w:tc>
          <w:tcPr>
            <w:tcW w:w="567" w:type="dxa"/>
            <w:shd w:val="clear" w:color="auto" w:fill="FFFFFF"/>
            <w:vAlign w:val="center"/>
          </w:tcPr>
          <w:p w:rsidR="0098303A" w:rsidRPr="0098303A" w:rsidRDefault="0098303A" w:rsidP="0098303A">
            <w:pPr>
              <w:tabs>
                <w:tab w:val="left" w:pos="-108"/>
              </w:tabs>
              <w:suppressAutoHyphens/>
              <w:spacing w:after="0" w:line="240" w:lineRule="auto"/>
              <w:ind w:left="-108" w:right="-97" w:hanging="108"/>
              <w:rPr>
                <w:rFonts w:eastAsia="Times New Roman" w:cs="Times New Roman"/>
                <w:b/>
                <w:sz w:val="22"/>
                <w:szCs w:val="24"/>
                <w:lang w:eastAsia="ar-SA"/>
              </w:rPr>
            </w:pPr>
            <w:r w:rsidRPr="0098303A">
              <w:rPr>
                <w:rFonts w:eastAsia="Times New Roman" w:cs="Times New Roman"/>
                <w:b/>
                <w:sz w:val="22"/>
                <w:szCs w:val="24"/>
                <w:lang w:eastAsia="ar-SA"/>
              </w:rPr>
              <w:t>60</w:t>
            </w:r>
          </w:p>
        </w:tc>
        <w:tc>
          <w:tcPr>
            <w:tcW w:w="567" w:type="dxa"/>
            <w:shd w:val="clear" w:color="auto" w:fill="FFFFFF"/>
            <w:vAlign w:val="center"/>
          </w:tcPr>
          <w:p w:rsidR="0098303A" w:rsidRPr="0098303A" w:rsidRDefault="0098303A" w:rsidP="0098303A">
            <w:pPr>
              <w:tabs>
                <w:tab w:val="left" w:pos="601"/>
              </w:tabs>
              <w:suppressAutoHyphens/>
              <w:spacing w:after="0" w:line="240" w:lineRule="auto"/>
              <w:ind w:left="-108" w:right="-97"/>
              <w:rPr>
                <w:rFonts w:eastAsia="Times New Roman" w:cs="Times New Roman"/>
                <w:sz w:val="22"/>
                <w:szCs w:val="24"/>
                <w:lang w:eastAsia="ar-SA"/>
              </w:rPr>
            </w:pPr>
            <w:r w:rsidRPr="0098303A">
              <w:rPr>
                <w:rFonts w:eastAsia="Times New Roman" w:cs="Times New Roman"/>
                <w:sz w:val="22"/>
                <w:szCs w:val="24"/>
                <w:lang w:eastAsia="ar-SA"/>
              </w:rPr>
              <w:t>49</w:t>
            </w:r>
          </w:p>
        </w:tc>
        <w:tc>
          <w:tcPr>
            <w:tcW w:w="567" w:type="dxa"/>
            <w:shd w:val="clear" w:color="auto" w:fill="FFFFFF"/>
            <w:vAlign w:val="center"/>
          </w:tcPr>
          <w:p w:rsidR="0098303A" w:rsidRPr="0098303A" w:rsidRDefault="0098303A" w:rsidP="0098303A">
            <w:pPr>
              <w:suppressAutoHyphens/>
              <w:spacing w:after="0" w:line="240" w:lineRule="auto"/>
              <w:ind w:left="-108" w:right="-97"/>
              <w:rPr>
                <w:rFonts w:eastAsia="Times New Roman" w:cs="Times New Roman"/>
                <w:b/>
                <w:sz w:val="22"/>
                <w:szCs w:val="24"/>
                <w:lang w:eastAsia="ar-SA"/>
              </w:rPr>
            </w:pPr>
            <w:r w:rsidRPr="0098303A">
              <w:rPr>
                <w:rFonts w:eastAsia="Times New Roman" w:cs="Times New Roman"/>
                <w:b/>
                <w:sz w:val="22"/>
                <w:szCs w:val="24"/>
                <w:lang w:eastAsia="ar-SA"/>
              </w:rPr>
              <w:t>52</w:t>
            </w:r>
          </w:p>
        </w:tc>
        <w:tc>
          <w:tcPr>
            <w:tcW w:w="567" w:type="dxa"/>
            <w:shd w:val="clear" w:color="auto" w:fill="FFFFFF"/>
            <w:vAlign w:val="center"/>
          </w:tcPr>
          <w:p w:rsidR="0098303A" w:rsidRPr="0098303A" w:rsidRDefault="0098303A" w:rsidP="0098303A">
            <w:pPr>
              <w:suppressAutoHyphens/>
              <w:spacing w:after="0" w:line="240" w:lineRule="auto"/>
              <w:ind w:left="-108"/>
              <w:rPr>
                <w:rFonts w:eastAsia="Times New Roman" w:cs="Times New Roman"/>
                <w:sz w:val="22"/>
                <w:szCs w:val="24"/>
                <w:lang w:eastAsia="ar-SA"/>
              </w:rPr>
            </w:pPr>
            <w:r w:rsidRPr="0098303A">
              <w:rPr>
                <w:rFonts w:eastAsia="Times New Roman" w:cs="Times New Roman"/>
                <w:sz w:val="22"/>
                <w:szCs w:val="24"/>
                <w:lang w:eastAsia="ar-SA"/>
              </w:rPr>
              <w:t>46</w:t>
            </w:r>
          </w:p>
        </w:tc>
      </w:tr>
      <w:tr w:rsidR="0098303A" w:rsidRPr="0098303A" w:rsidTr="0098303A">
        <w:trPr>
          <w:trHeight w:val="420"/>
        </w:trPr>
        <w:tc>
          <w:tcPr>
            <w:tcW w:w="534" w:type="dxa"/>
            <w:vAlign w:val="center"/>
          </w:tcPr>
          <w:p w:rsidR="0098303A" w:rsidRPr="0098303A" w:rsidRDefault="0098303A" w:rsidP="0098303A">
            <w:pPr>
              <w:suppressAutoHyphens/>
              <w:spacing w:after="0" w:line="240" w:lineRule="auto"/>
              <w:ind w:left="-142" w:right="-108"/>
              <w:rPr>
                <w:rFonts w:eastAsia="Times New Roman" w:cs="Times New Roman"/>
                <w:sz w:val="22"/>
                <w:szCs w:val="24"/>
                <w:lang w:eastAsia="ar-SA"/>
              </w:rPr>
            </w:pPr>
            <w:r w:rsidRPr="0098303A">
              <w:rPr>
                <w:rFonts w:eastAsia="Times New Roman" w:cs="Times New Roman"/>
                <w:sz w:val="22"/>
                <w:szCs w:val="24"/>
                <w:lang w:eastAsia="ar-SA"/>
              </w:rPr>
              <w:t>5 Д</w:t>
            </w:r>
          </w:p>
        </w:tc>
        <w:tc>
          <w:tcPr>
            <w:tcW w:w="425" w:type="dxa"/>
            <w:shd w:val="clear" w:color="auto" w:fill="auto"/>
            <w:vAlign w:val="center"/>
          </w:tcPr>
          <w:p w:rsidR="0098303A" w:rsidRPr="0098303A" w:rsidRDefault="0098303A" w:rsidP="0098303A">
            <w:pPr>
              <w:tabs>
                <w:tab w:val="left" w:pos="-108"/>
                <w:tab w:val="left" w:pos="0"/>
                <w:tab w:val="left" w:pos="33"/>
              </w:tabs>
              <w:suppressAutoHyphens/>
              <w:spacing w:after="0" w:line="240" w:lineRule="auto"/>
              <w:ind w:left="-108" w:right="-108"/>
              <w:rPr>
                <w:rFonts w:eastAsia="Times New Roman" w:cs="Times New Roman"/>
                <w:sz w:val="22"/>
                <w:szCs w:val="24"/>
                <w:lang w:eastAsia="ar-SA"/>
              </w:rPr>
            </w:pPr>
            <w:r w:rsidRPr="0098303A">
              <w:rPr>
                <w:rFonts w:eastAsia="Times New Roman" w:cs="Times New Roman"/>
                <w:sz w:val="22"/>
                <w:szCs w:val="24"/>
                <w:lang w:eastAsia="ar-SA"/>
              </w:rPr>
              <w:t>48</w:t>
            </w:r>
          </w:p>
        </w:tc>
        <w:tc>
          <w:tcPr>
            <w:tcW w:w="555" w:type="dxa"/>
            <w:shd w:val="clear" w:color="auto" w:fill="FFFFFF"/>
            <w:vAlign w:val="center"/>
          </w:tcPr>
          <w:p w:rsidR="0098303A" w:rsidRPr="0098303A" w:rsidRDefault="0098303A" w:rsidP="0098303A">
            <w:pPr>
              <w:tabs>
                <w:tab w:val="left" w:pos="164"/>
              </w:tabs>
              <w:suppressAutoHyphens/>
              <w:spacing w:after="0" w:line="240" w:lineRule="auto"/>
              <w:ind w:left="-120" w:right="-108"/>
              <w:rPr>
                <w:rFonts w:eastAsia="Times New Roman" w:cs="Times New Roman"/>
                <w:sz w:val="22"/>
                <w:szCs w:val="24"/>
                <w:lang w:eastAsia="ar-SA"/>
              </w:rPr>
            </w:pPr>
            <w:r w:rsidRPr="0098303A">
              <w:rPr>
                <w:rFonts w:eastAsia="Times New Roman" w:cs="Times New Roman"/>
                <w:sz w:val="22"/>
                <w:szCs w:val="24"/>
                <w:lang w:eastAsia="ar-SA"/>
              </w:rPr>
              <w:t>40</w:t>
            </w:r>
          </w:p>
        </w:tc>
        <w:tc>
          <w:tcPr>
            <w:tcW w:w="579" w:type="dxa"/>
            <w:shd w:val="clear" w:color="auto" w:fill="FFFFFF"/>
            <w:vAlign w:val="center"/>
          </w:tcPr>
          <w:p w:rsidR="0098303A" w:rsidRPr="0098303A" w:rsidRDefault="0098303A" w:rsidP="0098303A">
            <w:pPr>
              <w:suppressAutoHyphens/>
              <w:spacing w:after="0" w:line="240" w:lineRule="auto"/>
              <w:ind w:left="-541" w:right="-109" w:firstLine="445"/>
              <w:rPr>
                <w:rFonts w:eastAsia="Times New Roman" w:cs="Times New Roman"/>
                <w:sz w:val="22"/>
                <w:szCs w:val="24"/>
                <w:lang w:eastAsia="ar-SA"/>
              </w:rPr>
            </w:pPr>
            <w:r w:rsidRPr="0098303A">
              <w:rPr>
                <w:rFonts w:eastAsia="Times New Roman" w:cs="Times New Roman"/>
                <w:sz w:val="22"/>
                <w:szCs w:val="24"/>
                <w:lang w:eastAsia="ar-SA"/>
              </w:rPr>
              <w:t>33</w:t>
            </w:r>
          </w:p>
        </w:tc>
        <w:tc>
          <w:tcPr>
            <w:tcW w:w="425" w:type="dxa"/>
            <w:shd w:val="clear" w:color="auto" w:fill="FFFFFF"/>
            <w:vAlign w:val="center"/>
          </w:tcPr>
          <w:p w:rsidR="0098303A" w:rsidRPr="0098303A" w:rsidRDefault="0098303A" w:rsidP="0098303A">
            <w:pPr>
              <w:tabs>
                <w:tab w:val="left" w:pos="-108"/>
                <w:tab w:val="left" w:pos="351"/>
              </w:tabs>
              <w:suppressAutoHyphens/>
              <w:spacing w:after="0" w:line="240" w:lineRule="auto"/>
              <w:ind w:left="-108" w:right="-108" w:hanging="108"/>
              <w:rPr>
                <w:rFonts w:eastAsia="Times New Roman" w:cs="Times New Roman"/>
                <w:b/>
                <w:sz w:val="22"/>
                <w:szCs w:val="24"/>
                <w:lang w:eastAsia="ar-SA"/>
              </w:rPr>
            </w:pPr>
            <w:r w:rsidRPr="0098303A">
              <w:rPr>
                <w:rFonts w:eastAsia="Times New Roman" w:cs="Times New Roman"/>
                <w:b/>
                <w:sz w:val="22"/>
                <w:szCs w:val="24"/>
                <w:lang w:eastAsia="ar-SA"/>
              </w:rPr>
              <w:t>50</w:t>
            </w:r>
          </w:p>
        </w:tc>
        <w:tc>
          <w:tcPr>
            <w:tcW w:w="567" w:type="dxa"/>
            <w:shd w:val="clear" w:color="auto" w:fill="FFFFFF"/>
            <w:vAlign w:val="center"/>
          </w:tcPr>
          <w:p w:rsidR="0098303A" w:rsidRPr="0098303A" w:rsidRDefault="0098303A" w:rsidP="0098303A">
            <w:pPr>
              <w:tabs>
                <w:tab w:val="left" w:pos="-108"/>
              </w:tabs>
              <w:suppressAutoHyphens/>
              <w:spacing w:after="0" w:line="240" w:lineRule="auto"/>
              <w:ind w:left="-108" w:right="-97" w:hanging="108"/>
              <w:rPr>
                <w:rFonts w:eastAsia="Times New Roman" w:cs="Times New Roman"/>
                <w:b/>
                <w:sz w:val="22"/>
                <w:szCs w:val="24"/>
                <w:lang w:eastAsia="ar-SA"/>
              </w:rPr>
            </w:pPr>
            <w:r w:rsidRPr="0098303A">
              <w:rPr>
                <w:rFonts w:eastAsia="Times New Roman" w:cs="Times New Roman"/>
                <w:b/>
                <w:sz w:val="22"/>
                <w:szCs w:val="24"/>
                <w:lang w:eastAsia="ar-SA"/>
              </w:rPr>
              <w:t>60</w:t>
            </w:r>
          </w:p>
        </w:tc>
        <w:tc>
          <w:tcPr>
            <w:tcW w:w="567" w:type="dxa"/>
            <w:shd w:val="clear" w:color="auto" w:fill="FFFFFF"/>
            <w:vAlign w:val="center"/>
          </w:tcPr>
          <w:p w:rsidR="0098303A" w:rsidRPr="0098303A" w:rsidRDefault="0098303A" w:rsidP="0098303A">
            <w:pPr>
              <w:tabs>
                <w:tab w:val="left" w:pos="601"/>
              </w:tabs>
              <w:suppressAutoHyphens/>
              <w:spacing w:after="0" w:line="240" w:lineRule="auto"/>
              <w:ind w:left="-108" w:right="-97"/>
              <w:rPr>
                <w:rFonts w:eastAsia="Times New Roman" w:cs="Times New Roman"/>
                <w:sz w:val="22"/>
                <w:szCs w:val="24"/>
                <w:lang w:eastAsia="ar-SA"/>
              </w:rPr>
            </w:pPr>
            <w:r w:rsidRPr="0098303A">
              <w:rPr>
                <w:rFonts w:eastAsia="Times New Roman" w:cs="Times New Roman"/>
                <w:sz w:val="22"/>
                <w:szCs w:val="24"/>
                <w:lang w:eastAsia="ar-SA"/>
              </w:rPr>
              <w:t>47</w:t>
            </w:r>
          </w:p>
        </w:tc>
        <w:tc>
          <w:tcPr>
            <w:tcW w:w="567" w:type="dxa"/>
            <w:shd w:val="clear" w:color="auto" w:fill="FFFFFF"/>
            <w:vAlign w:val="center"/>
          </w:tcPr>
          <w:p w:rsidR="0098303A" w:rsidRPr="0098303A" w:rsidRDefault="0098303A" w:rsidP="0098303A">
            <w:pPr>
              <w:suppressAutoHyphens/>
              <w:spacing w:after="0" w:line="240" w:lineRule="auto"/>
              <w:ind w:left="-108" w:right="-97"/>
              <w:rPr>
                <w:rFonts w:eastAsia="Times New Roman" w:cs="Times New Roman"/>
                <w:sz w:val="22"/>
                <w:szCs w:val="24"/>
                <w:lang w:eastAsia="ar-SA"/>
              </w:rPr>
            </w:pPr>
            <w:r w:rsidRPr="0098303A">
              <w:rPr>
                <w:rFonts w:eastAsia="Times New Roman" w:cs="Times New Roman"/>
                <w:sz w:val="22"/>
                <w:szCs w:val="24"/>
                <w:lang w:eastAsia="ar-SA"/>
              </w:rPr>
              <w:t>42</w:t>
            </w:r>
          </w:p>
        </w:tc>
        <w:tc>
          <w:tcPr>
            <w:tcW w:w="567" w:type="dxa"/>
            <w:shd w:val="clear" w:color="auto" w:fill="FFFFFF"/>
            <w:vAlign w:val="center"/>
          </w:tcPr>
          <w:p w:rsidR="0098303A" w:rsidRPr="0098303A" w:rsidRDefault="0098303A" w:rsidP="0098303A">
            <w:pPr>
              <w:suppressAutoHyphens/>
              <w:spacing w:after="0" w:line="240" w:lineRule="auto"/>
              <w:ind w:left="-108"/>
              <w:rPr>
                <w:rFonts w:eastAsia="Times New Roman" w:cs="Times New Roman"/>
                <w:sz w:val="22"/>
                <w:szCs w:val="24"/>
                <w:lang w:eastAsia="ar-SA"/>
              </w:rPr>
            </w:pPr>
            <w:r w:rsidRPr="0098303A">
              <w:rPr>
                <w:rFonts w:eastAsia="Times New Roman" w:cs="Times New Roman"/>
                <w:sz w:val="22"/>
                <w:szCs w:val="24"/>
                <w:lang w:eastAsia="ar-SA"/>
              </w:rPr>
              <w:t>48</w:t>
            </w:r>
          </w:p>
        </w:tc>
      </w:tr>
      <w:tr w:rsidR="0098303A" w:rsidRPr="0098303A" w:rsidTr="0098303A">
        <w:trPr>
          <w:trHeight w:val="420"/>
        </w:trPr>
        <w:tc>
          <w:tcPr>
            <w:tcW w:w="534" w:type="dxa"/>
            <w:vAlign w:val="center"/>
          </w:tcPr>
          <w:p w:rsidR="0098303A" w:rsidRPr="0098303A" w:rsidRDefault="0098303A" w:rsidP="0098303A">
            <w:pPr>
              <w:suppressAutoHyphens/>
              <w:spacing w:after="0" w:line="240" w:lineRule="auto"/>
              <w:ind w:left="-142" w:right="-108"/>
              <w:rPr>
                <w:rFonts w:eastAsia="Times New Roman" w:cs="Times New Roman"/>
                <w:sz w:val="22"/>
                <w:szCs w:val="24"/>
                <w:lang w:eastAsia="ar-SA"/>
              </w:rPr>
            </w:pPr>
            <w:r w:rsidRPr="0098303A">
              <w:rPr>
                <w:rFonts w:eastAsia="Times New Roman" w:cs="Times New Roman"/>
                <w:sz w:val="22"/>
                <w:szCs w:val="24"/>
                <w:lang w:eastAsia="ar-SA"/>
              </w:rPr>
              <w:t>5 Н</w:t>
            </w:r>
          </w:p>
        </w:tc>
        <w:tc>
          <w:tcPr>
            <w:tcW w:w="425" w:type="dxa"/>
            <w:shd w:val="clear" w:color="auto" w:fill="auto"/>
            <w:vAlign w:val="center"/>
          </w:tcPr>
          <w:p w:rsidR="0098303A" w:rsidRPr="0098303A" w:rsidRDefault="0098303A" w:rsidP="0098303A">
            <w:pPr>
              <w:tabs>
                <w:tab w:val="left" w:pos="-108"/>
                <w:tab w:val="left" w:pos="0"/>
                <w:tab w:val="left" w:pos="33"/>
              </w:tabs>
              <w:suppressAutoHyphens/>
              <w:spacing w:after="0" w:line="240" w:lineRule="auto"/>
              <w:ind w:left="-108" w:right="-108"/>
              <w:rPr>
                <w:rFonts w:eastAsia="Times New Roman" w:cs="Times New Roman"/>
                <w:sz w:val="22"/>
                <w:szCs w:val="24"/>
                <w:lang w:eastAsia="ar-SA"/>
              </w:rPr>
            </w:pPr>
            <w:r w:rsidRPr="0098303A">
              <w:rPr>
                <w:rFonts w:eastAsia="Times New Roman" w:cs="Times New Roman"/>
                <w:sz w:val="22"/>
                <w:szCs w:val="24"/>
                <w:lang w:eastAsia="ar-SA"/>
              </w:rPr>
              <w:t>42</w:t>
            </w:r>
          </w:p>
        </w:tc>
        <w:tc>
          <w:tcPr>
            <w:tcW w:w="555" w:type="dxa"/>
            <w:shd w:val="clear" w:color="auto" w:fill="FFFFFF"/>
            <w:vAlign w:val="center"/>
          </w:tcPr>
          <w:p w:rsidR="0098303A" w:rsidRPr="0098303A" w:rsidRDefault="0098303A" w:rsidP="0098303A">
            <w:pPr>
              <w:tabs>
                <w:tab w:val="left" w:pos="164"/>
              </w:tabs>
              <w:suppressAutoHyphens/>
              <w:spacing w:after="0" w:line="240" w:lineRule="auto"/>
              <w:ind w:left="-120" w:right="-108"/>
              <w:rPr>
                <w:rFonts w:eastAsia="Times New Roman" w:cs="Times New Roman"/>
                <w:sz w:val="22"/>
                <w:szCs w:val="24"/>
                <w:lang w:eastAsia="ar-SA"/>
              </w:rPr>
            </w:pPr>
            <w:r w:rsidRPr="0098303A">
              <w:rPr>
                <w:rFonts w:eastAsia="Times New Roman" w:cs="Times New Roman"/>
                <w:sz w:val="22"/>
                <w:szCs w:val="24"/>
                <w:lang w:eastAsia="ar-SA"/>
              </w:rPr>
              <w:t>43</w:t>
            </w:r>
          </w:p>
        </w:tc>
        <w:tc>
          <w:tcPr>
            <w:tcW w:w="579" w:type="dxa"/>
            <w:shd w:val="clear" w:color="auto" w:fill="FFFFFF"/>
            <w:vAlign w:val="center"/>
          </w:tcPr>
          <w:p w:rsidR="0098303A" w:rsidRPr="0098303A" w:rsidRDefault="0098303A" w:rsidP="0098303A">
            <w:pPr>
              <w:suppressAutoHyphens/>
              <w:spacing w:after="0" w:line="240" w:lineRule="auto"/>
              <w:ind w:left="-541" w:right="-109" w:firstLine="445"/>
              <w:rPr>
                <w:rFonts w:eastAsia="Times New Roman" w:cs="Times New Roman"/>
                <w:sz w:val="22"/>
                <w:szCs w:val="24"/>
                <w:lang w:eastAsia="ar-SA"/>
              </w:rPr>
            </w:pPr>
            <w:r w:rsidRPr="0098303A">
              <w:rPr>
                <w:rFonts w:eastAsia="Times New Roman" w:cs="Times New Roman"/>
                <w:sz w:val="22"/>
                <w:szCs w:val="24"/>
                <w:lang w:eastAsia="ar-SA"/>
              </w:rPr>
              <w:t>32</w:t>
            </w:r>
          </w:p>
        </w:tc>
        <w:tc>
          <w:tcPr>
            <w:tcW w:w="425" w:type="dxa"/>
            <w:shd w:val="clear" w:color="auto" w:fill="FFFFFF"/>
            <w:vAlign w:val="center"/>
          </w:tcPr>
          <w:p w:rsidR="0098303A" w:rsidRPr="0098303A" w:rsidRDefault="0098303A" w:rsidP="0098303A">
            <w:pPr>
              <w:tabs>
                <w:tab w:val="left" w:pos="-108"/>
                <w:tab w:val="left" w:pos="351"/>
              </w:tabs>
              <w:suppressAutoHyphens/>
              <w:spacing w:after="0" w:line="240" w:lineRule="auto"/>
              <w:ind w:left="-108" w:right="-108" w:hanging="108"/>
              <w:rPr>
                <w:rFonts w:eastAsia="Times New Roman" w:cs="Times New Roman"/>
                <w:b/>
                <w:sz w:val="22"/>
                <w:szCs w:val="24"/>
                <w:lang w:eastAsia="ar-SA"/>
              </w:rPr>
            </w:pPr>
            <w:r w:rsidRPr="0098303A">
              <w:rPr>
                <w:rFonts w:eastAsia="Times New Roman" w:cs="Times New Roman"/>
                <w:b/>
                <w:sz w:val="22"/>
                <w:szCs w:val="24"/>
                <w:lang w:eastAsia="ar-SA"/>
              </w:rPr>
              <w:t>50</w:t>
            </w:r>
          </w:p>
        </w:tc>
        <w:tc>
          <w:tcPr>
            <w:tcW w:w="567" w:type="dxa"/>
            <w:shd w:val="clear" w:color="auto" w:fill="FFFFFF"/>
            <w:vAlign w:val="center"/>
          </w:tcPr>
          <w:p w:rsidR="0098303A" w:rsidRPr="0098303A" w:rsidRDefault="0098303A" w:rsidP="0098303A">
            <w:pPr>
              <w:tabs>
                <w:tab w:val="left" w:pos="-108"/>
              </w:tabs>
              <w:suppressAutoHyphens/>
              <w:spacing w:after="0" w:line="240" w:lineRule="auto"/>
              <w:ind w:left="-108" w:right="-97" w:hanging="108"/>
              <w:rPr>
                <w:rFonts w:eastAsia="Times New Roman" w:cs="Times New Roman"/>
                <w:b/>
                <w:sz w:val="22"/>
                <w:szCs w:val="24"/>
                <w:lang w:eastAsia="ar-SA"/>
              </w:rPr>
            </w:pPr>
            <w:r w:rsidRPr="0098303A">
              <w:rPr>
                <w:rFonts w:eastAsia="Times New Roman" w:cs="Times New Roman"/>
                <w:b/>
                <w:sz w:val="22"/>
                <w:szCs w:val="24"/>
                <w:lang w:eastAsia="ar-SA"/>
              </w:rPr>
              <w:t>58</w:t>
            </w:r>
          </w:p>
        </w:tc>
        <w:tc>
          <w:tcPr>
            <w:tcW w:w="567" w:type="dxa"/>
            <w:shd w:val="clear" w:color="auto" w:fill="FFFFFF"/>
            <w:vAlign w:val="center"/>
          </w:tcPr>
          <w:p w:rsidR="0098303A" w:rsidRPr="0098303A" w:rsidRDefault="0098303A" w:rsidP="0098303A">
            <w:pPr>
              <w:tabs>
                <w:tab w:val="left" w:pos="601"/>
              </w:tabs>
              <w:suppressAutoHyphens/>
              <w:spacing w:after="0" w:line="240" w:lineRule="auto"/>
              <w:ind w:left="-108" w:right="-97"/>
              <w:rPr>
                <w:rFonts w:eastAsia="Times New Roman" w:cs="Times New Roman"/>
                <w:sz w:val="22"/>
                <w:szCs w:val="24"/>
                <w:lang w:eastAsia="ar-SA"/>
              </w:rPr>
            </w:pPr>
            <w:r w:rsidRPr="0098303A">
              <w:rPr>
                <w:rFonts w:eastAsia="Times New Roman" w:cs="Times New Roman"/>
                <w:sz w:val="22"/>
                <w:szCs w:val="24"/>
                <w:lang w:eastAsia="ar-SA"/>
              </w:rPr>
              <w:t>38</w:t>
            </w:r>
          </w:p>
        </w:tc>
        <w:tc>
          <w:tcPr>
            <w:tcW w:w="567" w:type="dxa"/>
            <w:shd w:val="clear" w:color="auto" w:fill="FFFFFF"/>
            <w:vAlign w:val="center"/>
          </w:tcPr>
          <w:p w:rsidR="0098303A" w:rsidRPr="0098303A" w:rsidRDefault="0098303A" w:rsidP="0098303A">
            <w:pPr>
              <w:suppressAutoHyphens/>
              <w:spacing w:after="0" w:line="240" w:lineRule="auto"/>
              <w:ind w:left="-108" w:right="-97"/>
              <w:rPr>
                <w:rFonts w:eastAsia="Times New Roman" w:cs="Times New Roman"/>
                <w:sz w:val="22"/>
                <w:szCs w:val="24"/>
                <w:lang w:eastAsia="ar-SA"/>
              </w:rPr>
            </w:pPr>
            <w:r w:rsidRPr="0098303A">
              <w:rPr>
                <w:rFonts w:eastAsia="Times New Roman" w:cs="Times New Roman"/>
                <w:sz w:val="22"/>
                <w:szCs w:val="24"/>
                <w:lang w:eastAsia="ar-SA"/>
              </w:rPr>
              <w:t>44</w:t>
            </w:r>
          </w:p>
        </w:tc>
        <w:tc>
          <w:tcPr>
            <w:tcW w:w="567" w:type="dxa"/>
            <w:shd w:val="clear" w:color="auto" w:fill="FFFFFF"/>
            <w:vAlign w:val="center"/>
          </w:tcPr>
          <w:p w:rsidR="0098303A" w:rsidRPr="0098303A" w:rsidRDefault="0098303A" w:rsidP="0098303A">
            <w:pPr>
              <w:suppressAutoHyphens/>
              <w:spacing w:after="0" w:line="240" w:lineRule="auto"/>
              <w:ind w:left="-108"/>
              <w:rPr>
                <w:rFonts w:eastAsia="Times New Roman" w:cs="Times New Roman"/>
                <w:sz w:val="22"/>
                <w:szCs w:val="24"/>
                <w:lang w:eastAsia="ar-SA"/>
              </w:rPr>
            </w:pPr>
            <w:r w:rsidRPr="0098303A">
              <w:rPr>
                <w:rFonts w:eastAsia="Times New Roman" w:cs="Times New Roman"/>
                <w:sz w:val="22"/>
                <w:szCs w:val="24"/>
                <w:lang w:eastAsia="ar-SA"/>
              </w:rPr>
              <w:t>39</w:t>
            </w:r>
          </w:p>
        </w:tc>
      </w:tr>
    </w:tbl>
    <w:p w:rsidR="0098303A" w:rsidRPr="0098303A" w:rsidRDefault="0098303A" w:rsidP="0098303A">
      <w:pPr>
        <w:tabs>
          <w:tab w:val="right" w:pos="851"/>
        </w:tabs>
        <w:spacing w:after="0" w:line="240" w:lineRule="auto"/>
        <w:ind w:firstLine="567"/>
        <w:rPr>
          <w:rFonts w:eastAsia="Times New Roman" w:cs="Times New Roman"/>
          <w:szCs w:val="24"/>
          <w:lang w:eastAsia="ar-SA"/>
        </w:rPr>
      </w:pPr>
      <w:r w:rsidRPr="0098303A">
        <w:rPr>
          <w:rFonts w:eastAsia="Times New Roman" w:cs="Times New Roman"/>
          <w:szCs w:val="24"/>
          <w:lang w:eastAsia="ar-SA"/>
        </w:rPr>
        <w:t>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w:t>
      </w:r>
    </w:p>
    <w:p w:rsidR="0098303A" w:rsidRPr="0098303A" w:rsidRDefault="0098303A" w:rsidP="0098303A">
      <w:pPr>
        <w:spacing w:after="0" w:line="240" w:lineRule="auto"/>
        <w:ind w:firstLine="567"/>
        <w:rPr>
          <w:rFonts w:eastAsia="Times New Roman" w:cs="Times New Roman"/>
          <w:szCs w:val="24"/>
          <w:lang w:eastAsia="ar-SA"/>
        </w:rPr>
      </w:pPr>
      <w:r w:rsidRPr="0098303A">
        <w:rPr>
          <w:rFonts w:eastAsia="Times New Roman" w:cs="Times New Roman"/>
          <w:szCs w:val="24"/>
          <w:lang w:eastAsia="ar-SA"/>
        </w:rPr>
        <w:t xml:space="preserve">Результаты были следующими: </w:t>
      </w:r>
    </w:p>
    <w:p w:rsidR="0098303A" w:rsidRPr="0098303A" w:rsidRDefault="0098303A" w:rsidP="0098303A">
      <w:pPr>
        <w:spacing w:after="0" w:line="240" w:lineRule="auto"/>
        <w:ind w:firstLine="567"/>
        <w:rPr>
          <w:rFonts w:eastAsia="Calibri" w:cs="Times New Roman"/>
          <w:szCs w:val="24"/>
        </w:rPr>
      </w:pPr>
      <w:r w:rsidRPr="0098303A">
        <w:rPr>
          <w:rFonts w:eastAsia="Calibri" w:cs="Times New Roman"/>
          <w:b/>
          <w:i/>
          <w:szCs w:val="24"/>
        </w:rPr>
        <w:t xml:space="preserve">Низкий уровень тревожности </w:t>
      </w:r>
      <w:r w:rsidRPr="0098303A">
        <w:rPr>
          <w:rFonts w:eastAsia="Calibri" w:cs="Times New Roman"/>
          <w:szCs w:val="24"/>
        </w:rPr>
        <w:t xml:space="preserve">диагностирован у 77,7% учащихся. Их не слишком беспокоят отношения с людьми и успехи или неуспехи в школе. Возможно, все в жизни складывается так хорошо, что не беспокоят эти вопросы. </w:t>
      </w:r>
    </w:p>
    <w:p w:rsidR="0098303A" w:rsidRPr="0098303A" w:rsidRDefault="0098303A" w:rsidP="0098303A">
      <w:pPr>
        <w:spacing w:after="0" w:line="240" w:lineRule="auto"/>
        <w:ind w:firstLine="567"/>
        <w:rPr>
          <w:rFonts w:eastAsia="Calibri" w:cs="Times New Roman"/>
          <w:szCs w:val="24"/>
        </w:rPr>
      </w:pPr>
      <w:r w:rsidRPr="0098303A">
        <w:rPr>
          <w:rFonts w:eastAsia="Calibri" w:cs="Times New Roman"/>
          <w:b/>
          <w:i/>
          <w:szCs w:val="24"/>
        </w:rPr>
        <w:t>Повышенный уровень тревожности</w:t>
      </w:r>
      <w:r w:rsidRPr="0098303A">
        <w:rPr>
          <w:rFonts w:eastAsia="Calibri" w:cs="Times New Roman"/>
          <w:szCs w:val="24"/>
        </w:rPr>
        <w:t xml:space="preserve"> диагностируется у 20,1% учащихся.  Умеренный уровень тревожности оказывает на человека стимулирующее действие. Однако следует учитывать, что внутренне состояние неустойчиво и зависит от влияния внешних факторов – успех или неуспеха в делах, отношений с близкими людьми, здоровья.</w:t>
      </w:r>
    </w:p>
    <w:p w:rsidR="0098303A" w:rsidRPr="0098303A" w:rsidRDefault="0098303A" w:rsidP="0098303A">
      <w:pPr>
        <w:spacing w:after="0" w:line="240" w:lineRule="auto"/>
        <w:ind w:firstLine="567"/>
        <w:rPr>
          <w:rFonts w:eastAsia="Calibri" w:cs="Times New Roman"/>
          <w:szCs w:val="24"/>
        </w:rPr>
      </w:pPr>
      <w:r w:rsidRPr="0098303A">
        <w:rPr>
          <w:rFonts w:eastAsia="Calibri" w:cs="Times New Roman"/>
          <w:b/>
          <w:i/>
          <w:szCs w:val="24"/>
        </w:rPr>
        <w:t xml:space="preserve">Высокий уровень тревожности </w:t>
      </w:r>
      <w:proofErr w:type="gramStart"/>
      <w:r w:rsidRPr="0098303A">
        <w:rPr>
          <w:rFonts w:eastAsia="Calibri" w:cs="Times New Roman"/>
          <w:szCs w:val="24"/>
        </w:rPr>
        <w:t>диагностируется  у</w:t>
      </w:r>
      <w:proofErr w:type="gramEnd"/>
      <w:r w:rsidRPr="0098303A">
        <w:rPr>
          <w:rFonts w:eastAsia="Calibri" w:cs="Times New Roman"/>
          <w:szCs w:val="24"/>
        </w:rPr>
        <w:t xml:space="preserve"> 2% учащегося. </w:t>
      </w:r>
    </w:p>
    <w:p w:rsidR="0098303A" w:rsidRPr="0098303A" w:rsidRDefault="0098303A" w:rsidP="0098303A">
      <w:pPr>
        <w:shd w:val="clear" w:color="auto" w:fill="FFFFFF"/>
        <w:spacing w:after="0" w:line="240" w:lineRule="auto"/>
        <w:ind w:firstLine="567"/>
        <w:rPr>
          <w:rFonts w:eastAsia="Times New Roman" w:cs="Times New Roman"/>
          <w:szCs w:val="24"/>
          <w:lang w:eastAsia="ru-RU"/>
        </w:rPr>
      </w:pPr>
      <w:r w:rsidRPr="0098303A">
        <w:rPr>
          <w:rFonts w:eastAsia="Times New Roman" w:cs="Times New Roman"/>
          <w:b/>
          <w:bCs/>
          <w:szCs w:val="24"/>
          <w:lang w:eastAsia="ru-RU"/>
        </w:rPr>
        <w:t>Интерпретация результатов.</w:t>
      </w:r>
    </w:p>
    <w:p w:rsidR="0098303A" w:rsidRPr="0098303A" w:rsidRDefault="0098303A" w:rsidP="0098303A">
      <w:pPr>
        <w:shd w:val="clear" w:color="auto" w:fill="FFFFFF"/>
        <w:spacing w:after="0" w:line="240" w:lineRule="auto"/>
        <w:ind w:firstLine="567"/>
        <w:rPr>
          <w:rFonts w:eastAsia="Times New Roman" w:cs="Times New Roman"/>
          <w:szCs w:val="24"/>
          <w:lang w:eastAsia="ru-RU"/>
        </w:rPr>
      </w:pPr>
      <w:r w:rsidRPr="0098303A">
        <w:rPr>
          <w:rFonts w:eastAsia="Times New Roman" w:cs="Times New Roman"/>
          <w:szCs w:val="24"/>
          <w:lang w:eastAsia="ru-RU"/>
        </w:rPr>
        <w:t>Значения показателей тревожности, превышающие 50-типроцентный рубеж, позволяют говорить о повышенной тревожности, а превышающие 75 % — о высокой тревожности ребенка.</w:t>
      </w:r>
    </w:p>
    <w:p w:rsidR="0098303A" w:rsidRPr="00457108" w:rsidRDefault="0098303A" w:rsidP="0098303A">
      <w:pPr>
        <w:shd w:val="clear" w:color="auto" w:fill="FFFFFF"/>
        <w:spacing w:after="0"/>
        <w:ind w:firstLine="567"/>
        <w:rPr>
          <w:rFonts w:eastAsia="Times New Roman" w:cs="Times New Roman"/>
          <w:szCs w:val="24"/>
          <w:lang w:eastAsia="ru-RU"/>
        </w:rPr>
      </w:pPr>
      <w:r w:rsidRPr="0098303A">
        <w:rPr>
          <w:rFonts w:eastAsia="Times New Roman" w:cs="Times New Roman"/>
          <w:szCs w:val="24"/>
          <w:lang w:eastAsia="ru-RU"/>
        </w:rPr>
        <w:t xml:space="preserve">В пятых классах адаптация осложнялась страхом социального </w:t>
      </w:r>
      <w:proofErr w:type="gramStart"/>
      <w:r w:rsidRPr="0098303A">
        <w:rPr>
          <w:rFonts w:eastAsia="Times New Roman" w:cs="Times New Roman"/>
          <w:szCs w:val="24"/>
          <w:lang w:eastAsia="ru-RU"/>
        </w:rPr>
        <w:t>характера,  ситуации</w:t>
      </w:r>
      <w:proofErr w:type="gramEnd"/>
      <w:r w:rsidRPr="0098303A">
        <w:rPr>
          <w:rFonts w:eastAsia="Times New Roman" w:cs="Times New Roman"/>
          <w:szCs w:val="24"/>
          <w:lang w:eastAsia="ru-RU"/>
        </w:rPr>
        <w:t xml:space="preserve"> проверки знаний и страхи отношений с учителями</w:t>
      </w:r>
    </w:p>
    <w:p w:rsidR="0098303A" w:rsidRDefault="0098303A" w:rsidP="0098303A">
      <w:pPr>
        <w:tabs>
          <w:tab w:val="left" w:pos="851"/>
          <w:tab w:val="left" w:pos="993"/>
        </w:tabs>
        <w:spacing w:after="0" w:line="240" w:lineRule="auto"/>
        <w:rPr>
          <w:rFonts w:eastAsia="Times New Roman" w:cs="Times New Roman"/>
          <w:szCs w:val="24"/>
          <w:lang w:eastAsia="ru-RU"/>
        </w:rPr>
      </w:pPr>
    </w:p>
    <w:p w:rsidR="0098303A" w:rsidRPr="0098303A" w:rsidRDefault="0098303A" w:rsidP="0098303A">
      <w:pPr>
        <w:tabs>
          <w:tab w:val="left" w:pos="851"/>
          <w:tab w:val="left" w:pos="993"/>
        </w:tabs>
        <w:spacing w:after="0" w:line="240" w:lineRule="auto"/>
        <w:rPr>
          <w:rFonts w:eastAsia="Times New Roman" w:cs="Times New Roman"/>
          <w:szCs w:val="24"/>
          <w:lang w:eastAsia="ru-RU"/>
        </w:rPr>
      </w:pPr>
      <w:r>
        <w:rPr>
          <w:rFonts w:eastAsia="Times New Roman" w:cs="Times New Roman"/>
          <w:szCs w:val="24"/>
          <w:lang w:eastAsia="ru-RU"/>
        </w:rPr>
        <w:t>3.</w:t>
      </w:r>
      <w:r w:rsidRPr="0098303A">
        <w:rPr>
          <w:rFonts w:eastAsia="Times New Roman" w:cs="Times New Roman"/>
          <w:szCs w:val="24"/>
          <w:lang w:eastAsia="ar-SA"/>
        </w:rPr>
        <w:t xml:space="preserve"> Также в октябре 2018 года была проведена диагностика уровня школьной тревожности в школе, к новым условиям обучения учащихся 10 класса школы. </w:t>
      </w:r>
      <w:r w:rsidRPr="0098303A">
        <w:rPr>
          <w:rFonts w:eastAsia="Calibri" w:cs="Times New Roman"/>
          <w:szCs w:val="24"/>
        </w:rPr>
        <w:t xml:space="preserve">В рамках адаптации было проведено психологическое исследование, которое позволило узнать об особенностях протекания процесса адаптации детей, о степени и особенностях приспособления детей к новой социальной ситуации. </w:t>
      </w:r>
    </w:p>
    <w:p w:rsidR="0098303A" w:rsidRPr="0098303A" w:rsidRDefault="0098303A" w:rsidP="0098303A">
      <w:pPr>
        <w:tabs>
          <w:tab w:val="left" w:pos="851"/>
          <w:tab w:val="left" w:pos="993"/>
        </w:tabs>
        <w:spacing w:after="0" w:line="240" w:lineRule="auto"/>
        <w:ind w:firstLine="567"/>
        <w:rPr>
          <w:rFonts w:eastAsia="Times New Roman" w:cs="Times New Roman"/>
          <w:szCs w:val="24"/>
          <w:lang w:eastAsia="ru-RU"/>
        </w:rPr>
      </w:pPr>
      <w:r w:rsidRPr="0098303A">
        <w:rPr>
          <w:rFonts w:eastAsia="Times New Roman" w:cs="Times New Roman"/>
          <w:b/>
          <w:i/>
          <w:szCs w:val="24"/>
          <w:shd w:val="clear" w:color="auto" w:fill="FFFFFF"/>
          <w:lang w:eastAsia="ru-RU"/>
        </w:rPr>
        <w:t>Адаптация прослеживалась двумя путями:</w:t>
      </w:r>
      <w:r w:rsidRPr="0098303A">
        <w:rPr>
          <w:rFonts w:eastAsia="Times New Roman" w:cs="Times New Roman"/>
          <w:szCs w:val="24"/>
          <w:shd w:val="clear" w:color="auto" w:fill="FFFFFF"/>
          <w:lang w:eastAsia="ru-RU"/>
        </w:rPr>
        <w:t xml:space="preserve"> через наблюдения на уроках, переменах и через диагностику</w:t>
      </w:r>
      <w:r w:rsidRPr="0098303A">
        <w:rPr>
          <w:rFonts w:eastAsia="Calibri" w:cs="Times New Roman"/>
          <w:szCs w:val="24"/>
        </w:rPr>
        <w:t xml:space="preserve"> методики</w:t>
      </w:r>
      <w:r w:rsidRPr="0098303A">
        <w:rPr>
          <w:rFonts w:eastAsia="Times New Roman" w:cs="Times New Roman"/>
          <w:szCs w:val="24"/>
          <w:lang w:eastAsia="ru-RU"/>
        </w:rPr>
        <w:t xml:space="preserve"> </w:t>
      </w:r>
      <w:r w:rsidRPr="0098303A">
        <w:rPr>
          <w:rFonts w:eastAsia="Times New Roman" w:cs="Times New Roman"/>
          <w:b/>
          <w:szCs w:val="24"/>
          <w:lang w:eastAsia="ru-RU"/>
        </w:rPr>
        <w:t xml:space="preserve">«Диагностика </w:t>
      </w:r>
      <w:proofErr w:type="gramStart"/>
      <w:r w:rsidRPr="0098303A">
        <w:rPr>
          <w:rFonts w:eastAsia="Times New Roman" w:cs="Times New Roman"/>
          <w:b/>
          <w:szCs w:val="24"/>
          <w:lang w:eastAsia="ru-RU"/>
        </w:rPr>
        <w:t>мотивации  учения</w:t>
      </w:r>
      <w:proofErr w:type="gramEnd"/>
      <w:r w:rsidRPr="0098303A">
        <w:rPr>
          <w:rFonts w:eastAsia="Times New Roman" w:cs="Times New Roman"/>
          <w:b/>
          <w:szCs w:val="24"/>
          <w:lang w:eastAsia="ru-RU"/>
        </w:rPr>
        <w:t xml:space="preserve"> и эмоционального отношения  к учению»</w:t>
      </w:r>
      <w:r w:rsidRPr="0098303A">
        <w:rPr>
          <w:rFonts w:eastAsia="Times New Roman" w:cs="Times New Roman"/>
          <w:szCs w:val="24"/>
          <w:lang w:eastAsia="ru-RU"/>
        </w:rPr>
        <w:t xml:space="preserve"> Ч.Д. </w:t>
      </w:r>
      <w:proofErr w:type="spellStart"/>
      <w:r w:rsidRPr="0098303A">
        <w:rPr>
          <w:rFonts w:eastAsia="Times New Roman" w:cs="Times New Roman"/>
          <w:szCs w:val="24"/>
          <w:lang w:eastAsia="ru-RU"/>
        </w:rPr>
        <w:t>Спилбергера</w:t>
      </w:r>
      <w:proofErr w:type="spellEnd"/>
      <w:r w:rsidRPr="0098303A">
        <w:rPr>
          <w:rFonts w:eastAsia="Times New Roman" w:cs="Times New Roman"/>
          <w:szCs w:val="24"/>
          <w:lang w:eastAsia="ru-RU"/>
        </w:rPr>
        <w:t>.</w:t>
      </w:r>
    </w:p>
    <w:p w:rsidR="0098303A" w:rsidRPr="0098303A" w:rsidRDefault="0098303A" w:rsidP="0098303A">
      <w:pPr>
        <w:spacing w:after="0" w:line="240" w:lineRule="auto"/>
        <w:ind w:firstLine="567"/>
        <w:rPr>
          <w:rFonts w:eastAsia="Times New Roman" w:cs="Times New Roman"/>
          <w:iCs/>
          <w:szCs w:val="24"/>
          <w:lang w:eastAsia="ru-RU"/>
        </w:rPr>
      </w:pPr>
      <w:r w:rsidRPr="0098303A">
        <w:rPr>
          <w:rFonts w:eastAsia="Times New Roman" w:cs="Times New Roman"/>
          <w:iCs/>
          <w:szCs w:val="24"/>
          <w:lang w:eastAsia="ru-RU"/>
        </w:rPr>
        <w:t xml:space="preserve">Данный метод диагностики мотивации учения и эмоционального отношения к учению основан на опроснике Ч.Д. </w:t>
      </w:r>
      <w:proofErr w:type="spellStart"/>
      <w:r w:rsidRPr="0098303A">
        <w:rPr>
          <w:rFonts w:eastAsia="Times New Roman" w:cs="Times New Roman"/>
          <w:iCs/>
          <w:szCs w:val="24"/>
          <w:lang w:eastAsia="ru-RU"/>
        </w:rPr>
        <w:t>Спилбергера</w:t>
      </w:r>
      <w:proofErr w:type="spellEnd"/>
      <w:r w:rsidRPr="0098303A">
        <w:rPr>
          <w:rFonts w:eastAsia="Times New Roman" w:cs="Times New Roman"/>
          <w:iCs/>
          <w:szCs w:val="24"/>
          <w:lang w:eastAsia="ru-RU"/>
        </w:rPr>
        <w:t xml:space="preserve">, направленном на изучение уровней познавательной активности, тревожности и гнева как актуальных состояний и как свойств личности. </w:t>
      </w:r>
      <w:r w:rsidRPr="0098303A">
        <w:rPr>
          <w:rFonts w:eastAsia="Times New Roman" w:cs="Times New Roman"/>
          <w:iCs/>
          <w:szCs w:val="24"/>
          <w:lang w:eastAsia="ru-RU"/>
        </w:rPr>
        <w:lastRenderedPageBreak/>
        <w:t xml:space="preserve">Настоящий вариант дополнен шкалой переживания успеха (мотивации достижения), новым вариантом обработки. </w:t>
      </w:r>
    </w:p>
    <w:p w:rsidR="0098303A" w:rsidRPr="0098303A" w:rsidRDefault="0098303A" w:rsidP="0098303A">
      <w:pPr>
        <w:tabs>
          <w:tab w:val="left" w:pos="851"/>
        </w:tabs>
        <w:suppressAutoHyphens/>
        <w:spacing w:after="0" w:line="240" w:lineRule="auto"/>
        <w:ind w:firstLine="567"/>
        <w:rPr>
          <w:rFonts w:eastAsia="Times New Roman" w:cs="Times New Roman"/>
          <w:szCs w:val="24"/>
          <w:lang w:eastAsia="ru-RU"/>
        </w:rPr>
      </w:pPr>
      <w:r w:rsidRPr="0098303A">
        <w:rPr>
          <w:rFonts w:eastAsia="Times New Roman" w:cs="Times New Roman"/>
          <w:b/>
          <w:bCs/>
          <w:i/>
          <w:szCs w:val="24"/>
          <w:lang w:eastAsia="ru-RU"/>
        </w:rPr>
        <w:t>Цель исследования:</w:t>
      </w:r>
      <w:r w:rsidRPr="0098303A">
        <w:rPr>
          <w:rFonts w:eastAsia="Times New Roman" w:cs="Times New Roman"/>
          <w:szCs w:val="24"/>
          <w:lang w:eastAsia="ru-RU"/>
        </w:rPr>
        <w:t xml:space="preserve"> выявить уровень адаптации учащихся 10 класса для проектирования дальнейшей работы.</w:t>
      </w:r>
    </w:p>
    <w:p w:rsidR="0098303A" w:rsidRPr="0098303A" w:rsidRDefault="0098303A" w:rsidP="0098303A">
      <w:pPr>
        <w:tabs>
          <w:tab w:val="left" w:pos="851"/>
        </w:tabs>
        <w:suppressAutoHyphens/>
        <w:spacing w:after="0" w:line="240" w:lineRule="auto"/>
        <w:ind w:firstLine="567"/>
        <w:rPr>
          <w:rFonts w:eastAsia="Times New Roman" w:cs="Times New Roman"/>
          <w:szCs w:val="24"/>
          <w:lang w:eastAsia="ar-SA"/>
        </w:rPr>
      </w:pPr>
      <w:r w:rsidRPr="0098303A">
        <w:rPr>
          <w:rFonts w:eastAsia="Times New Roman" w:cs="Times New Roman"/>
          <w:b/>
          <w:bCs/>
          <w:i/>
          <w:szCs w:val="24"/>
          <w:lang w:eastAsia="ar-SA"/>
        </w:rPr>
        <w:t>Субъект исследования:</w:t>
      </w:r>
      <w:r w:rsidRPr="0098303A">
        <w:rPr>
          <w:rFonts w:eastAsia="Times New Roman" w:cs="Times New Roman"/>
          <w:szCs w:val="24"/>
          <w:lang w:eastAsia="ar-SA"/>
        </w:rPr>
        <w:t xml:space="preserve"> в школе 2 десятых класса. В диагностике принимали участие 36 учащихся.</w:t>
      </w:r>
    </w:p>
    <w:p w:rsidR="00917316" w:rsidRDefault="00917316" w:rsidP="0098303A">
      <w:pPr>
        <w:shd w:val="clear" w:color="auto" w:fill="FFFFFF"/>
        <w:spacing w:after="0"/>
        <w:ind w:firstLine="567"/>
        <w:rPr>
          <w:rFonts w:eastAsia="Times New Roman" w:cs="Times New Roman"/>
          <w:szCs w:val="24"/>
          <w:lang w:eastAsia="ru-RU"/>
        </w:rPr>
      </w:pPr>
    </w:p>
    <w:p w:rsidR="0098303A" w:rsidRPr="0098303A" w:rsidRDefault="0098303A" w:rsidP="0098303A">
      <w:pPr>
        <w:pStyle w:val="a6"/>
        <w:tabs>
          <w:tab w:val="left" w:pos="851"/>
        </w:tabs>
        <w:suppressAutoHyphens/>
        <w:jc w:val="both"/>
        <w:rPr>
          <w:rFonts w:ascii="Times New Roman" w:eastAsia="Calibri" w:hAnsi="Times New Roman"/>
          <w:i w:val="0"/>
          <w:iCs w:val="0"/>
          <w:kern w:val="1"/>
          <w:sz w:val="24"/>
          <w:szCs w:val="24"/>
          <w:lang w:val="ru-RU"/>
        </w:rPr>
      </w:pPr>
      <w:r w:rsidRPr="0098303A">
        <w:rPr>
          <w:i w:val="0"/>
          <w:iCs w:val="0"/>
          <w:szCs w:val="24"/>
          <w:lang w:val="ru-RU" w:eastAsia="ru-RU"/>
        </w:rPr>
        <w:t>4.</w:t>
      </w:r>
      <w:r w:rsidRPr="0098303A">
        <w:rPr>
          <w:rFonts w:ascii="Times New Roman" w:eastAsia="Calibri" w:hAnsi="Times New Roman"/>
          <w:i w:val="0"/>
          <w:iCs w:val="0"/>
          <w:kern w:val="1"/>
          <w:sz w:val="24"/>
          <w:szCs w:val="24"/>
          <w:lang w:val="ru-RU"/>
        </w:rPr>
        <w:t xml:space="preserve"> Также в сентябре с учащимися 5-х классов была проведена социометрия. По результатам опросника была выявлена группа риска в составе 5 человек. С данными учащимися велись индивидуальные консультации, ознакомлены классные руководители и даны рекомендации по дальнейшей работе с данной категорией детей.</w:t>
      </w:r>
    </w:p>
    <w:p w:rsidR="0098303A" w:rsidRDefault="0098303A" w:rsidP="0098303A">
      <w:pPr>
        <w:tabs>
          <w:tab w:val="left" w:pos="851"/>
        </w:tabs>
        <w:suppressAutoHyphens/>
        <w:spacing w:after="0" w:line="240" w:lineRule="auto"/>
        <w:jc w:val="left"/>
        <w:rPr>
          <w:rFonts w:eastAsia="Calibri" w:cs="Times New Roman"/>
          <w:kern w:val="1"/>
          <w:szCs w:val="24"/>
          <w:lang w:eastAsia="ar-SA"/>
        </w:rPr>
      </w:pPr>
    </w:p>
    <w:p w:rsidR="0098303A" w:rsidRPr="0098303A" w:rsidRDefault="0098303A" w:rsidP="0098303A">
      <w:pPr>
        <w:tabs>
          <w:tab w:val="left" w:pos="851"/>
        </w:tabs>
        <w:suppressAutoHyphens/>
        <w:spacing w:after="0" w:line="240" w:lineRule="auto"/>
        <w:jc w:val="left"/>
        <w:rPr>
          <w:rFonts w:eastAsia="Calibri" w:cs="Times New Roman"/>
          <w:kern w:val="1"/>
          <w:szCs w:val="24"/>
          <w:lang w:eastAsia="ar-SA"/>
        </w:rPr>
      </w:pPr>
      <w:r>
        <w:rPr>
          <w:rFonts w:eastAsia="Calibri" w:cs="Times New Roman"/>
          <w:kern w:val="1"/>
          <w:szCs w:val="24"/>
          <w:lang w:eastAsia="ar-SA"/>
        </w:rPr>
        <w:t>5.</w:t>
      </w:r>
      <w:r w:rsidRPr="0098303A">
        <w:rPr>
          <w:rFonts w:eastAsia="Calibri" w:cs="Times New Roman"/>
          <w:kern w:val="1"/>
          <w:szCs w:val="24"/>
          <w:lang w:eastAsia="ar-SA"/>
        </w:rPr>
        <w:t xml:space="preserve">В октябре 2018 года была проведена методика Г.В. </w:t>
      </w:r>
      <w:proofErr w:type="spellStart"/>
      <w:r w:rsidRPr="0098303A">
        <w:rPr>
          <w:rFonts w:eastAsia="Calibri" w:cs="Times New Roman"/>
          <w:kern w:val="1"/>
          <w:szCs w:val="24"/>
          <w:lang w:eastAsia="ar-SA"/>
        </w:rPr>
        <w:t>Резапкиной</w:t>
      </w:r>
      <w:proofErr w:type="spellEnd"/>
      <w:r w:rsidRPr="0098303A">
        <w:rPr>
          <w:rFonts w:eastAsia="Calibri" w:cs="Times New Roman"/>
          <w:kern w:val="1"/>
          <w:szCs w:val="24"/>
          <w:lang w:eastAsia="ar-SA"/>
        </w:rPr>
        <w:t xml:space="preserve"> </w:t>
      </w:r>
      <w:r w:rsidRPr="0098303A">
        <w:rPr>
          <w:rFonts w:eastAsia="Calibri" w:cs="Times New Roman"/>
          <w:b/>
          <w:kern w:val="1"/>
          <w:szCs w:val="24"/>
          <w:lang w:eastAsia="ar-SA"/>
        </w:rPr>
        <w:t>«Определение уровня тревожности».</w:t>
      </w:r>
      <w:r w:rsidRPr="0098303A">
        <w:rPr>
          <w:rFonts w:ascii="Calibri" w:eastAsia="Calibri" w:hAnsi="Calibri" w:cs="Calibri"/>
          <w:b/>
          <w:bCs/>
          <w:i/>
          <w:kern w:val="1"/>
          <w:sz w:val="22"/>
          <w:lang w:eastAsia="ru-RU"/>
        </w:rPr>
        <w:t xml:space="preserve"> </w:t>
      </w:r>
    </w:p>
    <w:p w:rsidR="0098303A" w:rsidRPr="0098303A" w:rsidRDefault="0098303A" w:rsidP="0098303A">
      <w:pPr>
        <w:shd w:val="clear" w:color="auto" w:fill="FFFFFF"/>
        <w:spacing w:after="0" w:line="240" w:lineRule="auto"/>
        <w:ind w:firstLine="567"/>
        <w:rPr>
          <w:rFonts w:eastAsia="Times New Roman" w:cs="Times New Roman"/>
          <w:bCs/>
          <w:szCs w:val="24"/>
          <w:lang w:eastAsia="ru-RU"/>
        </w:rPr>
      </w:pPr>
      <w:r w:rsidRPr="0098303A">
        <w:rPr>
          <w:rFonts w:eastAsia="Times New Roman" w:cs="Times New Roman"/>
          <w:b/>
          <w:bCs/>
          <w:i/>
          <w:szCs w:val="24"/>
          <w:lang w:eastAsia="ru-RU"/>
        </w:rPr>
        <w:t>Тревожность</w:t>
      </w:r>
      <w:r w:rsidRPr="0098303A">
        <w:rPr>
          <w:rFonts w:eastAsia="Times New Roman" w:cs="Times New Roman"/>
          <w:bCs/>
          <w:szCs w:val="24"/>
          <w:lang w:eastAsia="ru-RU"/>
        </w:rPr>
        <w:t xml:space="preserve"> — особое эмоциональное состояние, часто возникающее у человека и выражающееся в повышенной эмоциональной напряжённости, сопровождающейся страхами, беспокойством, опасениями, препятствующими нормальной деятельности или общению с </w:t>
      </w:r>
    </w:p>
    <w:tbl>
      <w:tblPr>
        <w:tblpPr w:leftFromText="180" w:rightFromText="180" w:vertAnchor="text" w:horzAnchor="margin" w:tblpXSpec="right" w:tblpY="92"/>
        <w:tblW w:w="3510" w:type="dxa"/>
        <w:tblLayout w:type="fixed"/>
        <w:tblLook w:val="00A0" w:firstRow="1" w:lastRow="0" w:firstColumn="1" w:lastColumn="0" w:noHBand="0" w:noVBand="0"/>
      </w:tblPr>
      <w:tblGrid>
        <w:gridCol w:w="675"/>
        <w:gridCol w:w="1134"/>
        <w:gridCol w:w="567"/>
        <w:gridCol w:w="567"/>
        <w:gridCol w:w="567"/>
      </w:tblGrid>
      <w:tr w:rsidR="0098303A" w:rsidRPr="0098303A" w:rsidTr="00CC090F">
        <w:trPr>
          <w:trHeight w:val="132"/>
        </w:trPr>
        <w:tc>
          <w:tcPr>
            <w:tcW w:w="675" w:type="dxa"/>
            <w:tcBorders>
              <w:top w:val="single" w:sz="4" w:space="0" w:color="000000"/>
              <w:left w:val="single" w:sz="4" w:space="0" w:color="000000"/>
              <w:bottom w:val="single" w:sz="4" w:space="0" w:color="000000"/>
              <w:right w:val="nil"/>
            </w:tcBorders>
            <w:hideMark/>
          </w:tcPr>
          <w:p w:rsidR="0098303A" w:rsidRPr="0098303A" w:rsidRDefault="0098303A" w:rsidP="0098303A">
            <w:pPr>
              <w:suppressAutoHyphens/>
              <w:snapToGrid w:val="0"/>
              <w:spacing w:after="0" w:line="240" w:lineRule="auto"/>
              <w:ind w:left="-567" w:right="-108" w:firstLine="425"/>
              <w:jc w:val="center"/>
              <w:rPr>
                <w:rFonts w:eastAsia="Calibri" w:cs="Times New Roman"/>
                <w:b/>
                <w:bCs/>
                <w:kern w:val="1"/>
                <w:sz w:val="22"/>
                <w:lang w:eastAsia="ar-SA"/>
              </w:rPr>
            </w:pPr>
            <w:r w:rsidRPr="0098303A">
              <w:rPr>
                <w:rFonts w:eastAsia="Calibri" w:cs="Times New Roman"/>
                <w:b/>
                <w:bCs/>
                <w:kern w:val="1"/>
                <w:sz w:val="22"/>
                <w:lang w:eastAsia="ar-SA"/>
              </w:rPr>
              <w:t>Класс</w:t>
            </w:r>
          </w:p>
        </w:tc>
        <w:tc>
          <w:tcPr>
            <w:tcW w:w="1134" w:type="dxa"/>
            <w:tcBorders>
              <w:top w:val="single" w:sz="4" w:space="0" w:color="000000"/>
              <w:left w:val="single" w:sz="4" w:space="0" w:color="000000"/>
              <w:bottom w:val="single" w:sz="4" w:space="0" w:color="000000"/>
              <w:right w:val="nil"/>
            </w:tcBorders>
            <w:hideMark/>
          </w:tcPr>
          <w:p w:rsidR="0098303A" w:rsidRPr="0098303A" w:rsidRDefault="0098303A" w:rsidP="0098303A">
            <w:pPr>
              <w:suppressAutoHyphens/>
              <w:snapToGrid w:val="0"/>
              <w:spacing w:after="0" w:line="240" w:lineRule="auto"/>
              <w:ind w:left="-249" w:right="-109" w:firstLine="141"/>
              <w:jc w:val="center"/>
              <w:rPr>
                <w:rFonts w:eastAsia="Calibri" w:cs="Times New Roman"/>
                <w:b/>
                <w:bCs/>
                <w:kern w:val="1"/>
                <w:sz w:val="22"/>
                <w:lang w:eastAsia="ar-SA"/>
              </w:rPr>
            </w:pPr>
            <w:r w:rsidRPr="0098303A">
              <w:rPr>
                <w:rFonts w:eastAsia="Calibri" w:cs="Times New Roman"/>
                <w:b/>
                <w:bCs/>
                <w:kern w:val="1"/>
                <w:sz w:val="22"/>
                <w:lang w:eastAsia="ar-SA"/>
              </w:rPr>
              <w:t>Кол-во</w:t>
            </w:r>
          </w:p>
        </w:tc>
        <w:tc>
          <w:tcPr>
            <w:tcW w:w="567" w:type="dxa"/>
            <w:tcBorders>
              <w:top w:val="single" w:sz="4" w:space="0" w:color="000000"/>
              <w:left w:val="single" w:sz="4" w:space="0" w:color="000000"/>
              <w:bottom w:val="single" w:sz="4" w:space="0" w:color="000000"/>
              <w:right w:val="nil"/>
            </w:tcBorders>
            <w:hideMark/>
          </w:tcPr>
          <w:p w:rsidR="0098303A" w:rsidRPr="0098303A" w:rsidRDefault="0098303A" w:rsidP="0098303A">
            <w:pPr>
              <w:suppressAutoHyphens/>
              <w:snapToGrid w:val="0"/>
              <w:spacing w:after="0" w:line="240" w:lineRule="auto"/>
              <w:ind w:left="-108" w:right="-142"/>
              <w:jc w:val="center"/>
              <w:rPr>
                <w:rFonts w:eastAsia="Calibri" w:cs="Times New Roman"/>
                <w:b/>
                <w:bCs/>
                <w:kern w:val="1"/>
                <w:sz w:val="22"/>
                <w:lang w:eastAsia="ar-SA"/>
              </w:rPr>
            </w:pPr>
            <w:r w:rsidRPr="0098303A">
              <w:rPr>
                <w:rFonts w:eastAsia="Calibri" w:cs="Times New Roman"/>
                <w:b/>
                <w:bCs/>
                <w:kern w:val="1"/>
                <w:sz w:val="22"/>
                <w:lang w:eastAsia="ar-SA"/>
              </w:rPr>
              <w:t>Низ.</w:t>
            </w:r>
          </w:p>
        </w:tc>
        <w:tc>
          <w:tcPr>
            <w:tcW w:w="567" w:type="dxa"/>
            <w:tcBorders>
              <w:top w:val="single" w:sz="4" w:space="0" w:color="000000"/>
              <w:left w:val="single" w:sz="4" w:space="0" w:color="000000"/>
              <w:bottom w:val="single" w:sz="4" w:space="0" w:color="000000"/>
              <w:right w:val="nil"/>
            </w:tcBorders>
            <w:hideMark/>
          </w:tcPr>
          <w:p w:rsidR="0098303A" w:rsidRPr="0098303A" w:rsidRDefault="0098303A" w:rsidP="0098303A">
            <w:pPr>
              <w:suppressAutoHyphens/>
              <w:snapToGrid w:val="0"/>
              <w:spacing w:after="0" w:line="240" w:lineRule="auto"/>
              <w:ind w:left="-250" w:right="-107" w:firstLine="142"/>
              <w:jc w:val="center"/>
              <w:rPr>
                <w:rFonts w:eastAsia="Calibri" w:cs="Times New Roman"/>
                <w:b/>
                <w:bCs/>
                <w:kern w:val="1"/>
                <w:sz w:val="22"/>
                <w:lang w:eastAsia="ar-SA"/>
              </w:rPr>
            </w:pPr>
            <w:r w:rsidRPr="0098303A">
              <w:rPr>
                <w:rFonts w:eastAsia="Calibri" w:cs="Times New Roman"/>
                <w:b/>
                <w:bCs/>
                <w:kern w:val="1"/>
                <w:sz w:val="22"/>
                <w:lang w:eastAsia="ar-SA"/>
              </w:rPr>
              <w:t>Сред.</w:t>
            </w:r>
          </w:p>
        </w:tc>
        <w:tc>
          <w:tcPr>
            <w:tcW w:w="567" w:type="dxa"/>
            <w:tcBorders>
              <w:top w:val="single" w:sz="4" w:space="0" w:color="000000"/>
              <w:left w:val="single" w:sz="4" w:space="0" w:color="000000"/>
              <w:bottom w:val="single" w:sz="4" w:space="0" w:color="000000"/>
              <w:right w:val="single" w:sz="4" w:space="0" w:color="auto"/>
            </w:tcBorders>
            <w:hideMark/>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b/>
                <w:bCs/>
                <w:kern w:val="2"/>
                <w:sz w:val="22"/>
                <w:lang w:eastAsia="ar-SA"/>
              </w:rPr>
            </w:pPr>
            <w:proofErr w:type="spellStart"/>
            <w:r w:rsidRPr="0098303A">
              <w:rPr>
                <w:rFonts w:eastAsia="Times New Roman" w:cs="Times New Roman"/>
                <w:b/>
                <w:bCs/>
                <w:sz w:val="22"/>
                <w:lang w:eastAsia="ar-SA"/>
              </w:rPr>
              <w:t>Выс</w:t>
            </w:r>
            <w:proofErr w:type="spellEnd"/>
            <w:r w:rsidRPr="0098303A">
              <w:rPr>
                <w:rFonts w:eastAsia="Times New Roman" w:cs="Times New Roman"/>
                <w:b/>
                <w:bCs/>
                <w:sz w:val="22"/>
                <w:lang w:eastAsia="ar-SA"/>
              </w:rPr>
              <w:t>.</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6 А</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17</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13</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4</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6 Б</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20</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11</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9</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6 В</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15</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10</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5</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6 Г</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17</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15</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6 Е</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9</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4</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5</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7 А</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20</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11</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9</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7 Б</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17</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10</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7</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7 К</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20</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10</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10</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7 Е</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8</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6</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8 А</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20</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5</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14</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1</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8 Б</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16</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8</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8</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8 В</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10</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8</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8 Г</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7</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6</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8 Е</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13</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7</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6</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8 З</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8</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5</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3</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9 А</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15</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8</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7</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9 Б</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14</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6</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8</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9 В</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21</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7</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14</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9 Г</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15</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9</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6</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9 Д</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19</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3</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14</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2</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9 Е</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10</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9</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2</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10 А</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16</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9</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7</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10 Б</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17</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10</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7</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615" w:right="-79" w:firstLine="473"/>
              <w:jc w:val="center"/>
              <w:rPr>
                <w:rFonts w:eastAsia="Times New Roman" w:cs="Times New Roman"/>
                <w:sz w:val="22"/>
                <w:lang w:eastAsia="ar-SA"/>
              </w:rPr>
            </w:pPr>
            <w:r w:rsidRPr="0098303A">
              <w:rPr>
                <w:rFonts w:eastAsia="Times New Roman" w:cs="Times New Roman"/>
                <w:sz w:val="22"/>
                <w:lang w:eastAsia="ar-SA"/>
              </w:rPr>
              <w:t>11</w:t>
            </w:r>
          </w:p>
        </w:tc>
        <w:tc>
          <w:tcPr>
            <w:tcW w:w="1134" w:type="dxa"/>
            <w:tcBorders>
              <w:top w:val="nil"/>
              <w:left w:val="single" w:sz="4" w:space="0" w:color="000000"/>
              <w:bottom w:val="single" w:sz="4" w:space="0" w:color="000000"/>
              <w:right w:val="nil"/>
            </w:tcBorders>
          </w:tcPr>
          <w:p w:rsidR="0098303A" w:rsidRPr="0098303A" w:rsidRDefault="0098303A" w:rsidP="0098303A">
            <w:pPr>
              <w:suppressAutoHyphens/>
              <w:spacing w:after="0" w:line="240" w:lineRule="auto"/>
              <w:ind w:left="-137" w:right="-108"/>
              <w:jc w:val="center"/>
              <w:rPr>
                <w:rFonts w:eastAsia="Times New Roman" w:cs="Times New Roman"/>
                <w:sz w:val="22"/>
                <w:lang w:eastAsia="ar-SA"/>
              </w:rPr>
            </w:pPr>
            <w:r w:rsidRPr="0098303A">
              <w:rPr>
                <w:rFonts w:eastAsia="Times New Roman" w:cs="Times New Roman"/>
                <w:sz w:val="22"/>
                <w:lang w:eastAsia="ar-SA"/>
              </w:rPr>
              <w:t>15</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108" w:right="-142"/>
              <w:jc w:val="center"/>
              <w:rPr>
                <w:rFonts w:eastAsia="Calibri" w:cs="Times New Roman"/>
                <w:kern w:val="1"/>
                <w:sz w:val="22"/>
                <w:lang w:eastAsia="ar-SA"/>
              </w:rPr>
            </w:pPr>
            <w:r w:rsidRPr="0098303A">
              <w:rPr>
                <w:rFonts w:eastAsia="Calibri" w:cs="Times New Roman"/>
                <w:kern w:val="1"/>
                <w:sz w:val="22"/>
                <w:lang w:eastAsia="ar-SA"/>
              </w:rPr>
              <w:t>11</w:t>
            </w:r>
          </w:p>
        </w:tc>
        <w:tc>
          <w:tcPr>
            <w:tcW w:w="567" w:type="dxa"/>
            <w:tcBorders>
              <w:top w:val="nil"/>
              <w:left w:val="single" w:sz="4" w:space="0" w:color="000000"/>
              <w:bottom w:val="single" w:sz="4" w:space="0" w:color="000000"/>
              <w:right w:val="nil"/>
            </w:tcBorders>
          </w:tcPr>
          <w:p w:rsidR="0098303A" w:rsidRPr="0098303A" w:rsidRDefault="0098303A" w:rsidP="0098303A">
            <w:pPr>
              <w:suppressAutoHyphens/>
              <w:snapToGrid w:val="0"/>
              <w:spacing w:after="0" w:line="240" w:lineRule="auto"/>
              <w:ind w:left="-250" w:right="-107" w:firstLine="142"/>
              <w:jc w:val="center"/>
              <w:rPr>
                <w:rFonts w:eastAsia="Calibri" w:cs="Times New Roman"/>
                <w:kern w:val="1"/>
                <w:sz w:val="22"/>
                <w:lang w:eastAsia="ar-SA"/>
              </w:rPr>
            </w:pPr>
            <w:r w:rsidRPr="0098303A">
              <w:rPr>
                <w:rFonts w:eastAsia="Calibri" w:cs="Times New Roman"/>
                <w:kern w:val="1"/>
                <w:sz w:val="22"/>
                <w:lang w:eastAsia="ar-SA"/>
              </w:rPr>
              <w:t>4</w:t>
            </w:r>
          </w:p>
        </w:tc>
        <w:tc>
          <w:tcPr>
            <w:tcW w:w="567" w:type="dxa"/>
            <w:tcBorders>
              <w:top w:val="single" w:sz="4" w:space="0" w:color="000000"/>
              <w:left w:val="single" w:sz="4" w:space="0" w:color="000000"/>
              <w:bottom w:val="single" w:sz="4" w:space="0" w:color="000000"/>
              <w:right w:val="single" w:sz="4" w:space="0" w:color="auto"/>
            </w:tcBorders>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kern w:val="2"/>
                <w:sz w:val="22"/>
                <w:lang w:eastAsia="ar-SA"/>
              </w:rPr>
            </w:pPr>
            <w:r w:rsidRPr="0098303A">
              <w:rPr>
                <w:rFonts w:eastAsia="Times New Roman" w:cs="Times New Roman"/>
                <w:kern w:val="2"/>
                <w:sz w:val="22"/>
                <w:lang w:eastAsia="ar-SA"/>
              </w:rPr>
              <w:t>0</w:t>
            </w:r>
          </w:p>
        </w:tc>
      </w:tr>
      <w:tr w:rsidR="0098303A" w:rsidRPr="0098303A" w:rsidTr="00CC090F">
        <w:tc>
          <w:tcPr>
            <w:tcW w:w="675" w:type="dxa"/>
            <w:tcBorders>
              <w:top w:val="nil"/>
              <w:left w:val="single" w:sz="4" w:space="0" w:color="000000"/>
              <w:bottom w:val="single" w:sz="4" w:space="0" w:color="000000"/>
              <w:right w:val="nil"/>
            </w:tcBorders>
            <w:shd w:val="clear" w:color="auto" w:fill="BFBFBF"/>
            <w:hideMark/>
          </w:tcPr>
          <w:p w:rsidR="0098303A" w:rsidRPr="0098303A" w:rsidRDefault="0098303A" w:rsidP="0098303A">
            <w:pPr>
              <w:suppressAutoHyphens/>
              <w:spacing w:after="0" w:line="240" w:lineRule="auto"/>
              <w:ind w:left="-567" w:right="-108" w:firstLine="425"/>
              <w:jc w:val="center"/>
              <w:rPr>
                <w:rFonts w:eastAsia="Times New Roman" w:cs="Times New Roman"/>
                <w:b/>
                <w:sz w:val="22"/>
                <w:lang w:eastAsia="ar-SA"/>
              </w:rPr>
            </w:pPr>
            <w:r w:rsidRPr="0098303A">
              <w:rPr>
                <w:rFonts w:eastAsia="Times New Roman" w:cs="Times New Roman"/>
                <w:b/>
                <w:sz w:val="22"/>
                <w:lang w:eastAsia="ar-SA"/>
              </w:rPr>
              <w:t>Итого:</w:t>
            </w:r>
          </w:p>
        </w:tc>
        <w:tc>
          <w:tcPr>
            <w:tcW w:w="1134" w:type="dxa"/>
            <w:tcBorders>
              <w:top w:val="nil"/>
              <w:left w:val="single" w:sz="4" w:space="0" w:color="000000"/>
              <w:bottom w:val="single" w:sz="4" w:space="0" w:color="000000"/>
              <w:right w:val="nil"/>
            </w:tcBorders>
            <w:shd w:val="clear" w:color="auto" w:fill="BFBFBF"/>
          </w:tcPr>
          <w:p w:rsidR="0098303A" w:rsidRPr="0098303A" w:rsidRDefault="0098303A" w:rsidP="0098303A">
            <w:pPr>
              <w:suppressAutoHyphens/>
              <w:spacing w:after="0" w:line="240" w:lineRule="auto"/>
              <w:ind w:left="-249" w:right="-109" w:firstLine="141"/>
              <w:jc w:val="center"/>
              <w:rPr>
                <w:rFonts w:eastAsia="Times New Roman" w:cs="Times New Roman"/>
                <w:b/>
                <w:sz w:val="22"/>
                <w:lang w:eastAsia="ar-SA"/>
              </w:rPr>
            </w:pPr>
            <w:r w:rsidRPr="0098303A">
              <w:rPr>
                <w:rFonts w:eastAsia="Times New Roman" w:cs="Times New Roman"/>
                <w:b/>
                <w:sz w:val="22"/>
                <w:lang w:eastAsia="ar-SA"/>
              </w:rPr>
              <w:t>359</w:t>
            </w:r>
          </w:p>
        </w:tc>
        <w:tc>
          <w:tcPr>
            <w:tcW w:w="567" w:type="dxa"/>
            <w:tcBorders>
              <w:top w:val="nil"/>
              <w:left w:val="single" w:sz="4" w:space="0" w:color="000000"/>
              <w:bottom w:val="single" w:sz="4" w:space="0" w:color="000000"/>
              <w:right w:val="nil"/>
            </w:tcBorders>
            <w:shd w:val="clear" w:color="auto" w:fill="BFBFBF"/>
          </w:tcPr>
          <w:p w:rsidR="0098303A" w:rsidRPr="0098303A" w:rsidRDefault="0098303A" w:rsidP="0098303A">
            <w:pPr>
              <w:suppressAutoHyphens/>
              <w:snapToGrid w:val="0"/>
              <w:spacing w:after="0" w:line="240" w:lineRule="auto"/>
              <w:ind w:left="-108" w:right="-142"/>
              <w:jc w:val="center"/>
              <w:rPr>
                <w:rFonts w:eastAsia="Calibri" w:cs="Times New Roman"/>
                <w:b/>
                <w:kern w:val="1"/>
                <w:sz w:val="22"/>
                <w:lang w:eastAsia="ar-SA"/>
              </w:rPr>
            </w:pPr>
            <w:r w:rsidRPr="0098303A">
              <w:rPr>
                <w:rFonts w:eastAsia="Calibri" w:cs="Times New Roman"/>
                <w:b/>
                <w:kern w:val="1"/>
                <w:sz w:val="22"/>
                <w:lang w:eastAsia="ar-SA"/>
              </w:rPr>
              <w:t>201</w:t>
            </w:r>
          </w:p>
        </w:tc>
        <w:tc>
          <w:tcPr>
            <w:tcW w:w="567" w:type="dxa"/>
            <w:tcBorders>
              <w:top w:val="nil"/>
              <w:left w:val="single" w:sz="4" w:space="0" w:color="000000"/>
              <w:bottom w:val="single" w:sz="4" w:space="0" w:color="000000"/>
              <w:right w:val="nil"/>
            </w:tcBorders>
            <w:shd w:val="clear" w:color="auto" w:fill="BFBFBF"/>
          </w:tcPr>
          <w:p w:rsidR="0098303A" w:rsidRPr="0098303A" w:rsidRDefault="0098303A" w:rsidP="0098303A">
            <w:pPr>
              <w:suppressAutoHyphens/>
              <w:snapToGrid w:val="0"/>
              <w:spacing w:after="0" w:line="240" w:lineRule="auto"/>
              <w:ind w:left="-250" w:right="-107" w:firstLine="142"/>
              <w:jc w:val="center"/>
              <w:rPr>
                <w:rFonts w:eastAsia="Calibri" w:cs="Times New Roman"/>
                <w:b/>
                <w:kern w:val="1"/>
                <w:sz w:val="22"/>
                <w:lang w:eastAsia="ar-SA"/>
              </w:rPr>
            </w:pPr>
            <w:r w:rsidRPr="0098303A">
              <w:rPr>
                <w:rFonts w:eastAsia="Calibri" w:cs="Times New Roman"/>
                <w:b/>
                <w:kern w:val="1"/>
                <w:sz w:val="22"/>
                <w:lang w:eastAsia="ar-SA"/>
              </w:rPr>
              <w:t>155</w:t>
            </w:r>
          </w:p>
        </w:tc>
        <w:tc>
          <w:tcPr>
            <w:tcW w:w="567" w:type="dxa"/>
            <w:tcBorders>
              <w:top w:val="single" w:sz="4" w:space="0" w:color="000000"/>
              <w:left w:val="single" w:sz="4" w:space="0" w:color="000000"/>
              <w:bottom w:val="single" w:sz="4" w:space="0" w:color="000000"/>
              <w:right w:val="single" w:sz="4" w:space="0" w:color="auto"/>
            </w:tcBorders>
            <w:shd w:val="clear" w:color="auto" w:fill="BFBFBF"/>
          </w:tcPr>
          <w:p w:rsidR="0098303A" w:rsidRPr="0098303A" w:rsidRDefault="0098303A" w:rsidP="0098303A">
            <w:pPr>
              <w:widowControl w:val="0"/>
              <w:suppressAutoHyphens/>
              <w:snapToGrid w:val="0"/>
              <w:spacing w:after="0" w:line="240" w:lineRule="auto"/>
              <w:ind w:left="-294" w:right="-75" w:firstLine="186"/>
              <w:jc w:val="center"/>
              <w:rPr>
                <w:rFonts w:eastAsia="Times New Roman" w:cs="Times New Roman"/>
                <w:b/>
                <w:kern w:val="2"/>
                <w:sz w:val="22"/>
                <w:lang w:eastAsia="ar-SA"/>
              </w:rPr>
            </w:pPr>
            <w:r w:rsidRPr="0098303A">
              <w:rPr>
                <w:rFonts w:eastAsia="Times New Roman" w:cs="Times New Roman"/>
                <w:b/>
                <w:kern w:val="2"/>
                <w:sz w:val="22"/>
                <w:lang w:eastAsia="ar-SA"/>
              </w:rPr>
              <w:t>3</w:t>
            </w:r>
          </w:p>
        </w:tc>
      </w:tr>
    </w:tbl>
    <w:p w:rsidR="0098303A" w:rsidRPr="0098303A" w:rsidRDefault="0098303A" w:rsidP="0098303A">
      <w:pPr>
        <w:shd w:val="clear" w:color="auto" w:fill="FFFFFF"/>
        <w:spacing w:after="0" w:line="240" w:lineRule="auto"/>
        <w:ind w:firstLine="567"/>
        <w:rPr>
          <w:rFonts w:eastAsia="Times New Roman" w:cs="Times New Roman"/>
          <w:bCs/>
          <w:szCs w:val="24"/>
          <w:lang w:eastAsia="ru-RU"/>
        </w:rPr>
      </w:pPr>
      <w:r w:rsidRPr="0098303A">
        <w:rPr>
          <w:rFonts w:eastAsia="Times New Roman" w:cs="Times New Roman"/>
          <w:bCs/>
          <w:szCs w:val="24"/>
          <w:lang w:eastAsia="ru-RU"/>
        </w:rPr>
        <w:t>людьми. Тревожность может быть эпизодическим состоянием и быстро угасать, а может быть и чер</w:t>
      </w:r>
      <w:r w:rsidRPr="0098303A">
        <w:rPr>
          <w:rFonts w:eastAsia="Times New Roman" w:cs="Times New Roman"/>
          <w:bCs/>
          <w:szCs w:val="24"/>
          <w:lang w:eastAsia="ru-RU"/>
        </w:rPr>
        <w:softHyphen/>
        <w:t>той характера — и тогда человек испытывает существенные труд</w:t>
      </w:r>
      <w:r w:rsidRPr="0098303A">
        <w:rPr>
          <w:rFonts w:eastAsia="Times New Roman" w:cs="Times New Roman"/>
          <w:bCs/>
          <w:szCs w:val="24"/>
          <w:lang w:eastAsia="ru-RU"/>
        </w:rPr>
        <w:softHyphen/>
        <w:t xml:space="preserve">ности. Важно уметь оценить состояние собственной тревожности. Показано существование двух качественно </w:t>
      </w:r>
    </w:p>
    <w:p w:rsidR="0098303A" w:rsidRPr="0098303A" w:rsidRDefault="0098303A" w:rsidP="0098303A">
      <w:pPr>
        <w:shd w:val="clear" w:color="auto" w:fill="FFFFFF"/>
        <w:spacing w:after="0" w:line="240" w:lineRule="auto"/>
        <w:ind w:firstLine="567"/>
        <w:rPr>
          <w:rFonts w:eastAsia="Times New Roman" w:cs="Times New Roman"/>
          <w:b/>
          <w:i/>
          <w:szCs w:val="24"/>
          <w:lang w:eastAsia="ru-RU"/>
        </w:rPr>
      </w:pPr>
      <w:r w:rsidRPr="0098303A">
        <w:rPr>
          <w:rFonts w:eastAsia="Times New Roman" w:cs="Times New Roman"/>
          <w:bCs/>
          <w:szCs w:val="24"/>
          <w:lang w:eastAsia="ru-RU"/>
        </w:rPr>
        <w:t>различных разновид</w:t>
      </w:r>
      <w:r w:rsidRPr="0098303A">
        <w:rPr>
          <w:rFonts w:eastAsia="Times New Roman" w:cs="Times New Roman"/>
          <w:bCs/>
          <w:szCs w:val="24"/>
          <w:lang w:eastAsia="ru-RU"/>
        </w:rPr>
        <w:softHyphen/>
        <w:t>ностей тревожности — личностной и ситуационной.</w:t>
      </w:r>
      <w:r w:rsidRPr="0098303A">
        <w:rPr>
          <w:rFonts w:eastAsia="Times New Roman" w:cs="Times New Roman"/>
          <w:b/>
          <w:i/>
          <w:szCs w:val="24"/>
          <w:lang w:eastAsia="ru-RU"/>
        </w:rPr>
        <w:t xml:space="preserve"> </w:t>
      </w:r>
    </w:p>
    <w:p w:rsidR="0098303A" w:rsidRPr="0098303A" w:rsidRDefault="0098303A" w:rsidP="0098303A">
      <w:pPr>
        <w:shd w:val="clear" w:color="auto" w:fill="FFFFFF"/>
        <w:spacing w:after="0" w:line="240" w:lineRule="auto"/>
        <w:ind w:firstLine="567"/>
        <w:rPr>
          <w:rFonts w:eastAsia="Times New Roman" w:cs="Times New Roman"/>
          <w:szCs w:val="24"/>
          <w:lang w:eastAsia="ru-RU"/>
        </w:rPr>
      </w:pPr>
      <w:r w:rsidRPr="0098303A">
        <w:rPr>
          <w:rFonts w:eastAsia="Times New Roman" w:cs="Times New Roman"/>
          <w:b/>
          <w:i/>
          <w:szCs w:val="24"/>
          <w:lang w:eastAsia="ru-RU"/>
        </w:rPr>
        <w:t>Школьная тревожность</w:t>
      </w:r>
      <w:r w:rsidRPr="0098303A">
        <w:rPr>
          <w:rFonts w:eastAsia="Times New Roman" w:cs="Times New Roman"/>
          <w:szCs w:val="24"/>
          <w:lang w:eastAsia="ru-RU"/>
        </w:rPr>
        <w:t xml:space="preserve"> – это самое широкое понятие, включающее различные аспекты устойчивого школьного эмоционального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оценки со стороны педагогов, сверстников. Ребенок постоянно чувствует собственную неадекватность, неполноценность, не уверен в правильности своего поведения.</w:t>
      </w:r>
    </w:p>
    <w:p w:rsidR="0098303A" w:rsidRPr="0098303A" w:rsidRDefault="0098303A" w:rsidP="0098303A">
      <w:pPr>
        <w:shd w:val="clear" w:color="auto" w:fill="FFFFFF"/>
        <w:spacing w:after="0" w:line="240" w:lineRule="auto"/>
        <w:ind w:firstLine="567"/>
        <w:rPr>
          <w:rFonts w:eastAsia="Times New Roman" w:cs="Times New Roman"/>
          <w:szCs w:val="24"/>
          <w:lang w:eastAsia="ru-RU"/>
        </w:rPr>
      </w:pPr>
      <w:r w:rsidRPr="0098303A">
        <w:rPr>
          <w:rFonts w:eastAsia="Times New Roman" w:cs="Times New Roman"/>
          <w:b/>
          <w:bCs/>
          <w:i/>
          <w:szCs w:val="24"/>
          <w:lang w:eastAsia="ru-RU"/>
        </w:rPr>
        <w:t>Цель исследования:</w:t>
      </w:r>
      <w:r w:rsidRPr="0098303A">
        <w:rPr>
          <w:rFonts w:eastAsia="Times New Roman" w:cs="Times New Roman"/>
          <w:szCs w:val="24"/>
          <w:lang w:eastAsia="ru-RU"/>
        </w:rPr>
        <w:t xml:space="preserve"> состоит в изучении уровня и характера тревожности, связанной со школой у детей среднего школьного возраста.</w:t>
      </w:r>
    </w:p>
    <w:p w:rsidR="0098303A" w:rsidRPr="0098303A" w:rsidRDefault="0098303A" w:rsidP="0098303A">
      <w:pPr>
        <w:shd w:val="clear" w:color="auto" w:fill="FFFFFF"/>
        <w:spacing w:after="0" w:line="240" w:lineRule="auto"/>
        <w:ind w:firstLine="567"/>
        <w:rPr>
          <w:rFonts w:eastAsia="Times New Roman" w:cs="Times New Roman"/>
          <w:szCs w:val="24"/>
          <w:lang w:eastAsia="ru-RU"/>
        </w:rPr>
      </w:pPr>
      <w:r w:rsidRPr="0098303A">
        <w:rPr>
          <w:rFonts w:eastAsia="Times New Roman" w:cs="Times New Roman"/>
          <w:b/>
          <w:bCs/>
          <w:i/>
          <w:szCs w:val="24"/>
          <w:lang w:eastAsia="ru-RU"/>
        </w:rPr>
        <w:t>Субъект исследования:</w:t>
      </w:r>
      <w:r w:rsidRPr="0098303A">
        <w:rPr>
          <w:rFonts w:eastAsia="Times New Roman" w:cs="Times New Roman"/>
          <w:szCs w:val="24"/>
          <w:lang w:eastAsia="ru-RU"/>
        </w:rPr>
        <w:t xml:space="preserve"> учащиеся </w:t>
      </w:r>
      <w:r w:rsidRPr="0098303A">
        <w:rPr>
          <w:rFonts w:eastAsia="Times New Roman" w:cs="Times New Roman"/>
          <w:szCs w:val="24"/>
          <w:lang w:eastAsia="ar-SA"/>
        </w:rPr>
        <w:t>6-11 классов</w:t>
      </w:r>
      <w:r w:rsidRPr="0098303A">
        <w:rPr>
          <w:rFonts w:eastAsia="Times New Roman" w:cs="Times New Roman"/>
          <w:szCs w:val="24"/>
          <w:lang w:eastAsia="ru-RU"/>
        </w:rPr>
        <w:t xml:space="preserve"> – 359 учеников.</w:t>
      </w:r>
    </w:p>
    <w:p w:rsidR="0098303A" w:rsidRPr="0098303A" w:rsidRDefault="0098303A" w:rsidP="0098303A">
      <w:pPr>
        <w:suppressAutoHyphens/>
        <w:spacing w:after="0" w:line="240" w:lineRule="auto"/>
        <w:ind w:firstLine="567"/>
        <w:rPr>
          <w:rFonts w:eastAsia="Times New Roman" w:cs="Times New Roman"/>
          <w:szCs w:val="28"/>
          <w:lang w:eastAsia="ar-SA"/>
        </w:rPr>
      </w:pPr>
      <w:r w:rsidRPr="0098303A">
        <w:rPr>
          <w:rFonts w:eastAsia="Times New Roman" w:cs="Times New Roman"/>
          <w:szCs w:val="28"/>
          <w:lang w:eastAsia="ar-SA"/>
        </w:rPr>
        <w:t>По результатам диагностики была получена информация по следующим шкалам: уровень тревожности по всем факторам, общая тревожность в школе, переживание социального стресса, фрустрация потребности в достижении успеха, страх самовыражения, страх ситуации проверки знаний, страх несоответствия ожиданиям окружающих, низкая физиологическая сопротивляемость стрессу и страх в отношениях с учителями.</w:t>
      </w:r>
    </w:p>
    <w:p w:rsidR="0098303A" w:rsidRPr="0098303A" w:rsidRDefault="0098303A" w:rsidP="0098303A">
      <w:pPr>
        <w:suppressAutoHyphens/>
        <w:spacing w:after="0" w:line="240" w:lineRule="auto"/>
        <w:ind w:firstLine="567"/>
        <w:rPr>
          <w:rFonts w:eastAsia="Calibri" w:cs="Times New Roman"/>
          <w:kern w:val="1"/>
          <w:szCs w:val="24"/>
          <w:lang w:eastAsia="ru-RU"/>
        </w:rPr>
      </w:pPr>
      <w:r w:rsidRPr="0098303A">
        <w:rPr>
          <w:rFonts w:eastAsia="Calibri" w:cs="Times New Roman"/>
          <w:b/>
          <w:i/>
          <w:kern w:val="1"/>
          <w:szCs w:val="24"/>
          <w:lang w:eastAsia="ar-SA"/>
        </w:rPr>
        <w:t>Результаты диагностики</w:t>
      </w:r>
      <w:r w:rsidRPr="0098303A">
        <w:rPr>
          <w:rFonts w:eastAsia="Calibri" w:cs="Times New Roman"/>
          <w:kern w:val="1"/>
          <w:szCs w:val="24"/>
          <w:lang w:eastAsia="ar-SA"/>
        </w:rPr>
        <w:t xml:space="preserve"> показали, что низкий уровень тревожности имеют 55% учащихся, средний уровень у 43% учащихся и 2% учащихся имеют высокий уровень тревожности, такие дети часто испытывают </w:t>
      </w:r>
      <w:r w:rsidRPr="0098303A">
        <w:rPr>
          <w:rFonts w:eastAsia="Calibri" w:cs="Times New Roman"/>
          <w:kern w:val="1"/>
          <w:szCs w:val="24"/>
          <w:lang w:eastAsia="ru-RU"/>
        </w:rPr>
        <w:t xml:space="preserve">нервное перенапряжение. С ними проводилась индивидуальная консультация и даны устные рекомендации: обратить внимание на режим дня, заняться спортом, пересмотрите свои привычки, определить, что для вас сейчас самое главное, и на время отложите второстепенные дела. </w:t>
      </w:r>
    </w:p>
    <w:p w:rsidR="0098303A" w:rsidRPr="00457108" w:rsidRDefault="0098303A" w:rsidP="0098303A">
      <w:pPr>
        <w:shd w:val="clear" w:color="auto" w:fill="FFFFFF"/>
        <w:spacing w:after="0"/>
        <w:ind w:firstLine="567"/>
        <w:rPr>
          <w:rFonts w:eastAsia="Times New Roman" w:cs="Times New Roman"/>
          <w:szCs w:val="24"/>
          <w:lang w:eastAsia="ru-RU"/>
        </w:rPr>
      </w:pPr>
      <w:r w:rsidRPr="0098303A">
        <w:rPr>
          <w:rFonts w:eastAsia="Times New Roman" w:cs="Times New Roman"/>
          <w:b/>
          <w:i/>
          <w:szCs w:val="24"/>
          <w:lang w:eastAsia="ru-RU"/>
        </w:rPr>
        <w:lastRenderedPageBreak/>
        <w:t xml:space="preserve">Выводы: </w:t>
      </w:r>
      <w:r w:rsidRPr="0098303A">
        <w:rPr>
          <w:rFonts w:eastAsia="Times New Roman" w:cs="Times New Roman"/>
          <w:szCs w:val="24"/>
          <w:lang w:eastAsia="ru-RU"/>
        </w:rPr>
        <w:t xml:space="preserve">По результатам диагностики можно сделать вывод о том, что учащиеся в основной своей массе имеют приемлемый уровень тревожности. Так же была проведена серия индивидуальных консультаций и разработаны персональные рекомендации. В ходе коррекционной работы выявились две основные причины появления тревоги среди учащихся старших классов: </w:t>
      </w:r>
      <w:proofErr w:type="gramStart"/>
      <w:r w:rsidRPr="0098303A">
        <w:rPr>
          <w:rFonts w:eastAsia="Times New Roman" w:cs="Times New Roman"/>
          <w:szCs w:val="24"/>
          <w:lang w:eastAsia="ru-RU"/>
        </w:rPr>
        <w:t>страхи</w:t>
      </w:r>
      <w:proofErr w:type="gramEnd"/>
      <w:r w:rsidRPr="0098303A">
        <w:rPr>
          <w:rFonts w:eastAsia="Times New Roman" w:cs="Times New Roman"/>
          <w:szCs w:val="24"/>
          <w:lang w:eastAsia="ru-RU"/>
        </w:rPr>
        <w:t xml:space="preserve"> вызванные отношениями</w:t>
      </w:r>
    </w:p>
    <w:p w:rsidR="00917316" w:rsidRDefault="00917316" w:rsidP="00457108">
      <w:pPr>
        <w:shd w:val="clear" w:color="auto" w:fill="FFFFFF"/>
        <w:spacing w:after="0"/>
        <w:ind w:firstLine="567"/>
        <w:rPr>
          <w:rFonts w:eastAsia="Times New Roman" w:cs="Times New Roman"/>
          <w:szCs w:val="24"/>
          <w:lang w:eastAsia="ru-RU"/>
        </w:rPr>
      </w:pPr>
    </w:p>
    <w:p w:rsidR="0098303A" w:rsidRPr="0098303A" w:rsidRDefault="0098303A" w:rsidP="0098303A">
      <w:pPr>
        <w:tabs>
          <w:tab w:val="left" w:pos="851"/>
        </w:tabs>
        <w:suppressAutoHyphens/>
        <w:spacing w:after="0" w:line="240" w:lineRule="auto"/>
        <w:jc w:val="left"/>
        <w:rPr>
          <w:rFonts w:eastAsia="Times New Roman" w:cs="Times New Roman"/>
          <w:szCs w:val="24"/>
          <w:lang w:eastAsia="ru-RU"/>
        </w:rPr>
      </w:pPr>
      <w:r>
        <w:rPr>
          <w:rFonts w:eastAsia="Times New Roman" w:cs="Times New Roman"/>
          <w:szCs w:val="24"/>
          <w:lang w:eastAsia="ar-SA"/>
        </w:rPr>
        <w:t>6.</w:t>
      </w:r>
      <w:r w:rsidRPr="0098303A">
        <w:rPr>
          <w:rFonts w:eastAsia="Times New Roman" w:cs="Times New Roman"/>
          <w:szCs w:val="24"/>
          <w:lang w:eastAsia="ar-SA"/>
        </w:rPr>
        <w:t xml:space="preserve">В конце октября </w:t>
      </w:r>
      <w:r w:rsidRPr="0098303A">
        <w:rPr>
          <w:rFonts w:eastAsia="Times New Roman" w:cs="Times New Roman"/>
          <w:szCs w:val="24"/>
          <w:lang w:eastAsia="ru-RU"/>
        </w:rPr>
        <w:t xml:space="preserve">с целью выявления взаимоотношений между учащимися и педагогами, взаимоотношений между ребятами в классе и удовлетворенностью </w:t>
      </w:r>
      <w:proofErr w:type="spellStart"/>
      <w:r w:rsidRPr="0098303A">
        <w:rPr>
          <w:rFonts w:eastAsia="Times New Roman" w:cs="Times New Roman"/>
          <w:szCs w:val="24"/>
          <w:lang w:eastAsia="ru-RU"/>
        </w:rPr>
        <w:t>учебно</w:t>
      </w:r>
      <w:proofErr w:type="spellEnd"/>
      <w:r w:rsidRPr="0098303A">
        <w:rPr>
          <w:rFonts w:eastAsia="Times New Roman" w:cs="Times New Roman"/>
          <w:szCs w:val="24"/>
          <w:lang w:eastAsia="ru-RU"/>
        </w:rPr>
        <w:t xml:space="preserve"> – воспитательным процессом в школе было проведено </w:t>
      </w:r>
      <w:r w:rsidRPr="0098303A">
        <w:rPr>
          <w:rFonts w:eastAsia="Times New Roman" w:cs="Times New Roman"/>
          <w:b/>
          <w:szCs w:val="24"/>
          <w:lang w:eastAsia="ru-RU"/>
        </w:rPr>
        <w:t>анкетирование</w:t>
      </w:r>
      <w:r w:rsidRPr="0098303A">
        <w:rPr>
          <w:rFonts w:eastAsia="Calibri" w:cs="Times New Roman"/>
          <w:b/>
          <w:szCs w:val="24"/>
        </w:rPr>
        <w:t xml:space="preserve"> «Определение состояния психологического климата в классе»</w:t>
      </w:r>
      <w:r w:rsidRPr="0098303A">
        <w:rPr>
          <w:rFonts w:eastAsia="Calibri" w:cs="Times New Roman"/>
          <w:szCs w:val="24"/>
        </w:rPr>
        <w:t xml:space="preserve">, </w:t>
      </w:r>
      <w:r w:rsidRPr="0098303A">
        <w:rPr>
          <w:rFonts w:eastAsia="Times New Roman" w:cs="Times New Roman"/>
          <w:szCs w:val="24"/>
          <w:lang w:eastAsia="ru-RU"/>
        </w:rPr>
        <w:t>среди учащихся среднего и старшего звена.</w:t>
      </w:r>
    </w:p>
    <w:p w:rsidR="0098303A" w:rsidRPr="0098303A" w:rsidRDefault="0098303A" w:rsidP="0098303A">
      <w:pPr>
        <w:suppressAutoHyphens/>
        <w:spacing w:after="0" w:line="240" w:lineRule="auto"/>
        <w:ind w:firstLine="567"/>
        <w:rPr>
          <w:rFonts w:eastAsia="Times New Roman" w:cs="Times New Roman"/>
          <w:szCs w:val="24"/>
          <w:lang w:eastAsia="ru-RU"/>
        </w:rPr>
      </w:pPr>
      <w:r w:rsidRPr="0098303A">
        <w:rPr>
          <w:rFonts w:eastAsia="Times New Roman" w:cs="Times New Roman"/>
          <w:b/>
          <w:bCs/>
          <w:i/>
          <w:szCs w:val="24"/>
          <w:lang w:eastAsia="ru-RU"/>
        </w:rPr>
        <w:t>Субъект исследования:</w:t>
      </w:r>
      <w:r w:rsidRPr="0098303A">
        <w:rPr>
          <w:rFonts w:eastAsia="Times New Roman" w:cs="Times New Roman"/>
          <w:szCs w:val="24"/>
          <w:lang w:eastAsia="ru-RU"/>
        </w:rPr>
        <w:t xml:space="preserve"> в анкетировании принимали участие 33 учащихся </w:t>
      </w:r>
      <w:r w:rsidRPr="0098303A">
        <w:rPr>
          <w:rFonts w:eastAsia="Calibri" w:cs="Times New Roman"/>
          <w:szCs w:val="24"/>
        </w:rPr>
        <w:t>10 класса</w:t>
      </w:r>
      <w:r w:rsidRPr="0098303A">
        <w:rPr>
          <w:rFonts w:eastAsia="Times New Roman" w:cs="Times New Roman"/>
          <w:szCs w:val="24"/>
          <w:lang w:eastAsia="ru-RU"/>
        </w:rPr>
        <w:t>.</w:t>
      </w:r>
    </w:p>
    <w:p w:rsidR="0098303A" w:rsidRPr="0098303A" w:rsidRDefault="0098303A" w:rsidP="0098303A">
      <w:pPr>
        <w:suppressAutoHyphens/>
        <w:spacing w:after="0" w:line="240" w:lineRule="auto"/>
        <w:ind w:firstLine="567"/>
        <w:rPr>
          <w:rFonts w:eastAsia="Times New Roman" w:cs="Times New Roman"/>
          <w:szCs w:val="24"/>
          <w:lang w:eastAsia="ru-RU"/>
        </w:rPr>
      </w:pPr>
      <w:r w:rsidRPr="0098303A">
        <w:rPr>
          <w:rFonts w:eastAsia="Times New Roman" w:cs="Times New Roman"/>
          <w:szCs w:val="24"/>
          <w:lang w:eastAsia="ru-RU"/>
        </w:rPr>
        <w:t>По результатам диагностирования можно сделать следующие выводы:</w:t>
      </w:r>
    </w:p>
    <w:p w:rsidR="0098303A" w:rsidRPr="0098303A" w:rsidRDefault="0098303A" w:rsidP="0098303A">
      <w:pPr>
        <w:spacing w:after="0" w:line="240" w:lineRule="auto"/>
        <w:ind w:firstLine="567"/>
        <w:rPr>
          <w:rFonts w:eastAsia="Calibri" w:cs="Times New Roman"/>
          <w:szCs w:val="24"/>
        </w:rPr>
      </w:pPr>
      <w:proofErr w:type="gramStart"/>
      <w:r w:rsidRPr="0098303A">
        <w:rPr>
          <w:rFonts w:eastAsia="Calibri" w:cs="Times New Roman"/>
          <w:b/>
          <w:bCs/>
          <w:szCs w:val="24"/>
        </w:rPr>
        <w:t xml:space="preserve">31 </w:t>
      </w:r>
      <w:r w:rsidRPr="0098303A">
        <w:rPr>
          <w:rFonts w:eastAsia="Calibri" w:cs="Times New Roman"/>
          <w:szCs w:val="24"/>
        </w:rPr>
        <w:t xml:space="preserve"> </w:t>
      </w:r>
      <w:r w:rsidRPr="0098303A">
        <w:rPr>
          <w:rFonts w:eastAsia="Calibri" w:cs="Times New Roman"/>
          <w:b/>
          <w:szCs w:val="24"/>
        </w:rPr>
        <w:t>учащийся</w:t>
      </w:r>
      <w:proofErr w:type="gramEnd"/>
      <w:r w:rsidRPr="0098303A">
        <w:rPr>
          <w:rFonts w:eastAsia="Calibri" w:cs="Times New Roman"/>
          <w:szCs w:val="24"/>
        </w:rPr>
        <w:t xml:space="preserve"> высоко оценивают психологический климат в классе. Им нравятся люди, с которыми они учатся. </w:t>
      </w:r>
    </w:p>
    <w:p w:rsidR="0098303A" w:rsidRPr="0098303A" w:rsidRDefault="0098303A" w:rsidP="0098303A">
      <w:pPr>
        <w:spacing w:after="0" w:line="240" w:lineRule="auto"/>
        <w:ind w:firstLine="567"/>
        <w:rPr>
          <w:rFonts w:eastAsia="Calibri" w:cs="Times New Roman"/>
          <w:szCs w:val="24"/>
        </w:rPr>
      </w:pPr>
      <w:r w:rsidRPr="0098303A">
        <w:rPr>
          <w:rFonts w:eastAsia="Calibri" w:cs="Times New Roman"/>
          <w:b/>
          <w:bCs/>
          <w:szCs w:val="24"/>
        </w:rPr>
        <w:t xml:space="preserve">2 учащимся </w:t>
      </w:r>
      <w:r w:rsidRPr="0098303A">
        <w:rPr>
          <w:rFonts w:eastAsia="Calibri" w:cs="Times New Roman"/>
          <w:szCs w:val="24"/>
        </w:rPr>
        <w:t xml:space="preserve">скорее безразличен психологический климат класса, у таких детей, вероятно, есть другая группа, где общение для них более значимо. </w:t>
      </w:r>
    </w:p>
    <w:p w:rsidR="0098303A" w:rsidRPr="0098303A" w:rsidRDefault="0098303A" w:rsidP="0098303A">
      <w:pPr>
        <w:spacing w:after="0" w:line="240" w:lineRule="auto"/>
        <w:ind w:firstLine="567"/>
        <w:rPr>
          <w:rFonts w:eastAsia="Calibri" w:cs="Times New Roman"/>
          <w:szCs w:val="24"/>
        </w:rPr>
      </w:pPr>
      <w:r w:rsidRPr="0098303A">
        <w:rPr>
          <w:rFonts w:eastAsia="Calibri" w:cs="Times New Roman"/>
          <w:b/>
          <w:bCs/>
          <w:szCs w:val="24"/>
        </w:rPr>
        <w:t>Нет учащихся,</w:t>
      </w:r>
      <w:r w:rsidRPr="0098303A">
        <w:rPr>
          <w:rFonts w:eastAsia="Calibri" w:cs="Times New Roman"/>
          <w:bCs/>
          <w:szCs w:val="24"/>
        </w:rPr>
        <w:t xml:space="preserve"> которые бы </w:t>
      </w:r>
      <w:r w:rsidRPr="0098303A">
        <w:rPr>
          <w:rFonts w:eastAsia="Calibri" w:cs="Times New Roman"/>
          <w:szCs w:val="24"/>
        </w:rPr>
        <w:t xml:space="preserve">оценивали психологический климат в классе как очень плохой. </w:t>
      </w:r>
    </w:p>
    <w:p w:rsidR="0098303A" w:rsidRPr="0098303A" w:rsidRDefault="0098303A" w:rsidP="0098303A">
      <w:pPr>
        <w:spacing w:after="0" w:line="240" w:lineRule="auto"/>
        <w:ind w:firstLine="567"/>
        <w:rPr>
          <w:rFonts w:eastAsia="Calibri" w:cs="Times New Roman"/>
          <w:szCs w:val="24"/>
        </w:rPr>
      </w:pPr>
      <w:r w:rsidRPr="0098303A">
        <w:rPr>
          <w:rFonts w:eastAsia="Times New Roman" w:cs="Times New Roman"/>
          <w:b/>
          <w:bCs/>
          <w:szCs w:val="24"/>
          <w:lang w:eastAsia="ru-RU"/>
        </w:rPr>
        <w:t>Обобщая результаты диагностического исследования:</w:t>
      </w:r>
    </w:p>
    <w:p w:rsidR="0098303A" w:rsidRPr="0098303A" w:rsidRDefault="0098303A" w:rsidP="00197F31">
      <w:pPr>
        <w:numPr>
          <w:ilvl w:val="0"/>
          <w:numId w:val="92"/>
        </w:numPr>
        <w:suppressAutoHyphens/>
        <w:spacing w:after="0" w:line="240" w:lineRule="auto"/>
        <w:ind w:left="0" w:firstLine="567"/>
        <w:jc w:val="left"/>
        <w:rPr>
          <w:rFonts w:eastAsia="Times New Roman" w:cs="Times New Roman"/>
          <w:szCs w:val="24"/>
          <w:lang w:eastAsia="ru-RU"/>
        </w:rPr>
      </w:pPr>
      <w:r w:rsidRPr="0098303A">
        <w:rPr>
          <w:rFonts w:eastAsia="Times New Roman" w:cs="Times New Roman"/>
          <w:szCs w:val="24"/>
          <w:lang w:eastAsia="ru-RU"/>
        </w:rPr>
        <w:t xml:space="preserve">Взаимоотношения между учащимися в классе уважительные, но не всегда дружеские, в некоторых классах присутствует неравенство, ученики разделены на </w:t>
      </w:r>
      <w:proofErr w:type="spellStart"/>
      <w:r w:rsidRPr="0098303A">
        <w:rPr>
          <w:rFonts w:eastAsia="Times New Roman" w:cs="Times New Roman"/>
          <w:szCs w:val="24"/>
          <w:lang w:eastAsia="ru-RU"/>
        </w:rPr>
        <w:t>микрогруппы</w:t>
      </w:r>
      <w:proofErr w:type="spellEnd"/>
      <w:r w:rsidRPr="0098303A">
        <w:rPr>
          <w:rFonts w:eastAsia="Times New Roman" w:cs="Times New Roman"/>
          <w:szCs w:val="24"/>
          <w:lang w:eastAsia="ru-RU"/>
        </w:rPr>
        <w:t xml:space="preserve"> внутри класса.</w:t>
      </w:r>
    </w:p>
    <w:p w:rsidR="0098303A" w:rsidRPr="0098303A" w:rsidRDefault="0098303A" w:rsidP="00197F31">
      <w:pPr>
        <w:numPr>
          <w:ilvl w:val="0"/>
          <w:numId w:val="92"/>
        </w:numPr>
        <w:suppressAutoHyphens/>
        <w:spacing w:after="0" w:line="240" w:lineRule="auto"/>
        <w:ind w:left="0" w:firstLine="567"/>
        <w:jc w:val="left"/>
        <w:rPr>
          <w:rFonts w:eastAsia="Times New Roman" w:cs="Times New Roman"/>
          <w:szCs w:val="24"/>
          <w:lang w:eastAsia="ru-RU"/>
        </w:rPr>
      </w:pPr>
      <w:r w:rsidRPr="0098303A">
        <w:rPr>
          <w:rFonts w:eastAsia="Times New Roman" w:cs="Times New Roman"/>
          <w:szCs w:val="24"/>
          <w:lang w:eastAsia="ru-RU"/>
        </w:rPr>
        <w:t>Взаимоотношения между учащимися и педагогами доброжелательные, уважительные, но большинство не доверительные. Ни все учащиеся могут довериться учителям или классным руководителям в трудную минуту, не знают, как правильно поделиться с учителем своими мыслями, идеями.</w:t>
      </w:r>
    </w:p>
    <w:p w:rsidR="0098303A" w:rsidRPr="0098303A" w:rsidRDefault="0098303A" w:rsidP="00197F31">
      <w:pPr>
        <w:numPr>
          <w:ilvl w:val="0"/>
          <w:numId w:val="92"/>
        </w:numPr>
        <w:suppressAutoHyphens/>
        <w:spacing w:after="0" w:line="240" w:lineRule="auto"/>
        <w:ind w:left="0" w:firstLine="567"/>
        <w:jc w:val="left"/>
        <w:rPr>
          <w:rFonts w:eastAsia="Times New Roman" w:cs="Times New Roman"/>
          <w:szCs w:val="24"/>
          <w:lang w:eastAsia="ru-RU"/>
        </w:rPr>
      </w:pPr>
      <w:r w:rsidRPr="0098303A">
        <w:rPr>
          <w:rFonts w:eastAsia="Times New Roman" w:cs="Times New Roman"/>
          <w:szCs w:val="24"/>
          <w:lang w:eastAsia="ru-RU"/>
        </w:rPr>
        <w:t>Почти все учащиеся удовлетворены уроками педагогов школы, воспитательным процессом.</w:t>
      </w:r>
    </w:p>
    <w:p w:rsidR="0098303A" w:rsidRDefault="0098303A" w:rsidP="0098303A">
      <w:pPr>
        <w:spacing w:after="0" w:line="240" w:lineRule="auto"/>
        <w:ind w:firstLine="567"/>
        <w:rPr>
          <w:rFonts w:eastAsia="Calibri" w:cs="Times New Roman"/>
          <w:szCs w:val="24"/>
        </w:rPr>
      </w:pPr>
      <w:r w:rsidRPr="0098303A">
        <w:rPr>
          <w:rFonts w:eastAsia="Calibri" w:cs="Times New Roman"/>
          <w:szCs w:val="24"/>
        </w:rPr>
        <w:t>С результатами были ознакомлены все участники анкетирования и классные руководители. Также были даны рекомендации по дальнейшей работе с классными коллективами.</w:t>
      </w:r>
    </w:p>
    <w:p w:rsidR="0098303A" w:rsidRPr="0098303A" w:rsidRDefault="0098303A" w:rsidP="0098303A">
      <w:pPr>
        <w:spacing w:after="0" w:line="240" w:lineRule="auto"/>
        <w:ind w:firstLine="567"/>
        <w:rPr>
          <w:rFonts w:eastAsia="Calibri" w:cs="Times New Roman"/>
          <w:szCs w:val="24"/>
        </w:rPr>
      </w:pPr>
    </w:p>
    <w:p w:rsidR="0098303A" w:rsidRPr="0098303A" w:rsidRDefault="0098303A" w:rsidP="0098303A">
      <w:pPr>
        <w:keepNext/>
        <w:keepLines/>
        <w:widowControl w:val="0"/>
        <w:tabs>
          <w:tab w:val="right" w:pos="851"/>
        </w:tabs>
        <w:suppressAutoHyphens/>
        <w:autoSpaceDE w:val="0"/>
        <w:autoSpaceDN w:val="0"/>
        <w:adjustRightInd w:val="0"/>
        <w:spacing w:after="0" w:line="240" w:lineRule="auto"/>
        <w:jc w:val="left"/>
        <w:outlineLvl w:val="0"/>
        <w:rPr>
          <w:rFonts w:eastAsia="Times New Roman" w:cs="Times New Roman"/>
          <w:bCs/>
          <w:szCs w:val="24"/>
          <w:lang w:eastAsia="ru-RU"/>
        </w:rPr>
      </w:pPr>
      <w:r>
        <w:rPr>
          <w:rFonts w:eastAsia="Times New Roman" w:cs="Times New Roman"/>
          <w:szCs w:val="24"/>
          <w:lang w:eastAsia="ru-RU"/>
        </w:rPr>
        <w:t>7.</w:t>
      </w:r>
      <w:r w:rsidRPr="0098303A">
        <w:rPr>
          <w:rFonts w:eastAsia="Times New Roman" w:cs="Times New Roman"/>
          <w:bCs/>
          <w:szCs w:val="24"/>
          <w:lang w:eastAsia="ru-RU"/>
        </w:rPr>
        <w:t xml:space="preserve">В начале ноября с учащимися 8-9 классов проводилась </w:t>
      </w:r>
      <w:r w:rsidRPr="0098303A">
        <w:rPr>
          <w:rFonts w:eastAsia="Times New Roman" w:cs="Times New Roman"/>
          <w:b/>
          <w:bCs/>
          <w:szCs w:val="24"/>
          <w:lang w:eastAsia="ru-RU"/>
        </w:rPr>
        <w:t>методика «Уровень самооценки личности»</w:t>
      </w:r>
      <w:r w:rsidRPr="0098303A">
        <w:rPr>
          <w:rFonts w:eastAsia="Times New Roman" w:cs="Times New Roman"/>
          <w:bCs/>
          <w:szCs w:val="24"/>
          <w:lang w:eastAsia="ru-RU"/>
        </w:rPr>
        <w:t xml:space="preserve"> (опросник Казанцевой Г.Н.). С целью изучения степени адекватности самооценки на разных этапах развития.</w:t>
      </w:r>
    </w:p>
    <w:p w:rsidR="0098303A" w:rsidRPr="0098303A" w:rsidRDefault="0098303A" w:rsidP="0098303A">
      <w:pPr>
        <w:widowControl w:val="0"/>
        <w:autoSpaceDE w:val="0"/>
        <w:autoSpaceDN w:val="0"/>
        <w:adjustRightInd w:val="0"/>
        <w:spacing w:after="0" w:line="240" w:lineRule="auto"/>
        <w:ind w:firstLine="567"/>
        <w:rPr>
          <w:rFonts w:eastAsia="Times New Roman" w:cs="Times New Roman"/>
          <w:b/>
          <w:i/>
          <w:szCs w:val="24"/>
          <w:lang w:eastAsia="ru-RU"/>
        </w:rPr>
      </w:pPr>
      <w:r w:rsidRPr="0098303A">
        <w:rPr>
          <w:rFonts w:eastAsia="Times New Roman" w:cs="Times New Roman"/>
          <w:b/>
          <w:i/>
          <w:szCs w:val="24"/>
          <w:lang w:eastAsia="ru-RU"/>
        </w:rPr>
        <w:t>Результаты диагностики были следующими:</w:t>
      </w:r>
    </w:p>
    <w:p w:rsidR="0098303A" w:rsidRPr="0098303A" w:rsidRDefault="0098303A" w:rsidP="0098303A">
      <w:pPr>
        <w:widowControl w:val="0"/>
        <w:autoSpaceDE w:val="0"/>
        <w:autoSpaceDN w:val="0"/>
        <w:adjustRightInd w:val="0"/>
        <w:spacing w:line="240" w:lineRule="auto"/>
        <w:ind w:firstLine="567"/>
        <w:contextualSpacing/>
        <w:rPr>
          <w:rFonts w:eastAsia="Times New Roman" w:cs="Times New Roman"/>
          <w:szCs w:val="24"/>
          <w:lang w:eastAsia="ru-RU"/>
        </w:rPr>
      </w:pPr>
      <w:r w:rsidRPr="0098303A">
        <w:rPr>
          <w:rFonts w:eastAsia="Times New Roman" w:cs="Times New Roman"/>
          <w:szCs w:val="24"/>
          <w:lang w:eastAsia="ru-RU"/>
        </w:rPr>
        <w:t>Высокий уровень самооценки у 20% учащихся. Человек оказывается не отягощенным «комплексом неполноценности», правильно реагирует на замечания других и редко сомневается в своих действиях.</w:t>
      </w:r>
    </w:p>
    <w:p w:rsidR="0098303A" w:rsidRPr="0098303A" w:rsidRDefault="0098303A" w:rsidP="0098303A">
      <w:pPr>
        <w:widowControl w:val="0"/>
        <w:autoSpaceDE w:val="0"/>
        <w:autoSpaceDN w:val="0"/>
        <w:adjustRightInd w:val="0"/>
        <w:spacing w:line="240" w:lineRule="auto"/>
        <w:ind w:firstLine="567"/>
        <w:contextualSpacing/>
        <w:rPr>
          <w:rFonts w:eastAsia="Times New Roman" w:cs="Times New Roman"/>
          <w:szCs w:val="24"/>
          <w:lang w:eastAsia="ru-RU"/>
        </w:rPr>
      </w:pPr>
      <w:r w:rsidRPr="0098303A">
        <w:rPr>
          <w:rFonts w:eastAsia="Times New Roman" w:cs="Times New Roman"/>
          <w:szCs w:val="24"/>
          <w:lang w:eastAsia="ru-RU"/>
        </w:rPr>
        <w:t>Средний уровень самооценки у 70% учащихся. Редко страдает от «комплекса неполноценности» и время от времени старается подладиться под мнения других.</w:t>
      </w:r>
    </w:p>
    <w:p w:rsidR="0098303A" w:rsidRPr="0098303A" w:rsidRDefault="0098303A" w:rsidP="0098303A">
      <w:pPr>
        <w:widowControl w:val="0"/>
        <w:autoSpaceDE w:val="0"/>
        <w:autoSpaceDN w:val="0"/>
        <w:adjustRightInd w:val="0"/>
        <w:spacing w:line="240" w:lineRule="auto"/>
        <w:ind w:firstLine="567"/>
        <w:contextualSpacing/>
        <w:rPr>
          <w:rFonts w:eastAsia="Times New Roman" w:cs="Times New Roman"/>
          <w:szCs w:val="24"/>
          <w:lang w:eastAsia="ru-RU"/>
        </w:rPr>
      </w:pPr>
      <w:r w:rsidRPr="0098303A">
        <w:rPr>
          <w:rFonts w:eastAsia="Times New Roman" w:cs="Times New Roman"/>
          <w:szCs w:val="24"/>
          <w:lang w:eastAsia="ru-RU"/>
        </w:rPr>
        <w:t>Низкий уровень самооценки у 10% учащихся. Человек болезненно переносит критику в свой адрес, старается всегда считаться с мнениями других и часто страдает от «комплекса неполноценности».</w:t>
      </w:r>
    </w:p>
    <w:p w:rsidR="0098303A" w:rsidRPr="0098303A" w:rsidRDefault="0098303A" w:rsidP="0098303A">
      <w:pPr>
        <w:shd w:val="clear" w:color="auto" w:fill="FFFFFF"/>
        <w:tabs>
          <w:tab w:val="left" w:pos="851"/>
        </w:tabs>
        <w:spacing w:after="0" w:line="240" w:lineRule="auto"/>
        <w:ind w:firstLine="567"/>
        <w:rPr>
          <w:rFonts w:eastAsia="Times New Roman" w:cs="Times New Roman"/>
          <w:szCs w:val="24"/>
          <w:lang w:eastAsia="ru-RU"/>
        </w:rPr>
      </w:pPr>
      <w:r w:rsidRPr="0098303A">
        <w:rPr>
          <w:rFonts w:eastAsia="Times New Roman" w:cs="Times New Roman"/>
          <w:szCs w:val="24"/>
          <w:lang w:eastAsia="ru-RU"/>
        </w:rPr>
        <w:t>По результатам диагностики можно сделать выводы, что очень большой процент учащихся с заниженной самооценкой.</w:t>
      </w:r>
    </w:p>
    <w:p w:rsidR="0098303A" w:rsidRPr="0098303A" w:rsidRDefault="0098303A" w:rsidP="0098303A">
      <w:pPr>
        <w:shd w:val="clear" w:color="auto" w:fill="FFFFFF"/>
        <w:tabs>
          <w:tab w:val="left" w:pos="851"/>
        </w:tabs>
        <w:spacing w:after="0" w:line="240" w:lineRule="auto"/>
        <w:ind w:firstLine="567"/>
        <w:rPr>
          <w:rFonts w:eastAsia="Times New Roman" w:cs="Times New Roman"/>
          <w:szCs w:val="24"/>
          <w:lang w:eastAsia="ru-RU"/>
        </w:rPr>
      </w:pPr>
      <w:r w:rsidRPr="0098303A">
        <w:rPr>
          <w:rFonts w:eastAsia="Times New Roman" w:cs="Times New Roman"/>
          <w:szCs w:val="24"/>
          <w:lang w:eastAsia="ru-RU"/>
        </w:rPr>
        <w:t>Рекомендации: необходимо формировать представления учащихся о себе, помогать корректировать самооценку; формировать умение правильно оценивать себя и других.</w:t>
      </w:r>
    </w:p>
    <w:p w:rsidR="0098303A" w:rsidRPr="0098303A" w:rsidRDefault="0098303A" w:rsidP="0098303A">
      <w:pPr>
        <w:tabs>
          <w:tab w:val="left" w:pos="851"/>
        </w:tabs>
        <w:spacing w:before="29" w:after="29" w:line="240" w:lineRule="auto"/>
        <w:ind w:firstLine="567"/>
        <w:rPr>
          <w:rFonts w:eastAsia="Times New Roman" w:cs="Times New Roman"/>
          <w:szCs w:val="24"/>
          <w:lang w:eastAsia="ru-RU"/>
        </w:rPr>
      </w:pPr>
      <w:r w:rsidRPr="0098303A">
        <w:rPr>
          <w:rFonts w:eastAsia="Times New Roman" w:cs="Times New Roman"/>
          <w:b/>
          <w:bCs/>
          <w:szCs w:val="24"/>
          <w:lang w:eastAsia="ru-RU"/>
        </w:rPr>
        <w:t>Полезные советы</w:t>
      </w:r>
      <w:r w:rsidRPr="0098303A">
        <w:rPr>
          <w:rFonts w:eastAsia="Times New Roman" w:cs="Times New Roman"/>
          <w:szCs w:val="24"/>
          <w:lang w:eastAsia="ru-RU"/>
        </w:rPr>
        <w:t xml:space="preserve">: принимайте ребенка таким, какой он есть, без оценивания и сравнивания его с другими детьми; говорите о своих чувствах сразу: выраженные позднее, они лишаются своей подлинности и им трудно поверить; говорите о своих проблемах и </w:t>
      </w:r>
      <w:r w:rsidRPr="0098303A">
        <w:rPr>
          <w:rFonts w:eastAsia="Times New Roman" w:cs="Times New Roman"/>
          <w:szCs w:val="24"/>
          <w:lang w:eastAsia="ru-RU"/>
        </w:rPr>
        <w:lastRenderedPageBreak/>
        <w:t>тревогах, выслушивайте мнение детей по этому поводу; принимайте ребенка, как бы тяжко он не провинился перед вами.</w:t>
      </w:r>
    </w:p>
    <w:p w:rsidR="0098303A" w:rsidRPr="0098303A" w:rsidRDefault="0098303A" w:rsidP="0098303A">
      <w:pPr>
        <w:tabs>
          <w:tab w:val="left" w:pos="851"/>
        </w:tabs>
        <w:spacing w:before="29" w:after="29" w:line="240" w:lineRule="auto"/>
        <w:ind w:firstLine="567"/>
        <w:jc w:val="left"/>
        <w:rPr>
          <w:rFonts w:eastAsia="Times New Roman" w:cs="Times New Roman"/>
          <w:szCs w:val="24"/>
          <w:lang w:eastAsia="ru-RU"/>
        </w:rPr>
      </w:pPr>
    </w:p>
    <w:p w:rsidR="0098303A" w:rsidRPr="00457108" w:rsidRDefault="0098303A" w:rsidP="00457108">
      <w:pPr>
        <w:shd w:val="clear" w:color="auto" w:fill="FFFFFF"/>
        <w:spacing w:after="0"/>
        <w:ind w:firstLine="567"/>
        <w:rPr>
          <w:rFonts w:eastAsia="Times New Roman" w:cs="Times New Roman"/>
          <w:szCs w:val="24"/>
          <w:lang w:eastAsia="ru-RU"/>
        </w:rPr>
      </w:pPr>
    </w:p>
    <w:p w:rsidR="00917316" w:rsidRPr="00457108" w:rsidRDefault="00917316" w:rsidP="00457108">
      <w:pPr>
        <w:tabs>
          <w:tab w:val="left" w:pos="851"/>
        </w:tabs>
        <w:suppressAutoHyphens/>
        <w:spacing w:after="0"/>
        <w:ind w:firstLine="567"/>
        <w:jc w:val="center"/>
        <w:rPr>
          <w:rFonts w:eastAsia="Times New Roman" w:cs="Times New Roman"/>
          <w:b/>
          <w:bCs/>
          <w:szCs w:val="24"/>
          <w:lang w:eastAsia="ar-SA"/>
        </w:rPr>
      </w:pPr>
      <w:r w:rsidRPr="00457108">
        <w:rPr>
          <w:rFonts w:eastAsia="Times New Roman" w:cs="Times New Roman"/>
          <w:b/>
          <w:bCs/>
          <w:szCs w:val="24"/>
          <w:lang w:eastAsia="ar-SA"/>
        </w:rPr>
        <w:t>Консультационная работа.</w:t>
      </w:r>
    </w:p>
    <w:p w:rsidR="0098303A" w:rsidRPr="0098303A" w:rsidRDefault="0098303A" w:rsidP="0098303A">
      <w:pPr>
        <w:tabs>
          <w:tab w:val="left" w:pos="851"/>
        </w:tabs>
        <w:suppressAutoHyphens/>
        <w:spacing w:after="0" w:line="240" w:lineRule="auto"/>
        <w:ind w:firstLine="567"/>
        <w:rPr>
          <w:rFonts w:eastAsia="Times New Roman" w:cs="Times New Roman"/>
          <w:szCs w:val="24"/>
          <w:lang w:eastAsia="ar-SA"/>
        </w:rPr>
      </w:pPr>
      <w:r w:rsidRPr="0098303A">
        <w:rPr>
          <w:rFonts w:eastAsia="Times New Roman" w:cs="Times New Roman"/>
          <w:szCs w:val="24"/>
          <w:lang w:eastAsia="ar-SA"/>
        </w:rPr>
        <w:t>Психологическое консультирование преследовало следующие основные цели:</w:t>
      </w:r>
    </w:p>
    <w:p w:rsidR="0098303A" w:rsidRPr="0098303A" w:rsidRDefault="0098303A" w:rsidP="0098303A">
      <w:pPr>
        <w:tabs>
          <w:tab w:val="left" w:pos="851"/>
        </w:tabs>
        <w:suppressAutoHyphens/>
        <w:spacing w:after="0" w:line="240" w:lineRule="auto"/>
        <w:ind w:firstLine="567"/>
        <w:rPr>
          <w:rFonts w:eastAsia="Times New Roman" w:cs="Times New Roman"/>
          <w:szCs w:val="24"/>
          <w:lang w:eastAsia="ar-SA"/>
        </w:rPr>
      </w:pPr>
      <w:r w:rsidRPr="0098303A">
        <w:rPr>
          <w:rFonts w:eastAsia="Times New Roman" w:cs="Times New Roman"/>
          <w:szCs w:val="24"/>
          <w:lang w:eastAsia="ar-SA"/>
        </w:rPr>
        <w:t>- способствовать изменению поведения учащегося, педагогов, родителей, таким образом, чтобы они могли жить продуктивнее, испытывать удовлетворение от процесса обучения, несмотря на все имеющиеся объективные трудности;</w:t>
      </w:r>
    </w:p>
    <w:p w:rsidR="0098303A" w:rsidRPr="0098303A" w:rsidRDefault="0098303A" w:rsidP="0098303A">
      <w:pPr>
        <w:tabs>
          <w:tab w:val="left" w:pos="851"/>
        </w:tabs>
        <w:suppressAutoHyphens/>
        <w:spacing w:after="0" w:line="240" w:lineRule="auto"/>
        <w:ind w:firstLine="567"/>
        <w:rPr>
          <w:rFonts w:eastAsia="Times New Roman" w:cs="Times New Roman"/>
          <w:szCs w:val="24"/>
          <w:lang w:eastAsia="ar-SA"/>
        </w:rPr>
      </w:pPr>
      <w:r w:rsidRPr="0098303A">
        <w:rPr>
          <w:rFonts w:eastAsia="Times New Roman" w:cs="Times New Roman"/>
          <w:szCs w:val="24"/>
          <w:lang w:eastAsia="ar-SA"/>
        </w:rPr>
        <w:t>- развивать навыки преодоления трудностей при столкновении с теми или иными обстоятельствами школьной жизни и требованиями школы;</w:t>
      </w:r>
    </w:p>
    <w:p w:rsidR="0098303A" w:rsidRPr="0098303A" w:rsidRDefault="0098303A" w:rsidP="0098303A">
      <w:pPr>
        <w:tabs>
          <w:tab w:val="left" w:pos="851"/>
        </w:tabs>
        <w:suppressAutoHyphens/>
        <w:spacing w:after="0" w:line="240" w:lineRule="auto"/>
        <w:ind w:firstLine="567"/>
        <w:rPr>
          <w:rFonts w:eastAsia="Times New Roman" w:cs="Times New Roman"/>
          <w:szCs w:val="24"/>
          <w:lang w:eastAsia="ar-SA"/>
        </w:rPr>
      </w:pPr>
      <w:r w:rsidRPr="0098303A">
        <w:rPr>
          <w:rFonts w:eastAsia="Times New Roman" w:cs="Times New Roman"/>
          <w:szCs w:val="24"/>
          <w:lang w:eastAsia="ar-SA"/>
        </w:rPr>
        <w:t xml:space="preserve">- развивать умение завязывать и поддерживать межличностные отношения, самостоятельно </w:t>
      </w:r>
      <w:proofErr w:type="gramStart"/>
      <w:r w:rsidRPr="0098303A">
        <w:rPr>
          <w:rFonts w:eastAsia="Times New Roman" w:cs="Times New Roman"/>
          <w:szCs w:val="24"/>
          <w:lang w:eastAsia="ar-SA"/>
        </w:rPr>
        <w:t>разрешать  возникающие</w:t>
      </w:r>
      <w:proofErr w:type="gramEnd"/>
      <w:r w:rsidRPr="0098303A">
        <w:rPr>
          <w:rFonts w:eastAsia="Times New Roman" w:cs="Times New Roman"/>
          <w:szCs w:val="24"/>
          <w:lang w:eastAsia="ar-SA"/>
        </w:rPr>
        <w:t xml:space="preserve"> проблемы на разных уровнях общения;</w:t>
      </w:r>
    </w:p>
    <w:p w:rsidR="0098303A" w:rsidRPr="0098303A" w:rsidRDefault="0098303A" w:rsidP="0098303A">
      <w:pPr>
        <w:tabs>
          <w:tab w:val="left" w:pos="851"/>
        </w:tabs>
        <w:suppressAutoHyphens/>
        <w:spacing w:after="0" w:line="240" w:lineRule="auto"/>
        <w:ind w:firstLine="567"/>
        <w:rPr>
          <w:rFonts w:eastAsia="Times New Roman" w:cs="Times New Roman"/>
          <w:szCs w:val="24"/>
          <w:lang w:eastAsia="ar-SA"/>
        </w:rPr>
      </w:pPr>
      <w:r w:rsidRPr="0098303A">
        <w:rPr>
          <w:rFonts w:eastAsia="Times New Roman" w:cs="Times New Roman"/>
          <w:szCs w:val="24"/>
          <w:lang w:eastAsia="ar-SA"/>
        </w:rPr>
        <w:t>- облегчать реализацию и повышение потенциала личности.</w:t>
      </w:r>
    </w:p>
    <w:p w:rsidR="0098303A" w:rsidRPr="0098303A" w:rsidRDefault="0098303A" w:rsidP="0098303A">
      <w:pPr>
        <w:tabs>
          <w:tab w:val="left" w:pos="851"/>
        </w:tabs>
        <w:suppressAutoHyphens/>
        <w:spacing w:after="0" w:line="240" w:lineRule="auto"/>
        <w:ind w:firstLine="567"/>
        <w:rPr>
          <w:rFonts w:eastAsia="Times New Roman" w:cs="Times New Roman"/>
          <w:szCs w:val="24"/>
          <w:lang w:eastAsia="ar-SA"/>
        </w:rPr>
      </w:pPr>
    </w:p>
    <w:p w:rsidR="0098303A" w:rsidRPr="0098303A" w:rsidRDefault="0098303A" w:rsidP="0098303A">
      <w:pPr>
        <w:tabs>
          <w:tab w:val="left" w:pos="851"/>
        </w:tabs>
        <w:suppressAutoHyphens/>
        <w:spacing w:after="0" w:line="240" w:lineRule="auto"/>
        <w:ind w:firstLine="567"/>
        <w:rPr>
          <w:rFonts w:eastAsia="Times New Roman" w:cs="Times New Roman"/>
          <w:szCs w:val="24"/>
          <w:lang w:eastAsia="ar-SA"/>
        </w:rPr>
      </w:pPr>
      <w:r w:rsidRPr="0098303A">
        <w:rPr>
          <w:rFonts w:eastAsia="Times New Roman" w:cs="Times New Roman"/>
          <w:szCs w:val="24"/>
          <w:lang w:eastAsia="ar-SA"/>
        </w:rPr>
        <w:t>В 2018-2019 учебного года консультации велись по следующим направлениям:</w:t>
      </w:r>
    </w:p>
    <w:p w:rsidR="0098303A" w:rsidRPr="0098303A" w:rsidRDefault="0098303A" w:rsidP="00197F31">
      <w:pPr>
        <w:numPr>
          <w:ilvl w:val="0"/>
          <w:numId w:val="93"/>
        </w:numPr>
        <w:tabs>
          <w:tab w:val="left" w:pos="851"/>
        </w:tabs>
        <w:suppressAutoHyphens/>
        <w:spacing w:after="0" w:line="240" w:lineRule="auto"/>
        <w:ind w:left="0" w:firstLine="567"/>
        <w:contextualSpacing/>
        <w:jc w:val="left"/>
        <w:rPr>
          <w:rFonts w:eastAsia="Times New Roman" w:cs="Times New Roman"/>
          <w:bCs/>
          <w:szCs w:val="24"/>
          <w:lang w:eastAsia="ar-SA"/>
        </w:rPr>
      </w:pPr>
      <w:r w:rsidRPr="0098303A">
        <w:rPr>
          <w:rFonts w:eastAsia="Times New Roman" w:cs="Times New Roman"/>
          <w:bCs/>
          <w:szCs w:val="24"/>
          <w:lang w:eastAsia="ar-SA"/>
        </w:rPr>
        <w:t>Проблемы преодоления трудностей в обучении, уточнение образовательного маршрута.</w:t>
      </w:r>
    </w:p>
    <w:p w:rsidR="0098303A" w:rsidRPr="0098303A" w:rsidRDefault="0098303A" w:rsidP="00197F31">
      <w:pPr>
        <w:numPr>
          <w:ilvl w:val="0"/>
          <w:numId w:val="93"/>
        </w:numPr>
        <w:tabs>
          <w:tab w:val="left" w:pos="851"/>
        </w:tabs>
        <w:suppressAutoHyphens/>
        <w:spacing w:after="0" w:line="240" w:lineRule="auto"/>
        <w:ind w:left="0" w:firstLine="567"/>
        <w:contextualSpacing/>
        <w:jc w:val="left"/>
        <w:rPr>
          <w:rFonts w:eastAsia="Times New Roman" w:cs="Times New Roman"/>
          <w:bCs/>
          <w:szCs w:val="24"/>
          <w:lang w:eastAsia="ar-SA"/>
        </w:rPr>
      </w:pPr>
      <w:r w:rsidRPr="0098303A">
        <w:rPr>
          <w:rFonts w:eastAsia="Times New Roman" w:cs="Times New Roman"/>
          <w:bCs/>
          <w:szCs w:val="24"/>
          <w:lang w:eastAsia="ar-SA"/>
        </w:rPr>
        <w:t>Трудности в профессиональном самоопределении;</w:t>
      </w:r>
    </w:p>
    <w:p w:rsidR="0098303A" w:rsidRPr="0098303A" w:rsidRDefault="0098303A" w:rsidP="00197F31">
      <w:pPr>
        <w:numPr>
          <w:ilvl w:val="0"/>
          <w:numId w:val="93"/>
        </w:numPr>
        <w:tabs>
          <w:tab w:val="left" w:pos="851"/>
        </w:tabs>
        <w:suppressAutoHyphens/>
        <w:spacing w:after="0" w:line="240" w:lineRule="auto"/>
        <w:ind w:left="0" w:firstLine="567"/>
        <w:contextualSpacing/>
        <w:jc w:val="left"/>
        <w:rPr>
          <w:rFonts w:eastAsia="Times New Roman" w:cs="Times New Roman"/>
          <w:bCs/>
          <w:szCs w:val="24"/>
          <w:lang w:eastAsia="ar-SA"/>
        </w:rPr>
      </w:pPr>
      <w:r w:rsidRPr="0098303A">
        <w:rPr>
          <w:rFonts w:eastAsia="Times New Roman" w:cs="Times New Roman"/>
          <w:bCs/>
          <w:szCs w:val="24"/>
          <w:lang w:eastAsia="ar-SA"/>
        </w:rPr>
        <w:t>Консультации по результатам групповой диагностики;</w:t>
      </w:r>
    </w:p>
    <w:p w:rsidR="0098303A" w:rsidRPr="0098303A" w:rsidRDefault="0098303A" w:rsidP="00197F31">
      <w:pPr>
        <w:numPr>
          <w:ilvl w:val="0"/>
          <w:numId w:val="93"/>
        </w:numPr>
        <w:tabs>
          <w:tab w:val="left" w:pos="851"/>
        </w:tabs>
        <w:suppressAutoHyphens/>
        <w:spacing w:after="0" w:line="240" w:lineRule="auto"/>
        <w:ind w:left="0" w:firstLine="567"/>
        <w:contextualSpacing/>
        <w:jc w:val="left"/>
        <w:rPr>
          <w:rFonts w:eastAsia="Times New Roman" w:cs="Times New Roman"/>
          <w:bCs/>
          <w:szCs w:val="24"/>
          <w:lang w:eastAsia="ar-SA"/>
        </w:rPr>
      </w:pPr>
      <w:r w:rsidRPr="0098303A">
        <w:rPr>
          <w:rFonts w:eastAsia="Times New Roman" w:cs="Times New Roman"/>
          <w:bCs/>
          <w:szCs w:val="24"/>
          <w:lang w:eastAsia="ar-SA"/>
        </w:rPr>
        <w:t>Поведенческие проблемы;</w:t>
      </w:r>
    </w:p>
    <w:p w:rsidR="0098303A" w:rsidRPr="0098303A" w:rsidRDefault="0098303A" w:rsidP="00197F31">
      <w:pPr>
        <w:numPr>
          <w:ilvl w:val="0"/>
          <w:numId w:val="93"/>
        </w:numPr>
        <w:tabs>
          <w:tab w:val="left" w:pos="851"/>
        </w:tabs>
        <w:suppressAutoHyphens/>
        <w:spacing w:after="0" w:line="240" w:lineRule="auto"/>
        <w:ind w:left="0" w:firstLine="567"/>
        <w:contextualSpacing/>
        <w:jc w:val="left"/>
        <w:rPr>
          <w:rFonts w:eastAsia="Times New Roman" w:cs="Times New Roman"/>
          <w:bCs/>
          <w:szCs w:val="24"/>
          <w:lang w:eastAsia="ar-SA"/>
        </w:rPr>
      </w:pPr>
      <w:r w:rsidRPr="0098303A">
        <w:rPr>
          <w:rFonts w:eastAsia="Times New Roman" w:cs="Times New Roman"/>
          <w:bCs/>
          <w:szCs w:val="24"/>
          <w:lang w:eastAsia="ar-SA"/>
        </w:rPr>
        <w:t>Эмоционально-поведенческие трудности;</w:t>
      </w:r>
    </w:p>
    <w:p w:rsidR="0098303A" w:rsidRPr="0098303A" w:rsidRDefault="0098303A" w:rsidP="00197F31">
      <w:pPr>
        <w:numPr>
          <w:ilvl w:val="0"/>
          <w:numId w:val="93"/>
        </w:numPr>
        <w:tabs>
          <w:tab w:val="left" w:pos="851"/>
        </w:tabs>
        <w:suppressAutoHyphens/>
        <w:spacing w:after="0" w:line="240" w:lineRule="auto"/>
        <w:ind w:left="0" w:firstLine="567"/>
        <w:contextualSpacing/>
        <w:jc w:val="left"/>
        <w:rPr>
          <w:rFonts w:eastAsia="Times New Roman" w:cs="Times New Roman"/>
          <w:bCs/>
          <w:szCs w:val="24"/>
          <w:lang w:eastAsia="ar-SA"/>
        </w:rPr>
      </w:pPr>
      <w:r w:rsidRPr="0098303A">
        <w:rPr>
          <w:rFonts w:eastAsia="Times New Roman" w:cs="Times New Roman"/>
          <w:bCs/>
          <w:szCs w:val="24"/>
          <w:lang w:eastAsia="ar-SA"/>
        </w:rPr>
        <w:t>Проблемы в детско-родительских отношениях;</w:t>
      </w:r>
    </w:p>
    <w:p w:rsidR="0098303A" w:rsidRPr="0098303A" w:rsidRDefault="0098303A" w:rsidP="00197F31">
      <w:pPr>
        <w:numPr>
          <w:ilvl w:val="0"/>
          <w:numId w:val="93"/>
        </w:numPr>
        <w:tabs>
          <w:tab w:val="left" w:pos="851"/>
        </w:tabs>
        <w:suppressAutoHyphens/>
        <w:spacing w:after="0" w:line="240" w:lineRule="auto"/>
        <w:ind w:left="0" w:firstLine="567"/>
        <w:contextualSpacing/>
        <w:jc w:val="left"/>
        <w:rPr>
          <w:rFonts w:eastAsia="Times New Roman" w:cs="Times New Roman"/>
          <w:bCs/>
          <w:szCs w:val="24"/>
          <w:lang w:eastAsia="ar-SA"/>
        </w:rPr>
      </w:pPr>
      <w:r w:rsidRPr="0098303A">
        <w:rPr>
          <w:rFonts w:eastAsia="Times New Roman" w:cs="Times New Roman"/>
          <w:bCs/>
          <w:szCs w:val="24"/>
          <w:lang w:eastAsia="ar-SA"/>
        </w:rPr>
        <w:t>Трудности в профессиональном самоопределении;</w:t>
      </w:r>
    </w:p>
    <w:p w:rsidR="0098303A" w:rsidRPr="0098303A" w:rsidRDefault="0098303A" w:rsidP="00197F31">
      <w:pPr>
        <w:numPr>
          <w:ilvl w:val="0"/>
          <w:numId w:val="93"/>
        </w:numPr>
        <w:tabs>
          <w:tab w:val="left" w:pos="851"/>
        </w:tabs>
        <w:suppressAutoHyphens/>
        <w:spacing w:after="0" w:line="240" w:lineRule="auto"/>
        <w:ind w:left="0" w:firstLine="567"/>
        <w:contextualSpacing/>
        <w:jc w:val="left"/>
        <w:rPr>
          <w:rFonts w:eastAsia="Times New Roman" w:cs="Times New Roman"/>
          <w:bCs/>
          <w:szCs w:val="24"/>
          <w:lang w:eastAsia="ar-SA"/>
        </w:rPr>
      </w:pPr>
      <w:r w:rsidRPr="0098303A">
        <w:rPr>
          <w:rFonts w:eastAsia="Times New Roman" w:cs="Times New Roman"/>
          <w:bCs/>
          <w:szCs w:val="24"/>
          <w:lang w:eastAsia="ar-SA"/>
        </w:rPr>
        <w:t>Поведенческие проблемы.</w:t>
      </w:r>
    </w:p>
    <w:p w:rsidR="0098303A" w:rsidRPr="0098303A" w:rsidRDefault="0098303A" w:rsidP="0098303A">
      <w:pPr>
        <w:tabs>
          <w:tab w:val="left" w:pos="851"/>
        </w:tabs>
        <w:suppressAutoHyphens/>
        <w:spacing w:after="0" w:line="240" w:lineRule="auto"/>
        <w:ind w:firstLine="567"/>
        <w:rPr>
          <w:rFonts w:eastAsia="Times New Roman" w:cs="Times New Roman"/>
          <w:szCs w:val="24"/>
          <w:lang w:eastAsia="ar-SA"/>
        </w:rPr>
      </w:pPr>
    </w:p>
    <w:p w:rsidR="0098303A" w:rsidRPr="0098303A" w:rsidRDefault="0098303A" w:rsidP="00197F31">
      <w:pPr>
        <w:numPr>
          <w:ilvl w:val="0"/>
          <w:numId w:val="58"/>
        </w:numPr>
        <w:tabs>
          <w:tab w:val="left" w:pos="851"/>
        </w:tabs>
        <w:suppressAutoHyphens/>
        <w:spacing w:after="0" w:line="240" w:lineRule="auto"/>
        <w:ind w:left="0" w:firstLine="567"/>
        <w:jc w:val="left"/>
        <w:rPr>
          <w:rFonts w:eastAsia="Times New Roman" w:cs="Times New Roman"/>
          <w:color w:val="7030A0"/>
          <w:szCs w:val="24"/>
          <w:lang w:eastAsia="ar-SA"/>
        </w:rPr>
      </w:pPr>
      <w:r w:rsidRPr="0098303A">
        <w:rPr>
          <w:rFonts w:eastAsia="Times New Roman" w:cs="Times New Roman"/>
          <w:szCs w:val="24"/>
          <w:lang w:eastAsia="ar-SA"/>
        </w:rPr>
        <w:t>В течение первого полугодия</w:t>
      </w:r>
      <w:r w:rsidRPr="0098303A">
        <w:rPr>
          <w:rFonts w:eastAsia="Times New Roman" w:cs="Times New Roman"/>
          <w:b/>
          <w:i/>
          <w:szCs w:val="24"/>
          <w:lang w:eastAsia="ar-SA"/>
        </w:rPr>
        <w:t xml:space="preserve"> </w:t>
      </w:r>
      <w:r w:rsidRPr="0098303A">
        <w:rPr>
          <w:rFonts w:eastAsia="Times New Roman" w:cs="Times New Roman"/>
          <w:szCs w:val="24"/>
          <w:lang w:eastAsia="ar-SA"/>
        </w:rPr>
        <w:t xml:space="preserve">за консультативной помощью к психологу, обратилось 33 учащихся, </w:t>
      </w:r>
      <w:r w:rsidRPr="0098303A">
        <w:rPr>
          <w:rFonts w:eastAsia="Times New Roman" w:cs="Times New Roman"/>
          <w:szCs w:val="24"/>
          <w:lang w:eastAsia="ru-RU"/>
        </w:rPr>
        <w:t>14 обращений учителей.</w:t>
      </w:r>
      <w:r w:rsidRPr="0098303A">
        <w:rPr>
          <w:rFonts w:eastAsia="Times New Roman" w:cs="Times New Roman"/>
          <w:szCs w:val="24"/>
          <w:lang w:eastAsia="ar-SA"/>
        </w:rPr>
        <w:t xml:space="preserve"> </w:t>
      </w:r>
      <w:r w:rsidRPr="0098303A">
        <w:rPr>
          <w:rFonts w:eastAsia="Times New Roman" w:cs="Times New Roman"/>
          <w:szCs w:val="24"/>
          <w:lang w:eastAsia="ru-RU"/>
        </w:rPr>
        <w:t>Со стороны родителей обращений было 5. П</w:t>
      </w:r>
      <w:r w:rsidRPr="0098303A">
        <w:rPr>
          <w:rFonts w:eastAsia="Times New Roman" w:cs="Times New Roman"/>
          <w:szCs w:val="24"/>
          <w:lang w:eastAsia="ar-SA"/>
        </w:rPr>
        <w:t>роведены групповые консультации (68 человека, 4 часа), которые в целом были направлены на самоопределение.</w:t>
      </w:r>
    </w:p>
    <w:p w:rsidR="0098303A" w:rsidRPr="0098303A" w:rsidRDefault="0098303A" w:rsidP="00197F31">
      <w:pPr>
        <w:numPr>
          <w:ilvl w:val="0"/>
          <w:numId w:val="58"/>
        </w:numPr>
        <w:tabs>
          <w:tab w:val="left" w:pos="851"/>
        </w:tabs>
        <w:suppressAutoHyphens/>
        <w:spacing w:after="0" w:line="240" w:lineRule="auto"/>
        <w:ind w:left="0" w:firstLine="567"/>
        <w:jc w:val="left"/>
        <w:rPr>
          <w:rFonts w:eastAsia="Times New Roman" w:cs="Times New Roman"/>
          <w:b/>
          <w:bCs/>
          <w:szCs w:val="24"/>
          <w:lang w:eastAsia="ar-SA"/>
        </w:rPr>
      </w:pPr>
      <w:r w:rsidRPr="0098303A">
        <w:rPr>
          <w:rFonts w:eastAsia="Times New Roman" w:cs="Times New Roman"/>
          <w:szCs w:val="24"/>
          <w:lang w:eastAsia="ar-SA"/>
        </w:rPr>
        <w:t xml:space="preserve">С детьми </w:t>
      </w:r>
      <w:r w:rsidRPr="0098303A">
        <w:rPr>
          <w:rFonts w:eastAsia="Times New Roman" w:cs="Times New Roman"/>
          <w:b/>
          <w:i/>
          <w:szCs w:val="24"/>
          <w:lang w:eastAsia="ru-RU"/>
        </w:rPr>
        <w:t>«группы риска»</w:t>
      </w:r>
      <w:r w:rsidRPr="0098303A">
        <w:rPr>
          <w:rFonts w:eastAsia="Times New Roman" w:cs="Times New Roman"/>
          <w:szCs w:val="24"/>
          <w:lang w:eastAsia="ar-SA"/>
        </w:rPr>
        <w:t xml:space="preserve"> поводилась консультационная работа (26 человек). 1 раз в неделю, проведено 150 бесед.</w:t>
      </w:r>
    </w:p>
    <w:p w:rsidR="0098303A" w:rsidRPr="0098303A" w:rsidRDefault="0098303A" w:rsidP="0098303A">
      <w:pPr>
        <w:shd w:val="clear" w:color="auto" w:fill="FFFFFF"/>
        <w:tabs>
          <w:tab w:val="left" w:pos="851"/>
          <w:tab w:val="left" w:pos="993"/>
        </w:tabs>
        <w:spacing w:after="0" w:line="240" w:lineRule="auto"/>
        <w:ind w:firstLine="567"/>
        <w:rPr>
          <w:rFonts w:eastAsia="Times New Roman" w:cs="Times New Roman"/>
          <w:szCs w:val="24"/>
          <w:lang w:eastAsia="ru-RU"/>
        </w:rPr>
      </w:pPr>
      <w:r w:rsidRPr="0098303A">
        <w:rPr>
          <w:rFonts w:eastAsia="Times New Roman" w:cs="Times New Roman"/>
          <w:b/>
          <w:szCs w:val="24"/>
          <w:lang w:eastAsia="ru-RU"/>
        </w:rPr>
        <w:t xml:space="preserve">Цель </w:t>
      </w:r>
      <w:r w:rsidRPr="0098303A">
        <w:rPr>
          <w:rFonts w:eastAsia="Times New Roman" w:cs="Times New Roman"/>
          <w:szCs w:val="24"/>
          <w:lang w:eastAsia="ru-RU"/>
        </w:rPr>
        <w:t xml:space="preserve">- развитие социальных навыков и повышению социальной адаптированности, которая достигается с использованием различных приёмов по снятию агрессии, повышению самооценки, обучению навыкам саморегуляции, по развитию социального интеллекта, профилактике употребления алкогольной и табачной продукции. </w:t>
      </w:r>
    </w:p>
    <w:p w:rsidR="0098303A" w:rsidRPr="0098303A" w:rsidRDefault="0098303A" w:rsidP="0098303A">
      <w:pPr>
        <w:shd w:val="clear" w:color="auto" w:fill="FFFFFF"/>
        <w:tabs>
          <w:tab w:val="left" w:pos="851"/>
        </w:tabs>
        <w:spacing w:after="0" w:line="240" w:lineRule="auto"/>
        <w:ind w:firstLine="567"/>
        <w:rPr>
          <w:rFonts w:eastAsia="Times New Roman" w:cs="Times New Roman"/>
          <w:szCs w:val="24"/>
          <w:lang w:eastAsia="ru-RU"/>
        </w:rPr>
      </w:pPr>
      <w:r w:rsidRPr="0098303A">
        <w:rPr>
          <w:rFonts w:eastAsia="Times New Roman" w:cs="Times New Roman"/>
          <w:szCs w:val="24"/>
          <w:lang w:eastAsia="ru-RU"/>
        </w:rPr>
        <w:t xml:space="preserve">Для выявления динамики в развитии обучающихся заполнялись личные карты детей «группы риска». </w:t>
      </w:r>
    </w:p>
    <w:p w:rsidR="0098303A" w:rsidRPr="0098303A" w:rsidRDefault="0098303A" w:rsidP="0098303A">
      <w:pPr>
        <w:shd w:val="clear" w:color="auto" w:fill="FFFFFF"/>
        <w:tabs>
          <w:tab w:val="left" w:pos="851"/>
        </w:tabs>
        <w:spacing w:after="0" w:line="240" w:lineRule="auto"/>
        <w:ind w:firstLine="567"/>
        <w:rPr>
          <w:rFonts w:eastAsia="Times New Roman" w:cs="Times New Roman"/>
          <w:szCs w:val="24"/>
          <w:lang w:eastAsia="ru-RU"/>
        </w:rPr>
      </w:pPr>
      <w:r w:rsidRPr="0098303A">
        <w:rPr>
          <w:rFonts w:eastAsia="Times New Roman" w:cs="Times New Roman"/>
          <w:szCs w:val="24"/>
          <w:lang w:eastAsia="ru-RU"/>
        </w:rPr>
        <w:t xml:space="preserve">Во время бесед шла работа по снижению уровня тревожности, эмоционального напряжения, развитию эмоционально-волевой сферы, основных психических процессов, мыслительных операций и коммуникативных навыков. </w:t>
      </w:r>
    </w:p>
    <w:p w:rsidR="0098303A" w:rsidRPr="0098303A" w:rsidRDefault="0098303A" w:rsidP="0098303A">
      <w:pPr>
        <w:tabs>
          <w:tab w:val="left" w:pos="851"/>
        </w:tabs>
        <w:suppressAutoHyphens/>
        <w:spacing w:after="0" w:line="240" w:lineRule="auto"/>
        <w:ind w:firstLine="567"/>
        <w:rPr>
          <w:rFonts w:eastAsia="Times New Roman" w:cs="Times New Roman"/>
          <w:b/>
          <w:bCs/>
          <w:szCs w:val="24"/>
          <w:lang w:eastAsia="ar-SA"/>
        </w:rPr>
      </w:pPr>
    </w:p>
    <w:p w:rsidR="0098303A" w:rsidRPr="0098303A" w:rsidRDefault="0098303A" w:rsidP="0098303A">
      <w:pPr>
        <w:tabs>
          <w:tab w:val="left" w:pos="851"/>
        </w:tabs>
        <w:suppressAutoHyphens/>
        <w:spacing w:after="0" w:line="240" w:lineRule="auto"/>
        <w:ind w:firstLine="567"/>
        <w:contextualSpacing/>
        <w:rPr>
          <w:rFonts w:eastAsia="Times New Roman" w:cs="Times New Roman"/>
          <w:bCs/>
          <w:szCs w:val="24"/>
          <w:lang w:eastAsia="ar-SA"/>
        </w:rPr>
      </w:pPr>
      <w:r w:rsidRPr="0098303A">
        <w:rPr>
          <w:rFonts w:eastAsia="Times New Roman" w:cs="Times New Roman"/>
          <w:b/>
          <w:bCs/>
          <w:szCs w:val="24"/>
          <w:lang w:eastAsia="ar-SA"/>
        </w:rPr>
        <w:t>Вывод</w:t>
      </w:r>
      <w:r w:rsidRPr="0098303A">
        <w:rPr>
          <w:rFonts w:eastAsia="Times New Roman" w:cs="Times New Roman"/>
          <w:bCs/>
          <w:szCs w:val="24"/>
          <w:lang w:eastAsia="ar-SA"/>
        </w:rPr>
        <w:t xml:space="preserve">.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Однако большинство консультаций носили разовый характер, что может быть связано с недостаточной мотивированностью на дальнейшую работу. Стоит обратить внимание на низкое количество обращений за консультациями со стороны родителей. </w:t>
      </w:r>
    </w:p>
    <w:p w:rsidR="00F42A85" w:rsidRDefault="00F42A85" w:rsidP="000E485F">
      <w:pPr>
        <w:spacing w:after="0" w:line="240" w:lineRule="auto"/>
        <w:rPr>
          <w:rFonts w:cs="Times New Roman"/>
          <w:b/>
          <w:sz w:val="28"/>
          <w:szCs w:val="28"/>
        </w:rPr>
      </w:pPr>
    </w:p>
    <w:p w:rsidR="006A1A84" w:rsidRDefault="006A1A84" w:rsidP="000E485F">
      <w:pPr>
        <w:spacing w:after="0" w:line="240" w:lineRule="auto"/>
        <w:rPr>
          <w:rFonts w:cs="Times New Roman"/>
          <w:b/>
          <w:sz w:val="28"/>
          <w:szCs w:val="28"/>
        </w:rPr>
      </w:pPr>
    </w:p>
    <w:p w:rsidR="006A1A84" w:rsidRPr="002E56CB" w:rsidRDefault="006A1A84" w:rsidP="000E485F">
      <w:pPr>
        <w:spacing w:after="0" w:line="240" w:lineRule="auto"/>
        <w:rPr>
          <w:rFonts w:cs="Times New Roman"/>
          <w:b/>
          <w:sz w:val="28"/>
          <w:szCs w:val="28"/>
        </w:rPr>
      </w:pPr>
    </w:p>
    <w:p w:rsidR="000E485F" w:rsidRDefault="001604D4" w:rsidP="000E485F">
      <w:pPr>
        <w:spacing w:after="0" w:line="240" w:lineRule="auto"/>
        <w:jc w:val="center"/>
        <w:rPr>
          <w:rFonts w:cs="Times New Roman"/>
          <w:b/>
          <w:sz w:val="28"/>
          <w:szCs w:val="28"/>
        </w:rPr>
      </w:pPr>
      <w:r>
        <w:rPr>
          <w:rFonts w:cs="Times New Roman"/>
          <w:b/>
          <w:sz w:val="28"/>
          <w:szCs w:val="28"/>
        </w:rPr>
        <w:lastRenderedPageBreak/>
        <w:t>21.</w:t>
      </w:r>
      <w:r w:rsidR="000E485F" w:rsidRPr="000E485F">
        <w:rPr>
          <w:rFonts w:cs="Times New Roman"/>
          <w:b/>
          <w:sz w:val="28"/>
          <w:szCs w:val="28"/>
        </w:rPr>
        <w:t>Взаимодействие семьи и школы</w:t>
      </w:r>
    </w:p>
    <w:p w:rsidR="000E485F" w:rsidRPr="00F42A85" w:rsidRDefault="000E485F" w:rsidP="00F42A85">
      <w:pPr>
        <w:spacing w:after="0"/>
        <w:ind w:firstLine="708"/>
        <w:rPr>
          <w:rFonts w:cs="Times New Roman"/>
          <w:szCs w:val="24"/>
        </w:rPr>
      </w:pPr>
      <w:r w:rsidRPr="00F42A85">
        <w:rPr>
          <w:rFonts w:cs="Times New Roman"/>
          <w:szCs w:val="24"/>
        </w:rPr>
        <w:t>Цель: содействовать включению родителей в воспитательный процесс школы для создания единого воспитательного поля, единой социальной среды ребенка, в которой высшие общечеловеческие ценности являлись бы основой жизни.</w:t>
      </w:r>
    </w:p>
    <w:p w:rsidR="00F42A85" w:rsidRPr="00F42A85" w:rsidRDefault="000E485F" w:rsidP="00F42A85">
      <w:pPr>
        <w:spacing w:after="0"/>
        <w:ind w:firstLine="708"/>
        <w:rPr>
          <w:rFonts w:eastAsia="Times New Roman" w:cs="Times New Roman"/>
          <w:szCs w:val="24"/>
          <w:lang w:eastAsia="ru-RU"/>
        </w:rPr>
      </w:pPr>
      <w:r w:rsidRPr="00F42A85">
        <w:rPr>
          <w:rFonts w:cs="Times New Roman"/>
          <w:szCs w:val="24"/>
        </w:rPr>
        <w:t xml:space="preserve">Общешкольные родительские собрания были посвящены взаимодействию семьи и школы </w:t>
      </w:r>
      <w:proofErr w:type="gramStart"/>
      <w:r w:rsidRPr="00F42A85">
        <w:rPr>
          <w:rFonts w:cs="Times New Roman"/>
          <w:szCs w:val="24"/>
        </w:rPr>
        <w:t>в  вопросах</w:t>
      </w:r>
      <w:proofErr w:type="gramEnd"/>
      <w:r w:rsidRPr="00F42A85">
        <w:rPr>
          <w:rFonts w:cs="Times New Roman"/>
          <w:szCs w:val="24"/>
        </w:rPr>
        <w:t xml:space="preserve"> пропаганды здорового образа жизни, профилактики безнадзорности и правонарушений, профилактики вредных привычек, обеспечению безопасности детей и подготовке выпускников к  итоговой аттестации в форме ЕГЭ  и ГИА.</w:t>
      </w:r>
      <w:r w:rsidR="00F42A85" w:rsidRPr="00F42A85">
        <w:rPr>
          <w:rFonts w:eastAsia="Times New Roman" w:cs="Times New Roman"/>
          <w:szCs w:val="24"/>
          <w:lang w:eastAsia="ru-RU"/>
        </w:rPr>
        <w:t xml:space="preserve">         </w:t>
      </w:r>
    </w:p>
    <w:p w:rsidR="00F42A85" w:rsidRPr="00F42A85" w:rsidRDefault="00F42A85" w:rsidP="00F42A85">
      <w:pPr>
        <w:spacing w:after="0"/>
        <w:ind w:firstLine="708"/>
        <w:rPr>
          <w:rFonts w:eastAsia="Times New Roman" w:cs="Times New Roman"/>
          <w:szCs w:val="24"/>
          <w:lang w:eastAsia="ru-RU"/>
        </w:rPr>
      </w:pPr>
      <w:r w:rsidRPr="00F42A85">
        <w:rPr>
          <w:rFonts w:eastAsia="Times New Roman" w:cs="Times New Roman"/>
          <w:szCs w:val="24"/>
          <w:lang w:eastAsia="ru-RU"/>
        </w:rPr>
        <w:t xml:space="preserve">  Важным моментом в работе воспитателей является работа с родителями: находясь вдалеке от своих детей, они должны знать, как живут их дети, что их интересует, какой жизненный опыт приобрели. В интернате ведется работа: привлечение родителей (проживающих в поселке) к участию в совместных мероприятиях, индивидуальные беседы, ведение тетради «Работа с родителями», оформление информационно-просветительских стендов «Для вас, родители!», проведение традиционного общешкольного родительского собрания, к</w:t>
      </w:r>
      <w:r w:rsidRPr="00F42A85">
        <w:rPr>
          <w:rFonts w:eastAsia="Calibri" w:cs="Times New Roman"/>
          <w:szCs w:val="24"/>
        </w:rPr>
        <w:t>онцертной программы   родительского собрания «По волнам школьной жизни»</w:t>
      </w:r>
    </w:p>
    <w:p w:rsidR="00F42A85" w:rsidRPr="00F42A85" w:rsidRDefault="00F42A85" w:rsidP="009A018F">
      <w:pPr>
        <w:spacing w:after="0"/>
        <w:ind w:firstLine="708"/>
        <w:rPr>
          <w:rFonts w:eastAsia="Times New Roman" w:cs="Times New Roman"/>
          <w:szCs w:val="24"/>
          <w:lang w:eastAsia="ru-RU"/>
        </w:rPr>
      </w:pPr>
      <w:r w:rsidRPr="00F42A85">
        <w:rPr>
          <w:rFonts w:eastAsia="Calibri" w:cs="Times New Roman"/>
          <w:szCs w:val="24"/>
        </w:rPr>
        <w:t xml:space="preserve">  </w:t>
      </w:r>
      <w:r w:rsidRPr="00F42A85">
        <w:rPr>
          <w:rFonts w:eastAsia="Times New Roman" w:cs="Times New Roman"/>
          <w:szCs w:val="24"/>
          <w:lang w:eastAsia="ru-RU"/>
        </w:rPr>
        <w:t xml:space="preserve">Каждая группа традиционно выпускает стенгазеты «По волнам школьной жизни», показывают концерт художественной самодеятельности, подготовленный силами воспитанников. </w:t>
      </w:r>
    </w:p>
    <w:p w:rsidR="009A018F" w:rsidRPr="009A018F" w:rsidRDefault="009A018F" w:rsidP="009A018F">
      <w:pPr>
        <w:shd w:val="clear" w:color="auto" w:fill="FFFFFF"/>
        <w:ind w:right="283" w:firstLine="708"/>
        <w:contextualSpacing/>
        <w:rPr>
          <w:szCs w:val="24"/>
        </w:rPr>
      </w:pPr>
      <w:r>
        <w:rPr>
          <w:bCs/>
          <w:szCs w:val="24"/>
        </w:rPr>
        <w:t>Стоит отметить деятельность</w:t>
      </w:r>
      <w:r w:rsidRPr="009A018F">
        <w:rPr>
          <w:bCs/>
          <w:szCs w:val="24"/>
        </w:rPr>
        <w:t xml:space="preserve"> социального педагога </w:t>
      </w:r>
      <w:r>
        <w:rPr>
          <w:bCs/>
          <w:szCs w:val="24"/>
        </w:rPr>
        <w:t xml:space="preserve">школы </w:t>
      </w:r>
      <w:r w:rsidRPr="009A018F">
        <w:rPr>
          <w:bCs/>
          <w:szCs w:val="24"/>
        </w:rPr>
        <w:t>по работе с семьей, находящейся в трудной жизненной ситуации:</w:t>
      </w:r>
    </w:p>
    <w:p w:rsidR="009A018F" w:rsidRPr="009A018F" w:rsidRDefault="009A018F" w:rsidP="009A018F">
      <w:pPr>
        <w:shd w:val="clear" w:color="auto" w:fill="FFFFFF"/>
        <w:spacing w:after="0"/>
        <w:ind w:right="283" w:firstLine="708"/>
        <w:contextualSpacing/>
        <w:rPr>
          <w:szCs w:val="24"/>
        </w:rPr>
      </w:pPr>
      <w:r w:rsidRPr="009A018F">
        <w:rPr>
          <w:szCs w:val="24"/>
        </w:rPr>
        <w:t>Своевременное информирование родителей о проблемах обучающихся.</w:t>
      </w:r>
    </w:p>
    <w:p w:rsidR="009A018F" w:rsidRPr="009A018F" w:rsidRDefault="009A018F" w:rsidP="009A018F">
      <w:pPr>
        <w:shd w:val="clear" w:color="auto" w:fill="FFFFFF"/>
        <w:spacing w:after="0"/>
        <w:ind w:right="283" w:firstLine="708"/>
        <w:contextualSpacing/>
        <w:rPr>
          <w:szCs w:val="24"/>
        </w:rPr>
      </w:pPr>
      <w:r w:rsidRPr="009A018F">
        <w:rPr>
          <w:szCs w:val="24"/>
        </w:rPr>
        <w:t>Корректировка воспитания в семьях отдельных обучающихся.</w:t>
      </w:r>
    </w:p>
    <w:p w:rsidR="009A018F" w:rsidRPr="009A018F" w:rsidRDefault="009A018F" w:rsidP="009A018F">
      <w:pPr>
        <w:shd w:val="clear" w:color="auto" w:fill="FFFFFF"/>
        <w:spacing w:after="0"/>
        <w:ind w:right="283" w:firstLine="708"/>
        <w:contextualSpacing/>
        <w:rPr>
          <w:szCs w:val="24"/>
        </w:rPr>
      </w:pPr>
      <w:r w:rsidRPr="009A018F">
        <w:rPr>
          <w:szCs w:val="24"/>
        </w:rPr>
        <w:t xml:space="preserve">Взаимодействие с заместителем директора по УВР, общественными организациями родителей, Советом профилактики, с ГПДН ОМВД, КДН и </w:t>
      </w:r>
      <w:proofErr w:type="gramStart"/>
      <w:r w:rsidRPr="009A018F">
        <w:rPr>
          <w:szCs w:val="24"/>
        </w:rPr>
        <w:t>ЗП</w:t>
      </w:r>
      <w:proofErr w:type="gramEnd"/>
      <w:r w:rsidRPr="009A018F">
        <w:rPr>
          <w:szCs w:val="24"/>
        </w:rPr>
        <w:t xml:space="preserve"> и других служб.</w:t>
      </w:r>
    </w:p>
    <w:p w:rsidR="00CC090F" w:rsidRDefault="00CC090F" w:rsidP="00CC090F">
      <w:pPr>
        <w:spacing w:after="0" w:line="240" w:lineRule="auto"/>
        <w:rPr>
          <w:rFonts w:eastAsia="Calibri" w:cs="Times New Roman"/>
          <w:szCs w:val="24"/>
        </w:rPr>
      </w:pPr>
    </w:p>
    <w:p w:rsidR="00CC090F" w:rsidRPr="00CC090F" w:rsidRDefault="00CC090F" w:rsidP="00CC090F">
      <w:pPr>
        <w:spacing w:after="0" w:line="240" w:lineRule="auto"/>
        <w:rPr>
          <w:rFonts w:eastAsia="Calibri" w:cs="Times New Roman"/>
          <w:szCs w:val="24"/>
        </w:rPr>
      </w:pPr>
      <w:r>
        <w:rPr>
          <w:rFonts w:eastAsia="Calibri" w:cs="Times New Roman"/>
          <w:szCs w:val="24"/>
        </w:rPr>
        <w:t xml:space="preserve">           </w:t>
      </w:r>
      <w:r w:rsidRPr="00CC090F">
        <w:rPr>
          <w:rFonts w:eastAsia="Calibri" w:cs="Times New Roman"/>
          <w:szCs w:val="24"/>
        </w:rPr>
        <w:t xml:space="preserve">Работа с родителями проводится в тесном взаимодействии с социально-психологической службой школы. </w:t>
      </w:r>
      <w:proofErr w:type="gramStart"/>
      <w:r w:rsidRPr="00CC090F">
        <w:rPr>
          <w:rFonts w:eastAsia="Calibri" w:cs="Times New Roman"/>
          <w:szCs w:val="24"/>
        </w:rPr>
        <w:t>За  этот</w:t>
      </w:r>
      <w:proofErr w:type="gramEnd"/>
      <w:r w:rsidRPr="00CC090F">
        <w:rPr>
          <w:rFonts w:eastAsia="Calibri" w:cs="Times New Roman"/>
          <w:szCs w:val="24"/>
        </w:rPr>
        <w:t xml:space="preserve"> учебный период проведено 20 консультаций с опекунами и приемными родителями. Темы консультаций: «Воспитание детей-сирот», «Соблюдение детьми правил поведения в школе», «Профориентация детей», «Ответственность родителей за детей». </w:t>
      </w:r>
    </w:p>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 xml:space="preserve">           За год с опекунами, попечителями проведена следующая работа: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09"/>
        <w:gridCol w:w="2393"/>
        <w:gridCol w:w="2179"/>
      </w:tblGrid>
      <w:tr w:rsidR="00CC090F" w:rsidRPr="00CC090F" w:rsidTr="00CC090F">
        <w:tc>
          <w:tcPr>
            <w:tcW w:w="675" w:type="dxa"/>
          </w:tcPr>
          <w:p w:rsidR="00CC090F" w:rsidRPr="00CC090F" w:rsidRDefault="00CC090F" w:rsidP="00CC090F">
            <w:pPr>
              <w:widowControl w:val="0"/>
              <w:autoSpaceDE w:val="0"/>
              <w:autoSpaceDN w:val="0"/>
              <w:adjustRightInd w:val="0"/>
              <w:spacing w:after="0" w:line="240" w:lineRule="auto"/>
              <w:jc w:val="center"/>
              <w:rPr>
                <w:rFonts w:eastAsia="Times New Roman" w:cs="Times New Roman"/>
                <w:b/>
                <w:szCs w:val="24"/>
              </w:rPr>
            </w:pPr>
            <w:r w:rsidRPr="00CC090F">
              <w:rPr>
                <w:rFonts w:eastAsia="Times New Roman" w:cs="Times New Roman"/>
                <w:b/>
                <w:szCs w:val="24"/>
              </w:rPr>
              <w:t>№ п/п</w:t>
            </w:r>
          </w:p>
        </w:tc>
        <w:tc>
          <w:tcPr>
            <w:tcW w:w="4109" w:type="dxa"/>
          </w:tcPr>
          <w:p w:rsidR="00CC090F" w:rsidRPr="00CC090F" w:rsidRDefault="00CC090F" w:rsidP="00CC090F">
            <w:pPr>
              <w:widowControl w:val="0"/>
              <w:autoSpaceDE w:val="0"/>
              <w:autoSpaceDN w:val="0"/>
              <w:adjustRightInd w:val="0"/>
              <w:spacing w:after="0" w:line="240" w:lineRule="auto"/>
              <w:jc w:val="center"/>
              <w:rPr>
                <w:rFonts w:eastAsia="Times New Roman" w:cs="Times New Roman"/>
                <w:b/>
                <w:szCs w:val="24"/>
              </w:rPr>
            </w:pPr>
            <w:r w:rsidRPr="00CC090F">
              <w:rPr>
                <w:rFonts w:eastAsia="Times New Roman" w:cs="Times New Roman"/>
                <w:b/>
                <w:szCs w:val="24"/>
              </w:rPr>
              <w:t>Мероприятие (родительские собрания, беседы, консультации, социальный патронаж)</w:t>
            </w:r>
          </w:p>
        </w:tc>
        <w:tc>
          <w:tcPr>
            <w:tcW w:w="2393" w:type="dxa"/>
          </w:tcPr>
          <w:p w:rsidR="00CC090F" w:rsidRPr="00CC090F" w:rsidRDefault="00CC090F" w:rsidP="00CC090F">
            <w:pPr>
              <w:widowControl w:val="0"/>
              <w:autoSpaceDE w:val="0"/>
              <w:autoSpaceDN w:val="0"/>
              <w:adjustRightInd w:val="0"/>
              <w:spacing w:after="0" w:line="240" w:lineRule="auto"/>
              <w:jc w:val="center"/>
              <w:rPr>
                <w:rFonts w:eastAsia="Times New Roman" w:cs="Times New Roman"/>
                <w:b/>
                <w:szCs w:val="24"/>
              </w:rPr>
            </w:pPr>
            <w:r w:rsidRPr="00CC090F">
              <w:rPr>
                <w:rFonts w:eastAsia="Times New Roman" w:cs="Times New Roman"/>
                <w:b/>
                <w:szCs w:val="24"/>
              </w:rPr>
              <w:t>Результат</w:t>
            </w:r>
          </w:p>
        </w:tc>
        <w:tc>
          <w:tcPr>
            <w:tcW w:w="2179" w:type="dxa"/>
          </w:tcPr>
          <w:p w:rsidR="00CC090F" w:rsidRPr="00CC090F" w:rsidRDefault="00CC090F" w:rsidP="00CC090F">
            <w:pPr>
              <w:widowControl w:val="0"/>
              <w:autoSpaceDE w:val="0"/>
              <w:autoSpaceDN w:val="0"/>
              <w:adjustRightInd w:val="0"/>
              <w:spacing w:after="0" w:line="240" w:lineRule="auto"/>
              <w:jc w:val="center"/>
              <w:rPr>
                <w:rFonts w:eastAsia="Times New Roman" w:cs="Times New Roman"/>
                <w:b/>
                <w:szCs w:val="24"/>
              </w:rPr>
            </w:pPr>
            <w:r w:rsidRPr="00CC090F">
              <w:rPr>
                <w:rFonts w:eastAsia="Times New Roman" w:cs="Times New Roman"/>
                <w:b/>
                <w:szCs w:val="24"/>
              </w:rPr>
              <w:t>Ответственные</w:t>
            </w:r>
          </w:p>
        </w:tc>
      </w:tr>
      <w:tr w:rsidR="00CC090F" w:rsidRPr="00CC090F" w:rsidTr="00CC090F">
        <w:tc>
          <w:tcPr>
            <w:tcW w:w="675"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1.</w:t>
            </w:r>
          </w:p>
        </w:tc>
        <w:tc>
          <w:tcPr>
            <w:tcW w:w="4109"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Консультации на темы: «Воспитание и содержание детей-сирот»;</w:t>
            </w:r>
          </w:p>
        </w:tc>
        <w:tc>
          <w:tcPr>
            <w:tcW w:w="2393"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 xml:space="preserve">7 консультаций </w:t>
            </w:r>
          </w:p>
        </w:tc>
        <w:tc>
          <w:tcPr>
            <w:tcW w:w="2179"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Социальный педагог</w:t>
            </w:r>
          </w:p>
        </w:tc>
      </w:tr>
      <w:tr w:rsidR="00CC090F" w:rsidRPr="00CC090F" w:rsidTr="00CC090F">
        <w:tc>
          <w:tcPr>
            <w:tcW w:w="675"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2.</w:t>
            </w:r>
          </w:p>
        </w:tc>
        <w:tc>
          <w:tcPr>
            <w:tcW w:w="4109"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Беседы на темы: «Посещение детьми-сиротами детских творческих объединений и спортивных секций», «Нет жестокости с детьми»;</w:t>
            </w:r>
          </w:p>
        </w:tc>
        <w:tc>
          <w:tcPr>
            <w:tcW w:w="2393"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11 бесед</w:t>
            </w:r>
          </w:p>
        </w:tc>
        <w:tc>
          <w:tcPr>
            <w:tcW w:w="2179"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Социальный педагог</w:t>
            </w:r>
          </w:p>
        </w:tc>
      </w:tr>
      <w:tr w:rsidR="00CC090F" w:rsidRPr="00CC090F" w:rsidTr="00CC090F">
        <w:tc>
          <w:tcPr>
            <w:tcW w:w="675"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3.</w:t>
            </w:r>
          </w:p>
        </w:tc>
        <w:tc>
          <w:tcPr>
            <w:tcW w:w="4109"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Беседы на темы: «Успеваемость детей и посещаемость занятий»</w:t>
            </w:r>
          </w:p>
        </w:tc>
        <w:tc>
          <w:tcPr>
            <w:tcW w:w="2393"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 xml:space="preserve">7 бесед </w:t>
            </w:r>
          </w:p>
        </w:tc>
        <w:tc>
          <w:tcPr>
            <w:tcW w:w="2179"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Социальный педагог</w:t>
            </w:r>
          </w:p>
        </w:tc>
      </w:tr>
      <w:tr w:rsidR="00CC090F" w:rsidRPr="00CC090F" w:rsidTr="00CC090F">
        <w:tc>
          <w:tcPr>
            <w:tcW w:w="675"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4.</w:t>
            </w:r>
          </w:p>
        </w:tc>
        <w:tc>
          <w:tcPr>
            <w:tcW w:w="4109"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Информационный стенд «Мы в ответе за детей»</w:t>
            </w:r>
          </w:p>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«Аспекты воспитания»</w:t>
            </w:r>
          </w:p>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«Вместе вырастим здоровее поколение»</w:t>
            </w:r>
          </w:p>
        </w:tc>
        <w:tc>
          <w:tcPr>
            <w:tcW w:w="2393"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3 стенд</w:t>
            </w:r>
          </w:p>
        </w:tc>
        <w:tc>
          <w:tcPr>
            <w:tcW w:w="2179"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Социальный педагог</w:t>
            </w:r>
          </w:p>
        </w:tc>
      </w:tr>
      <w:tr w:rsidR="00CC090F" w:rsidRPr="00CC090F" w:rsidTr="00CC090F">
        <w:tc>
          <w:tcPr>
            <w:tcW w:w="675"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5.</w:t>
            </w:r>
          </w:p>
        </w:tc>
        <w:tc>
          <w:tcPr>
            <w:tcW w:w="4109"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 xml:space="preserve">Информационный буклет для </w:t>
            </w:r>
            <w:r w:rsidRPr="00CC090F">
              <w:rPr>
                <w:rFonts w:eastAsia="Times New Roman" w:cs="Times New Roman"/>
                <w:szCs w:val="24"/>
              </w:rPr>
              <w:lastRenderedPageBreak/>
              <w:t>родителей «Семейные ценности»</w:t>
            </w:r>
          </w:p>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«Синяя лента апреля» (профилактика жестокого обращения с детьми)</w:t>
            </w:r>
          </w:p>
        </w:tc>
        <w:tc>
          <w:tcPr>
            <w:tcW w:w="2393"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lastRenderedPageBreak/>
              <w:t>2 буклета</w:t>
            </w:r>
          </w:p>
        </w:tc>
        <w:tc>
          <w:tcPr>
            <w:tcW w:w="2179" w:type="dxa"/>
          </w:tcPr>
          <w:p w:rsidR="00CC090F" w:rsidRPr="00CC090F" w:rsidRDefault="00CC090F" w:rsidP="00CC090F">
            <w:pPr>
              <w:widowControl w:val="0"/>
              <w:autoSpaceDE w:val="0"/>
              <w:autoSpaceDN w:val="0"/>
              <w:adjustRightInd w:val="0"/>
              <w:spacing w:after="0" w:line="240" w:lineRule="auto"/>
              <w:rPr>
                <w:rFonts w:eastAsia="Times New Roman" w:cs="Times New Roman"/>
                <w:szCs w:val="24"/>
              </w:rPr>
            </w:pPr>
            <w:r w:rsidRPr="00CC090F">
              <w:rPr>
                <w:rFonts w:eastAsia="Times New Roman" w:cs="Times New Roman"/>
                <w:szCs w:val="24"/>
              </w:rPr>
              <w:t xml:space="preserve">Социальный </w:t>
            </w:r>
            <w:r w:rsidRPr="00CC090F">
              <w:rPr>
                <w:rFonts w:eastAsia="Times New Roman" w:cs="Times New Roman"/>
                <w:szCs w:val="24"/>
              </w:rPr>
              <w:lastRenderedPageBreak/>
              <w:t xml:space="preserve">педагог </w:t>
            </w:r>
          </w:p>
        </w:tc>
      </w:tr>
    </w:tbl>
    <w:p w:rsidR="00CC090F" w:rsidRPr="00CC090F" w:rsidRDefault="00CC090F" w:rsidP="00CC090F">
      <w:pPr>
        <w:spacing w:after="0" w:line="240" w:lineRule="auto"/>
        <w:rPr>
          <w:rFonts w:eastAsia="Calibri" w:cs="Times New Roman"/>
          <w:szCs w:val="24"/>
        </w:rPr>
      </w:pP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ab/>
        <w:t>В течение учебного года жалоб и нареканий на семьи, воспитывающие детей-сирот, не поступало. В течение учебного года проведено 2 собрания с опекунами и приемными родителями совместно с центром сопровождения замещающих  семей, темы «Формирование позитивного образа семьи у родителей и детей», «Формирование гражданско-правовой позиции и ответственности у детей-сирот и детей, оставшихся без попечения родителей»</w:t>
      </w:r>
    </w:p>
    <w:p w:rsidR="00033DCB" w:rsidRPr="000E485F" w:rsidRDefault="00033DCB" w:rsidP="000B7359">
      <w:pPr>
        <w:autoSpaceDE w:val="0"/>
        <w:autoSpaceDN w:val="0"/>
        <w:adjustRightInd w:val="0"/>
        <w:spacing w:line="240" w:lineRule="auto"/>
        <w:rPr>
          <w:rFonts w:cs="Times New Roman"/>
          <w:b/>
          <w:szCs w:val="24"/>
        </w:rPr>
      </w:pPr>
    </w:p>
    <w:p w:rsidR="006E46AE" w:rsidRPr="00CC090F" w:rsidRDefault="001604D4" w:rsidP="00CC090F">
      <w:pPr>
        <w:spacing w:after="0" w:line="240" w:lineRule="auto"/>
        <w:ind w:left="1080"/>
        <w:jc w:val="center"/>
        <w:rPr>
          <w:rFonts w:cs="Times New Roman"/>
          <w:b/>
          <w:szCs w:val="24"/>
        </w:rPr>
      </w:pPr>
      <w:r w:rsidRPr="00CC090F">
        <w:rPr>
          <w:rFonts w:cs="Times New Roman"/>
          <w:b/>
          <w:szCs w:val="24"/>
        </w:rPr>
        <w:t>22.</w:t>
      </w:r>
      <w:r w:rsidR="00211AF7" w:rsidRPr="00CC090F">
        <w:rPr>
          <w:rFonts w:cs="Times New Roman"/>
          <w:b/>
          <w:szCs w:val="24"/>
        </w:rPr>
        <w:t xml:space="preserve">Информация о </w:t>
      </w:r>
      <w:proofErr w:type="gramStart"/>
      <w:r w:rsidR="00211AF7" w:rsidRPr="00CC090F">
        <w:rPr>
          <w:rFonts w:cs="Times New Roman"/>
          <w:b/>
          <w:szCs w:val="24"/>
        </w:rPr>
        <w:t>школьной  библиотеке</w:t>
      </w:r>
      <w:proofErr w:type="gramEnd"/>
      <w:r w:rsidR="00211AF7" w:rsidRPr="00CC090F">
        <w:rPr>
          <w:rFonts w:cs="Times New Roman"/>
          <w:b/>
          <w:szCs w:val="24"/>
        </w:rPr>
        <w:t xml:space="preserve"> и  состоянии</w:t>
      </w:r>
    </w:p>
    <w:p w:rsidR="00211AF7" w:rsidRPr="00CC090F" w:rsidRDefault="00211AF7" w:rsidP="00CC090F">
      <w:pPr>
        <w:spacing w:after="0" w:line="240" w:lineRule="auto"/>
        <w:ind w:left="1080"/>
        <w:jc w:val="center"/>
        <w:rPr>
          <w:rFonts w:cs="Times New Roman"/>
          <w:b/>
          <w:szCs w:val="24"/>
        </w:rPr>
      </w:pPr>
      <w:r w:rsidRPr="00CC090F">
        <w:rPr>
          <w:rFonts w:cs="Times New Roman"/>
          <w:b/>
          <w:szCs w:val="24"/>
        </w:rPr>
        <w:t>библиотечного фонда</w:t>
      </w:r>
    </w:p>
    <w:p w:rsidR="00211AF7" w:rsidRPr="00CC090F" w:rsidRDefault="00211AF7" w:rsidP="00CC090F">
      <w:pPr>
        <w:spacing w:after="0" w:line="240" w:lineRule="auto"/>
        <w:rPr>
          <w:rFonts w:eastAsia="Calibri" w:cs="Times New Roman"/>
          <w:szCs w:val="24"/>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Школьная библиотека работала по утверждённому плану и ставила перед    собой следующие задачи:</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1.  Содействовать учебно-воспитательному процессу, обеспечивая учащихся и педагогов необходимой литературой, учебниками и </w:t>
      </w:r>
      <w:proofErr w:type="gramStart"/>
      <w:r w:rsidRPr="00CC090F">
        <w:rPr>
          <w:rFonts w:eastAsia="Times New Roman" w:cs="Times New Roman"/>
          <w:szCs w:val="24"/>
          <w:lang w:eastAsia="ru-RU"/>
        </w:rPr>
        <w:t>пособиями..</w:t>
      </w:r>
      <w:proofErr w:type="gramEnd"/>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2.   </w:t>
      </w:r>
      <w:proofErr w:type="gramStart"/>
      <w:r w:rsidRPr="00CC090F">
        <w:rPr>
          <w:rFonts w:eastAsia="Times New Roman" w:cs="Times New Roman"/>
          <w:szCs w:val="24"/>
          <w:lang w:eastAsia="ru-RU"/>
        </w:rPr>
        <w:t>Поддерживать  библиотечный</w:t>
      </w:r>
      <w:proofErr w:type="gramEnd"/>
      <w:r w:rsidRPr="00CC090F">
        <w:rPr>
          <w:rFonts w:eastAsia="Times New Roman" w:cs="Times New Roman"/>
          <w:szCs w:val="24"/>
          <w:lang w:eastAsia="ru-RU"/>
        </w:rPr>
        <w:t xml:space="preserve"> фонд книг в рабочем состоянии, заниматься информационной работой, приобщать читателей к ценностям мировой и отечественной культуры.</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3.  Совершенствовать традиционные и осваивать новые технологии </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библиотечной работы.</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b/>
          <w:i/>
          <w:szCs w:val="24"/>
          <w:u w:val="single"/>
          <w:lang w:eastAsia="ru-RU"/>
        </w:rPr>
      </w:pPr>
      <w:r w:rsidRPr="00CC090F">
        <w:rPr>
          <w:rFonts w:eastAsia="Times New Roman" w:cs="Times New Roman"/>
          <w:b/>
          <w:i/>
          <w:szCs w:val="24"/>
          <w:u w:val="single"/>
          <w:lang w:eastAsia="ru-RU"/>
        </w:rPr>
        <w:t>2. Общие сведения.</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Количество классов-комплектов - 53</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Количество </w:t>
      </w:r>
      <w:proofErr w:type="gramStart"/>
      <w:r w:rsidRPr="00CC090F">
        <w:rPr>
          <w:rFonts w:eastAsia="Times New Roman" w:cs="Times New Roman"/>
          <w:szCs w:val="24"/>
          <w:lang w:eastAsia="ru-RU"/>
        </w:rPr>
        <w:t>учащихся  -</w:t>
      </w:r>
      <w:proofErr w:type="gramEnd"/>
      <w:r w:rsidRPr="00CC090F">
        <w:rPr>
          <w:rFonts w:eastAsia="Times New Roman" w:cs="Times New Roman"/>
          <w:szCs w:val="24"/>
          <w:lang w:eastAsia="ru-RU"/>
        </w:rPr>
        <w:t xml:space="preserve"> 885,  из них читателей – 885</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Количество взрослых </w:t>
      </w:r>
      <w:proofErr w:type="gramStart"/>
      <w:r w:rsidRPr="00CC090F">
        <w:rPr>
          <w:rFonts w:eastAsia="Times New Roman" w:cs="Times New Roman"/>
          <w:szCs w:val="24"/>
          <w:lang w:eastAsia="ru-RU"/>
        </w:rPr>
        <w:t>читателей  -</w:t>
      </w:r>
      <w:proofErr w:type="gramEnd"/>
      <w:r w:rsidRPr="00CC090F">
        <w:rPr>
          <w:rFonts w:eastAsia="Times New Roman" w:cs="Times New Roman"/>
          <w:szCs w:val="24"/>
          <w:lang w:eastAsia="ru-RU"/>
        </w:rPr>
        <w:t xml:space="preserve"> 131</w:t>
      </w:r>
    </w:p>
    <w:p w:rsidR="00CC090F" w:rsidRPr="00CC090F" w:rsidRDefault="00CC090F" w:rsidP="00CC090F">
      <w:pPr>
        <w:spacing w:after="0" w:line="240" w:lineRule="auto"/>
        <w:rPr>
          <w:rFonts w:eastAsia="Times New Roman" w:cs="Times New Roman"/>
          <w:szCs w:val="24"/>
          <w:lang w:eastAsia="ru-RU"/>
        </w:rPr>
      </w:pPr>
      <w:proofErr w:type="gramStart"/>
      <w:r w:rsidRPr="00CC090F">
        <w:rPr>
          <w:rFonts w:eastAsia="Times New Roman" w:cs="Times New Roman"/>
          <w:szCs w:val="24"/>
          <w:lang w:eastAsia="ru-RU"/>
        </w:rPr>
        <w:t>Книговыдача  4</w:t>
      </w:r>
      <w:proofErr w:type="gramEnd"/>
      <w:r w:rsidRPr="00CC090F">
        <w:rPr>
          <w:rFonts w:eastAsia="Times New Roman" w:cs="Times New Roman"/>
          <w:szCs w:val="24"/>
          <w:lang w:eastAsia="ru-RU"/>
        </w:rPr>
        <w:t xml:space="preserve"> 552экз. +  учеб. 18 856 экз.+ уч.пос.1895.  Всего: 25 303экземпляров</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Штат библиотеки 1- зав. библиотекой, 0,5 – педагог-библиотекарь. </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Библиотека расположена в главном корпусе школы на втором этаже, имеет читальный зал, абонемент для старшей школы и книгохранилище для фонда учебников. Библиотека для начальной школы осталась в начальной школе, площадь её сократилась, и она теперь делит старое помещение библиотеки с актовым залом для малышей.</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В библиотеке есть компьютер, принтер, ксерокс. Для пользования читателями в библиотеке 10 компьютеров, </w:t>
      </w:r>
      <w:proofErr w:type="gramStart"/>
      <w:r w:rsidRPr="00CC090F">
        <w:rPr>
          <w:rFonts w:eastAsia="Times New Roman" w:cs="Times New Roman"/>
          <w:szCs w:val="24"/>
          <w:lang w:eastAsia="ru-RU"/>
        </w:rPr>
        <w:t>все  подключены</w:t>
      </w:r>
      <w:proofErr w:type="gramEnd"/>
      <w:r w:rsidRPr="00CC090F">
        <w:rPr>
          <w:rFonts w:eastAsia="Times New Roman" w:cs="Times New Roman"/>
          <w:szCs w:val="24"/>
          <w:lang w:eastAsia="ru-RU"/>
        </w:rPr>
        <w:t xml:space="preserve"> к сети  интернет.</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Посещаемость –48.8</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Читаемость – 27</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Обращаемость – 1.1</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В библиотеке ведётся основная внутри библиотечная документация:</w:t>
      </w:r>
    </w:p>
    <w:p w:rsidR="00CC090F" w:rsidRPr="00CC090F" w:rsidRDefault="00CC090F" w:rsidP="00CC090F">
      <w:pPr>
        <w:spacing w:after="0" w:line="240" w:lineRule="auto"/>
        <w:rPr>
          <w:rFonts w:eastAsia="Times New Roman" w:cs="Times New Roman"/>
          <w:szCs w:val="24"/>
          <w:lang w:eastAsia="ru-RU"/>
        </w:rPr>
      </w:pPr>
      <w:proofErr w:type="gramStart"/>
      <w:r w:rsidRPr="00CC090F">
        <w:rPr>
          <w:rFonts w:eastAsia="Times New Roman" w:cs="Times New Roman"/>
          <w:szCs w:val="24"/>
          <w:lang w:eastAsia="ru-RU"/>
        </w:rPr>
        <w:t>( Папка</w:t>
      </w:r>
      <w:proofErr w:type="gramEnd"/>
      <w:r w:rsidRPr="00CC090F">
        <w:rPr>
          <w:rFonts w:eastAsia="Times New Roman" w:cs="Times New Roman"/>
          <w:szCs w:val="24"/>
          <w:lang w:eastAsia="ru-RU"/>
        </w:rPr>
        <w:t xml:space="preserve"> локальные акты школьной библиотеки)</w:t>
      </w:r>
    </w:p>
    <w:p w:rsidR="00CC090F" w:rsidRPr="00CC090F" w:rsidRDefault="00CC090F" w:rsidP="00197F31">
      <w:pPr>
        <w:numPr>
          <w:ilvl w:val="0"/>
          <w:numId w:val="94"/>
        </w:numPr>
        <w:spacing w:after="0" w:line="240" w:lineRule="auto"/>
        <w:rPr>
          <w:rFonts w:eastAsia="Times New Roman" w:cs="Times New Roman"/>
          <w:szCs w:val="24"/>
          <w:lang w:eastAsia="ru-RU"/>
        </w:rPr>
      </w:pPr>
      <w:r w:rsidRPr="00CC090F">
        <w:rPr>
          <w:rFonts w:eastAsia="Times New Roman" w:cs="Times New Roman"/>
          <w:szCs w:val="24"/>
          <w:lang w:eastAsia="ru-RU"/>
        </w:rPr>
        <w:t>Положение о школьной библиотеке и правила пользования библиотекой.</w:t>
      </w:r>
    </w:p>
    <w:p w:rsidR="00CC090F" w:rsidRPr="00CC090F" w:rsidRDefault="00CC090F" w:rsidP="00197F31">
      <w:pPr>
        <w:numPr>
          <w:ilvl w:val="0"/>
          <w:numId w:val="94"/>
        </w:numPr>
        <w:spacing w:after="0" w:line="240" w:lineRule="auto"/>
        <w:rPr>
          <w:rFonts w:eastAsia="Times New Roman" w:cs="Times New Roman"/>
          <w:szCs w:val="24"/>
          <w:lang w:eastAsia="ru-RU"/>
        </w:rPr>
      </w:pPr>
      <w:r w:rsidRPr="00CC090F">
        <w:rPr>
          <w:rFonts w:eastAsia="Times New Roman" w:cs="Times New Roman"/>
          <w:szCs w:val="24"/>
          <w:lang w:eastAsia="ru-RU"/>
        </w:rPr>
        <w:t>Должностная инструкция библиотекаря, заведующей библиотекой.</w:t>
      </w:r>
    </w:p>
    <w:p w:rsidR="00CC090F" w:rsidRPr="00CC090F" w:rsidRDefault="00CC090F" w:rsidP="00197F31">
      <w:pPr>
        <w:numPr>
          <w:ilvl w:val="0"/>
          <w:numId w:val="94"/>
        </w:numPr>
        <w:spacing w:after="0" w:line="240" w:lineRule="auto"/>
        <w:rPr>
          <w:rFonts w:eastAsia="Times New Roman" w:cs="Times New Roman"/>
          <w:szCs w:val="24"/>
          <w:lang w:eastAsia="ru-RU"/>
        </w:rPr>
      </w:pPr>
      <w:r w:rsidRPr="00CC090F">
        <w:rPr>
          <w:rFonts w:eastAsia="Times New Roman" w:cs="Times New Roman"/>
          <w:szCs w:val="24"/>
          <w:lang w:eastAsia="ru-RU"/>
        </w:rPr>
        <w:t>Паспорт библиотеки.</w:t>
      </w:r>
    </w:p>
    <w:p w:rsidR="00CC090F" w:rsidRPr="00CC090F" w:rsidRDefault="00CC090F" w:rsidP="00197F31">
      <w:pPr>
        <w:numPr>
          <w:ilvl w:val="0"/>
          <w:numId w:val="94"/>
        </w:numPr>
        <w:spacing w:after="0" w:line="240" w:lineRule="auto"/>
        <w:rPr>
          <w:rFonts w:eastAsia="Times New Roman" w:cs="Times New Roman"/>
          <w:szCs w:val="24"/>
          <w:lang w:eastAsia="ru-RU"/>
        </w:rPr>
      </w:pPr>
      <w:r w:rsidRPr="00CC090F">
        <w:rPr>
          <w:rFonts w:eastAsia="Times New Roman" w:cs="Times New Roman"/>
          <w:szCs w:val="24"/>
          <w:lang w:eastAsia="ru-RU"/>
        </w:rPr>
        <w:t xml:space="preserve">Годовой </w:t>
      </w:r>
      <w:proofErr w:type="gramStart"/>
      <w:r w:rsidRPr="00CC090F">
        <w:rPr>
          <w:rFonts w:eastAsia="Times New Roman" w:cs="Times New Roman"/>
          <w:szCs w:val="24"/>
          <w:lang w:eastAsia="ru-RU"/>
        </w:rPr>
        <w:t>план  работы</w:t>
      </w:r>
      <w:proofErr w:type="gramEnd"/>
      <w:r w:rsidRPr="00CC090F">
        <w:rPr>
          <w:rFonts w:eastAsia="Times New Roman" w:cs="Times New Roman"/>
          <w:szCs w:val="24"/>
          <w:lang w:eastAsia="ru-RU"/>
        </w:rPr>
        <w:t>.</w:t>
      </w:r>
    </w:p>
    <w:p w:rsidR="00CC090F" w:rsidRPr="00CC090F" w:rsidRDefault="00CC090F" w:rsidP="00197F31">
      <w:pPr>
        <w:numPr>
          <w:ilvl w:val="0"/>
          <w:numId w:val="94"/>
        </w:numPr>
        <w:spacing w:after="0" w:line="240" w:lineRule="auto"/>
        <w:rPr>
          <w:rFonts w:eastAsia="Times New Roman" w:cs="Times New Roman"/>
          <w:szCs w:val="24"/>
          <w:lang w:eastAsia="ru-RU"/>
        </w:rPr>
      </w:pPr>
      <w:r w:rsidRPr="00CC090F">
        <w:rPr>
          <w:rFonts w:eastAsia="Times New Roman" w:cs="Times New Roman"/>
          <w:szCs w:val="24"/>
          <w:lang w:eastAsia="ru-RU"/>
        </w:rPr>
        <w:t xml:space="preserve">Отчёт работы за </w:t>
      </w:r>
      <w:proofErr w:type="gramStart"/>
      <w:r w:rsidRPr="00CC090F">
        <w:rPr>
          <w:rFonts w:eastAsia="Times New Roman" w:cs="Times New Roman"/>
          <w:szCs w:val="24"/>
          <w:lang w:eastAsia="ru-RU"/>
        </w:rPr>
        <w:t>предыдущий  год</w:t>
      </w:r>
      <w:proofErr w:type="gramEnd"/>
      <w:r w:rsidRPr="00CC090F">
        <w:rPr>
          <w:rFonts w:eastAsia="Times New Roman" w:cs="Times New Roman"/>
          <w:szCs w:val="24"/>
          <w:lang w:eastAsia="ru-RU"/>
        </w:rPr>
        <w:t xml:space="preserve"> </w:t>
      </w:r>
    </w:p>
    <w:p w:rsidR="00CC090F" w:rsidRPr="00CC090F" w:rsidRDefault="00CC090F" w:rsidP="00197F31">
      <w:pPr>
        <w:numPr>
          <w:ilvl w:val="0"/>
          <w:numId w:val="94"/>
        </w:numPr>
        <w:spacing w:after="0" w:line="240" w:lineRule="auto"/>
        <w:rPr>
          <w:rFonts w:eastAsia="Times New Roman" w:cs="Times New Roman"/>
          <w:szCs w:val="24"/>
          <w:lang w:eastAsia="ru-RU"/>
        </w:rPr>
      </w:pPr>
      <w:r w:rsidRPr="00CC090F">
        <w:rPr>
          <w:rFonts w:eastAsia="Times New Roman" w:cs="Times New Roman"/>
          <w:szCs w:val="24"/>
          <w:lang w:eastAsia="ru-RU"/>
        </w:rPr>
        <w:t>Функциональные обязанности зав. библиотекой и библиотекаря.</w:t>
      </w:r>
    </w:p>
    <w:p w:rsidR="00CC090F" w:rsidRPr="00CC090F" w:rsidRDefault="00CC090F" w:rsidP="00197F31">
      <w:pPr>
        <w:numPr>
          <w:ilvl w:val="0"/>
          <w:numId w:val="94"/>
        </w:numPr>
        <w:spacing w:after="0" w:line="240" w:lineRule="auto"/>
        <w:rPr>
          <w:rFonts w:eastAsia="Times New Roman" w:cs="Times New Roman"/>
          <w:szCs w:val="24"/>
          <w:lang w:eastAsia="ru-RU"/>
        </w:rPr>
      </w:pPr>
      <w:r w:rsidRPr="00CC090F">
        <w:rPr>
          <w:rFonts w:eastAsia="Times New Roman" w:cs="Times New Roman"/>
          <w:szCs w:val="24"/>
          <w:lang w:eastAsia="ru-RU"/>
        </w:rPr>
        <w:t>График и расписание работы библиотеки.</w:t>
      </w:r>
    </w:p>
    <w:p w:rsidR="00CC090F" w:rsidRPr="00CC090F" w:rsidRDefault="00CC090F" w:rsidP="00CC090F">
      <w:pPr>
        <w:spacing w:after="0" w:line="240" w:lineRule="auto"/>
        <w:ind w:left="720"/>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lastRenderedPageBreak/>
        <w:t xml:space="preserve">   По основному фонду:</w:t>
      </w:r>
    </w:p>
    <w:p w:rsidR="00CC090F" w:rsidRPr="00CC090F" w:rsidRDefault="00CC090F" w:rsidP="00197F31">
      <w:pPr>
        <w:numPr>
          <w:ilvl w:val="0"/>
          <w:numId w:val="95"/>
        </w:numPr>
        <w:spacing w:after="0" w:line="240" w:lineRule="auto"/>
        <w:rPr>
          <w:rFonts w:eastAsia="Times New Roman" w:cs="Times New Roman"/>
          <w:szCs w:val="24"/>
          <w:lang w:eastAsia="ru-RU"/>
        </w:rPr>
      </w:pPr>
      <w:r w:rsidRPr="00CC090F">
        <w:rPr>
          <w:rFonts w:eastAsia="Times New Roman" w:cs="Times New Roman"/>
          <w:szCs w:val="24"/>
          <w:lang w:eastAsia="ru-RU"/>
        </w:rPr>
        <w:t>Книга суммарного учёта.</w:t>
      </w:r>
    </w:p>
    <w:p w:rsidR="00CC090F" w:rsidRPr="00CC090F" w:rsidRDefault="00CC090F" w:rsidP="00197F31">
      <w:pPr>
        <w:numPr>
          <w:ilvl w:val="0"/>
          <w:numId w:val="95"/>
        </w:numPr>
        <w:spacing w:after="0" w:line="240" w:lineRule="auto"/>
        <w:rPr>
          <w:rFonts w:eastAsia="Times New Roman" w:cs="Times New Roman"/>
          <w:szCs w:val="24"/>
          <w:lang w:eastAsia="ru-RU"/>
        </w:rPr>
      </w:pPr>
      <w:r w:rsidRPr="00CC090F">
        <w:rPr>
          <w:rFonts w:eastAsia="Times New Roman" w:cs="Times New Roman"/>
          <w:szCs w:val="24"/>
          <w:lang w:eastAsia="ru-RU"/>
        </w:rPr>
        <w:t>Инвентарные книги.</w:t>
      </w:r>
    </w:p>
    <w:p w:rsidR="00CC090F" w:rsidRPr="00CC090F" w:rsidRDefault="00CC090F" w:rsidP="00197F31">
      <w:pPr>
        <w:numPr>
          <w:ilvl w:val="0"/>
          <w:numId w:val="95"/>
        </w:numPr>
        <w:spacing w:after="0" w:line="240" w:lineRule="auto"/>
        <w:rPr>
          <w:rFonts w:eastAsia="Times New Roman" w:cs="Times New Roman"/>
          <w:szCs w:val="24"/>
          <w:lang w:eastAsia="ru-RU"/>
        </w:rPr>
      </w:pPr>
      <w:r w:rsidRPr="00CC090F">
        <w:rPr>
          <w:rFonts w:eastAsia="Times New Roman" w:cs="Times New Roman"/>
          <w:szCs w:val="24"/>
          <w:lang w:eastAsia="ru-RU"/>
        </w:rPr>
        <w:t>Папка с копиями накладных</w:t>
      </w:r>
    </w:p>
    <w:p w:rsidR="00CC090F" w:rsidRPr="00CC090F" w:rsidRDefault="00CC090F" w:rsidP="00197F31">
      <w:pPr>
        <w:numPr>
          <w:ilvl w:val="0"/>
          <w:numId w:val="95"/>
        </w:numPr>
        <w:spacing w:after="0" w:line="240" w:lineRule="auto"/>
        <w:rPr>
          <w:rFonts w:eastAsia="Times New Roman" w:cs="Times New Roman"/>
          <w:szCs w:val="24"/>
          <w:lang w:eastAsia="ru-RU"/>
        </w:rPr>
      </w:pPr>
      <w:r w:rsidRPr="00CC090F">
        <w:rPr>
          <w:rFonts w:eastAsia="Times New Roman" w:cs="Times New Roman"/>
          <w:szCs w:val="24"/>
          <w:lang w:eastAsia="ru-RU"/>
        </w:rPr>
        <w:t>Папка актов движения фонда (списание, передача и т.д.)</w:t>
      </w:r>
    </w:p>
    <w:p w:rsidR="00CC090F" w:rsidRPr="00CC090F" w:rsidRDefault="00CC090F" w:rsidP="00197F31">
      <w:pPr>
        <w:numPr>
          <w:ilvl w:val="0"/>
          <w:numId w:val="95"/>
        </w:numPr>
        <w:spacing w:after="0" w:line="240" w:lineRule="auto"/>
        <w:rPr>
          <w:rFonts w:eastAsia="Times New Roman" w:cs="Times New Roman"/>
          <w:szCs w:val="24"/>
          <w:lang w:eastAsia="ru-RU"/>
        </w:rPr>
      </w:pPr>
      <w:r w:rsidRPr="00CC090F">
        <w:rPr>
          <w:rFonts w:eastAsia="Times New Roman" w:cs="Times New Roman"/>
          <w:szCs w:val="24"/>
          <w:lang w:eastAsia="ru-RU"/>
        </w:rPr>
        <w:t>Акты о проведении инвентаризаций и проверок фонда.</w:t>
      </w:r>
    </w:p>
    <w:p w:rsidR="00CC090F" w:rsidRPr="00CC090F" w:rsidRDefault="00CC090F" w:rsidP="00197F31">
      <w:pPr>
        <w:numPr>
          <w:ilvl w:val="0"/>
          <w:numId w:val="95"/>
        </w:numPr>
        <w:spacing w:after="0" w:line="240" w:lineRule="auto"/>
        <w:rPr>
          <w:rFonts w:eastAsia="Times New Roman" w:cs="Times New Roman"/>
          <w:szCs w:val="24"/>
          <w:lang w:eastAsia="ru-RU"/>
        </w:rPr>
      </w:pPr>
      <w:r w:rsidRPr="00CC090F">
        <w:rPr>
          <w:rFonts w:eastAsia="Times New Roman" w:cs="Times New Roman"/>
          <w:szCs w:val="24"/>
          <w:lang w:eastAsia="ru-RU"/>
        </w:rPr>
        <w:t xml:space="preserve">Тетрадь учёта </w:t>
      </w:r>
      <w:proofErr w:type="gramStart"/>
      <w:r w:rsidRPr="00CC090F">
        <w:rPr>
          <w:rFonts w:eastAsia="Times New Roman" w:cs="Times New Roman"/>
          <w:szCs w:val="24"/>
          <w:lang w:eastAsia="ru-RU"/>
        </w:rPr>
        <w:t>книг,  принятых</w:t>
      </w:r>
      <w:proofErr w:type="gramEnd"/>
      <w:r w:rsidRPr="00CC090F">
        <w:rPr>
          <w:rFonts w:eastAsia="Times New Roman" w:cs="Times New Roman"/>
          <w:szCs w:val="24"/>
          <w:lang w:eastAsia="ru-RU"/>
        </w:rPr>
        <w:t xml:space="preserve"> взамен утерянных.</w:t>
      </w:r>
    </w:p>
    <w:p w:rsidR="00CC090F" w:rsidRPr="00CC090F" w:rsidRDefault="00CC090F" w:rsidP="00197F31">
      <w:pPr>
        <w:numPr>
          <w:ilvl w:val="0"/>
          <w:numId w:val="95"/>
        </w:numPr>
        <w:spacing w:after="0" w:line="240" w:lineRule="auto"/>
        <w:rPr>
          <w:rFonts w:eastAsia="Times New Roman" w:cs="Times New Roman"/>
          <w:szCs w:val="24"/>
          <w:lang w:eastAsia="ru-RU"/>
        </w:rPr>
      </w:pPr>
      <w:r w:rsidRPr="00CC090F">
        <w:rPr>
          <w:rFonts w:eastAsia="Times New Roman" w:cs="Times New Roman"/>
          <w:szCs w:val="24"/>
          <w:lang w:eastAsia="ru-RU"/>
        </w:rPr>
        <w:t>Тетрадь учёта изданий, не подлежащих записи в инвентарную книгу (брошюрный фонд).</w:t>
      </w:r>
    </w:p>
    <w:p w:rsidR="00CC090F" w:rsidRPr="00CC090F" w:rsidRDefault="00CC090F" w:rsidP="00CC090F">
      <w:pPr>
        <w:spacing w:after="0" w:line="240" w:lineRule="auto"/>
        <w:ind w:left="360"/>
        <w:rPr>
          <w:rFonts w:eastAsia="Times New Roman" w:cs="Times New Roman"/>
          <w:szCs w:val="24"/>
          <w:lang w:eastAsia="ru-RU"/>
        </w:rPr>
      </w:pPr>
      <w:r w:rsidRPr="00CC090F">
        <w:rPr>
          <w:rFonts w:eastAsia="Times New Roman" w:cs="Times New Roman"/>
          <w:szCs w:val="24"/>
          <w:lang w:eastAsia="ru-RU"/>
        </w:rPr>
        <w:t>8   Читательские формуляры.</w:t>
      </w:r>
    </w:p>
    <w:p w:rsidR="00CC090F" w:rsidRPr="00CC090F" w:rsidRDefault="00CC090F" w:rsidP="00CC090F">
      <w:pPr>
        <w:spacing w:after="0" w:line="240" w:lineRule="auto"/>
        <w:ind w:left="360"/>
        <w:rPr>
          <w:rFonts w:eastAsia="Times New Roman" w:cs="Times New Roman"/>
          <w:szCs w:val="24"/>
          <w:lang w:eastAsia="ru-RU"/>
        </w:rPr>
      </w:pPr>
      <w:proofErr w:type="gramStart"/>
      <w:r w:rsidRPr="00CC090F">
        <w:rPr>
          <w:rFonts w:eastAsia="Times New Roman" w:cs="Times New Roman"/>
          <w:szCs w:val="24"/>
          <w:lang w:eastAsia="ru-RU"/>
        </w:rPr>
        <w:t>9  Тетрадь</w:t>
      </w:r>
      <w:proofErr w:type="gramEnd"/>
      <w:r w:rsidRPr="00CC090F">
        <w:rPr>
          <w:rFonts w:eastAsia="Times New Roman" w:cs="Times New Roman"/>
          <w:szCs w:val="24"/>
          <w:lang w:eastAsia="ru-RU"/>
        </w:rPr>
        <w:t xml:space="preserve"> учёта документов, сданных в бухгалтерию.</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Структура фонда:</w:t>
      </w:r>
    </w:p>
    <w:p w:rsidR="00CC090F" w:rsidRPr="00CC090F" w:rsidRDefault="00CC090F" w:rsidP="00197F31">
      <w:pPr>
        <w:numPr>
          <w:ilvl w:val="0"/>
          <w:numId w:val="96"/>
        </w:numPr>
        <w:spacing w:after="0" w:line="240" w:lineRule="auto"/>
        <w:rPr>
          <w:rFonts w:eastAsia="Times New Roman" w:cs="Times New Roman"/>
          <w:szCs w:val="24"/>
          <w:lang w:eastAsia="ru-RU"/>
        </w:rPr>
      </w:pPr>
      <w:r w:rsidRPr="00CC090F">
        <w:rPr>
          <w:rFonts w:eastAsia="Times New Roman" w:cs="Times New Roman"/>
          <w:szCs w:val="24"/>
          <w:lang w:eastAsia="ru-RU"/>
        </w:rPr>
        <w:t>Книжный фонд, содержащий художественную литературу, входящую в школьную программу.</w:t>
      </w:r>
    </w:p>
    <w:p w:rsidR="00CC090F" w:rsidRPr="00CC090F" w:rsidRDefault="00CC090F" w:rsidP="00197F31">
      <w:pPr>
        <w:numPr>
          <w:ilvl w:val="0"/>
          <w:numId w:val="96"/>
        </w:numPr>
        <w:spacing w:after="0" w:line="240" w:lineRule="auto"/>
        <w:rPr>
          <w:rFonts w:eastAsia="Times New Roman" w:cs="Times New Roman"/>
          <w:szCs w:val="24"/>
          <w:lang w:eastAsia="ru-RU"/>
        </w:rPr>
      </w:pPr>
      <w:r w:rsidRPr="00CC090F">
        <w:rPr>
          <w:rFonts w:eastAsia="Times New Roman" w:cs="Times New Roman"/>
          <w:szCs w:val="24"/>
          <w:lang w:eastAsia="ru-RU"/>
        </w:rPr>
        <w:t>Научно-популярные издания.</w:t>
      </w:r>
    </w:p>
    <w:p w:rsidR="00CC090F" w:rsidRPr="00CC090F" w:rsidRDefault="00CC090F" w:rsidP="00197F31">
      <w:pPr>
        <w:numPr>
          <w:ilvl w:val="0"/>
          <w:numId w:val="96"/>
        </w:numPr>
        <w:spacing w:after="0" w:line="240" w:lineRule="auto"/>
        <w:rPr>
          <w:rFonts w:eastAsia="Times New Roman" w:cs="Times New Roman"/>
          <w:szCs w:val="24"/>
          <w:lang w:eastAsia="ru-RU"/>
        </w:rPr>
      </w:pPr>
      <w:r w:rsidRPr="00CC090F">
        <w:rPr>
          <w:rFonts w:eastAsia="Times New Roman" w:cs="Times New Roman"/>
          <w:szCs w:val="24"/>
          <w:lang w:eastAsia="ru-RU"/>
        </w:rPr>
        <w:t>Литература для внеклассного (досугового) чтения.</w:t>
      </w:r>
    </w:p>
    <w:p w:rsidR="00CC090F" w:rsidRPr="00CC090F" w:rsidRDefault="00CC090F" w:rsidP="00197F31">
      <w:pPr>
        <w:numPr>
          <w:ilvl w:val="0"/>
          <w:numId w:val="96"/>
        </w:numPr>
        <w:spacing w:after="0" w:line="240" w:lineRule="auto"/>
        <w:rPr>
          <w:rFonts w:eastAsia="Times New Roman" w:cs="Times New Roman"/>
          <w:szCs w:val="24"/>
          <w:lang w:eastAsia="ru-RU"/>
        </w:rPr>
      </w:pPr>
      <w:r w:rsidRPr="00CC090F">
        <w:rPr>
          <w:rFonts w:eastAsia="Times New Roman" w:cs="Times New Roman"/>
          <w:szCs w:val="24"/>
          <w:lang w:eastAsia="ru-RU"/>
        </w:rPr>
        <w:t>Справочные издания.</w:t>
      </w:r>
    </w:p>
    <w:p w:rsidR="00CC090F" w:rsidRPr="00CC090F" w:rsidRDefault="00CC090F" w:rsidP="00197F31">
      <w:pPr>
        <w:numPr>
          <w:ilvl w:val="0"/>
          <w:numId w:val="96"/>
        </w:numPr>
        <w:spacing w:after="0" w:line="240" w:lineRule="auto"/>
        <w:rPr>
          <w:rFonts w:eastAsia="Times New Roman" w:cs="Times New Roman"/>
          <w:szCs w:val="24"/>
          <w:lang w:eastAsia="ru-RU"/>
        </w:rPr>
      </w:pPr>
      <w:r w:rsidRPr="00CC090F">
        <w:rPr>
          <w:rFonts w:eastAsia="Times New Roman" w:cs="Times New Roman"/>
          <w:szCs w:val="24"/>
          <w:lang w:eastAsia="ru-RU"/>
        </w:rPr>
        <w:t>Методические издания.</w:t>
      </w:r>
    </w:p>
    <w:p w:rsidR="00CC090F" w:rsidRPr="00CC090F" w:rsidRDefault="00CC090F" w:rsidP="00197F31">
      <w:pPr>
        <w:numPr>
          <w:ilvl w:val="0"/>
          <w:numId w:val="96"/>
        </w:numPr>
        <w:spacing w:after="0" w:line="240" w:lineRule="auto"/>
        <w:rPr>
          <w:rFonts w:eastAsia="Times New Roman" w:cs="Times New Roman"/>
          <w:szCs w:val="24"/>
          <w:lang w:eastAsia="ru-RU"/>
        </w:rPr>
      </w:pPr>
      <w:r w:rsidRPr="00CC090F">
        <w:rPr>
          <w:rFonts w:eastAsia="Times New Roman" w:cs="Times New Roman"/>
          <w:szCs w:val="24"/>
          <w:lang w:eastAsia="ru-RU"/>
        </w:rPr>
        <w:t xml:space="preserve">Периодические издания, как связанные с обеспечением образовательного процесса, так и для досугового чтения </w:t>
      </w:r>
      <w:proofErr w:type="gramStart"/>
      <w:r w:rsidRPr="00CC090F">
        <w:rPr>
          <w:rFonts w:eastAsia="Times New Roman" w:cs="Times New Roman"/>
          <w:szCs w:val="24"/>
          <w:lang w:eastAsia="ru-RU"/>
        </w:rPr>
        <w:t>для обучающихся и педагогического коллектива</w:t>
      </w:r>
      <w:proofErr w:type="gramEnd"/>
      <w:r w:rsidRPr="00CC090F">
        <w:rPr>
          <w:rFonts w:eastAsia="Times New Roman" w:cs="Times New Roman"/>
          <w:szCs w:val="24"/>
          <w:lang w:eastAsia="ru-RU"/>
        </w:rPr>
        <w:t>.</w:t>
      </w:r>
    </w:p>
    <w:p w:rsidR="00CC090F" w:rsidRPr="00CC090F" w:rsidRDefault="00CC090F" w:rsidP="00197F31">
      <w:pPr>
        <w:numPr>
          <w:ilvl w:val="0"/>
          <w:numId w:val="96"/>
        </w:numPr>
        <w:spacing w:after="0" w:line="240" w:lineRule="auto"/>
        <w:rPr>
          <w:rFonts w:eastAsia="Times New Roman" w:cs="Times New Roman"/>
          <w:szCs w:val="24"/>
          <w:lang w:eastAsia="ru-RU"/>
        </w:rPr>
      </w:pPr>
      <w:r w:rsidRPr="00CC090F">
        <w:rPr>
          <w:rFonts w:eastAsia="Times New Roman" w:cs="Times New Roman"/>
          <w:szCs w:val="24"/>
          <w:lang w:eastAsia="ru-RU"/>
        </w:rPr>
        <w:t>Материалы на других носителях</w:t>
      </w:r>
    </w:p>
    <w:p w:rsidR="00CC090F" w:rsidRPr="00CC090F" w:rsidRDefault="00CC090F" w:rsidP="00197F31">
      <w:pPr>
        <w:numPr>
          <w:ilvl w:val="0"/>
          <w:numId w:val="96"/>
        </w:numPr>
        <w:spacing w:after="0" w:line="240" w:lineRule="auto"/>
        <w:rPr>
          <w:rFonts w:eastAsia="Times New Roman" w:cs="Times New Roman"/>
          <w:szCs w:val="24"/>
          <w:lang w:eastAsia="ru-RU"/>
        </w:rPr>
      </w:pPr>
      <w:r w:rsidRPr="00CC090F">
        <w:rPr>
          <w:rFonts w:eastAsia="Times New Roman" w:cs="Times New Roman"/>
          <w:szCs w:val="24"/>
          <w:lang w:eastAsia="ru-RU"/>
        </w:rPr>
        <w:t>Фонд учебников с 1 по 11 класс основной школы, с 1 по 9 класс школы 8 вида.</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Всё запланированное на год выполняется в полном объёме. Фонд расставлен в соответствии ББК, ко всему фонду в библиотеке открытый доступ для читателей всех возрастов. Режим сохранности фонда соблюдается.</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b/>
          <w:i/>
          <w:szCs w:val="24"/>
          <w:u w:val="single"/>
          <w:lang w:eastAsia="ru-RU"/>
        </w:rPr>
      </w:pPr>
    </w:p>
    <w:p w:rsidR="00CC090F" w:rsidRPr="00CC090F" w:rsidRDefault="00CC090F" w:rsidP="00CC090F">
      <w:pPr>
        <w:spacing w:after="0" w:line="240" w:lineRule="auto"/>
        <w:rPr>
          <w:rFonts w:eastAsia="Times New Roman" w:cs="Times New Roman"/>
          <w:b/>
          <w:i/>
          <w:szCs w:val="24"/>
          <w:u w:val="single"/>
          <w:lang w:eastAsia="ru-RU"/>
        </w:rPr>
      </w:pPr>
      <w:r w:rsidRPr="00CC090F">
        <w:rPr>
          <w:rFonts w:eastAsia="Times New Roman" w:cs="Times New Roman"/>
          <w:b/>
          <w:i/>
          <w:szCs w:val="24"/>
          <w:u w:val="single"/>
          <w:lang w:eastAsia="ru-RU"/>
        </w:rPr>
        <w:t>3. Комплектование фонда:</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В работе по обеспечению учебно-воспитательного процесса главную роль играет обеспеченность библиотеки всевозможными ресурсами и, в первую очередь, учебниками, справочной и энциклопедической, познавательной, художественной и методической литературой, а так же и новыми техническими средствами в виде компьютера, эл дисков, электронных учебников и т.д. В 2018-19 учебном году на новые программы по ФГОС перешла параллель 9 классов.  Заказ </w:t>
      </w:r>
      <w:proofErr w:type="gramStart"/>
      <w:r w:rsidRPr="00CC090F">
        <w:rPr>
          <w:rFonts w:eastAsia="Times New Roman" w:cs="Times New Roman"/>
          <w:szCs w:val="24"/>
          <w:lang w:eastAsia="ru-RU"/>
        </w:rPr>
        <w:t>был  оформлен</w:t>
      </w:r>
      <w:proofErr w:type="gramEnd"/>
      <w:r w:rsidRPr="00CC090F">
        <w:rPr>
          <w:rFonts w:eastAsia="Times New Roman" w:cs="Times New Roman"/>
          <w:szCs w:val="24"/>
          <w:lang w:eastAsia="ru-RU"/>
        </w:rPr>
        <w:t xml:space="preserve"> вовремя и учащиеся на 100% были обеспечены новыми учебниками и пособиями, рабочими тетрадями, тестами и т.д.</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На 2019-20 учебный год заказ тоже был составлен </w:t>
      </w:r>
      <w:proofErr w:type="gramStart"/>
      <w:r w:rsidRPr="00CC090F">
        <w:rPr>
          <w:rFonts w:eastAsia="Times New Roman" w:cs="Times New Roman"/>
          <w:szCs w:val="24"/>
          <w:lang w:eastAsia="ru-RU"/>
        </w:rPr>
        <w:t>вовремя,  на</w:t>
      </w:r>
      <w:proofErr w:type="gramEnd"/>
      <w:r w:rsidRPr="00CC090F">
        <w:rPr>
          <w:rFonts w:eastAsia="Times New Roman" w:cs="Times New Roman"/>
          <w:szCs w:val="24"/>
          <w:lang w:eastAsia="ru-RU"/>
        </w:rPr>
        <w:t xml:space="preserve"> программы по ФГОС переходит  параллель 10 классов. В заказ включены учебники в соответствии с федеральным перечнем учебников на 2019-20 учебный год. Замене </w:t>
      </w:r>
      <w:proofErr w:type="gramStart"/>
      <w:r w:rsidRPr="00CC090F">
        <w:rPr>
          <w:rFonts w:eastAsia="Times New Roman" w:cs="Times New Roman"/>
          <w:szCs w:val="24"/>
          <w:lang w:eastAsia="ru-RU"/>
        </w:rPr>
        <w:t>подлежат:  учебники</w:t>
      </w:r>
      <w:proofErr w:type="gramEnd"/>
      <w:r w:rsidRPr="00CC090F">
        <w:rPr>
          <w:rFonts w:eastAsia="Times New Roman" w:cs="Times New Roman"/>
          <w:szCs w:val="24"/>
          <w:lang w:eastAsia="ru-RU"/>
        </w:rPr>
        <w:t xml:space="preserve"> математики,  автор </w:t>
      </w:r>
      <w:proofErr w:type="spellStart"/>
      <w:r w:rsidRPr="00CC090F">
        <w:rPr>
          <w:rFonts w:eastAsia="Times New Roman" w:cs="Times New Roman"/>
          <w:szCs w:val="24"/>
          <w:lang w:eastAsia="ru-RU"/>
        </w:rPr>
        <w:t>Виленкин</w:t>
      </w:r>
      <w:proofErr w:type="spellEnd"/>
      <w:r w:rsidRPr="00CC090F">
        <w:rPr>
          <w:rFonts w:eastAsia="Times New Roman" w:cs="Times New Roman"/>
          <w:szCs w:val="24"/>
          <w:lang w:eastAsia="ru-RU"/>
        </w:rPr>
        <w:t xml:space="preserve"> 6 класс:  английский язык,  автор </w:t>
      </w:r>
      <w:proofErr w:type="spellStart"/>
      <w:r w:rsidRPr="00CC090F">
        <w:rPr>
          <w:rFonts w:eastAsia="Times New Roman" w:cs="Times New Roman"/>
          <w:szCs w:val="24"/>
          <w:lang w:eastAsia="ru-RU"/>
        </w:rPr>
        <w:t>Биболетова</w:t>
      </w:r>
      <w:proofErr w:type="spellEnd"/>
      <w:r w:rsidRPr="00CC090F">
        <w:rPr>
          <w:rFonts w:eastAsia="Times New Roman" w:cs="Times New Roman"/>
          <w:szCs w:val="24"/>
          <w:lang w:eastAsia="ru-RU"/>
        </w:rPr>
        <w:t xml:space="preserve"> (5-11 класс); а так же замена учебников 1 и 2  класса  ( в связи с окончанием срока службы)</w:t>
      </w:r>
    </w:p>
    <w:p w:rsidR="00CC090F" w:rsidRPr="00CC090F" w:rsidRDefault="00CC090F" w:rsidP="00CC090F">
      <w:pPr>
        <w:spacing w:after="0" w:line="240" w:lineRule="auto"/>
        <w:rPr>
          <w:rFonts w:eastAsia="Times New Roman" w:cs="Times New Roman"/>
          <w:szCs w:val="24"/>
          <w:lang w:eastAsia="ru-RU"/>
        </w:rPr>
      </w:pPr>
    </w:p>
    <w:p w:rsidR="00CC090F" w:rsidRDefault="00CC090F" w:rsidP="00CC090F">
      <w:pPr>
        <w:spacing w:after="0" w:line="240" w:lineRule="auto"/>
        <w:ind w:firstLine="900"/>
        <w:rPr>
          <w:rFonts w:eastAsia="Times New Roman" w:cs="Times New Roman"/>
          <w:szCs w:val="24"/>
          <w:lang w:eastAsia="ru-RU"/>
        </w:rPr>
      </w:pPr>
      <w:r w:rsidRPr="00CC090F">
        <w:rPr>
          <w:rFonts w:eastAsia="Times New Roman" w:cs="Times New Roman"/>
          <w:szCs w:val="24"/>
          <w:lang w:eastAsia="ru-RU"/>
        </w:rPr>
        <w:t xml:space="preserve"> Информация о состоянии библиотечного фонда:  </w:t>
      </w:r>
    </w:p>
    <w:tbl>
      <w:tblPr>
        <w:tblStyle w:val="260"/>
        <w:tblW w:w="10207" w:type="dxa"/>
        <w:tblInd w:w="-176" w:type="dxa"/>
        <w:tblLayout w:type="fixed"/>
        <w:tblLook w:val="01E0" w:firstRow="1" w:lastRow="1" w:firstColumn="1" w:lastColumn="1" w:noHBand="0" w:noVBand="0"/>
      </w:tblPr>
      <w:tblGrid>
        <w:gridCol w:w="1985"/>
        <w:gridCol w:w="1418"/>
        <w:gridCol w:w="1417"/>
        <w:gridCol w:w="1276"/>
        <w:gridCol w:w="1418"/>
        <w:gridCol w:w="1275"/>
        <w:gridCol w:w="1418"/>
      </w:tblGrid>
      <w:tr w:rsidR="00CC090F" w:rsidRPr="00CC090F" w:rsidTr="00CC090F">
        <w:tc>
          <w:tcPr>
            <w:tcW w:w="198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p w:rsidR="00CC090F" w:rsidRPr="00CC090F" w:rsidRDefault="00CC090F" w:rsidP="00CC090F">
            <w:pPr>
              <w:ind w:left="637" w:hanging="637"/>
              <w:jc w:val="both"/>
              <w:rPr>
                <w:sz w:val="24"/>
                <w:szCs w:val="24"/>
                <w:lang w:eastAsia="ru-RU"/>
              </w:rPr>
            </w:pPr>
            <w:r w:rsidRPr="00CC090F">
              <w:rPr>
                <w:sz w:val="24"/>
                <w:szCs w:val="24"/>
                <w:lang w:eastAsia="ru-RU"/>
              </w:rPr>
              <w:t>2013-14</w:t>
            </w:r>
          </w:p>
          <w:p w:rsidR="00CC090F" w:rsidRPr="00CC090F" w:rsidRDefault="00CC090F" w:rsidP="00CC090F">
            <w:pPr>
              <w:jc w:val="both"/>
              <w:rPr>
                <w:sz w:val="24"/>
                <w:szCs w:val="24"/>
                <w:lang w:eastAsia="ru-RU"/>
              </w:rPr>
            </w:pPr>
            <w:r w:rsidRPr="00CC090F">
              <w:rPr>
                <w:sz w:val="24"/>
                <w:szCs w:val="24"/>
                <w:lang w:eastAsia="ru-RU"/>
              </w:rPr>
              <w:t>уч. год</w:t>
            </w:r>
          </w:p>
        </w:tc>
        <w:tc>
          <w:tcPr>
            <w:tcW w:w="141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rPr>
            </w:pPr>
          </w:p>
          <w:p w:rsidR="00CC090F" w:rsidRPr="00CC090F" w:rsidRDefault="00CC090F" w:rsidP="00CC090F">
            <w:pPr>
              <w:jc w:val="both"/>
              <w:rPr>
                <w:sz w:val="24"/>
                <w:szCs w:val="24"/>
              </w:rPr>
            </w:pPr>
            <w:r w:rsidRPr="00CC090F">
              <w:rPr>
                <w:sz w:val="24"/>
                <w:szCs w:val="24"/>
              </w:rPr>
              <w:t>2014-2015</w:t>
            </w:r>
          </w:p>
          <w:p w:rsidR="00CC090F" w:rsidRPr="00CC090F" w:rsidRDefault="00CC090F" w:rsidP="00CC090F">
            <w:pPr>
              <w:jc w:val="both"/>
              <w:rPr>
                <w:sz w:val="24"/>
                <w:szCs w:val="24"/>
              </w:rPr>
            </w:pPr>
            <w:proofErr w:type="spellStart"/>
            <w:proofErr w:type="gramStart"/>
            <w:r w:rsidRPr="00CC090F">
              <w:rPr>
                <w:sz w:val="24"/>
                <w:szCs w:val="24"/>
              </w:rPr>
              <w:t>уч.год</w:t>
            </w:r>
            <w:proofErr w:type="spellEnd"/>
            <w:proofErr w:type="gramEnd"/>
          </w:p>
          <w:p w:rsidR="00CC090F" w:rsidRPr="00CC090F" w:rsidRDefault="00CC090F" w:rsidP="00CC090F">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rPr>
            </w:pPr>
          </w:p>
          <w:p w:rsidR="00CC090F" w:rsidRPr="00CC090F" w:rsidRDefault="00CC090F" w:rsidP="00CC090F">
            <w:pPr>
              <w:jc w:val="both"/>
              <w:rPr>
                <w:sz w:val="24"/>
                <w:szCs w:val="24"/>
              </w:rPr>
            </w:pPr>
            <w:r w:rsidRPr="00CC090F">
              <w:rPr>
                <w:sz w:val="24"/>
                <w:szCs w:val="24"/>
              </w:rPr>
              <w:t>2015-16</w:t>
            </w:r>
          </w:p>
          <w:p w:rsidR="00CC090F" w:rsidRPr="00CC090F" w:rsidRDefault="00CC090F" w:rsidP="00CC090F">
            <w:pPr>
              <w:jc w:val="both"/>
              <w:rPr>
                <w:sz w:val="24"/>
                <w:szCs w:val="24"/>
              </w:rPr>
            </w:pPr>
            <w:r w:rsidRPr="00CC090F">
              <w:rPr>
                <w:sz w:val="24"/>
                <w:szCs w:val="24"/>
              </w:rPr>
              <w:t>уч. год.</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rPr>
            </w:pPr>
          </w:p>
          <w:p w:rsidR="00CC090F" w:rsidRPr="00CC090F" w:rsidRDefault="00CC090F" w:rsidP="00CC090F">
            <w:pPr>
              <w:jc w:val="both"/>
              <w:rPr>
                <w:sz w:val="24"/>
                <w:szCs w:val="24"/>
              </w:rPr>
            </w:pPr>
            <w:r w:rsidRPr="00CC090F">
              <w:rPr>
                <w:sz w:val="24"/>
                <w:szCs w:val="24"/>
              </w:rPr>
              <w:t>2016-17</w:t>
            </w:r>
          </w:p>
          <w:p w:rsidR="00CC090F" w:rsidRPr="00CC090F" w:rsidRDefault="00CC090F" w:rsidP="00CC090F">
            <w:pPr>
              <w:jc w:val="both"/>
              <w:rPr>
                <w:sz w:val="24"/>
                <w:szCs w:val="24"/>
              </w:rPr>
            </w:pPr>
            <w:r w:rsidRPr="00CC090F">
              <w:rPr>
                <w:sz w:val="24"/>
                <w:szCs w:val="24"/>
              </w:rPr>
              <w:t>уч.  год</w:t>
            </w:r>
          </w:p>
        </w:tc>
        <w:tc>
          <w:tcPr>
            <w:tcW w:w="127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rPr>
            </w:pPr>
          </w:p>
          <w:p w:rsidR="00CC090F" w:rsidRPr="00CC090F" w:rsidRDefault="00CC090F" w:rsidP="00CC090F">
            <w:pPr>
              <w:jc w:val="both"/>
              <w:rPr>
                <w:sz w:val="24"/>
                <w:szCs w:val="24"/>
              </w:rPr>
            </w:pPr>
            <w:r w:rsidRPr="00CC090F">
              <w:rPr>
                <w:sz w:val="24"/>
                <w:szCs w:val="24"/>
              </w:rPr>
              <w:t>2017-18</w:t>
            </w:r>
          </w:p>
          <w:p w:rsidR="00CC090F" w:rsidRPr="00CC090F" w:rsidRDefault="00CC090F" w:rsidP="00CC090F">
            <w:pPr>
              <w:jc w:val="both"/>
              <w:rPr>
                <w:sz w:val="24"/>
                <w:szCs w:val="24"/>
              </w:rPr>
            </w:pPr>
            <w:r w:rsidRPr="00CC090F">
              <w:rPr>
                <w:sz w:val="24"/>
                <w:szCs w:val="24"/>
              </w:rPr>
              <w:t>уч. год</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rPr>
            </w:pPr>
          </w:p>
          <w:p w:rsidR="00CC090F" w:rsidRPr="00CC090F" w:rsidRDefault="00CC090F" w:rsidP="00CC090F">
            <w:pPr>
              <w:jc w:val="both"/>
              <w:rPr>
                <w:sz w:val="24"/>
                <w:szCs w:val="24"/>
              </w:rPr>
            </w:pPr>
            <w:r w:rsidRPr="00CC090F">
              <w:rPr>
                <w:sz w:val="24"/>
                <w:szCs w:val="24"/>
              </w:rPr>
              <w:t xml:space="preserve">201819 </w:t>
            </w:r>
          </w:p>
          <w:p w:rsidR="00CC090F" w:rsidRPr="00CC090F" w:rsidRDefault="00CC090F" w:rsidP="00CC090F">
            <w:pPr>
              <w:jc w:val="both"/>
              <w:rPr>
                <w:sz w:val="24"/>
                <w:szCs w:val="24"/>
              </w:rPr>
            </w:pPr>
            <w:r w:rsidRPr="00CC090F">
              <w:rPr>
                <w:sz w:val="24"/>
                <w:szCs w:val="24"/>
              </w:rPr>
              <w:t>уч. год.</w:t>
            </w:r>
          </w:p>
        </w:tc>
      </w:tr>
      <w:tr w:rsidR="00CC090F" w:rsidRPr="00CC090F" w:rsidTr="00CC090F">
        <w:tc>
          <w:tcPr>
            <w:tcW w:w="19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Художественная и методическая литература</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15485</w:t>
            </w:r>
          </w:p>
        </w:tc>
        <w:tc>
          <w:tcPr>
            <w:tcW w:w="141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15472</w:t>
            </w:r>
          </w:p>
        </w:tc>
        <w:tc>
          <w:tcPr>
            <w:tcW w:w="1276"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15495</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15249</w:t>
            </w:r>
          </w:p>
        </w:tc>
        <w:tc>
          <w:tcPr>
            <w:tcW w:w="127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16730</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16730</w:t>
            </w:r>
          </w:p>
        </w:tc>
      </w:tr>
      <w:tr w:rsidR="00CC090F" w:rsidRPr="00CC090F" w:rsidTr="00CC090F">
        <w:tc>
          <w:tcPr>
            <w:tcW w:w="19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 xml:space="preserve">Справочная и </w:t>
            </w:r>
            <w:r w:rsidRPr="00CC090F">
              <w:rPr>
                <w:sz w:val="24"/>
                <w:szCs w:val="24"/>
                <w:lang w:eastAsia="ru-RU"/>
              </w:rPr>
              <w:lastRenderedPageBreak/>
              <w:t>энциклопедическая литература по предметам школь-</w:t>
            </w:r>
          </w:p>
          <w:p w:rsidR="00CC090F" w:rsidRPr="00CC090F" w:rsidRDefault="00CC090F" w:rsidP="00CC090F">
            <w:pPr>
              <w:jc w:val="both"/>
              <w:rPr>
                <w:sz w:val="24"/>
                <w:szCs w:val="24"/>
                <w:lang w:eastAsia="ru-RU"/>
              </w:rPr>
            </w:pPr>
            <w:proofErr w:type="gramStart"/>
            <w:r w:rsidRPr="00CC090F">
              <w:rPr>
                <w:sz w:val="24"/>
                <w:szCs w:val="24"/>
                <w:lang w:eastAsia="ru-RU"/>
              </w:rPr>
              <w:t>ной  программы</w:t>
            </w:r>
            <w:proofErr w:type="gramEnd"/>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lastRenderedPageBreak/>
              <w:t>1 399 экз.</w:t>
            </w:r>
          </w:p>
        </w:tc>
        <w:tc>
          <w:tcPr>
            <w:tcW w:w="141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1412</w:t>
            </w:r>
          </w:p>
        </w:tc>
        <w:tc>
          <w:tcPr>
            <w:tcW w:w="1276"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1432</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1463</w:t>
            </w:r>
          </w:p>
        </w:tc>
        <w:tc>
          <w:tcPr>
            <w:tcW w:w="127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1892</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1800</w:t>
            </w:r>
          </w:p>
        </w:tc>
      </w:tr>
      <w:tr w:rsidR="00CC090F" w:rsidRPr="00CC090F" w:rsidTr="00CC090F">
        <w:tc>
          <w:tcPr>
            <w:tcW w:w="19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Словарей иностранных языков</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87 немец.</w:t>
            </w:r>
          </w:p>
          <w:p w:rsidR="00CC090F" w:rsidRPr="00CC090F" w:rsidRDefault="00CC090F" w:rsidP="00CC090F">
            <w:pPr>
              <w:jc w:val="both"/>
              <w:rPr>
                <w:sz w:val="24"/>
                <w:szCs w:val="24"/>
                <w:lang w:eastAsia="ru-RU"/>
              </w:rPr>
            </w:pPr>
            <w:r w:rsidRPr="00CC090F">
              <w:rPr>
                <w:sz w:val="24"/>
                <w:szCs w:val="24"/>
                <w:lang w:eastAsia="ru-RU"/>
              </w:rPr>
              <w:t xml:space="preserve"> 75 англ.</w:t>
            </w:r>
          </w:p>
        </w:tc>
        <w:tc>
          <w:tcPr>
            <w:tcW w:w="141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75 немец.</w:t>
            </w:r>
          </w:p>
          <w:p w:rsidR="00CC090F" w:rsidRPr="00CC090F" w:rsidRDefault="00CC090F" w:rsidP="00CC090F">
            <w:pPr>
              <w:jc w:val="both"/>
              <w:rPr>
                <w:sz w:val="24"/>
                <w:szCs w:val="24"/>
                <w:lang w:eastAsia="ru-RU"/>
              </w:rPr>
            </w:pPr>
            <w:r w:rsidRPr="00CC090F">
              <w:rPr>
                <w:sz w:val="24"/>
                <w:szCs w:val="24"/>
                <w:lang w:eastAsia="ru-RU"/>
              </w:rPr>
              <w:t xml:space="preserve"> 62 англ.</w:t>
            </w:r>
          </w:p>
        </w:tc>
        <w:tc>
          <w:tcPr>
            <w:tcW w:w="1276"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73 немецкий</w:t>
            </w:r>
          </w:p>
          <w:p w:rsidR="00CC090F" w:rsidRPr="00CC090F" w:rsidRDefault="00CC090F" w:rsidP="00CC090F">
            <w:pPr>
              <w:jc w:val="both"/>
              <w:rPr>
                <w:sz w:val="24"/>
                <w:szCs w:val="24"/>
                <w:lang w:eastAsia="ru-RU"/>
              </w:rPr>
            </w:pPr>
            <w:r w:rsidRPr="00CC090F">
              <w:rPr>
                <w:sz w:val="24"/>
                <w:szCs w:val="24"/>
                <w:lang w:eastAsia="ru-RU"/>
              </w:rPr>
              <w:t xml:space="preserve">60 </w:t>
            </w:r>
            <w:proofErr w:type="spellStart"/>
            <w:r w:rsidRPr="00CC090F">
              <w:rPr>
                <w:sz w:val="24"/>
                <w:szCs w:val="24"/>
                <w:lang w:eastAsia="ru-RU"/>
              </w:rPr>
              <w:t>англ</w:t>
            </w:r>
            <w:proofErr w:type="spellEnd"/>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173немецк</w:t>
            </w:r>
          </w:p>
          <w:p w:rsidR="00CC090F" w:rsidRPr="00CC090F" w:rsidRDefault="00CC090F" w:rsidP="00CC090F">
            <w:pPr>
              <w:jc w:val="both"/>
              <w:rPr>
                <w:sz w:val="24"/>
                <w:szCs w:val="24"/>
                <w:lang w:eastAsia="ru-RU"/>
              </w:rPr>
            </w:pPr>
            <w:r w:rsidRPr="00CC090F">
              <w:rPr>
                <w:sz w:val="24"/>
                <w:szCs w:val="24"/>
                <w:lang w:eastAsia="ru-RU"/>
              </w:rPr>
              <w:t>160 англ.</w:t>
            </w:r>
          </w:p>
        </w:tc>
        <w:tc>
          <w:tcPr>
            <w:tcW w:w="127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187 нем</w:t>
            </w:r>
          </w:p>
          <w:p w:rsidR="00CC090F" w:rsidRPr="00CC090F" w:rsidRDefault="00CC090F" w:rsidP="00CC090F">
            <w:pPr>
              <w:jc w:val="both"/>
              <w:rPr>
                <w:sz w:val="24"/>
                <w:szCs w:val="24"/>
                <w:lang w:eastAsia="ru-RU"/>
              </w:rPr>
            </w:pPr>
            <w:r w:rsidRPr="00CC090F">
              <w:rPr>
                <w:sz w:val="24"/>
                <w:szCs w:val="24"/>
                <w:lang w:eastAsia="ru-RU"/>
              </w:rPr>
              <w:t xml:space="preserve">225 </w:t>
            </w:r>
            <w:proofErr w:type="spellStart"/>
            <w:r w:rsidRPr="00CC090F">
              <w:rPr>
                <w:sz w:val="24"/>
                <w:szCs w:val="24"/>
                <w:lang w:eastAsia="ru-RU"/>
              </w:rPr>
              <w:t>англ</w:t>
            </w:r>
            <w:proofErr w:type="spellEnd"/>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187 нем</w:t>
            </w:r>
          </w:p>
          <w:p w:rsidR="00CC090F" w:rsidRPr="00CC090F" w:rsidRDefault="00CC090F" w:rsidP="00CC090F">
            <w:pPr>
              <w:jc w:val="both"/>
              <w:rPr>
                <w:sz w:val="24"/>
                <w:szCs w:val="24"/>
                <w:lang w:eastAsia="ru-RU"/>
              </w:rPr>
            </w:pPr>
            <w:r w:rsidRPr="00CC090F">
              <w:rPr>
                <w:sz w:val="24"/>
                <w:szCs w:val="24"/>
                <w:lang w:eastAsia="ru-RU"/>
              </w:rPr>
              <w:t xml:space="preserve">225 </w:t>
            </w:r>
            <w:proofErr w:type="spellStart"/>
            <w:r w:rsidRPr="00CC090F">
              <w:rPr>
                <w:sz w:val="24"/>
                <w:szCs w:val="24"/>
                <w:lang w:eastAsia="ru-RU"/>
              </w:rPr>
              <w:t>англ</w:t>
            </w:r>
            <w:proofErr w:type="spellEnd"/>
          </w:p>
        </w:tc>
      </w:tr>
      <w:tr w:rsidR="00CC090F" w:rsidRPr="00CC090F" w:rsidTr="00CC090F">
        <w:tc>
          <w:tcPr>
            <w:tcW w:w="19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Словари родного (ненецкого)</w:t>
            </w:r>
          </w:p>
          <w:p w:rsidR="00CC090F" w:rsidRPr="00CC090F" w:rsidRDefault="00CC090F" w:rsidP="00CC090F">
            <w:pPr>
              <w:jc w:val="both"/>
              <w:rPr>
                <w:sz w:val="24"/>
                <w:szCs w:val="24"/>
                <w:lang w:eastAsia="ru-RU"/>
              </w:rPr>
            </w:pPr>
            <w:r w:rsidRPr="00CC090F">
              <w:rPr>
                <w:sz w:val="24"/>
                <w:szCs w:val="24"/>
                <w:lang w:eastAsia="ru-RU"/>
              </w:rPr>
              <w:t xml:space="preserve"> языка</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0-1</w:t>
            </w:r>
            <w:proofErr w:type="gramStart"/>
            <w:r w:rsidRPr="00CC090F">
              <w:rPr>
                <w:sz w:val="24"/>
                <w:szCs w:val="24"/>
                <w:lang w:eastAsia="ru-RU"/>
              </w:rPr>
              <w:t>кл  -</w:t>
            </w:r>
            <w:proofErr w:type="gramEnd"/>
            <w:r w:rsidRPr="00CC090F">
              <w:rPr>
                <w:sz w:val="24"/>
                <w:szCs w:val="24"/>
                <w:lang w:eastAsia="ru-RU"/>
              </w:rPr>
              <w:t>60</w:t>
            </w:r>
          </w:p>
          <w:p w:rsidR="00CC090F" w:rsidRPr="00CC090F" w:rsidRDefault="00CC090F" w:rsidP="00CC090F">
            <w:pPr>
              <w:jc w:val="both"/>
              <w:rPr>
                <w:sz w:val="24"/>
                <w:szCs w:val="24"/>
                <w:lang w:eastAsia="ru-RU"/>
              </w:rPr>
            </w:pPr>
            <w:r w:rsidRPr="00CC090F">
              <w:rPr>
                <w:sz w:val="24"/>
                <w:szCs w:val="24"/>
                <w:lang w:eastAsia="ru-RU"/>
              </w:rPr>
              <w:t>1-4</w:t>
            </w:r>
            <w:proofErr w:type="gramStart"/>
            <w:r w:rsidRPr="00CC090F">
              <w:rPr>
                <w:sz w:val="24"/>
                <w:szCs w:val="24"/>
                <w:lang w:eastAsia="ru-RU"/>
              </w:rPr>
              <w:t>кл  -</w:t>
            </w:r>
            <w:proofErr w:type="gramEnd"/>
            <w:r w:rsidRPr="00CC090F">
              <w:rPr>
                <w:sz w:val="24"/>
                <w:szCs w:val="24"/>
                <w:lang w:eastAsia="ru-RU"/>
              </w:rPr>
              <w:t>87</w:t>
            </w:r>
          </w:p>
          <w:p w:rsidR="00CC090F" w:rsidRPr="00CC090F" w:rsidRDefault="00CC090F" w:rsidP="00CC090F">
            <w:pPr>
              <w:jc w:val="both"/>
              <w:rPr>
                <w:sz w:val="24"/>
                <w:szCs w:val="24"/>
                <w:lang w:eastAsia="ru-RU"/>
              </w:rPr>
            </w:pPr>
            <w:r w:rsidRPr="00CC090F">
              <w:rPr>
                <w:sz w:val="24"/>
                <w:szCs w:val="24"/>
                <w:lang w:eastAsia="ru-RU"/>
              </w:rPr>
              <w:t>5-11кл-190</w:t>
            </w:r>
          </w:p>
        </w:tc>
        <w:tc>
          <w:tcPr>
            <w:tcW w:w="141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0-1</w:t>
            </w:r>
            <w:proofErr w:type="gramStart"/>
            <w:r w:rsidRPr="00CC090F">
              <w:rPr>
                <w:sz w:val="24"/>
                <w:szCs w:val="24"/>
                <w:lang w:eastAsia="ru-RU"/>
              </w:rPr>
              <w:t>кл  -</w:t>
            </w:r>
            <w:proofErr w:type="gramEnd"/>
            <w:r w:rsidRPr="00CC090F">
              <w:rPr>
                <w:sz w:val="24"/>
                <w:szCs w:val="24"/>
                <w:lang w:eastAsia="ru-RU"/>
              </w:rPr>
              <w:t>60</w:t>
            </w:r>
          </w:p>
          <w:p w:rsidR="00CC090F" w:rsidRPr="00CC090F" w:rsidRDefault="00CC090F" w:rsidP="00CC090F">
            <w:pPr>
              <w:jc w:val="both"/>
              <w:rPr>
                <w:sz w:val="24"/>
                <w:szCs w:val="24"/>
                <w:lang w:eastAsia="ru-RU"/>
              </w:rPr>
            </w:pPr>
            <w:r w:rsidRPr="00CC090F">
              <w:rPr>
                <w:sz w:val="24"/>
                <w:szCs w:val="24"/>
                <w:lang w:eastAsia="ru-RU"/>
              </w:rPr>
              <w:t>1-4</w:t>
            </w:r>
            <w:proofErr w:type="gramStart"/>
            <w:r w:rsidRPr="00CC090F">
              <w:rPr>
                <w:sz w:val="24"/>
                <w:szCs w:val="24"/>
                <w:lang w:eastAsia="ru-RU"/>
              </w:rPr>
              <w:t>кл  -</w:t>
            </w:r>
            <w:proofErr w:type="gramEnd"/>
            <w:r w:rsidRPr="00CC090F">
              <w:rPr>
                <w:sz w:val="24"/>
                <w:szCs w:val="24"/>
                <w:lang w:eastAsia="ru-RU"/>
              </w:rPr>
              <w:t>87</w:t>
            </w:r>
          </w:p>
          <w:p w:rsidR="00CC090F" w:rsidRPr="00CC090F" w:rsidRDefault="00CC090F" w:rsidP="00CC090F">
            <w:pPr>
              <w:ind w:left="-252" w:firstLine="2"/>
              <w:contextualSpacing/>
              <w:jc w:val="both"/>
              <w:rPr>
                <w:sz w:val="24"/>
                <w:szCs w:val="24"/>
                <w:lang w:eastAsia="ru-RU"/>
              </w:rPr>
            </w:pPr>
            <w:r w:rsidRPr="00CC090F">
              <w:rPr>
                <w:sz w:val="24"/>
                <w:szCs w:val="24"/>
                <w:lang w:eastAsia="ru-RU"/>
              </w:rPr>
              <w:t>5-11кл-190экз</w:t>
            </w:r>
          </w:p>
        </w:tc>
        <w:tc>
          <w:tcPr>
            <w:tcW w:w="1276"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0-1</w:t>
            </w:r>
            <w:proofErr w:type="gramStart"/>
            <w:r w:rsidRPr="00CC090F">
              <w:rPr>
                <w:sz w:val="24"/>
                <w:szCs w:val="24"/>
                <w:lang w:eastAsia="ru-RU"/>
              </w:rPr>
              <w:t>кл  -</w:t>
            </w:r>
            <w:proofErr w:type="gramEnd"/>
            <w:r w:rsidRPr="00CC090F">
              <w:rPr>
                <w:sz w:val="24"/>
                <w:szCs w:val="24"/>
                <w:lang w:eastAsia="ru-RU"/>
              </w:rPr>
              <w:t>58</w:t>
            </w:r>
          </w:p>
          <w:p w:rsidR="00CC090F" w:rsidRPr="00CC090F" w:rsidRDefault="00CC090F" w:rsidP="00CC090F">
            <w:pPr>
              <w:jc w:val="both"/>
              <w:rPr>
                <w:sz w:val="24"/>
                <w:szCs w:val="24"/>
                <w:lang w:eastAsia="ru-RU"/>
              </w:rPr>
            </w:pPr>
            <w:r w:rsidRPr="00CC090F">
              <w:rPr>
                <w:sz w:val="24"/>
                <w:szCs w:val="24"/>
                <w:lang w:eastAsia="ru-RU"/>
              </w:rPr>
              <w:t>1-4</w:t>
            </w:r>
            <w:proofErr w:type="gramStart"/>
            <w:r w:rsidRPr="00CC090F">
              <w:rPr>
                <w:sz w:val="24"/>
                <w:szCs w:val="24"/>
                <w:lang w:eastAsia="ru-RU"/>
              </w:rPr>
              <w:t>кл  -</w:t>
            </w:r>
            <w:proofErr w:type="gramEnd"/>
            <w:r w:rsidRPr="00CC090F">
              <w:rPr>
                <w:sz w:val="24"/>
                <w:szCs w:val="24"/>
                <w:lang w:eastAsia="ru-RU"/>
              </w:rPr>
              <w:t>83</w:t>
            </w:r>
          </w:p>
          <w:p w:rsidR="00CC090F" w:rsidRPr="00CC090F" w:rsidRDefault="00CC090F" w:rsidP="00CC090F">
            <w:pPr>
              <w:ind w:left="-109"/>
              <w:contextualSpacing/>
              <w:jc w:val="both"/>
              <w:rPr>
                <w:sz w:val="24"/>
                <w:szCs w:val="24"/>
                <w:lang w:eastAsia="ru-RU"/>
              </w:rPr>
            </w:pPr>
            <w:r w:rsidRPr="00CC090F">
              <w:rPr>
                <w:sz w:val="24"/>
                <w:szCs w:val="24"/>
                <w:lang w:eastAsia="ru-RU"/>
              </w:rPr>
              <w:t>5-11кл-190</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0-1</w:t>
            </w:r>
            <w:proofErr w:type="gramStart"/>
            <w:r w:rsidRPr="00CC090F">
              <w:rPr>
                <w:sz w:val="24"/>
                <w:szCs w:val="24"/>
                <w:lang w:eastAsia="ru-RU"/>
              </w:rPr>
              <w:t>кл  -</w:t>
            </w:r>
            <w:proofErr w:type="gramEnd"/>
            <w:r w:rsidRPr="00CC090F">
              <w:rPr>
                <w:sz w:val="24"/>
                <w:szCs w:val="24"/>
                <w:lang w:eastAsia="ru-RU"/>
              </w:rPr>
              <w:t>58</w:t>
            </w:r>
          </w:p>
          <w:p w:rsidR="00CC090F" w:rsidRPr="00CC090F" w:rsidRDefault="00CC090F" w:rsidP="00CC090F">
            <w:pPr>
              <w:jc w:val="both"/>
              <w:rPr>
                <w:sz w:val="24"/>
                <w:szCs w:val="24"/>
                <w:lang w:eastAsia="ru-RU"/>
              </w:rPr>
            </w:pPr>
            <w:r w:rsidRPr="00CC090F">
              <w:rPr>
                <w:sz w:val="24"/>
                <w:szCs w:val="24"/>
                <w:lang w:eastAsia="ru-RU"/>
              </w:rPr>
              <w:t>1-4</w:t>
            </w:r>
            <w:proofErr w:type="gramStart"/>
            <w:r w:rsidRPr="00CC090F">
              <w:rPr>
                <w:sz w:val="24"/>
                <w:szCs w:val="24"/>
                <w:lang w:eastAsia="ru-RU"/>
              </w:rPr>
              <w:t>кл  -</w:t>
            </w:r>
            <w:proofErr w:type="gramEnd"/>
            <w:r w:rsidRPr="00CC090F">
              <w:rPr>
                <w:sz w:val="24"/>
                <w:szCs w:val="24"/>
                <w:lang w:eastAsia="ru-RU"/>
              </w:rPr>
              <w:t>83</w:t>
            </w:r>
          </w:p>
          <w:p w:rsidR="00CC090F" w:rsidRPr="00CC090F" w:rsidRDefault="00CC090F" w:rsidP="00CC090F">
            <w:pPr>
              <w:contextualSpacing/>
              <w:jc w:val="both"/>
              <w:rPr>
                <w:sz w:val="24"/>
                <w:szCs w:val="24"/>
                <w:lang w:eastAsia="ru-RU"/>
              </w:rPr>
            </w:pPr>
            <w:r w:rsidRPr="00CC090F">
              <w:rPr>
                <w:sz w:val="24"/>
                <w:szCs w:val="24"/>
                <w:lang w:eastAsia="ru-RU"/>
              </w:rPr>
              <w:t>5-11кл-180</w:t>
            </w:r>
          </w:p>
        </w:tc>
        <w:tc>
          <w:tcPr>
            <w:tcW w:w="127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370</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370</w:t>
            </w:r>
          </w:p>
        </w:tc>
      </w:tr>
      <w:tr w:rsidR="00CC090F" w:rsidRPr="00CC090F" w:rsidTr="00CC090F">
        <w:tc>
          <w:tcPr>
            <w:tcW w:w="19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 xml:space="preserve"> Итого словарей</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499 экз.</w:t>
            </w:r>
          </w:p>
        </w:tc>
        <w:tc>
          <w:tcPr>
            <w:tcW w:w="141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474 экз.</w:t>
            </w:r>
          </w:p>
        </w:tc>
        <w:tc>
          <w:tcPr>
            <w:tcW w:w="1276"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460 экз.</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654 экз.</w:t>
            </w:r>
          </w:p>
        </w:tc>
        <w:tc>
          <w:tcPr>
            <w:tcW w:w="127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782</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782</w:t>
            </w:r>
          </w:p>
        </w:tc>
      </w:tr>
      <w:tr w:rsidR="00CC090F" w:rsidRPr="00CC090F" w:rsidTr="00CC090F">
        <w:tc>
          <w:tcPr>
            <w:tcW w:w="19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 xml:space="preserve">Учебники и </w:t>
            </w:r>
            <w:proofErr w:type="gramStart"/>
            <w:r w:rsidRPr="00CC090F">
              <w:rPr>
                <w:sz w:val="24"/>
                <w:szCs w:val="24"/>
                <w:lang w:eastAsia="ru-RU"/>
              </w:rPr>
              <w:t>учебные  пособия</w:t>
            </w:r>
            <w:proofErr w:type="gramEnd"/>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17837</w:t>
            </w:r>
          </w:p>
        </w:tc>
        <w:tc>
          <w:tcPr>
            <w:tcW w:w="141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17342</w:t>
            </w:r>
          </w:p>
        </w:tc>
        <w:tc>
          <w:tcPr>
            <w:tcW w:w="1276"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16273</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16451 экз.</w:t>
            </w:r>
          </w:p>
        </w:tc>
        <w:tc>
          <w:tcPr>
            <w:tcW w:w="127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17129</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17928</w:t>
            </w:r>
          </w:p>
        </w:tc>
      </w:tr>
      <w:tr w:rsidR="00CC090F" w:rsidRPr="00CC090F" w:rsidTr="00CC090F">
        <w:tc>
          <w:tcPr>
            <w:tcW w:w="19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val="en-US" w:eastAsia="ru-RU"/>
              </w:rPr>
              <w:t>CD</w:t>
            </w:r>
            <w:r w:rsidRPr="00CC090F">
              <w:rPr>
                <w:sz w:val="24"/>
                <w:szCs w:val="24"/>
                <w:lang w:eastAsia="ru-RU"/>
              </w:rPr>
              <w:t>-</w:t>
            </w:r>
            <w:r w:rsidRPr="00CC090F">
              <w:rPr>
                <w:sz w:val="24"/>
                <w:szCs w:val="24"/>
                <w:lang w:val="en-US" w:eastAsia="ru-RU"/>
              </w:rPr>
              <w:t>Rom</w:t>
            </w:r>
            <w:r w:rsidRPr="00CC090F">
              <w:rPr>
                <w:sz w:val="24"/>
                <w:szCs w:val="24"/>
                <w:lang w:eastAsia="ru-RU"/>
              </w:rPr>
              <w:t xml:space="preserve"> (диски)</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1 626</w:t>
            </w:r>
          </w:p>
        </w:tc>
        <w:tc>
          <w:tcPr>
            <w:tcW w:w="141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2088</w:t>
            </w:r>
          </w:p>
        </w:tc>
        <w:tc>
          <w:tcPr>
            <w:tcW w:w="1276"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2138</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2138</w:t>
            </w:r>
          </w:p>
        </w:tc>
        <w:tc>
          <w:tcPr>
            <w:tcW w:w="127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1317</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1317</w:t>
            </w:r>
          </w:p>
        </w:tc>
      </w:tr>
      <w:tr w:rsidR="00CC090F" w:rsidRPr="00CC090F" w:rsidTr="00CC090F">
        <w:tc>
          <w:tcPr>
            <w:tcW w:w="19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 xml:space="preserve">АВД </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224</w:t>
            </w:r>
          </w:p>
        </w:tc>
        <w:tc>
          <w:tcPr>
            <w:tcW w:w="141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224</w:t>
            </w:r>
          </w:p>
        </w:tc>
        <w:tc>
          <w:tcPr>
            <w:tcW w:w="1276"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224</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224</w:t>
            </w:r>
          </w:p>
        </w:tc>
        <w:tc>
          <w:tcPr>
            <w:tcW w:w="127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224</w:t>
            </w:r>
          </w:p>
        </w:tc>
        <w:tc>
          <w:tcPr>
            <w:tcW w:w="14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224</w:t>
            </w:r>
          </w:p>
        </w:tc>
      </w:tr>
    </w:tbl>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Учёт ведётся в инвентарных книгах, картотеках, книге суммарного учёта. Доступ к фонду художественной и методической литературы, справочной для всех читателей свободный. Фонд расставлен в соответствии с требованиями ББК. Учебники хранятся в книгохранилище и выдаются учителям-предметникам и учащимся на весь учебный год. В начальной школе учебники хранятся в том же помещении, что и </w:t>
      </w:r>
      <w:proofErr w:type="gramStart"/>
      <w:r w:rsidRPr="00CC090F">
        <w:rPr>
          <w:rFonts w:eastAsia="Times New Roman" w:cs="Times New Roman"/>
          <w:szCs w:val="24"/>
          <w:lang w:eastAsia="ru-RU"/>
        </w:rPr>
        <w:t>фонд учебной и художественной литературы</w:t>
      </w:r>
      <w:proofErr w:type="gramEnd"/>
      <w:r w:rsidRPr="00CC090F">
        <w:rPr>
          <w:rFonts w:eastAsia="Times New Roman" w:cs="Times New Roman"/>
          <w:szCs w:val="24"/>
          <w:lang w:eastAsia="ru-RU"/>
        </w:rPr>
        <w:t xml:space="preserve"> и читальный зал.</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Поступление учебников по годам:</w:t>
      </w:r>
    </w:p>
    <w:p w:rsidR="00CC090F" w:rsidRPr="00CC090F" w:rsidRDefault="00CC090F" w:rsidP="00CC090F">
      <w:pPr>
        <w:spacing w:after="0" w:line="240" w:lineRule="auto"/>
        <w:rPr>
          <w:rFonts w:eastAsia="Times New Roman" w:cs="Times New Roman"/>
          <w:szCs w:val="24"/>
          <w:lang w:eastAsia="ru-RU"/>
        </w:rPr>
      </w:pPr>
    </w:p>
    <w:tbl>
      <w:tblPr>
        <w:tblStyle w:val="260"/>
        <w:tblW w:w="0" w:type="auto"/>
        <w:tblLook w:val="01E0" w:firstRow="1" w:lastRow="1" w:firstColumn="1" w:lastColumn="1" w:noHBand="0" w:noVBand="0"/>
      </w:tblPr>
      <w:tblGrid>
        <w:gridCol w:w="1352"/>
        <w:gridCol w:w="2124"/>
        <w:gridCol w:w="2293"/>
        <w:gridCol w:w="2231"/>
        <w:gridCol w:w="1995"/>
      </w:tblGrid>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proofErr w:type="spellStart"/>
            <w:proofErr w:type="gramStart"/>
            <w:r w:rsidRPr="00CC090F">
              <w:rPr>
                <w:sz w:val="24"/>
                <w:szCs w:val="24"/>
                <w:lang w:eastAsia="ru-RU"/>
              </w:rPr>
              <w:t>Уч.год</w:t>
            </w:r>
            <w:proofErr w:type="spellEnd"/>
            <w:proofErr w:type="gramEnd"/>
            <w:r w:rsidRPr="00CC090F">
              <w:rPr>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 xml:space="preserve">Начальная </w:t>
            </w:r>
            <w:proofErr w:type="spellStart"/>
            <w:r w:rsidRPr="00CC090F">
              <w:rPr>
                <w:sz w:val="24"/>
                <w:szCs w:val="24"/>
                <w:lang w:eastAsia="ru-RU"/>
              </w:rPr>
              <w:t>шк</w:t>
            </w:r>
            <w:proofErr w:type="spellEnd"/>
            <w:r w:rsidRPr="00CC090F">
              <w:rPr>
                <w:sz w:val="24"/>
                <w:szCs w:val="24"/>
                <w:lang w:eastAsia="ru-RU"/>
              </w:rPr>
              <w:t>.</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 xml:space="preserve">Неполная </w:t>
            </w:r>
            <w:proofErr w:type="spellStart"/>
            <w:r w:rsidRPr="00CC090F">
              <w:rPr>
                <w:sz w:val="24"/>
                <w:szCs w:val="24"/>
                <w:lang w:eastAsia="ru-RU"/>
              </w:rPr>
              <w:t>ср.шк</w:t>
            </w:r>
            <w:proofErr w:type="spellEnd"/>
            <w:r w:rsidRPr="00CC090F">
              <w:rPr>
                <w:sz w:val="24"/>
                <w:szCs w:val="24"/>
                <w:lang w:eastAsia="ru-RU"/>
              </w:rPr>
              <w:t>.</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 xml:space="preserve">Полная </w:t>
            </w:r>
            <w:proofErr w:type="spellStart"/>
            <w:r w:rsidRPr="00CC090F">
              <w:rPr>
                <w:sz w:val="24"/>
                <w:szCs w:val="24"/>
                <w:lang w:eastAsia="ru-RU"/>
              </w:rPr>
              <w:t>ср.шк</w:t>
            </w:r>
            <w:proofErr w:type="spellEnd"/>
            <w:r w:rsidRPr="00CC090F">
              <w:rPr>
                <w:sz w:val="24"/>
                <w:szCs w:val="24"/>
                <w:lang w:eastAsia="ru-RU"/>
              </w:rPr>
              <w:t>.</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Классы 8 вида</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2005-06</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1995 экз.</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1604 экз.</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1556 экз.</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274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2006-07</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329 экз.</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1093 экз.</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100 экз.</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0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2007-08</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804 экз.</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1493 экз.</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112 экз.</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101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2008-09</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460 экз.</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711 экз.</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664 экз.</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105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2009-10</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160 экз.</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 xml:space="preserve">240 </w:t>
            </w:r>
            <w:proofErr w:type="spellStart"/>
            <w:r w:rsidRPr="00CC090F">
              <w:rPr>
                <w:sz w:val="24"/>
                <w:szCs w:val="24"/>
                <w:lang w:eastAsia="ru-RU"/>
              </w:rPr>
              <w:t>зкз</w:t>
            </w:r>
            <w:proofErr w:type="spellEnd"/>
            <w:r w:rsidRPr="00CC090F">
              <w:rPr>
                <w:sz w:val="24"/>
                <w:szCs w:val="24"/>
                <w:lang w:eastAsia="ru-RU"/>
              </w:rPr>
              <w:t>.</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40 экз.</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0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2010-11</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1390 экз.</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240экз.</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80экз.</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85экз.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2011-12</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530 экз.</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1490 экз.</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205</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10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2012-13</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1090 экз.</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1200 экз.</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120 экз.</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60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2013-14</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650 экз.</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1588 экз.</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355 экз.</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45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2014-15</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705 экз.</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1335 экз.</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70 экз.</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155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2015-16</w:t>
            </w:r>
          </w:p>
        </w:tc>
        <w:tc>
          <w:tcPr>
            <w:tcW w:w="216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722 экз.</w:t>
            </w:r>
          </w:p>
        </w:tc>
        <w:tc>
          <w:tcPr>
            <w:tcW w:w="2340"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1165 экз.</w:t>
            </w:r>
          </w:p>
        </w:tc>
        <w:tc>
          <w:tcPr>
            <w:tcW w:w="2285"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68 экз.</w:t>
            </w:r>
          </w:p>
        </w:tc>
        <w:tc>
          <w:tcPr>
            <w:tcW w:w="203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99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2016-17</w:t>
            </w:r>
          </w:p>
        </w:tc>
        <w:tc>
          <w:tcPr>
            <w:tcW w:w="2160"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2665 экз.</w:t>
            </w:r>
          </w:p>
        </w:tc>
        <w:tc>
          <w:tcPr>
            <w:tcW w:w="2340"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1645 экз.</w:t>
            </w:r>
          </w:p>
        </w:tc>
        <w:tc>
          <w:tcPr>
            <w:tcW w:w="228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110 экз.</w:t>
            </w:r>
          </w:p>
        </w:tc>
        <w:tc>
          <w:tcPr>
            <w:tcW w:w="2039"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310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2017-18</w:t>
            </w:r>
          </w:p>
        </w:tc>
        <w:tc>
          <w:tcPr>
            <w:tcW w:w="2160"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830 экз.</w:t>
            </w:r>
          </w:p>
        </w:tc>
        <w:tc>
          <w:tcPr>
            <w:tcW w:w="2340"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1315 экз.</w:t>
            </w:r>
          </w:p>
        </w:tc>
        <w:tc>
          <w:tcPr>
            <w:tcW w:w="228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30 экз.</w:t>
            </w:r>
          </w:p>
        </w:tc>
        <w:tc>
          <w:tcPr>
            <w:tcW w:w="2039"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 экз.</w:t>
            </w:r>
          </w:p>
        </w:tc>
      </w:tr>
      <w:tr w:rsidR="00CC090F" w:rsidRPr="00CC090F" w:rsidTr="00CC090F">
        <w:tc>
          <w:tcPr>
            <w:tcW w:w="136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2018-19</w:t>
            </w:r>
          </w:p>
        </w:tc>
        <w:tc>
          <w:tcPr>
            <w:tcW w:w="2160"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560 экз.</w:t>
            </w:r>
          </w:p>
        </w:tc>
        <w:tc>
          <w:tcPr>
            <w:tcW w:w="2340"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2190 экз.</w:t>
            </w:r>
          </w:p>
        </w:tc>
        <w:tc>
          <w:tcPr>
            <w:tcW w:w="228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50 экз.</w:t>
            </w:r>
          </w:p>
        </w:tc>
        <w:tc>
          <w:tcPr>
            <w:tcW w:w="2039"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 экз.</w:t>
            </w:r>
          </w:p>
        </w:tc>
      </w:tr>
    </w:tbl>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Фонд учебников обновляется ежегодно:</w:t>
      </w:r>
    </w:p>
    <w:p w:rsidR="00CC090F" w:rsidRPr="00CC090F" w:rsidRDefault="00CC090F" w:rsidP="00CC090F">
      <w:pPr>
        <w:spacing w:after="0" w:line="240" w:lineRule="auto"/>
        <w:rPr>
          <w:rFonts w:eastAsia="Times New Roman" w:cs="Times New Roman"/>
          <w:szCs w:val="24"/>
          <w:lang w:eastAsia="ru-RU"/>
        </w:rPr>
      </w:pPr>
    </w:p>
    <w:tbl>
      <w:tblPr>
        <w:tblStyle w:val="260"/>
        <w:tblW w:w="0" w:type="auto"/>
        <w:tblLook w:val="01E0" w:firstRow="1" w:lastRow="1" w:firstColumn="1" w:lastColumn="1" w:noHBand="0" w:noVBand="0"/>
      </w:tblPr>
      <w:tblGrid>
        <w:gridCol w:w="1989"/>
        <w:gridCol w:w="4118"/>
        <w:gridCol w:w="3464"/>
      </w:tblGrid>
      <w:tr w:rsidR="00CC090F" w:rsidRPr="00CC090F" w:rsidTr="00CC090F">
        <w:tc>
          <w:tcPr>
            <w:tcW w:w="198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Учебный год</w:t>
            </w:r>
          </w:p>
        </w:tc>
        <w:tc>
          <w:tcPr>
            <w:tcW w:w="41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Количество поступлений учебников</w:t>
            </w:r>
          </w:p>
          <w:p w:rsidR="00CC090F" w:rsidRPr="00CC090F" w:rsidRDefault="00CC090F" w:rsidP="00CC090F">
            <w:pPr>
              <w:jc w:val="both"/>
              <w:rPr>
                <w:sz w:val="24"/>
                <w:szCs w:val="24"/>
                <w:lang w:eastAsia="ru-RU"/>
              </w:rPr>
            </w:pPr>
          </w:p>
        </w:tc>
        <w:tc>
          <w:tcPr>
            <w:tcW w:w="3464"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 xml:space="preserve">Учебных пособий (рабочие тетради, тесты, </w:t>
            </w:r>
            <w:proofErr w:type="gramStart"/>
            <w:r w:rsidRPr="00CC090F">
              <w:rPr>
                <w:sz w:val="24"/>
                <w:szCs w:val="24"/>
                <w:lang w:eastAsia="ru-RU"/>
              </w:rPr>
              <w:t>таблицы,  карты</w:t>
            </w:r>
            <w:proofErr w:type="gramEnd"/>
            <w:r w:rsidRPr="00CC090F">
              <w:rPr>
                <w:sz w:val="24"/>
                <w:szCs w:val="24"/>
                <w:lang w:eastAsia="ru-RU"/>
              </w:rPr>
              <w:t>, атласы)</w:t>
            </w:r>
          </w:p>
        </w:tc>
      </w:tr>
      <w:tr w:rsidR="00CC090F" w:rsidRPr="00CC090F" w:rsidTr="00CC090F">
        <w:tc>
          <w:tcPr>
            <w:tcW w:w="198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 xml:space="preserve">2012-13 </w:t>
            </w:r>
          </w:p>
        </w:tc>
        <w:tc>
          <w:tcPr>
            <w:tcW w:w="411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2410</w:t>
            </w:r>
          </w:p>
        </w:tc>
        <w:tc>
          <w:tcPr>
            <w:tcW w:w="3464"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1250</w:t>
            </w:r>
          </w:p>
        </w:tc>
      </w:tr>
      <w:tr w:rsidR="00CC090F" w:rsidRPr="00CC090F" w:rsidTr="00CC090F">
        <w:tc>
          <w:tcPr>
            <w:tcW w:w="198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2013-14</w:t>
            </w:r>
          </w:p>
        </w:tc>
        <w:tc>
          <w:tcPr>
            <w:tcW w:w="411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1388</w:t>
            </w:r>
          </w:p>
        </w:tc>
        <w:tc>
          <w:tcPr>
            <w:tcW w:w="3464"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2581</w:t>
            </w:r>
          </w:p>
        </w:tc>
      </w:tr>
      <w:tr w:rsidR="00CC090F" w:rsidRPr="00CC090F" w:rsidTr="00CC090F">
        <w:tc>
          <w:tcPr>
            <w:tcW w:w="198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2014-15</w:t>
            </w:r>
          </w:p>
        </w:tc>
        <w:tc>
          <w:tcPr>
            <w:tcW w:w="411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2265</w:t>
            </w:r>
          </w:p>
        </w:tc>
        <w:tc>
          <w:tcPr>
            <w:tcW w:w="3464"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2095</w:t>
            </w:r>
          </w:p>
        </w:tc>
      </w:tr>
      <w:tr w:rsidR="00CC090F" w:rsidRPr="00CC090F" w:rsidTr="00CC090F">
        <w:tc>
          <w:tcPr>
            <w:tcW w:w="1989"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lastRenderedPageBreak/>
              <w:t>2015-16</w:t>
            </w:r>
          </w:p>
        </w:tc>
        <w:tc>
          <w:tcPr>
            <w:tcW w:w="411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2054</w:t>
            </w:r>
          </w:p>
        </w:tc>
        <w:tc>
          <w:tcPr>
            <w:tcW w:w="3464"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1061</w:t>
            </w:r>
          </w:p>
        </w:tc>
      </w:tr>
      <w:tr w:rsidR="00CC090F" w:rsidRPr="00CC090F" w:rsidTr="00CC090F">
        <w:tc>
          <w:tcPr>
            <w:tcW w:w="1989"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2016-17</w:t>
            </w:r>
          </w:p>
        </w:tc>
        <w:tc>
          <w:tcPr>
            <w:tcW w:w="41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4420</w:t>
            </w:r>
          </w:p>
        </w:tc>
        <w:tc>
          <w:tcPr>
            <w:tcW w:w="3464"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6165</w:t>
            </w:r>
          </w:p>
        </w:tc>
      </w:tr>
      <w:tr w:rsidR="00CC090F" w:rsidRPr="00CC090F" w:rsidTr="00CC090F">
        <w:tc>
          <w:tcPr>
            <w:tcW w:w="1989"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2017-18</w:t>
            </w:r>
          </w:p>
        </w:tc>
        <w:tc>
          <w:tcPr>
            <w:tcW w:w="41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2175</w:t>
            </w:r>
          </w:p>
        </w:tc>
        <w:tc>
          <w:tcPr>
            <w:tcW w:w="3464"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5807</w:t>
            </w:r>
          </w:p>
        </w:tc>
      </w:tr>
      <w:tr w:rsidR="00CC090F" w:rsidRPr="00CC090F" w:rsidTr="00CC090F">
        <w:tc>
          <w:tcPr>
            <w:tcW w:w="1989"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2018-19</w:t>
            </w:r>
          </w:p>
        </w:tc>
        <w:tc>
          <w:tcPr>
            <w:tcW w:w="411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2800</w:t>
            </w:r>
          </w:p>
        </w:tc>
        <w:tc>
          <w:tcPr>
            <w:tcW w:w="3464"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9800</w:t>
            </w:r>
          </w:p>
        </w:tc>
      </w:tr>
    </w:tbl>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Заказ на новый учебный год оформлен по федеральному перечню учебников Министерства образования и науки Российской Федерации в феврале – марте.</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Заказаны все учебные пособия, которые сочли необходимыми учителя – предметники, учебники заказаны полностью для 10 классов, они переходят на </w:t>
      </w:r>
      <w:proofErr w:type="spellStart"/>
      <w:r w:rsidRPr="00CC090F">
        <w:rPr>
          <w:rFonts w:eastAsia="Times New Roman" w:cs="Times New Roman"/>
          <w:szCs w:val="24"/>
          <w:lang w:eastAsia="ru-RU"/>
        </w:rPr>
        <w:t>ФГОСы</w:t>
      </w:r>
      <w:proofErr w:type="spellEnd"/>
      <w:r w:rsidRPr="00CC090F">
        <w:rPr>
          <w:rFonts w:eastAsia="Times New Roman" w:cs="Times New Roman"/>
          <w:szCs w:val="24"/>
          <w:lang w:eastAsia="ru-RU"/>
        </w:rPr>
        <w:t xml:space="preserve"> , а также учебники, которые изменились в связи с исключением их из федерального перечня, это: математика 6 классов, английский язык 5-11 класс</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Учебники, подлежащие замене, списаны, но не утилизированы на случай </w:t>
      </w:r>
      <w:proofErr w:type="spellStart"/>
      <w:r w:rsidRPr="00CC090F">
        <w:rPr>
          <w:rFonts w:eastAsia="Times New Roman" w:cs="Times New Roman"/>
          <w:szCs w:val="24"/>
          <w:lang w:eastAsia="ru-RU"/>
        </w:rPr>
        <w:t>фос</w:t>
      </w:r>
      <w:proofErr w:type="spellEnd"/>
      <w:r w:rsidRPr="00CC090F">
        <w:rPr>
          <w:rFonts w:eastAsia="Times New Roman" w:cs="Times New Roman"/>
          <w:szCs w:val="24"/>
          <w:lang w:eastAsia="ru-RU"/>
        </w:rPr>
        <w:t xml:space="preserve"> мажорных обстоятельств</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Подписка на газеты и журналы за 5 последних лет:</w:t>
      </w:r>
    </w:p>
    <w:p w:rsidR="00CC090F" w:rsidRPr="00CC090F" w:rsidRDefault="00CC090F" w:rsidP="00CC090F">
      <w:pPr>
        <w:spacing w:after="0" w:line="240" w:lineRule="auto"/>
        <w:rPr>
          <w:rFonts w:eastAsia="Times New Roman" w:cs="Times New Roman"/>
          <w:i/>
          <w:szCs w:val="24"/>
          <w:lang w:eastAsia="ru-RU"/>
        </w:rPr>
      </w:pPr>
    </w:p>
    <w:p w:rsidR="00CC090F" w:rsidRPr="00CC090F" w:rsidRDefault="00CC090F" w:rsidP="00CC090F">
      <w:pPr>
        <w:spacing w:after="0" w:line="240" w:lineRule="auto"/>
        <w:rPr>
          <w:rFonts w:eastAsia="Times New Roman" w:cs="Times New Roman"/>
          <w:szCs w:val="24"/>
          <w:lang w:eastAsia="ru-RU"/>
        </w:rPr>
      </w:pPr>
    </w:p>
    <w:tbl>
      <w:tblPr>
        <w:tblStyle w:val="260"/>
        <w:tblW w:w="9598" w:type="dxa"/>
        <w:tblLayout w:type="fixed"/>
        <w:tblLook w:val="01E0" w:firstRow="1" w:lastRow="1" w:firstColumn="1" w:lastColumn="1" w:noHBand="0" w:noVBand="0"/>
      </w:tblPr>
      <w:tblGrid>
        <w:gridCol w:w="1384"/>
        <w:gridCol w:w="1937"/>
        <w:gridCol w:w="1352"/>
        <w:gridCol w:w="1188"/>
        <w:gridCol w:w="1247"/>
        <w:gridCol w:w="1261"/>
        <w:gridCol w:w="1193"/>
        <w:gridCol w:w="36"/>
      </w:tblGrid>
      <w:tr w:rsidR="00CC090F" w:rsidRPr="00CC090F" w:rsidTr="00CC090F">
        <w:trPr>
          <w:gridAfter w:val="1"/>
          <w:wAfter w:w="36" w:type="dxa"/>
        </w:trPr>
        <w:tc>
          <w:tcPr>
            <w:tcW w:w="1384"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Год</w:t>
            </w:r>
          </w:p>
        </w:tc>
        <w:tc>
          <w:tcPr>
            <w:tcW w:w="1937"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2013</w:t>
            </w:r>
          </w:p>
          <w:p w:rsidR="00CC090F" w:rsidRPr="00CC090F" w:rsidRDefault="00CC090F" w:rsidP="00CC090F">
            <w:pPr>
              <w:jc w:val="both"/>
              <w:rPr>
                <w:sz w:val="24"/>
                <w:szCs w:val="24"/>
                <w:lang w:eastAsia="ru-RU"/>
              </w:rPr>
            </w:pPr>
            <w:r w:rsidRPr="00CC090F">
              <w:rPr>
                <w:sz w:val="24"/>
                <w:szCs w:val="24"/>
                <w:lang w:eastAsia="ru-RU"/>
              </w:rPr>
              <w:t>4-6 мес.</w:t>
            </w:r>
          </w:p>
        </w:tc>
        <w:tc>
          <w:tcPr>
            <w:tcW w:w="1352"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2013</w:t>
            </w:r>
          </w:p>
          <w:p w:rsidR="00CC090F" w:rsidRPr="00CC090F" w:rsidRDefault="00CC090F" w:rsidP="00CC090F">
            <w:pPr>
              <w:jc w:val="both"/>
              <w:rPr>
                <w:sz w:val="24"/>
                <w:szCs w:val="24"/>
                <w:lang w:eastAsia="ru-RU"/>
              </w:rPr>
            </w:pPr>
            <w:r w:rsidRPr="00CC090F">
              <w:rPr>
                <w:sz w:val="24"/>
                <w:szCs w:val="24"/>
                <w:lang w:eastAsia="ru-RU"/>
              </w:rPr>
              <w:t>2-ое</w:t>
            </w:r>
          </w:p>
        </w:tc>
        <w:tc>
          <w:tcPr>
            <w:tcW w:w="118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2014</w:t>
            </w:r>
          </w:p>
          <w:p w:rsidR="00CC090F" w:rsidRPr="00CC090F" w:rsidRDefault="00CC090F" w:rsidP="00CC090F">
            <w:pPr>
              <w:jc w:val="both"/>
              <w:rPr>
                <w:sz w:val="24"/>
                <w:szCs w:val="24"/>
                <w:lang w:eastAsia="ru-RU"/>
              </w:rPr>
            </w:pPr>
            <w:r w:rsidRPr="00CC090F">
              <w:rPr>
                <w:sz w:val="24"/>
                <w:szCs w:val="24"/>
                <w:lang w:eastAsia="ru-RU"/>
              </w:rPr>
              <w:t>4-6 мес.</w:t>
            </w:r>
          </w:p>
        </w:tc>
        <w:tc>
          <w:tcPr>
            <w:tcW w:w="1247"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2014-</w:t>
            </w:r>
          </w:p>
          <w:p w:rsidR="00CC090F" w:rsidRPr="00CC090F" w:rsidRDefault="00CC090F" w:rsidP="00CC090F">
            <w:pPr>
              <w:jc w:val="both"/>
              <w:rPr>
                <w:sz w:val="24"/>
                <w:szCs w:val="24"/>
                <w:lang w:eastAsia="ru-RU"/>
              </w:rPr>
            </w:pPr>
            <w:r w:rsidRPr="00CC090F">
              <w:rPr>
                <w:sz w:val="24"/>
                <w:szCs w:val="24"/>
                <w:lang w:eastAsia="ru-RU"/>
              </w:rPr>
              <w:t>2-ое</w:t>
            </w:r>
          </w:p>
        </w:tc>
        <w:tc>
          <w:tcPr>
            <w:tcW w:w="1261"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2015, 1-е полугод</w:t>
            </w:r>
          </w:p>
        </w:tc>
        <w:tc>
          <w:tcPr>
            <w:tcW w:w="1193"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2015, 2-е полугод</w:t>
            </w:r>
          </w:p>
        </w:tc>
      </w:tr>
      <w:tr w:rsidR="00CC090F" w:rsidRPr="00CC090F" w:rsidTr="00CC090F">
        <w:tc>
          <w:tcPr>
            <w:tcW w:w="1384"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Кол-во издан.</w:t>
            </w:r>
          </w:p>
        </w:tc>
        <w:tc>
          <w:tcPr>
            <w:tcW w:w="1937"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37</w:t>
            </w:r>
          </w:p>
        </w:tc>
        <w:tc>
          <w:tcPr>
            <w:tcW w:w="1352"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45</w:t>
            </w:r>
          </w:p>
        </w:tc>
        <w:tc>
          <w:tcPr>
            <w:tcW w:w="1188"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45</w:t>
            </w:r>
          </w:p>
        </w:tc>
        <w:tc>
          <w:tcPr>
            <w:tcW w:w="1261"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44</w:t>
            </w:r>
          </w:p>
        </w:tc>
        <w:tc>
          <w:tcPr>
            <w:tcW w:w="1229" w:type="dxa"/>
            <w:gridSpan w:val="2"/>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r>
      <w:tr w:rsidR="00CC090F" w:rsidRPr="00CC090F" w:rsidTr="00CC090F">
        <w:tc>
          <w:tcPr>
            <w:tcW w:w="1384"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Сумма</w:t>
            </w:r>
          </w:p>
        </w:tc>
        <w:tc>
          <w:tcPr>
            <w:tcW w:w="1937"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19 300</w:t>
            </w:r>
          </w:p>
        </w:tc>
        <w:tc>
          <w:tcPr>
            <w:tcW w:w="1352"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37 934</w:t>
            </w:r>
          </w:p>
        </w:tc>
        <w:tc>
          <w:tcPr>
            <w:tcW w:w="118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20 054</w:t>
            </w:r>
          </w:p>
        </w:tc>
        <w:tc>
          <w:tcPr>
            <w:tcW w:w="1247"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74 078</w:t>
            </w:r>
          </w:p>
        </w:tc>
        <w:tc>
          <w:tcPr>
            <w:tcW w:w="1261"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57 346,68</w:t>
            </w:r>
          </w:p>
        </w:tc>
        <w:tc>
          <w:tcPr>
            <w:tcW w:w="1229" w:type="dxa"/>
            <w:gridSpan w:val="2"/>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r>
    </w:tbl>
    <w:p w:rsidR="00CC090F" w:rsidRPr="00CC090F" w:rsidRDefault="00CC090F" w:rsidP="00CC090F">
      <w:pPr>
        <w:spacing w:after="0" w:line="240" w:lineRule="auto"/>
        <w:rPr>
          <w:rFonts w:eastAsia="Times New Roman" w:cs="Times New Roman"/>
          <w:szCs w:val="24"/>
          <w:lang w:eastAsia="ru-RU"/>
        </w:rPr>
      </w:pPr>
    </w:p>
    <w:tbl>
      <w:tblPr>
        <w:tblStyle w:val="260"/>
        <w:tblW w:w="9598" w:type="dxa"/>
        <w:tblLook w:val="01E0" w:firstRow="1" w:lastRow="1" w:firstColumn="1" w:lastColumn="1" w:noHBand="0" w:noVBand="0"/>
      </w:tblPr>
      <w:tblGrid>
        <w:gridCol w:w="1331"/>
        <w:gridCol w:w="1518"/>
        <w:gridCol w:w="1457"/>
        <w:gridCol w:w="1457"/>
        <w:gridCol w:w="1457"/>
        <w:gridCol w:w="1125"/>
        <w:gridCol w:w="1235"/>
        <w:gridCol w:w="18"/>
      </w:tblGrid>
      <w:tr w:rsidR="00CC090F" w:rsidRPr="00CC090F" w:rsidTr="00CC090F">
        <w:trPr>
          <w:gridAfter w:val="1"/>
          <w:wAfter w:w="18" w:type="dxa"/>
        </w:trPr>
        <w:tc>
          <w:tcPr>
            <w:tcW w:w="1331"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Год</w:t>
            </w:r>
          </w:p>
        </w:tc>
        <w:tc>
          <w:tcPr>
            <w:tcW w:w="151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2016, 1-ое полугодие</w:t>
            </w:r>
          </w:p>
        </w:tc>
        <w:tc>
          <w:tcPr>
            <w:tcW w:w="1457"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2016, 2-ое</w:t>
            </w:r>
          </w:p>
          <w:p w:rsidR="00CC090F" w:rsidRPr="00CC090F" w:rsidRDefault="00CC090F" w:rsidP="00CC090F">
            <w:pPr>
              <w:jc w:val="both"/>
              <w:rPr>
                <w:sz w:val="24"/>
                <w:szCs w:val="24"/>
                <w:lang w:eastAsia="ru-RU"/>
              </w:rPr>
            </w:pPr>
            <w:r w:rsidRPr="00CC090F">
              <w:rPr>
                <w:sz w:val="24"/>
                <w:szCs w:val="24"/>
                <w:lang w:eastAsia="ru-RU"/>
              </w:rPr>
              <w:t>полугодие</w:t>
            </w: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2017,1-ое полугодие</w:t>
            </w: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2017, 2-ое полугодие</w:t>
            </w:r>
          </w:p>
        </w:tc>
        <w:tc>
          <w:tcPr>
            <w:tcW w:w="112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 xml:space="preserve">2018,1-ое </w:t>
            </w:r>
            <w:proofErr w:type="spellStart"/>
            <w:r w:rsidRPr="00CC090F">
              <w:rPr>
                <w:sz w:val="24"/>
                <w:szCs w:val="24"/>
                <w:lang w:eastAsia="ru-RU"/>
              </w:rPr>
              <w:t>полуг</w:t>
            </w:r>
            <w:proofErr w:type="spellEnd"/>
            <w:r w:rsidRPr="00CC090F">
              <w:rPr>
                <w:sz w:val="24"/>
                <w:szCs w:val="24"/>
                <w:lang w:eastAsia="ru-RU"/>
              </w:rPr>
              <w:t>.</w:t>
            </w:r>
          </w:p>
        </w:tc>
        <w:tc>
          <w:tcPr>
            <w:tcW w:w="123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2018</w:t>
            </w:r>
          </w:p>
          <w:p w:rsidR="00CC090F" w:rsidRPr="00CC090F" w:rsidRDefault="00CC090F" w:rsidP="00CC090F">
            <w:pPr>
              <w:jc w:val="both"/>
              <w:rPr>
                <w:sz w:val="24"/>
                <w:szCs w:val="24"/>
                <w:lang w:eastAsia="ru-RU"/>
              </w:rPr>
            </w:pPr>
            <w:r w:rsidRPr="00CC090F">
              <w:rPr>
                <w:sz w:val="24"/>
                <w:szCs w:val="24"/>
                <w:lang w:eastAsia="ru-RU"/>
              </w:rPr>
              <w:t>2 –</w:t>
            </w:r>
            <w:proofErr w:type="spellStart"/>
            <w:r w:rsidRPr="00CC090F">
              <w:rPr>
                <w:sz w:val="24"/>
                <w:szCs w:val="24"/>
                <w:lang w:eastAsia="ru-RU"/>
              </w:rPr>
              <w:t>оеполуг</w:t>
            </w:r>
            <w:proofErr w:type="spellEnd"/>
            <w:r w:rsidRPr="00CC090F">
              <w:rPr>
                <w:sz w:val="24"/>
                <w:szCs w:val="24"/>
                <w:lang w:eastAsia="ru-RU"/>
              </w:rPr>
              <w:t>.</w:t>
            </w:r>
          </w:p>
        </w:tc>
      </w:tr>
      <w:tr w:rsidR="00CC090F" w:rsidRPr="00CC090F" w:rsidTr="00CC090F">
        <w:tc>
          <w:tcPr>
            <w:tcW w:w="1331"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Кол-во издан.</w:t>
            </w:r>
          </w:p>
        </w:tc>
        <w:tc>
          <w:tcPr>
            <w:tcW w:w="151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43</w:t>
            </w:r>
          </w:p>
        </w:tc>
        <w:tc>
          <w:tcPr>
            <w:tcW w:w="1457"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44</w:t>
            </w: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42</w:t>
            </w: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w:t>
            </w:r>
          </w:p>
        </w:tc>
        <w:tc>
          <w:tcPr>
            <w:tcW w:w="1253" w:type="dxa"/>
            <w:gridSpan w:val="2"/>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w:t>
            </w:r>
          </w:p>
        </w:tc>
      </w:tr>
      <w:tr w:rsidR="00CC090F" w:rsidRPr="00CC090F" w:rsidTr="00CC090F">
        <w:tc>
          <w:tcPr>
            <w:tcW w:w="1331"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Сумма</w:t>
            </w:r>
          </w:p>
        </w:tc>
        <w:tc>
          <w:tcPr>
            <w:tcW w:w="151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48 195,50</w:t>
            </w: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w:t>
            </w:r>
          </w:p>
        </w:tc>
        <w:tc>
          <w:tcPr>
            <w:tcW w:w="112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w:t>
            </w:r>
          </w:p>
        </w:tc>
        <w:tc>
          <w:tcPr>
            <w:tcW w:w="1253" w:type="dxa"/>
            <w:gridSpan w:val="2"/>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r w:rsidRPr="00CC090F">
              <w:rPr>
                <w:sz w:val="24"/>
                <w:szCs w:val="24"/>
                <w:lang w:eastAsia="ru-RU"/>
              </w:rPr>
              <w:t>0</w:t>
            </w:r>
          </w:p>
        </w:tc>
      </w:tr>
      <w:tr w:rsidR="00CC090F" w:rsidRPr="00CC090F" w:rsidTr="00CC090F">
        <w:tc>
          <w:tcPr>
            <w:tcW w:w="1331"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Год</w:t>
            </w:r>
          </w:p>
        </w:tc>
        <w:tc>
          <w:tcPr>
            <w:tcW w:w="151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2019- 1-ое полугодие</w:t>
            </w: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253" w:type="dxa"/>
            <w:gridSpan w:val="2"/>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r>
      <w:tr w:rsidR="00CC090F" w:rsidRPr="00CC090F" w:rsidTr="00CC090F">
        <w:tc>
          <w:tcPr>
            <w:tcW w:w="1331"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Кол-во издан.</w:t>
            </w:r>
          </w:p>
        </w:tc>
        <w:tc>
          <w:tcPr>
            <w:tcW w:w="151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0</w:t>
            </w: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253" w:type="dxa"/>
            <w:gridSpan w:val="2"/>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r>
      <w:tr w:rsidR="00CC090F" w:rsidRPr="00CC090F" w:rsidTr="00CC090F">
        <w:tc>
          <w:tcPr>
            <w:tcW w:w="1331"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Сумма</w:t>
            </w:r>
          </w:p>
        </w:tc>
        <w:tc>
          <w:tcPr>
            <w:tcW w:w="1518" w:type="dxa"/>
            <w:tcBorders>
              <w:top w:val="single" w:sz="4" w:space="0" w:color="auto"/>
              <w:left w:val="single" w:sz="4" w:space="0" w:color="auto"/>
              <w:bottom w:val="single" w:sz="4" w:space="0" w:color="auto"/>
              <w:right w:val="single" w:sz="4" w:space="0" w:color="auto"/>
            </w:tcBorders>
            <w:hideMark/>
          </w:tcPr>
          <w:p w:rsidR="00CC090F" w:rsidRPr="00CC090F" w:rsidRDefault="00CC090F" w:rsidP="00CC090F">
            <w:pPr>
              <w:jc w:val="both"/>
              <w:rPr>
                <w:sz w:val="24"/>
                <w:szCs w:val="24"/>
                <w:lang w:eastAsia="ru-RU"/>
              </w:rPr>
            </w:pPr>
            <w:r w:rsidRPr="00CC090F">
              <w:rPr>
                <w:sz w:val="24"/>
                <w:szCs w:val="24"/>
                <w:lang w:eastAsia="ru-RU"/>
              </w:rPr>
              <w:t>0</w:t>
            </w: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c>
          <w:tcPr>
            <w:tcW w:w="1253" w:type="dxa"/>
            <w:gridSpan w:val="2"/>
            <w:tcBorders>
              <w:top w:val="single" w:sz="4" w:space="0" w:color="auto"/>
              <w:left w:val="single" w:sz="4" w:space="0" w:color="auto"/>
              <w:bottom w:val="single" w:sz="4" w:space="0" w:color="auto"/>
              <w:right w:val="single" w:sz="4" w:space="0" w:color="auto"/>
            </w:tcBorders>
          </w:tcPr>
          <w:p w:rsidR="00CC090F" w:rsidRPr="00CC090F" w:rsidRDefault="00CC090F" w:rsidP="00CC090F">
            <w:pPr>
              <w:jc w:val="both"/>
              <w:rPr>
                <w:sz w:val="24"/>
                <w:szCs w:val="24"/>
                <w:lang w:eastAsia="ru-RU"/>
              </w:rPr>
            </w:pPr>
          </w:p>
        </w:tc>
      </w:tr>
    </w:tbl>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b/>
          <w:i/>
          <w:szCs w:val="24"/>
          <w:u w:val="single"/>
          <w:lang w:eastAsia="ru-RU"/>
        </w:rPr>
        <w:t>4. Справочно-библиографическая работа.</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В течение года систематически пополняю и редактирую каталог и картотеки. На данное время в библиотеке ведутся следующие картотеки:</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1. Учебников и учебных пособий.                                </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2. Родной язык и литература.</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3. Национально-региональный компонент.</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4. Праздники в школе.  Сценарии.</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5.Знаменательные даты страны.</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6. </w:t>
      </w:r>
      <w:proofErr w:type="spellStart"/>
      <w:r w:rsidRPr="00CC090F">
        <w:rPr>
          <w:rFonts w:eastAsia="Times New Roman" w:cs="Times New Roman"/>
          <w:szCs w:val="24"/>
          <w:lang w:eastAsia="ru-RU"/>
        </w:rPr>
        <w:t>Ямальцы</w:t>
      </w:r>
      <w:proofErr w:type="spellEnd"/>
      <w:r w:rsidRPr="00CC090F">
        <w:rPr>
          <w:rFonts w:eastAsia="Times New Roman" w:cs="Times New Roman"/>
          <w:szCs w:val="24"/>
          <w:lang w:eastAsia="ru-RU"/>
        </w:rPr>
        <w:t xml:space="preserve"> в Великой Отечественной войне. И т.д.</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b/>
          <w:szCs w:val="24"/>
          <w:lang w:eastAsia="ru-RU"/>
        </w:rPr>
      </w:pPr>
      <w:r w:rsidRPr="00CC090F">
        <w:rPr>
          <w:rFonts w:eastAsia="Times New Roman" w:cs="Times New Roman"/>
          <w:szCs w:val="24"/>
          <w:lang w:eastAsia="ru-RU"/>
        </w:rPr>
        <w:t xml:space="preserve">             В течение года в библиотеке оформляла тематические выставки книг, журналов и других материалов к мероприятиям, юбилейным датам, урокам внеклассного чтения в </w:t>
      </w:r>
      <w:proofErr w:type="gramStart"/>
      <w:r w:rsidRPr="00CC090F">
        <w:rPr>
          <w:rFonts w:eastAsia="Times New Roman" w:cs="Times New Roman"/>
          <w:szCs w:val="24"/>
          <w:lang w:eastAsia="ru-RU"/>
        </w:rPr>
        <w:t>количестве  30</w:t>
      </w:r>
      <w:proofErr w:type="gramEnd"/>
      <w:r w:rsidRPr="00CC090F">
        <w:rPr>
          <w:rFonts w:eastAsia="Times New Roman" w:cs="Times New Roman"/>
          <w:szCs w:val="24"/>
          <w:lang w:eastAsia="ru-RU"/>
        </w:rPr>
        <w:t>. Например:</w:t>
      </w:r>
    </w:p>
    <w:p w:rsidR="00CC090F" w:rsidRPr="00CC090F" w:rsidRDefault="00CC090F" w:rsidP="00CC090F">
      <w:pPr>
        <w:spacing w:after="0" w:line="240" w:lineRule="auto"/>
        <w:rPr>
          <w:rFonts w:eastAsia="Times New Roman" w:cs="Times New Roman"/>
          <w:i/>
          <w:szCs w:val="24"/>
          <w:lang w:eastAsia="ru-RU"/>
        </w:rPr>
      </w:pPr>
      <w:r w:rsidRPr="00CC090F">
        <w:rPr>
          <w:rFonts w:eastAsia="Times New Roman" w:cs="Times New Roman"/>
          <w:i/>
          <w:szCs w:val="24"/>
          <w:lang w:eastAsia="ru-RU"/>
        </w:rPr>
        <w:lastRenderedPageBreak/>
        <w:t xml:space="preserve">               Выставки в библиотеке:</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Новые книги в библиотеке.</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Новые учебники.</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День знаний в школе.</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Лето в тундре.  (</w:t>
      </w:r>
      <w:proofErr w:type="gramStart"/>
      <w:r w:rsidRPr="00CC090F">
        <w:rPr>
          <w:rFonts w:eastAsia="Times New Roman" w:cs="Times New Roman"/>
          <w:szCs w:val="24"/>
          <w:lang w:eastAsia="ru-RU"/>
        </w:rPr>
        <w:t>Материалы  летних</w:t>
      </w:r>
      <w:proofErr w:type="gramEnd"/>
      <w:r w:rsidRPr="00CC090F">
        <w:rPr>
          <w:rFonts w:eastAsia="Times New Roman" w:cs="Times New Roman"/>
          <w:szCs w:val="24"/>
          <w:lang w:eastAsia="ru-RU"/>
        </w:rPr>
        <w:t xml:space="preserve">  газет  «Советское Заполярье»)</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Учитель! Перед именем твоим….</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День финансовой грамотности в школе.</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Дорогие мои старики… (</w:t>
      </w:r>
      <w:proofErr w:type="gramStart"/>
      <w:r w:rsidRPr="00CC090F">
        <w:rPr>
          <w:rFonts w:eastAsia="Times New Roman" w:cs="Times New Roman"/>
          <w:szCs w:val="24"/>
          <w:lang w:eastAsia="ru-RU"/>
        </w:rPr>
        <w:t>Ко  дню</w:t>
      </w:r>
      <w:proofErr w:type="gramEnd"/>
      <w:r w:rsidRPr="00CC090F">
        <w:rPr>
          <w:rFonts w:eastAsia="Times New Roman" w:cs="Times New Roman"/>
          <w:szCs w:val="24"/>
          <w:lang w:eastAsia="ru-RU"/>
        </w:rPr>
        <w:t xml:space="preserve"> пожилого человека)</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4 ноября – День народного единства</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87 года округу и району.</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Тазовский – наша малая Родина</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Новогодняя сказка</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День геолога - наш праздник.</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Край оленеводов и рыбаков (Ко дню оленевода)</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О доблести, о подвиге, о славе.</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Береги природу родного края</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Выставки к предметным неделям в школе.</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 xml:space="preserve">Ребятам </w:t>
      </w:r>
      <w:proofErr w:type="gramStart"/>
      <w:r w:rsidRPr="00CC090F">
        <w:rPr>
          <w:rFonts w:eastAsia="Times New Roman" w:cs="Times New Roman"/>
          <w:szCs w:val="24"/>
          <w:lang w:eastAsia="ru-RU"/>
        </w:rPr>
        <w:t>о  зверятах</w:t>
      </w:r>
      <w:proofErr w:type="gramEnd"/>
      <w:r w:rsidRPr="00CC090F">
        <w:rPr>
          <w:rFonts w:eastAsia="Times New Roman" w:cs="Times New Roman"/>
          <w:szCs w:val="24"/>
          <w:lang w:eastAsia="ru-RU"/>
        </w:rPr>
        <w:t>.</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Выбираем профессию, выбираем жизнь.</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Путь мужества и славы. 23 февраля – День защитника Отечества.</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Служили наши земляки</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Мамы разные нужны, мамы всякие важны</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День авиации и космонавтики. (Вы знаете, каким он парнем был!)</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Помним воинов – интернационалистов.</w:t>
      </w:r>
    </w:p>
    <w:p w:rsidR="00CC090F" w:rsidRPr="00CC090F" w:rsidRDefault="00CC090F" w:rsidP="00197F31">
      <w:pPr>
        <w:numPr>
          <w:ilvl w:val="0"/>
          <w:numId w:val="97"/>
        </w:numPr>
        <w:spacing w:after="0" w:line="240" w:lineRule="auto"/>
        <w:rPr>
          <w:rFonts w:eastAsia="Times New Roman" w:cs="Times New Roman"/>
          <w:szCs w:val="24"/>
          <w:lang w:eastAsia="ru-RU"/>
        </w:rPr>
      </w:pPr>
      <w:proofErr w:type="spellStart"/>
      <w:r w:rsidRPr="00CC090F">
        <w:rPr>
          <w:rFonts w:eastAsia="Times New Roman" w:cs="Times New Roman"/>
          <w:szCs w:val="24"/>
          <w:lang w:eastAsia="ru-RU"/>
        </w:rPr>
        <w:t>Г.Х.Андерсен</w:t>
      </w:r>
      <w:proofErr w:type="spellEnd"/>
      <w:r w:rsidRPr="00CC090F">
        <w:rPr>
          <w:rFonts w:eastAsia="Times New Roman" w:cs="Times New Roman"/>
          <w:szCs w:val="24"/>
          <w:lang w:eastAsia="ru-RU"/>
        </w:rPr>
        <w:t xml:space="preserve"> – сказочник для всех.</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Неделя профориентации школьников</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Май. Мир. Труд. Первомай.</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9 Мая – День Победы.</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24 мая – День славянской письменности и культуры.</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1 июня – день защиты детей</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 xml:space="preserve">Безопасность на дорогах, водоёмах, на природе. </w:t>
      </w:r>
      <w:proofErr w:type="gramStart"/>
      <w:r w:rsidRPr="00CC090F">
        <w:rPr>
          <w:rFonts w:eastAsia="Times New Roman" w:cs="Times New Roman"/>
          <w:szCs w:val="24"/>
          <w:lang w:eastAsia="ru-RU"/>
        </w:rPr>
        <w:t>( Лето</w:t>
      </w:r>
      <w:proofErr w:type="gramEnd"/>
      <w:r w:rsidRPr="00CC090F">
        <w:rPr>
          <w:rFonts w:eastAsia="Times New Roman" w:cs="Times New Roman"/>
          <w:szCs w:val="24"/>
          <w:lang w:eastAsia="ru-RU"/>
        </w:rPr>
        <w:t>.  Каникулы.  Безопасность).</w:t>
      </w:r>
    </w:p>
    <w:p w:rsidR="00CC090F" w:rsidRPr="00CC090F" w:rsidRDefault="00CC090F" w:rsidP="00197F31">
      <w:pPr>
        <w:numPr>
          <w:ilvl w:val="0"/>
          <w:numId w:val="97"/>
        </w:numPr>
        <w:spacing w:after="0" w:line="240" w:lineRule="auto"/>
        <w:rPr>
          <w:rFonts w:eastAsia="Times New Roman" w:cs="Times New Roman"/>
          <w:szCs w:val="24"/>
          <w:lang w:eastAsia="ru-RU"/>
        </w:rPr>
      </w:pPr>
      <w:proofErr w:type="gramStart"/>
      <w:r w:rsidRPr="00CC090F">
        <w:rPr>
          <w:rFonts w:eastAsia="Times New Roman" w:cs="Times New Roman"/>
          <w:szCs w:val="24"/>
          <w:lang w:eastAsia="ru-RU"/>
        </w:rPr>
        <w:t>Ко  Дню</w:t>
      </w:r>
      <w:proofErr w:type="gramEnd"/>
      <w:r w:rsidRPr="00CC090F">
        <w:rPr>
          <w:rFonts w:eastAsia="Times New Roman" w:cs="Times New Roman"/>
          <w:szCs w:val="24"/>
          <w:lang w:eastAsia="ru-RU"/>
        </w:rPr>
        <w:t xml:space="preserve"> России 12 июня. Россия – Родина моя.</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И другие</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Возле оформленных выставок обязательно ведутся разъяснительные и познавательные, ознакомительные беседы с детьми. Рекомендуются для чтения по теме книги.</w:t>
      </w:r>
    </w:p>
    <w:p w:rsidR="00CC090F" w:rsidRPr="00CC090F" w:rsidRDefault="00CC090F" w:rsidP="00197F31">
      <w:pPr>
        <w:numPr>
          <w:ilvl w:val="0"/>
          <w:numId w:val="97"/>
        </w:numPr>
        <w:spacing w:after="0" w:line="240" w:lineRule="auto"/>
        <w:rPr>
          <w:rFonts w:eastAsia="Times New Roman" w:cs="Times New Roman"/>
          <w:szCs w:val="24"/>
          <w:lang w:eastAsia="ru-RU"/>
        </w:rPr>
      </w:pPr>
      <w:r w:rsidRPr="00CC090F">
        <w:rPr>
          <w:rFonts w:eastAsia="Times New Roman" w:cs="Times New Roman"/>
          <w:szCs w:val="24"/>
          <w:lang w:eastAsia="ru-RU"/>
        </w:rPr>
        <w:t xml:space="preserve"> Есть в библиотеке постоянно действующие выставки, которые регулярно обновляются и дополняются, это:</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1. Край родной – Ямал.</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2.За здоровый образ жизни.</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3. Новые книги и учебники.</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4.Знай и люби родной язык.</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5.</w:t>
      </w:r>
      <w:proofErr w:type="gramStart"/>
      <w:r w:rsidRPr="00CC090F">
        <w:rPr>
          <w:rFonts w:eastAsia="Times New Roman" w:cs="Times New Roman"/>
          <w:szCs w:val="24"/>
          <w:lang w:eastAsia="ru-RU"/>
        </w:rPr>
        <w:t>Читай  по</w:t>
      </w:r>
      <w:proofErr w:type="gramEnd"/>
      <w:r w:rsidRPr="00CC090F">
        <w:rPr>
          <w:rFonts w:eastAsia="Times New Roman" w:cs="Times New Roman"/>
          <w:szCs w:val="24"/>
          <w:lang w:eastAsia="ru-RU"/>
        </w:rPr>
        <w:t xml:space="preserve"> – </w:t>
      </w:r>
      <w:proofErr w:type="spellStart"/>
      <w:r w:rsidRPr="00CC090F">
        <w:rPr>
          <w:rFonts w:eastAsia="Times New Roman" w:cs="Times New Roman"/>
          <w:szCs w:val="24"/>
          <w:lang w:eastAsia="ru-RU"/>
        </w:rPr>
        <w:t>ненецки</w:t>
      </w:r>
      <w:proofErr w:type="spellEnd"/>
      <w:r w:rsidRPr="00CC090F">
        <w:rPr>
          <w:rFonts w:eastAsia="Times New Roman" w:cs="Times New Roman"/>
          <w:szCs w:val="24"/>
          <w:lang w:eastAsia="ru-RU"/>
        </w:rPr>
        <w:t>.</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6. Готовимся к экзамену ЕГЭ</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7. Куда пойти учиться?</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8. Знаменательные даты.</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9. Юбилейные даты писателей и поэтов.   И т. д.</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lastRenderedPageBreak/>
        <w:t xml:space="preserve">              В библиотеке имеется компьютер, ксерокс, принтер, что существенно дополняет и облегчает выполнение многих </w:t>
      </w:r>
      <w:proofErr w:type="gramStart"/>
      <w:r w:rsidRPr="00CC090F">
        <w:rPr>
          <w:rFonts w:eastAsia="Times New Roman" w:cs="Times New Roman"/>
          <w:szCs w:val="24"/>
          <w:lang w:eastAsia="ru-RU"/>
        </w:rPr>
        <w:t>видов  работ</w:t>
      </w:r>
      <w:proofErr w:type="gramEnd"/>
      <w:r w:rsidRPr="00CC090F">
        <w:rPr>
          <w:rFonts w:eastAsia="Times New Roman" w:cs="Times New Roman"/>
          <w:szCs w:val="24"/>
          <w:lang w:eastAsia="ru-RU"/>
        </w:rPr>
        <w:t>. Интереснее оформляются книжные выставки, когда можно напечатать и вывести на принтере любую цитату, справку, иллюстрацию, портрет.</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В течение года оформлено библиотечных плакатов и бюллетеней, с их помощью оформляла праздничные даты, школьные и библиотечные события, использовала при проведении библиотечных уроков и мероприятий, а также и на главном мероприятии школьной библиотеки в учебном году – Неделе детской книги.</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b/>
          <w:i/>
          <w:szCs w:val="24"/>
          <w:u w:val="single"/>
          <w:lang w:eastAsia="ru-RU"/>
        </w:rPr>
      </w:pPr>
      <w:r w:rsidRPr="00CC090F">
        <w:rPr>
          <w:rFonts w:eastAsia="Times New Roman" w:cs="Times New Roman"/>
          <w:b/>
          <w:i/>
          <w:szCs w:val="24"/>
          <w:u w:val="single"/>
          <w:lang w:eastAsia="ru-RU"/>
        </w:rPr>
        <w:t>5. Работа с читателями.</w:t>
      </w:r>
    </w:p>
    <w:p w:rsidR="00CC090F" w:rsidRPr="00CC090F" w:rsidRDefault="00CC090F" w:rsidP="00CC090F">
      <w:pPr>
        <w:spacing w:after="0" w:line="240" w:lineRule="auto"/>
        <w:rPr>
          <w:rFonts w:eastAsia="Times New Roman" w:cs="Times New Roman"/>
          <w:b/>
          <w:i/>
          <w:szCs w:val="24"/>
          <w:u w:val="single"/>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Читателями библиотеки являются все учащиеся, педагогический коллектив и большинство работников </w:t>
      </w:r>
      <w:proofErr w:type="gramStart"/>
      <w:r w:rsidRPr="00CC090F">
        <w:rPr>
          <w:rFonts w:eastAsia="Times New Roman" w:cs="Times New Roman"/>
          <w:szCs w:val="24"/>
          <w:lang w:eastAsia="ru-RU"/>
        </w:rPr>
        <w:t>техперсонала,  родители</w:t>
      </w:r>
      <w:proofErr w:type="gramEnd"/>
      <w:r w:rsidRPr="00CC090F">
        <w:rPr>
          <w:rFonts w:eastAsia="Times New Roman" w:cs="Times New Roman"/>
          <w:szCs w:val="24"/>
          <w:lang w:eastAsia="ru-RU"/>
        </w:rPr>
        <w:t xml:space="preserve"> обучающихся в  школе-интернате, а так же некоторые педагоги средней  школы, школы искусств, дома творчества, краеведческого музея, заочники с предприятий районного центра. В течение года проведены библиотечно-библиографические уроки по плану.</w:t>
      </w:r>
    </w:p>
    <w:p w:rsidR="00CC090F" w:rsidRPr="00CC090F" w:rsidRDefault="00CC090F" w:rsidP="00197F31">
      <w:pPr>
        <w:numPr>
          <w:ilvl w:val="0"/>
          <w:numId w:val="98"/>
        </w:numPr>
        <w:spacing w:after="0" w:line="240" w:lineRule="auto"/>
        <w:rPr>
          <w:rFonts w:eastAsia="Times New Roman" w:cs="Times New Roman"/>
          <w:szCs w:val="24"/>
          <w:lang w:eastAsia="ru-RU"/>
        </w:rPr>
      </w:pPr>
      <w:r w:rsidRPr="00CC090F">
        <w:rPr>
          <w:rFonts w:eastAsia="Times New Roman" w:cs="Times New Roman"/>
          <w:szCs w:val="24"/>
          <w:lang w:eastAsia="ru-RU"/>
        </w:rPr>
        <w:t>Дом, в котором живут книги. Экскурсия в библиотеку для 1,2,3 классов.</w:t>
      </w:r>
    </w:p>
    <w:p w:rsidR="00CC090F" w:rsidRPr="00CC090F" w:rsidRDefault="00CC090F" w:rsidP="00197F31">
      <w:pPr>
        <w:numPr>
          <w:ilvl w:val="0"/>
          <w:numId w:val="98"/>
        </w:numPr>
        <w:spacing w:after="0" w:line="240" w:lineRule="auto"/>
        <w:rPr>
          <w:rFonts w:eastAsia="Times New Roman" w:cs="Times New Roman"/>
          <w:szCs w:val="24"/>
          <w:lang w:eastAsia="ru-RU"/>
        </w:rPr>
      </w:pPr>
      <w:r w:rsidRPr="00CC090F">
        <w:rPr>
          <w:rFonts w:eastAsia="Times New Roman" w:cs="Times New Roman"/>
          <w:szCs w:val="24"/>
          <w:lang w:eastAsia="ru-RU"/>
        </w:rPr>
        <w:t>Правила обращения с книгой. 1,2,3,4 классы.</w:t>
      </w:r>
    </w:p>
    <w:p w:rsidR="00CC090F" w:rsidRPr="00CC090F" w:rsidRDefault="00CC090F" w:rsidP="00197F31">
      <w:pPr>
        <w:numPr>
          <w:ilvl w:val="0"/>
          <w:numId w:val="98"/>
        </w:numPr>
        <w:spacing w:after="0" w:line="240" w:lineRule="auto"/>
        <w:rPr>
          <w:rFonts w:eastAsia="Times New Roman" w:cs="Times New Roman"/>
          <w:szCs w:val="24"/>
          <w:lang w:eastAsia="ru-RU"/>
        </w:rPr>
      </w:pPr>
      <w:r w:rsidRPr="00CC090F">
        <w:rPr>
          <w:rFonts w:eastAsia="Times New Roman" w:cs="Times New Roman"/>
          <w:szCs w:val="24"/>
          <w:lang w:eastAsia="ru-RU"/>
        </w:rPr>
        <w:t>Твои первые журналы и газеты. 4,5 классы</w:t>
      </w:r>
    </w:p>
    <w:p w:rsidR="00CC090F" w:rsidRPr="00CC090F" w:rsidRDefault="00CC090F" w:rsidP="00197F31">
      <w:pPr>
        <w:numPr>
          <w:ilvl w:val="0"/>
          <w:numId w:val="98"/>
        </w:numPr>
        <w:spacing w:after="0" w:line="240" w:lineRule="auto"/>
        <w:rPr>
          <w:rFonts w:eastAsia="Times New Roman" w:cs="Times New Roman"/>
          <w:szCs w:val="24"/>
          <w:lang w:eastAsia="ru-RU"/>
        </w:rPr>
      </w:pPr>
      <w:r w:rsidRPr="00CC090F">
        <w:rPr>
          <w:rFonts w:eastAsia="Times New Roman" w:cs="Times New Roman"/>
          <w:szCs w:val="24"/>
          <w:lang w:eastAsia="ru-RU"/>
        </w:rPr>
        <w:t>Как выбрать книгу в библиотеке. 4,5,6 классы.</w:t>
      </w:r>
    </w:p>
    <w:p w:rsidR="00CC090F" w:rsidRPr="00CC090F" w:rsidRDefault="00CC090F" w:rsidP="00197F31">
      <w:pPr>
        <w:numPr>
          <w:ilvl w:val="0"/>
          <w:numId w:val="98"/>
        </w:numPr>
        <w:spacing w:after="0" w:line="240" w:lineRule="auto"/>
        <w:rPr>
          <w:rFonts w:eastAsia="Times New Roman" w:cs="Times New Roman"/>
          <w:szCs w:val="24"/>
          <w:lang w:eastAsia="ru-RU"/>
        </w:rPr>
      </w:pPr>
      <w:r w:rsidRPr="00CC090F">
        <w:rPr>
          <w:rFonts w:eastAsia="Times New Roman" w:cs="Times New Roman"/>
          <w:szCs w:val="24"/>
          <w:lang w:eastAsia="ru-RU"/>
        </w:rPr>
        <w:t>Газеты и журналы для учащихся среднего школьного возраста. 5,6,7 классы.</w:t>
      </w:r>
    </w:p>
    <w:p w:rsidR="00CC090F" w:rsidRPr="00CC090F" w:rsidRDefault="00CC090F" w:rsidP="00197F31">
      <w:pPr>
        <w:numPr>
          <w:ilvl w:val="0"/>
          <w:numId w:val="98"/>
        </w:numPr>
        <w:spacing w:after="0" w:line="240" w:lineRule="auto"/>
        <w:rPr>
          <w:rFonts w:eastAsia="Times New Roman" w:cs="Times New Roman"/>
          <w:szCs w:val="24"/>
          <w:lang w:eastAsia="ru-RU"/>
        </w:rPr>
      </w:pPr>
      <w:r w:rsidRPr="00CC090F">
        <w:rPr>
          <w:rFonts w:eastAsia="Times New Roman" w:cs="Times New Roman"/>
          <w:szCs w:val="24"/>
          <w:lang w:eastAsia="ru-RU"/>
        </w:rPr>
        <w:t>Твои помощники и друзья – словари и энциклопедии. Справочная литература.5,6,7 классы</w:t>
      </w:r>
    </w:p>
    <w:p w:rsidR="00CC090F" w:rsidRPr="00CC090F" w:rsidRDefault="00CC090F" w:rsidP="00197F31">
      <w:pPr>
        <w:numPr>
          <w:ilvl w:val="0"/>
          <w:numId w:val="98"/>
        </w:numPr>
        <w:spacing w:after="0" w:line="240" w:lineRule="auto"/>
        <w:rPr>
          <w:rFonts w:eastAsia="Times New Roman" w:cs="Times New Roman"/>
          <w:szCs w:val="24"/>
          <w:lang w:eastAsia="ru-RU"/>
        </w:rPr>
      </w:pPr>
      <w:r w:rsidRPr="00CC090F">
        <w:rPr>
          <w:rFonts w:eastAsia="Times New Roman" w:cs="Times New Roman"/>
          <w:szCs w:val="24"/>
          <w:lang w:eastAsia="ru-RU"/>
        </w:rPr>
        <w:t>Виды и методы самостоятельной работы с книгой. 9 класс</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В беседах индивидуальных и групповых знакомлю читателей с минимумом библиотечных знаний: с правилами пользования библиотекой (любой, не только нашей), знакомство с расстановкой фонда, приёмами работы с СБА, знакомство со структурой и оформлением книги, учеба работать со справочниками, словарями, энциклопедиями и т.д.           Большая работа проводится в читальном зале. В основном это при выполнении творческих работ учащимися, написании рефератов, сочинений, исследовательских работ, начиная с начальной школы и до 11 класса, при подготовке к экзаменам и зачётам.</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По заявкам учителей делала подборки книг и материалов к урокам, классным часам, мероприятиям в классах и группах, для выставок, бесед, обзоров. (Чаще в начальной школе). </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К празднику образования Тазовского района и ЯНАО провела викторину «Знаешь ли ты свой посёлок, район, округ?», выпустила </w:t>
      </w:r>
      <w:proofErr w:type="gramStart"/>
      <w:r w:rsidRPr="00CC090F">
        <w:rPr>
          <w:rFonts w:eastAsia="Times New Roman" w:cs="Times New Roman"/>
          <w:szCs w:val="24"/>
          <w:lang w:eastAsia="ru-RU"/>
        </w:rPr>
        <w:t>бюллетень  «</w:t>
      </w:r>
      <w:proofErr w:type="gramEnd"/>
      <w:r w:rsidRPr="00CC090F">
        <w:rPr>
          <w:rFonts w:eastAsia="Times New Roman" w:cs="Times New Roman"/>
          <w:szCs w:val="24"/>
          <w:lang w:eastAsia="ru-RU"/>
        </w:rPr>
        <w:t xml:space="preserve">Это Тазовский район, это моя Родина»  об истории, географии  и достижениях района, о замечательных людях района.                </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К празднику День защитника Отечества проведены викторины по литературным </w:t>
      </w:r>
      <w:proofErr w:type="gramStart"/>
      <w:r w:rsidRPr="00CC090F">
        <w:rPr>
          <w:rFonts w:eastAsia="Times New Roman" w:cs="Times New Roman"/>
          <w:szCs w:val="24"/>
          <w:lang w:eastAsia="ru-RU"/>
        </w:rPr>
        <w:t>произведениям  «</w:t>
      </w:r>
      <w:proofErr w:type="gramEnd"/>
      <w:r w:rsidRPr="00CC090F">
        <w:rPr>
          <w:rFonts w:eastAsia="Times New Roman" w:cs="Times New Roman"/>
          <w:szCs w:val="24"/>
          <w:lang w:eastAsia="ru-RU"/>
        </w:rPr>
        <w:t xml:space="preserve">Путь мужества и славы», «Служит Родине солдат», «По морям, по волнам». </w:t>
      </w:r>
    </w:p>
    <w:p w:rsidR="00CC090F" w:rsidRPr="00CC090F" w:rsidRDefault="00CC090F" w:rsidP="00CC090F">
      <w:pPr>
        <w:spacing w:after="0" w:line="240" w:lineRule="auto"/>
        <w:rPr>
          <w:rFonts w:eastAsia="Times New Roman" w:cs="Times New Roman"/>
          <w:szCs w:val="24"/>
          <w:lang w:eastAsia="ru-RU"/>
        </w:rPr>
      </w:pP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С 1 апреля по 7 апреля в школе проходила Неделя детской книги. По итогам Недели и учебного года отмечены лучшие читатели школьной библиотеки, награждены грамотами, благодарностями и памятными подарками. Во время Недели проведены следующие викторины:</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1. По дорогам сказок.</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2. Ваши помощники – словари.</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3. Назови </w:t>
      </w:r>
      <w:proofErr w:type="gramStart"/>
      <w:r w:rsidRPr="00CC090F">
        <w:rPr>
          <w:rFonts w:eastAsia="Times New Roman" w:cs="Times New Roman"/>
          <w:szCs w:val="24"/>
          <w:lang w:eastAsia="ru-RU"/>
        </w:rPr>
        <w:t>автора  крылатых</w:t>
      </w:r>
      <w:proofErr w:type="gramEnd"/>
      <w:r w:rsidRPr="00CC090F">
        <w:rPr>
          <w:rFonts w:eastAsia="Times New Roman" w:cs="Times New Roman"/>
          <w:szCs w:val="24"/>
          <w:lang w:eastAsia="ru-RU"/>
        </w:rPr>
        <w:t xml:space="preserve"> выражений.</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4. Знаешь ли ты эти термины?</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5. Литературный ералаш.</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6. Псевдонимы и их происхождение.</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7. Угадай-ка.</w:t>
      </w:r>
    </w:p>
    <w:p w:rsidR="00CC090F" w:rsidRPr="00CC090F" w:rsidRDefault="00CC090F" w:rsidP="00CC090F">
      <w:pPr>
        <w:spacing w:after="0" w:line="240" w:lineRule="auto"/>
        <w:rPr>
          <w:rFonts w:eastAsia="Times New Roman" w:cs="Times New Roman"/>
          <w:b/>
          <w:szCs w:val="24"/>
          <w:lang w:eastAsia="ru-RU"/>
        </w:rPr>
      </w:pPr>
      <w:r w:rsidRPr="00CC090F">
        <w:rPr>
          <w:rFonts w:eastAsia="Times New Roman" w:cs="Times New Roman"/>
          <w:b/>
          <w:szCs w:val="24"/>
          <w:lang w:eastAsia="ru-RU"/>
        </w:rPr>
        <w:t xml:space="preserve">                       8. Путешествуем по библиотеке.</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lastRenderedPageBreak/>
        <w:t xml:space="preserve">                       9. Играем со словами. (Синонимы, антонимы, фразеологические словосочетания, словообразование и др.) </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10. Игры на знание фольклора. Угадай загадку, закончи пословицу, расскажи стихотворение, назови автора. Решаем кроссворды.</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К Неделе детской книги выпущены библиотечные плакаты и бюллетени:</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1. Библиотекарь – это интересно!  (Выбираем профессию)</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2.  Азбука библиотеки.</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К Неделе детской книги и в течение учебного года были выпущены информационные библиотечные бюллетени по творчеству писателей, известных художников, народных мастеров. </w:t>
      </w:r>
    </w:p>
    <w:p w:rsidR="00CC090F" w:rsidRPr="00CC090F" w:rsidRDefault="00CC090F" w:rsidP="00CC090F">
      <w:pPr>
        <w:spacing w:after="0" w:line="240" w:lineRule="auto"/>
        <w:rPr>
          <w:rFonts w:eastAsia="Times New Roman" w:cs="Times New Roman"/>
          <w:szCs w:val="24"/>
          <w:lang w:eastAsia="ru-RU"/>
        </w:rPr>
      </w:pPr>
      <w:r w:rsidRPr="00CC090F">
        <w:rPr>
          <w:rFonts w:eastAsia="Times New Roman" w:cs="Times New Roman"/>
          <w:szCs w:val="24"/>
          <w:lang w:eastAsia="ru-RU"/>
        </w:rPr>
        <w:t xml:space="preserve">                 Ко Дню Победы в Великой Отечественной войне в библиотеке пополнена папка с материалами военных лет, и воспоминаний ветеранов войны и участников трудового фронта. Оформлены выставки книг о войне для всех возрастов читателей, выставка плакатов и журнальных материалов, </w:t>
      </w:r>
      <w:proofErr w:type="gramStart"/>
      <w:r w:rsidRPr="00CC090F">
        <w:rPr>
          <w:rFonts w:eastAsia="Times New Roman" w:cs="Times New Roman"/>
          <w:szCs w:val="24"/>
          <w:lang w:eastAsia="ru-RU"/>
        </w:rPr>
        <w:t>сделаны  подборки</w:t>
      </w:r>
      <w:proofErr w:type="gramEnd"/>
      <w:r w:rsidRPr="00CC090F">
        <w:rPr>
          <w:rFonts w:eastAsia="Times New Roman" w:cs="Times New Roman"/>
          <w:szCs w:val="24"/>
          <w:lang w:eastAsia="ru-RU"/>
        </w:rPr>
        <w:t xml:space="preserve">  материалов о пионерах–героях, их подвигах, о юных антифашистах.</w:t>
      </w:r>
    </w:p>
    <w:p w:rsidR="009C3E54" w:rsidRDefault="009C3E54" w:rsidP="00197C58">
      <w:pPr>
        <w:spacing w:after="0" w:line="240" w:lineRule="auto"/>
        <w:jc w:val="center"/>
        <w:rPr>
          <w:rFonts w:cs="Times New Roman"/>
          <w:b/>
          <w:sz w:val="28"/>
          <w:szCs w:val="28"/>
        </w:rPr>
      </w:pPr>
    </w:p>
    <w:p w:rsidR="002E07E3" w:rsidRPr="002E07E3" w:rsidRDefault="001604D4" w:rsidP="00197C58">
      <w:pPr>
        <w:spacing w:after="0" w:line="240" w:lineRule="auto"/>
        <w:jc w:val="center"/>
        <w:rPr>
          <w:rFonts w:cs="Times New Roman"/>
          <w:b/>
          <w:sz w:val="28"/>
          <w:szCs w:val="28"/>
        </w:rPr>
      </w:pPr>
      <w:r>
        <w:rPr>
          <w:rFonts w:cs="Times New Roman"/>
          <w:b/>
          <w:sz w:val="28"/>
          <w:szCs w:val="28"/>
        </w:rPr>
        <w:t>23.</w:t>
      </w:r>
      <w:r w:rsidR="002E07E3" w:rsidRPr="002E07E3">
        <w:rPr>
          <w:rFonts w:cs="Times New Roman"/>
          <w:b/>
          <w:sz w:val="28"/>
          <w:szCs w:val="28"/>
        </w:rPr>
        <w:t>Воспитательная деятельность</w:t>
      </w:r>
    </w:p>
    <w:p w:rsidR="002E07E3" w:rsidRDefault="002E07E3" w:rsidP="002E07E3">
      <w:pPr>
        <w:spacing w:after="0" w:line="240" w:lineRule="auto"/>
        <w:rPr>
          <w:rFonts w:cs="Times New Roman"/>
          <w:b/>
          <w:sz w:val="28"/>
          <w:szCs w:val="28"/>
        </w:rPr>
      </w:pPr>
    </w:p>
    <w:p w:rsidR="00CC090F" w:rsidRPr="00CC090F" w:rsidRDefault="00CC090F" w:rsidP="00CC090F">
      <w:pPr>
        <w:spacing w:after="0" w:line="240" w:lineRule="auto"/>
        <w:ind w:firstLine="708"/>
        <w:rPr>
          <w:rFonts w:eastAsia="Calibri" w:cs="Times New Roman"/>
          <w:color w:val="000000"/>
          <w:szCs w:val="24"/>
          <w:shd w:val="clear" w:color="auto" w:fill="FDFDFD"/>
        </w:rPr>
      </w:pPr>
      <w:r w:rsidRPr="00CC090F">
        <w:rPr>
          <w:rFonts w:eastAsia="Calibri" w:cs="Times New Roman"/>
          <w:color w:val="000000"/>
          <w:szCs w:val="24"/>
          <w:shd w:val="clear" w:color="auto" w:fill="FDFDFD"/>
        </w:rPr>
        <w:t>В 2018-2019 учебном году воспитательная работа проводилась согласно школьному плану воспитательной работы. Все мероприятия являлись звеньями в цепи процесса создания личностно-ориентированной образовательной и воспитательной среды.</w:t>
      </w:r>
    </w:p>
    <w:p w:rsidR="00CC090F" w:rsidRPr="00CC090F" w:rsidRDefault="00CC090F" w:rsidP="00CC090F">
      <w:pPr>
        <w:spacing w:after="0" w:line="240" w:lineRule="auto"/>
        <w:ind w:firstLine="708"/>
        <w:rPr>
          <w:rFonts w:eastAsia="Calibri" w:cs="Times New Roman"/>
          <w:color w:val="000000"/>
          <w:szCs w:val="24"/>
          <w:shd w:val="clear" w:color="auto" w:fill="FDFDFD"/>
        </w:rPr>
      </w:pPr>
      <w:r w:rsidRPr="00CC090F">
        <w:rPr>
          <w:rFonts w:eastAsia="Calibri" w:cs="Times New Roman"/>
          <w:color w:val="000000"/>
          <w:szCs w:val="24"/>
          <w:shd w:val="clear" w:color="auto" w:fill="FDFDFD"/>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При подготовке и проведении классных и общешкольных воспитательных мероприятий организаторы широко использовали информационно-коммуникативные технологии, деловые игры и ресурсы сети Интернет.</w:t>
      </w:r>
    </w:p>
    <w:p w:rsidR="00CC090F" w:rsidRPr="00CC090F" w:rsidRDefault="00CC090F" w:rsidP="00CC090F">
      <w:pPr>
        <w:spacing w:after="0" w:line="240" w:lineRule="auto"/>
        <w:ind w:firstLine="708"/>
        <w:rPr>
          <w:rFonts w:eastAsia="Calibri" w:cs="Times New Roman"/>
          <w:color w:val="000000"/>
          <w:szCs w:val="24"/>
          <w:shd w:val="clear" w:color="auto" w:fill="FDFDFD"/>
        </w:rPr>
      </w:pPr>
      <w:r w:rsidRPr="00CC090F">
        <w:rPr>
          <w:rFonts w:eastAsia="Calibri" w:cs="Times New Roman"/>
          <w:color w:val="000000"/>
          <w:szCs w:val="24"/>
          <w:shd w:val="clear" w:color="auto" w:fill="FDFDFD"/>
        </w:rPr>
        <w:t xml:space="preserve">Еженедельно проводились общешкольные линейки, где подводились итоги мероприятий, обсуждались вопросы дисциплины и соблюдения правил поведения школы-интерната, заслушивались отчеты дежурного класса. </w:t>
      </w:r>
    </w:p>
    <w:p w:rsidR="00CC090F" w:rsidRPr="00CC090F" w:rsidRDefault="00CC090F" w:rsidP="00CC090F">
      <w:pPr>
        <w:spacing w:after="0" w:line="240" w:lineRule="auto"/>
        <w:ind w:firstLine="284"/>
        <w:rPr>
          <w:rFonts w:eastAsia="Times New Roman" w:cs="Times New Roman"/>
          <w:szCs w:val="24"/>
          <w:lang w:eastAsia="ru-RU"/>
        </w:rPr>
      </w:pPr>
      <w:r w:rsidRPr="00CC090F">
        <w:rPr>
          <w:rFonts w:eastAsia="Times New Roman" w:cs="Times New Roman"/>
          <w:szCs w:val="24"/>
          <w:lang w:eastAsia="ru-RU"/>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w:t>
      </w:r>
      <w:proofErr w:type="spellStart"/>
      <w:r w:rsidRPr="00CC090F">
        <w:rPr>
          <w:rFonts w:eastAsia="Times New Roman" w:cs="Times New Roman"/>
          <w:szCs w:val="24"/>
          <w:lang w:eastAsia="ru-RU"/>
        </w:rPr>
        <w:t>здоровьесберегающей</w:t>
      </w:r>
      <w:proofErr w:type="spellEnd"/>
      <w:r w:rsidRPr="00CC090F">
        <w:rPr>
          <w:rFonts w:eastAsia="Times New Roman" w:cs="Times New Roman"/>
          <w:szCs w:val="24"/>
          <w:lang w:eastAsia="ru-RU"/>
        </w:rPr>
        <w:t xml:space="preserve"> деятельности и формированию экологической культуры обучающихся являются: </w:t>
      </w:r>
    </w:p>
    <w:p w:rsidR="00CC090F" w:rsidRPr="00CC090F" w:rsidRDefault="00CC090F" w:rsidP="00CC090F">
      <w:pPr>
        <w:spacing w:after="0" w:line="240" w:lineRule="auto"/>
        <w:ind w:left="720"/>
        <w:contextualSpacing/>
        <w:rPr>
          <w:rFonts w:eastAsia="Calibri" w:cs="Times New Roman"/>
          <w:szCs w:val="24"/>
        </w:rPr>
      </w:pPr>
    </w:p>
    <w:p w:rsidR="00CC090F" w:rsidRPr="00CC090F" w:rsidRDefault="00CC090F" w:rsidP="00CC090F">
      <w:pPr>
        <w:spacing w:after="0" w:line="240" w:lineRule="auto"/>
        <w:ind w:left="720"/>
        <w:contextualSpacing/>
        <w:rPr>
          <w:rFonts w:eastAsia="Calibri" w:cs="Times New Roman"/>
          <w:szCs w:val="24"/>
        </w:rPr>
      </w:pPr>
      <w:r w:rsidRPr="00CC090F">
        <w:rPr>
          <w:rFonts w:eastAsia="Calibri" w:cs="Times New Roman"/>
          <w:szCs w:val="24"/>
        </w:rPr>
        <w:t>ГРАЖДАНСКОЕ НАПРАВЛЕНИЕ</w:t>
      </w:r>
    </w:p>
    <w:p w:rsidR="00CC090F" w:rsidRPr="00CC090F" w:rsidRDefault="00CC090F" w:rsidP="00CC090F">
      <w:pPr>
        <w:widowControl w:val="0"/>
        <w:spacing w:after="0" w:line="240" w:lineRule="auto"/>
        <w:rPr>
          <w:rFonts w:eastAsia="Times New Roman" w:cs="Times New Roman"/>
          <w:szCs w:val="24"/>
          <w:lang w:eastAsia="ru-RU" w:bidi="ru-RU"/>
        </w:rPr>
      </w:pPr>
      <w:r w:rsidRPr="00CC090F">
        <w:rPr>
          <w:rFonts w:eastAsia="Times New Roman" w:cs="Times New Roman"/>
          <w:color w:val="000000"/>
          <w:szCs w:val="24"/>
        </w:rPr>
        <w:t xml:space="preserve">В течение года проведены классные часы «Сила России в единстве народов», «Будь патриотом своей страны», «Я – россиянин!», «Россия против терроризма», «Терроризм, борьба с ним», </w:t>
      </w:r>
      <w:proofErr w:type="gramStart"/>
      <w:r w:rsidRPr="00CC090F">
        <w:rPr>
          <w:rFonts w:eastAsia="Times New Roman" w:cs="Times New Roman"/>
          <w:color w:val="000000"/>
          <w:szCs w:val="24"/>
        </w:rPr>
        <w:t>организованы  и</w:t>
      </w:r>
      <w:proofErr w:type="gramEnd"/>
      <w:r w:rsidRPr="00CC090F">
        <w:rPr>
          <w:rFonts w:eastAsia="Times New Roman" w:cs="Times New Roman"/>
          <w:color w:val="000000"/>
          <w:szCs w:val="24"/>
        </w:rPr>
        <w:t xml:space="preserve"> проведены  воспитательных мероприятий.  Проведены разъяснительные работы среди учащихся по предупреждению экстремизма </w:t>
      </w:r>
      <w:proofErr w:type="gramStart"/>
      <w:r w:rsidRPr="00CC090F">
        <w:rPr>
          <w:rFonts w:eastAsia="Times New Roman" w:cs="Times New Roman"/>
          <w:color w:val="000000"/>
          <w:szCs w:val="24"/>
        </w:rPr>
        <w:t>с  приглашением</w:t>
      </w:r>
      <w:proofErr w:type="gramEnd"/>
      <w:r w:rsidRPr="00CC090F">
        <w:rPr>
          <w:rFonts w:eastAsia="Times New Roman" w:cs="Times New Roman"/>
          <w:color w:val="000000"/>
          <w:szCs w:val="24"/>
        </w:rPr>
        <w:t xml:space="preserve"> представителей правоохранительных органов. Участвовали в районных </w:t>
      </w:r>
      <w:proofErr w:type="gramStart"/>
      <w:r w:rsidRPr="00CC090F">
        <w:rPr>
          <w:rFonts w:eastAsia="Times New Roman" w:cs="Times New Roman"/>
          <w:color w:val="000000"/>
          <w:szCs w:val="24"/>
        </w:rPr>
        <w:t>соревнованиях  «</w:t>
      </w:r>
      <w:proofErr w:type="gramEnd"/>
      <w:r w:rsidRPr="00CC090F">
        <w:rPr>
          <w:rFonts w:eastAsia="Times New Roman" w:cs="Times New Roman"/>
          <w:color w:val="000000"/>
          <w:szCs w:val="24"/>
        </w:rPr>
        <w:t xml:space="preserve">Зарница», в районных соревнованиях по летнему туризму, «Слете поисковых отрядов». Проведены школьные спортивно-развлекательные соревнования «Путешествие в </w:t>
      </w:r>
      <w:proofErr w:type="spellStart"/>
      <w:r w:rsidRPr="00CC090F">
        <w:rPr>
          <w:rFonts w:eastAsia="Times New Roman" w:cs="Times New Roman"/>
          <w:color w:val="000000"/>
          <w:szCs w:val="24"/>
        </w:rPr>
        <w:t>Спортландию</w:t>
      </w:r>
      <w:proofErr w:type="spellEnd"/>
      <w:r w:rsidRPr="00CC090F">
        <w:rPr>
          <w:rFonts w:eastAsia="Times New Roman" w:cs="Times New Roman"/>
          <w:color w:val="000000"/>
          <w:szCs w:val="24"/>
        </w:rPr>
        <w:t xml:space="preserve">», «Веселые старты», </w:t>
      </w:r>
      <w:r w:rsidRPr="00CC090F">
        <w:rPr>
          <w:rFonts w:eastAsia="Times New Roman" w:cs="Times New Roman"/>
          <w:szCs w:val="24"/>
          <w:lang w:eastAsia="ru-RU" w:bidi="ru-RU"/>
        </w:rPr>
        <w:t>участие в митинге «Мир, труд, май»,</w:t>
      </w:r>
    </w:p>
    <w:p w:rsidR="00CC090F" w:rsidRPr="00CC090F" w:rsidRDefault="00CC090F" w:rsidP="00CC090F">
      <w:pPr>
        <w:widowControl w:val="0"/>
        <w:spacing w:after="0" w:line="240" w:lineRule="auto"/>
        <w:rPr>
          <w:rFonts w:eastAsia="Times New Roman" w:cs="Times New Roman"/>
          <w:szCs w:val="24"/>
          <w:lang w:eastAsia="ru-RU" w:bidi="ru-RU"/>
        </w:rPr>
      </w:pPr>
      <w:r w:rsidRPr="00CC090F">
        <w:rPr>
          <w:rFonts w:eastAsia="Times New Roman" w:cs="Times New Roman"/>
          <w:szCs w:val="24"/>
          <w:lang w:eastAsia="ru-RU" w:bidi="ru-RU"/>
        </w:rPr>
        <w:t>участие в митинге «Бессмертный полк», торжественном шествии в День Победы.</w:t>
      </w:r>
    </w:p>
    <w:p w:rsidR="00CC090F" w:rsidRPr="00CC090F" w:rsidRDefault="00CC090F" w:rsidP="00CC090F">
      <w:pPr>
        <w:spacing w:after="0" w:line="240" w:lineRule="auto"/>
        <w:ind w:firstLine="709"/>
        <w:rPr>
          <w:rFonts w:eastAsia="Calibri" w:cs="Times New Roman"/>
          <w:szCs w:val="24"/>
        </w:rPr>
      </w:pPr>
      <w:r w:rsidRPr="00CC090F">
        <w:rPr>
          <w:rFonts w:eastAsia="Calibri" w:cs="Times New Roman"/>
          <w:color w:val="000000"/>
          <w:szCs w:val="24"/>
        </w:rPr>
        <w:t xml:space="preserve">12 февраля </w:t>
      </w:r>
      <w:r w:rsidRPr="00CC090F">
        <w:rPr>
          <w:rFonts w:eastAsia="Calibri" w:cs="Times New Roman"/>
          <w:color w:val="000000"/>
          <w:szCs w:val="24"/>
          <w:shd w:val="clear" w:color="auto" w:fill="FFFFFF"/>
        </w:rPr>
        <w:t xml:space="preserve">учитель русского языка и литературы, классный руководитель 7 «К» класса </w:t>
      </w:r>
      <w:proofErr w:type="spellStart"/>
      <w:r w:rsidRPr="00CC090F">
        <w:rPr>
          <w:rFonts w:eastAsia="Calibri" w:cs="Times New Roman"/>
          <w:color w:val="000000"/>
          <w:szCs w:val="24"/>
          <w:shd w:val="clear" w:color="auto" w:fill="FFFFFF"/>
        </w:rPr>
        <w:t>Супренкова</w:t>
      </w:r>
      <w:proofErr w:type="spellEnd"/>
      <w:r w:rsidRPr="00CC090F">
        <w:rPr>
          <w:rFonts w:eastAsia="Calibri" w:cs="Times New Roman"/>
          <w:color w:val="000000"/>
          <w:szCs w:val="24"/>
          <w:shd w:val="clear" w:color="auto" w:fill="FFFFFF"/>
        </w:rPr>
        <w:t xml:space="preserve"> Ольга Михайловна и заведующая школьным музеем, руководитель поискового отряда «Пегас» </w:t>
      </w:r>
      <w:proofErr w:type="spellStart"/>
      <w:r w:rsidRPr="00CC090F">
        <w:rPr>
          <w:rFonts w:eastAsia="Calibri" w:cs="Times New Roman"/>
          <w:color w:val="000000"/>
          <w:szCs w:val="24"/>
          <w:shd w:val="clear" w:color="auto" w:fill="FFFFFF"/>
        </w:rPr>
        <w:t>Тибичи</w:t>
      </w:r>
      <w:proofErr w:type="spellEnd"/>
      <w:r w:rsidRPr="00CC090F">
        <w:rPr>
          <w:rFonts w:eastAsia="Calibri" w:cs="Times New Roman"/>
          <w:color w:val="000000"/>
          <w:szCs w:val="24"/>
          <w:shd w:val="clear" w:color="auto" w:fill="FFFFFF"/>
        </w:rPr>
        <w:t xml:space="preserve"> Алевтина Андреевна организовали и провели встречу «Афганистан – ты боль моей души», посвященную 30-летию вывода советских войск из Республики Афганистан. На эту встречу были приглашены члены Тазовской районной общественной организации ветеранов (пенсионеров) войны и труда: Москвин Виктор Алексеевич – пилот, ветеран гражданской авиации, </w:t>
      </w:r>
      <w:proofErr w:type="spellStart"/>
      <w:r w:rsidRPr="00CC090F">
        <w:rPr>
          <w:rFonts w:eastAsia="Calibri" w:cs="Times New Roman"/>
          <w:color w:val="000000"/>
          <w:szCs w:val="24"/>
          <w:shd w:val="clear" w:color="auto" w:fill="FFFFFF"/>
        </w:rPr>
        <w:t>Шешукова</w:t>
      </w:r>
      <w:proofErr w:type="spellEnd"/>
      <w:r w:rsidRPr="00CC090F">
        <w:rPr>
          <w:rFonts w:eastAsia="Calibri" w:cs="Times New Roman"/>
          <w:color w:val="000000"/>
          <w:szCs w:val="24"/>
          <w:shd w:val="clear" w:color="auto" w:fill="FFFFFF"/>
        </w:rPr>
        <w:t xml:space="preserve"> Мария </w:t>
      </w:r>
      <w:proofErr w:type="spellStart"/>
      <w:r w:rsidRPr="00CC090F">
        <w:rPr>
          <w:rFonts w:eastAsia="Calibri" w:cs="Times New Roman"/>
          <w:color w:val="000000"/>
          <w:szCs w:val="24"/>
          <w:shd w:val="clear" w:color="auto" w:fill="FFFFFF"/>
        </w:rPr>
        <w:t>Майдасовна</w:t>
      </w:r>
      <w:proofErr w:type="spellEnd"/>
      <w:r w:rsidRPr="00CC090F">
        <w:rPr>
          <w:rFonts w:eastAsia="Calibri" w:cs="Times New Roman"/>
          <w:color w:val="000000"/>
          <w:szCs w:val="24"/>
          <w:shd w:val="clear" w:color="auto" w:fill="FFFFFF"/>
        </w:rPr>
        <w:t xml:space="preserve"> – двоюродная сестра </w:t>
      </w:r>
      <w:proofErr w:type="spellStart"/>
      <w:r w:rsidRPr="00CC090F">
        <w:rPr>
          <w:rFonts w:eastAsia="Calibri" w:cs="Times New Roman"/>
          <w:color w:val="000000"/>
          <w:szCs w:val="24"/>
          <w:shd w:val="clear" w:color="auto" w:fill="FFFFFF"/>
        </w:rPr>
        <w:t>Неркахы</w:t>
      </w:r>
      <w:proofErr w:type="spellEnd"/>
      <w:r w:rsidRPr="00CC090F">
        <w:rPr>
          <w:rFonts w:eastAsia="Calibri" w:cs="Times New Roman"/>
          <w:color w:val="000000"/>
          <w:szCs w:val="24"/>
          <w:shd w:val="clear" w:color="auto" w:fill="FFFFFF"/>
        </w:rPr>
        <w:t xml:space="preserve"> Николая </w:t>
      </w:r>
      <w:proofErr w:type="spellStart"/>
      <w:r w:rsidRPr="00CC090F">
        <w:rPr>
          <w:rFonts w:eastAsia="Calibri" w:cs="Times New Roman"/>
          <w:color w:val="000000"/>
          <w:szCs w:val="24"/>
          <w:shd w:val="clear" w:color="auto" w:fill="FFFFFF"/>
        </w:rPr>
        <w:t>Хасавовича</w:t>
      </w:r>
      <w:proofErr w:type="spellEnd"/>
      <w:r w:rsidRPr="00CC090F">
        <w:rPr>
          <w:rFonts w:eastAsia="Calibri" w:cs="Times New Roman"/>
          <w:color w:val="000000"/>
          <w:szCs w:val="24"/>
          <w:shd w:val="clear" w:color="auto" w:fill="FFFFFF"/>
        </w:rPr>
        <w:t xml:space="preserve">, воина-интернационалиста, служившего в Республике Афганистан в </w:t>
      </w:r>
      <w:r w:rsidRPr="00CC090F">
        <w:rPr>
          <w:rFonts w:eastAsia="Calibri" w:cs="Times New Roman"/>
          <w:color w:val="000000"/>
          <w:szCs w:val="24"/>
          <w:shd w:val="clear" w:color="auto" w:fill="FFFFFF"/>
        </w:rPr>
        <w:lastRenderedPageBreak/>
        <w:t xml:space="preserve">1985-1987 годы, </w:t>
      </w:r>
      <w:proofErr w:type="spellStart"/>
      <w:r w:rsidRPr="00CC090F">
        <w:rPr>
          <w:rFonts w:eastAsia="Calibri" w:cs="Times New Roman"/>
          <w:color w:val="000000"/>
          <w:szCs w:val="24"/>
          <w:shd w:val="clear" w:color="auto" w:fill="FFFFFF"/>
        </w:rPr>
        <w:t>Ямкин</w:t>
      </w:r>
      <w:proofErr w:type="spellEnd"/>
      <w:r w:rsidRPr="00CC090F">
        <w:rPr>
          <w:rFonts w:eastAsia="Calibri" w:cs="Times New Roman"/>
          <w:color w:val="000000"/>
          <w:szCs w:val="24"/>
          <w:shd w:val="clear" w:color="auto" w:fill="FFFFFF"/>
        </w:rPr>
        <w:t xml:space="preserve"> Кузьма Николаевич. К сожалению, </w:t>
      </w:r>
      <w:proofErr w:type="spellStart"/>
      <w:r w:rsidRPr="00CC090F">
        <w:rPr>
          <w:rFonts w:eastAsia="Calibri" w:cs="Times New Roman"/>
          <w:color w:val="000000"/>
          <w:szCs w:val="24"/>
          <w:shd w:val="clear" w:color="auto" w:fill="FFFFFF"/>
        </w:rPr>
        <w:t>Неркахы</w:t>
      </w:r>
      <w:proofErr w:type="spellEnd"/>
      <w:r w:rsidRPr="00CC090F">
        <w:rPr>
          <w:rFonts w:eastAsia="Calibri" w:cs="Times New Roman"/>
          <w:color w:val="000000"/>
          <w:szCs w:val="24"/>
          <w:shd w:val="clear" w:color="auto" w:fill="FFFFFF"/>
        </w:rPr>
        <w:t xml:space="preserve"> Николай </w:t>
      </w:r>
      <w:proofErr w:type="spellStart"/>
      <w:r w:rsidRPr="00CC090F">
        <w:rPr>
          <w:rFonts w:eastAsia="Calibri" w:cs="Times New Roman"/>
          <w:color w:val="000000"/>
          <w:szCs w:val="24"/>
          <w:shd w:val="clear" w:color="auto" w:fill="FFFFFF"/>
        </w:rPr>
        <w:t>Хасавович</w:t>
      </w:r>
      <w:proofErr w:type="spellEnd"/>
      <w:r w:rsidRPr="00CC090F">
        <w:rPr>
          <w:rFonts w:eastAsia="Calibri" w:cs="Times New Roman"/>
          <w:color w:val="000000"/>
          <w:szCs w:val="24"/>
          <w:shd w:val="clear" w:color="auto" w:fill="FFFFFF"/>
        </w:rPr>
        <w:t xml:space="preserve"> не смог прийти на встречу. Но, </w:t>
      </w:r>
      <w:proofErr w:type="gramStart"/>
      <w:r w:rsidRPr="00CC090F">
        <w:rPr>
          <w:rFonts w:eastAsia="Calibri" w:cs="Times New Roman"/>
          <w:color w:val="000000"/>
          <w:szCs w:val="24"/>
          <w:shd w:val="clear" w:color="auto" w:fill="FFFFFF"/>
        </w:rPr>
        <w:t>не смотря</w:t>
      </w:r>
      <w:proofErr w:type="gramEnd"/>
      <w:r w:rsidRPr="00CC090F">
        <w:rPr>
          <w:rFonts w:eastAsia="Calibri" w:cs="Times New Roman"/>
          <w:color w:val="000000"/>
          <w:szCs w:val="24"/>
          <w:shd w:val="clear" w:color="auto" w:fill="FFFFFF"/>
        </w:rPr>
        <w:t xml:space="preserve"> на это, накануне встречи он передал заведующей школьным музеем МКОУ ТШИ во временное пользование китель с медалями и значками, берет, военный билет, удостоверения к медалям и фотографии армейской службы. Все эти ценные и памятные предметы были представлены в экспозиции, оформленной к встрече, которой дополнительно в ходе мероприятия Алевтина Андреевна уделила особое внимание. Ольга Михайловна подготовила презентацию, рассказала учащимся и напомнила взрослому поколению о боевых действиях в Афганистане, о невосполнимых потерях, о мужестве и подвигах Советских солдат.</w:t>
      </w:r>
    </w:p>
    <w:p w:rsidR="00CC090F" w:rsidRPr="00CC090F" w:rsidRDefault="00CC090F" w:rsidP="00CC090F">
      <w:pPr>
        <w:spacing w:after="0" w:line="240" w:lineRule="auto"/>
        <w:ind w:firstLine="709"/>
        <w:contextualSpacing/>
        <w:rPr>
          <w:rFonts w:eastAsia="Calibri" w:cs="Times New Roman"/>
          <w:szCs w:val="24"/>
        </w:rPr>
      </w:pPr>
      <w:r w:rsidRPr="00CC090F">
        <w:rPr>
          <w:rFonts w:eastAsia="Calibri" w:cs="Times New Roman"/>
          <w:color w:val="000000"/>
          <w:szCs w:val="24"/>
        </w:rPr>
        <w:t xml:space="preserve">15 февраля 1989 года был официально завершен вывод советских войск из Афганистана. Эта дата стала памятным днем.  </w:t>
      </w:r>
      <w:r w:rsidRPr="00CC090F">
        <w:rPr>
          <w:rFonts w:eastAsia="Calibri" w:cs="Times New Roman"/>
          <w:color w:val="000000"/>
          <w:szCs w:val="24"/>
          <w:shd w:val="clear" w:color="auto" w:fill="FFFFFF"/>
        </w:rPr>
        <w:t xml:space="preserve">Учащиеся кадетского 7 «К» класса в полном составе вместе с классным руководителем </w:t>
      </w:r>
      <w:proofErr w:type="spellStart"/>
      <w:r w:rsidRPr="00CC090F">
        <w:rPr>
          <w:rFonts w:eastAsia="Calibri" w:cs="Times New Roman"/>
          <w:color w:val="000000"/>
          <w:szCs w:val="24"/>
          <w:shd w:val="clear" w:color="auto" w:fill="FFFFFF"/>
        </w:rPr>
        <w:t>Супренковой</w:t>
      </w:r>
      <w:proofErr w:type="spellEnd"/>
      <w:r w:rsidRPr="00CC090F">
        <w:rPr>
          <w:rFonts w:eastAsia="Calibri" w:cs="Times New Roman"/>
          <w:color w:val="000000"/>
          <w:szCs w:val="24"/>
          <w:shd w:val="clear" w:color="auto" w:fill="FFFFFF"/>
        </w:rPr>
        <w:t xml:space="preserve"> Ольгой Михайловной, </w:t>
      </w:r>
      <w:r w:rsidRPr="00CC090F">
        <w:rPr>
          <w:rFonts w:eastAsia="Calibri" w:cs="Times New Roman"/>
          <w:szCs w:val="24"/>
        </w:rPr>
        <w:t xml:space="preserve">командиром казачьего кадетского класса Тихоновым Денисом Владимировичем и педагогом-организатором ОБЖ </w:t>
      </w:r>
      <w:proofErr w:type="spellStart"/>
      <w:r w:rsidRPr="00CC090F">
        <w:rPr>
          <w:rFonts w:eastAsia="Calibri" w:cs="Times New Roman"/>
          <w:szCs w:val="24"/>
        </w:rPr>
        <w:t>Женалиным</w:t>
      </w:r>
      <w:proofErr w:type="spellEnd"/>
      <w:r w:rsidRPr="00CC090F">
        <w:rPr>
          <w:rFonts w:eastAsia="Calibri" w:cs="Times New Roman"/>
          <w:szCs w:val="24"/>
        </w:rPr>
        <w:t xml:space="preserve"> Ильясом </w:t>
      </w:r>
      <w:proofErr w:type="spellStart"/>
      <w:r w:rsidRPr="00CC090F">
        <w:rPr>
          <w:rFonts w:eastAsia="Calibri" w:cs="Times New Roman"/>
          <w:szCs w:val="24"/>
        </w:rPr>
        <w:t>Жахиевичем</w:t>
      </w:r>
      <w:proofErr w:type="spellEnd"/>
      <w:r w:rsidRPr="00CC090F">
        <w:rPr>
          <w:rFonts w:eastAsia="Calibri" w:cs="Times New Roman"/>
          <w:szCs w:val="24"/>
        </w:rPr>
        <w:t xml:space="preserve"> приняли участие в возложении цветов к Мемориальному комплексу воинам </w:t>
      </w:r>
      <w:proofErr w:type="spellStart"/>
      <w:r w:rsidRPr="00CC090F">
        <w:rPr>
          <w:rFonts w:eastAsia="Calibri" w:cs="Times New Roman"/>
          <w:szCs w:val="24"/>
        </w:rPr>
        <w:t>тазовчанам</w:t>
      </w:r>
      <w:proofErr w:type="spellEnd"/>
      <w:r w:rsidRPr="00CC090F">
        <w:rPr>
          <w:rFonts w:eastAsia="Calibri" w:cs="Times New Roman"/>
          <w:szCs w:val="24"/>
        </w:rPr>
        <w:t>, погибшим в Великой Отечественной войне. В этот же день они приняли участие в митинге, который прошел у художественной композиции «Журавли», почтили минутой молчания погибших</w:t>
      </w:r>
    </w:p>
    <w:p w:rsidR="00CC090F" w:rsidRPr="00CC090F" w:rsidRDefault="00CC090F" w:rsidP="00CC090F">
      <w:pPr>
        <w:spacing w:after="0" w:line="240" w:lineRule="auto"/>
        <w:ind w:firstLine="709"/>
        <w:rPr>
          <w:rFonts w:eastAsia="Calibri" w:cs="Times New Roman"/>
          <w:color w:val="000000"/>
          <w:szCs w:val="24"/>
          <w:shd w:val="clear" w:color="auto" w:fill="FFFFFF"/>
        </w:rPr>
      </w:pPr>
      <w:r w:rsidRPr="00CC090F">
        <w:rPr>
          <w:rFonts w:eastAsia="Calibri" w:cs="Times New Roman"/>
          <w:szCs w:val="24"/>
        </w:rPr>
        <w:t xml:space="preserve">19 февраля </w:t>
      </w:r>
      <w:r w:rsidRPr="00CC090F">
        <w:rPr>
          <w:rFonts w:eastAsia="Calibri" w:cs="Times New Roman"/>
          <w:color w:val="000000"/>
          <w:szCs w:val="24"/>
          <w:shd w:val="clear" w:color="auto" w:fill="FFFFFF"/>
        </w:rPr>
        <w:t xml:space="preserve">учащиеся 11 класса МКОУ ТШИ вместе с педагогом-организатором </w:t>
      </w:r>
      <w:proofErr w:type="spellStart"/>
      <w:r w:rsidRPr="00CC090F">
        <w:rPr>
          <w:rFonts w:eastAsia="Calibri" w:cs="Times New Roman"/>
          <w:color w:val="000000"/>
          <w:szCs w:val="24"/>
          <w:shd w:val="clear" w:color="auto" w:fill="FFFFFF"/>
        </w:rPr>
        <w:t>Окотэтто</w:t>
      </w:r>
      <w:proofErr w:type="spellEnd"/>
      <w:r w:rsidRPr="00CC090F">
        <w:rPr>
          <w:rFonts w:eastAsia="Calibri" w:cs="Times New Roman"/>
          <w:color w:val="000000"/>
          <w:szCs w:val="24"/>
          <w:shd w:val="clear" w:color="auto" w:fill="FFFFFF"/>
        </w:rPr>
        <w:t xml:space="preserve"> Галиной Анатольевной приняли участие в мероприятии, посвященном 30-летию вывода войск из Республики Афганистан, которое прошло в Центральной районной библиотеке, в ходе которого присутствующим рассказали о некоторых крупных боевых столкновениях российских солдат с моджахедами, о героической странице Афганской войны, о восстании советских военнопленных у кишлака </w:t>
      </w:r>
      <w:proofErr w:type="spellStart"/>
      <w:r w:rsidRPr="00CC090F">
        <w:rPr>
          <w:rFonts w:eastAsia="Calibri" w:cs="Times New Roman"/>
          <w:color w:val="000000"/>
          <w:szCs w:val="24"/>
          <w:shd w:val="clear" w:color="auto" w:fill="FFFFFF"/>
        </w:rPr>
        <w:t>Бадабер</w:t>
      </w:r>
      <w:proofErr w:type="spellEnd"/>
      <w:r w:rsidRPr="00CC090F">
        <w:rPr>
          <w:rFonts w:eastAsia="Calibri" w:cs="Times New Roman"/>
          <w:color w:val="000000"/>
          <w:szCs w:val="24"/>
          <w:shd w:val="clear" w:color="auto" w:fill="FFFFFF"/>
        </w:rPr>
        <w:t xml:space="preserve">, что в 24 километрах южнее города Пешавара. С большим волнением ребята смотрели документальный фильм «Герои крепости </w:t>
      </w:r>
      <w:proofErr w:type="spellStart"/>
      <w:r w:rsidRPr="00CC090F">
        <w:rPr>
          <w:rFonts w:eastAsia="Calibri" w:cs="Times New Roman"/>
          <w:color w:val="000000"/>
          <w:szCs w:val="24"/>
          <w:shd w:val="clear" w:color="auto" w:fill="FFFFFF"/>
        </w:rPr>
        <w:t>Бадабера</w:t>
      </w:r>
      <w:proofErr w:type="spellEnd"/>
      <w:r w:rsidRPr="00CC090F">
        <w:rPr>
          <w:rFonts w:eastAsia="Calibri" w:cs="Times New Roman"/>
          <w:color w:val="000000"/>
          <w:szCs w:val="24"/>
          <w:shd w:val="clear" w:color="auto" w:fill="FFFFFF"/>
        </w:rPr>
        <w:t>». Минутой молчания присутствующие почтили память погибших, отдали дань уважения тем, кто проявил высочайшую силу духа, самоотверженность, героизм, выполняя боевой долг.</w:t>
      </w:r>
    </w:p>
    <w:p w:rsidR="00CC090F" w:rsidRPr="00CC090F" w:rsidRDefault="00CC090F" w:rsidP="00CC090F">
      <w:pPr>
        <w:spacing w:after="0" w:line="240" w:lineRule="auto"/>
        <w:ind w:firstLine="709"/>
        <w:rPr>
          <w:rFonts w:eastAsia="Calibri" w:cs="Times New Roman"/>
          <w:szCs w:val="24"/>
          <w:shd w:val="clear" w:color="auto" w:fill="FFFFFF"/>
        </w:rPr>
      </w:pPr>
      <w:r w:rsidRPr="00CC090F">
        <w:rPr>
          <w:rFonts w:eastAsia="Calibri" w:cs="Times New Roman"/>
          <w:szCs w:val="24"/>
          <w:shd w:val="clear" w:color="auto" w:fill="FFFFFF"/>
        </w:rPr>
        <w:t xml:space="preserve">22 февраля в рамках месячника оборонно-массовой и спортивной работы в Центральной районной библиотеке для учащихся МКОУ ТШИ прошло мероприятие «Незабытые герои необъявленной войны», посвященное 30-летию вывода войск из Республик Афганистан. </w:t>
      </w:r>
    </w:p>
    <w:p w:rsidR="00CC090F" w:rsidRPr="00CC090F" w:rsidRDefault="00CC090F" w:rsidP="00CC090F">
      <w:pPr>
        <w:spacing w:after="0" w:line="240" w:lineRule="auto"/>
        <w:ind w:firstLine="709"/>
        <w:rPr>
          <w:rFonts w:eastAsia="Calibri" w:cs="Times New Roman"/>
          <w:szCs w:val="24"/>
          <w:shd w:val="clear" w:color="auto" w:fill="FFFFFF"/>
        </w:rPr>
      </w:pPr>
      <w:r w:rsidRPr="00CC090F">
        <w:rPr>
          <w:rFonts w:eastAsia="Calibri" w:cs="Times New Roman"/>
          <w:szCs w:val="24"/>
          <w:shd w:val="clear" w:color="auto" w:fill="FFFFFF"/>
        </w:rPr>
        <w:t>Ребята узнали о событиях тех лет, которые открыли очередную героическую страницу в новейшей истории нашей страны, в очередной раз, рассказав всему миру о мужестве, стойкости и отваге советского солдата.</w:t>
      </w:r>
    </w:p>
    <w:p w:rsidR="00CC090F" w:rsidRPr="00CC090F" w:rsidRDefault="00CC090F" w:rsidP="00CC090F">
      <w:pPr>
        <w:spacing w:after="0" w:line="240" w:lineRule="auto"/>
        <w:ind w:firstLine="709"/>
        <w:rPr>
          <w:rFonts w:eastAsia="Calibri" w:cs="Times New Roman"/>
          <w:sz w:val="22"/>
          <w:szCs w:val="24"/>
          <w:shd w:val="clear" w:color="auto" w:fill="FFFFFF"/>
        </w:rPr>
      </w:pPr>
      <w:r w:rsidRPr="00CC090F">
        <w:rPr>
          <w:rFonts w:eastAsia="Times New Roman" w:cs="Times New Roman"/>
          <w:szCs w:val="28"/>
        </w:rPr>
        <w:t xml:space="preserve">С 04 по 10 мая 2019 года кадетский класс совместно с классным руководителем </w:t>
      </w:r>
      <w:proofErr w:type="spellStart"/>
      <w:r w:rsidRPr="00CC090F">
        <w:rPr>
          <w:rFonts w:eastAsia="Times New Roman" w:cs="Times New Roman"/>
          <w:szCs w:val="28"/>
        </w:rPr>
        <w:t>Супренковой</w:t>
      </w:r>
      <w:proofErr w:type="spellEnd"/>
      <w:r w:rsidRPr="00CC090F">
        <w:rPr>
          <w:rFonts w:eastAsia="Times New Roman" w:cs="Times New Roman"/>
          <w:szCs w:val="28"/>
        </w:rPr>
        <w:t xml:space="preserve"> О.М. и командиром казачьего класса Тихоновым Д.В. приняли участие </w:t>
      </w:r>
      <w:proofErr w:type="gramStart"/>
      <w:r w:rsidRPr="00CC090F">
        <w:rPr>
          <w:rFonts w:eastAsia="Times New Roman" w:cs="Times New Roman"/>
          <w:szCs w:val="28"/>
        </w:rPr>
        <w:t xml:space="preserve">в </w:t>
      </w:r>
      <w:r w:rsidRPr="00CC090F">
        <w:rPr>
          <w:rFonts w:eastAsia="Calibri" w:cs="Times New Roman"/>
          <w:szCs w:val="28"/>
        </w:rPr>
        <w:t xml:space="preserve"> культурно</w:t>
      </w:r>
      <w:proofErr w:type="gramEnd"/>
      <w:r w:rsidRPr="00CC090F">
        <w:rPr>
          <w:rFonts w:eastAsia="Calibri" w:cs="Times New Roman"/>
          <w:szCs w:val="28"/>
        </w:rPr>
        <w:t>-патриотической программе «Москва. Май. Победа», г. Москва.</w:t>
      </w:r>
    </w:p>
    <w:p w:rsidR="00CC090F" w:rsidRPr="00CC090F" w:rsidRDefault="00CC090F" w:rsidP="00CC090F">
      <w:pPr>
        <w:spacing w:after="0" w:line="240" w:lineRule="auto"/>
        <w:ind w:firstLine="709"/>
        <w:contextualSpacing/>
        <w:rPr>
          <w:rFonts w:eastAsia="Calibri" w:cs="Times New Roman"/>
          <w:szCs w:val="24"/>
        </w:rPr>
      </w:pPr>
    </w:p>
    <w:p w:rsidR="00CC090F" w:rsidRPr="00CC090F" w:rsidRDefault="00CC090F" w:rsidP="00CC090F">
      <w:pPr>
        <w:spacing w:after="0"/>
        <w:ind w:left="720"/>
        <w:contextualSpacing/>
        <w:jc w:val="left"/>
        <w:rPr>
          <w:rFonts w:eastAsia="Calibri" w:cs="Times New Roman"/>
          <w:szCs w:val="24"/>
        </w:rPr>
      </w:pPr>
      <w:r w:rsidRPr="00CC090F">
        <w:rPr>
          <w:rFonts w:eastAsia="Calibri" w:cs="Times New Roman"/>
          <w:szCs w:val="24"/>
        </w:rPr>
        <w:t>ТРУДОВОЕ И ПРОФОРИЕНТАЦИОННОЕ НАПРАВЛЕНИЕ</w:t>
      </w:r>
    </w:p>
    <w:p w:rsidR="00CC090F" w:rsidRPr="00CC090F" w:rsidRDefault="00CC090F" w:rsidP="00CC090F">
      <w:pPr>
        <w:spacing w:after="0" w:line="240" w:lineRule="auto"/>
        <w:ind w:firstLine="709"/>
        <w:rPr>
          <w:rFonts w:eastAsia="Times New Roman" w:cs="Times New Roman"/>
          <w:szCs w:val="24"/>
          <w:lang w:eastAsia="ru-RU"/>
        </w:rPr>
      </w:pPr>
      <w:r w:rsidRPr="00CC090F">
        <w:rPr>
          <w:rFonts w:eastAsia="Times New Roman" w:cs="Times New Roman"/>
          <w:szCs w:val="24"/>
          <w:lang w:eastAsia="ru-RU"/>
        </w:rPr>
        <w:t xml:space="preserve">Профориентационная подготовка в 9-х классах состоит из 3-х частей: информационной работы, </w:t>
      </w:r>
      <w:proofErr w:type="spellStart"/>
      <w:r w:rsidRPr="00CC090F">
        <w:rPr>
          <w:rFonts w:eastAsia="Times New Roman" w:cs="Times New Roman"/>
          <w:szCs w:val="24"/>
          <w:lang w:eastAsia="ru-RU"/>
        </w:rPr>
        <w:t>профконсультирования</w:t>
      </w:r>
      <w:proofErr w:type="spellEnd"/>
      <w:r w:rsidRPr="00CC090F">
        <w:rPr>
          <w:rFonts w:eastAsia="Times New Roman" w:cs="Times New Roman"/>
          <w:szCs w:val="24"/>
          <w:lang w:eastAsia="ru-RU"/>
        </w:rPr>
        <w:t xml:space="preserve"> и профориентационной работы, элективных курсов – учебных предметов по выбору обучающихся.</w:t>
      </w:r>
    </w:p>
    <w:p w:rsidR="00CC090F" w:rsidRPr="00CC090F" w:rsidRDefault="00CC090F" w:rsidP="00CC090F">
      <w:pPr>
        <w:spacing w:after="0" w:line="240" w:lineRule="auto"/>
        <w:ind w:firstLine="708"/>
        <w:rPr>
          <w:rFonts w:eastAsia="Times New Roman" w:cs="Times New Roman"/>
          <w:szCs w:val="24"/>
          <w:lang w:eastAsia="ru-RU"/>
        </w:rPr>
      </w:pPr>
      <w:r w:rsidRPr="00CC090F">
        <w:rPr>
          <w:rFonts w:eastAsia="Times New Roman" w:cs="Times New Roman"/>
          <w:szCs w:val="24"/>
          <w:lang w:eastAsia="ru-RU"/>
        </w:rPr>
        <w:t>Педагогами-психологами, классными руководителями проводятся индивидуальные консультации.</w:t>
      </w:r>
    </w:p>
    <w:p w:rsidR="00CC090F" w:rsidRPr="00CC090F" w:rsidRDefault="00CC090F" w:rsidP="00CC090F">
      <w:pPr>
        <w:spacing w:after="0" w:line="240" w:lineRule="auto"/>
        <w:ind w:firstLine="709"/>
        <w:contextualSpacing/>
        <w:rPr>
          <w:rFonts w:eastAsia="BatangChe" w:cs="Times New Roman"/>
          <w:szCs w:val="24"/>
        </w:rPr>
      </w:pPr>
      <w:r w:rsidRPr="00CC090F">
        <w:rPr>
          <w:rFonts w:eastAsia="BatangChe" w:cs="Times New Roman"/>
          <w:szCs w:val="24"/>
        </w:rPr>
        <w:t xml:space="preserve">В рамках профориентационной работы консультационную работу в 9-10 классах на тему: «Правила поступления в </w:t>
      </w:r>
      <w:proofErr w:type="spellStart"/>
      <w:r w:rsidRPr="00CC090F">
        <w:rPr>
          <w:rFonts w:eastAsia="BatangChe" w:cs="Times New Roman"/>
          <w:szCs w:val="24"/>
        </w:rPr>
        <w:t>СУЗы</w:t>
      </w:r>
      <w:proofErr w:type="spellEnd"/>
      <w:r w:rsidRPr="00CC090F">
        <w:rPr>
          <w:rFonts w:eastAsia="BatangChe" w:cs="Times New Roman"/>
          <w:szCs w:val="24"/>
        </w:rPr>
        <w:t xml:space="preserve"> и ВУЗы ОМВД» провела главный специалист направления морально-психологического назначения по работе с личным составом ОМВД РФ по Тазовскому Району </w:t>
      </w:r>
      <w:proofErr w:type="spellStart"/>
      <w:r w:rsidRPr="00CC090F">
        <w:rPr>
          <w:rFonts w:eastAsia="BatangChe" w:cs="Times New Roman"/>
          <w:szCs w:val="24"/>
        </w:rPr>
        <w:t>Бердинских</w:t>
      </w:r>
      <w:proofErr w:type="spellEnd"/>
      <w:r w:rsidRPr="00CC090F">
        <w:rPr>
          <w:rFonts w:eastAsia="BatangChe" w:cs="Times New Roman"/>
          <w:szCs w:val="24"/>
        </w:rPr>
        <w:t xml:space="preserve"> Л.А.</w:t>
      </w:r>
    </w:p>
    <w:p w:rsidR="00CC090F" w:rsidRPr="00CC090F" w:rsidRDefault="00CC090F" w:rsidP="00CC090F">
      <w:pPr>
        <w:tabs>
          <w:tab w:val="left" w:pos="851"/>
        </w:tabs>
        <w:spacing w:after="0" w:line="240" w:lineRule="auto"/>
        <w:ind w:firstLine="709"/>
        <w:rPr>
          <w:rFonts w:eastAsia="Calibri" w:cs="Times New Roman"/>
          <w:bCs/>
          <w:szCs w:val="24"/>
        </w:rPr>
      </w:pPr>
      <w:r w:rsidRPr="00CC090F">
        <w:rPr>
          <w:rFonts w:eastAsia="Times New Roman" w:cs="Times New Roman"/>
          <w:szCs w:val="24"/>
          <w:lang w:eastAsia="ru-RU"/>
        </w:rPr>
        <w:t xml:space="preserve">С 04.03.2019 года по 09.04.2019 года в МКОУ ТШИ прошла неделя профилактики и профориентации </w:t>
      </w:r>
      <w:r w:rsidRPr="00CC090F">
        <w:rPr>
          <w:rFonts w:eastAsia="Calibri" w:cs="Times New Roman"/>
          <w:bCs/>
          <w:szCs w:val="24"/>
        </w:rPr>
        <w:t>«Завтра начинается сегодня, будущее начинается сейчас»</w:t>
      </w:r>
      <w:r w:rsidRPr="00CC090F">
        <w:rPr>
          <w:rFonts w:eastAsia="Times New Roman" w:cs="Times New Roman"/>
          <w:szCs w:val="24"/>
          <w:lang w:eastAsia="ru-RU"/>
        </w:rPr>
        <w:t xml:space="preserve">. </w:t>
      </w:r>
    </w:p>
    <w:p w:rsidR="00CC090F" w:rsidRPr="00CC090F" w:rsidRDefault="00CC090F" w:rsidP="00CC090F">
      <w:pPr>
        <w:spacing w:after="0" w:line="240" w:lineRule="auto"/>
        <w:ind w:firstLine="709"/>
        <w:rPr>
          <w:rFonts w:eastAsia="DejaVu Sans" w:cs="Times New Roman"/>
          <w:szCs w:val="24"/>
        </w:rPr>
      </w:pPr>
      <w:r w:rsidRPr="00CC090F">
        <w:rPr>
          <w:rFonts w:eastAsia="DejaVu Sans" w:cs="Times New Roman"/>
          <w:szCs w:val="24"/>
        </w:rPr>
        <w:t xml:space="preserve">Каждый день недели состоял из нескольких параллельно протекающих акций, в которых были задействованы практически все учащиеся школы 5-11 классов. Часть акций </w:t>
      </w:r>
      <w:r w:rsidRPr="00CC090F">
        <w:rPr>
          <w:rFonts w:eastAsia="DejaVu Sans" w:cs="Times New Roman"/>
          <w:szCs w:val="24"/>
        </w:rPr>
        <w:lastRenderedPageBreak/>
        <w:t>проходили в форме экспромта и носили интерактивный характер, часть требовали предварительной подготовки.</w:t>
      </w:r>
    </w:p>
    <w:p w:rsidR="00CC090F" w:rsidRPr="00CC090F" w:rsidRDefault="00CC090F" w:rsidP="00CC090F">
      <w:pPr>
        <w:spacing w:after="0" w:line="240" w:lineRule="auto"/>
        <w:ind w:firstLine="709"/>
        <w:rPr>
          <w:rFonts w:eastAsia="DejaVu Sans" w:cs="Times New Roman"/>
          <w:szCs w:val="24"/>
        </w:rPr>
      </w:pPr>
      <w:r w:rsidRPr="00CC090F">
        <w:rPr>
          <w:rFonts w:eastAsia="DejaVu Sans" w:cs="Times New Roman"/>
          <w:szCs w:val="24"/>
        </w:rPr>
        <w:t>В фойе школы с</w:t>
      </w:r>
      <w:r w:rsidRPr="00CC090F">
        <w:rPr>
          <w:rFonts w:eastAsia="Calibri" w:cs="Times New Roman"/>
          <w:szCs w:val="24"/>
          <w:lang w:eastAsia="ru-RU"/>
        </w:rPr>
        <w:t xml:space="preserve">овместно с учащимися </w:t>
      </w:r>
      <w:r w:rsidRPr="00CC090F">
        <w:rPr>
          <w:rFonts w:eastAsia="DejaVu Sans" w:cs="Times New Roman"/>
          <w:szCs w:val="24"/>
        </w:rPr>
        <w:t>в течение недели были оформлены стенды по профилактике, которые содержали много полезной информации</w:t>
      </w:r>
      <w:r w:rsidRPr="00CC090F">
        <w:rPr>
          <w:rFonts w:eastAsia="Calibri" w:cs="Times New Roman"/>
          <w:szCs w:val="24"/>
          <w:lang w:eastAsia="ru-RU"/>
        </w:rPr>
        <w:t xml:space="preserve">, а также учащиеся могли узнать о предстоящих мероприятиях и конкурсах.  </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 xml:space="preserve">Каждый день на стенде менялся ежедневный план мероприятий, которые проходили в течение дня. В библиотеке была оформлена выставка книг и журналов на тему: «Позаботься о своем здоровье!». </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В понедельник на общешкольной линейке был объявлен план недели и конкурс плакатов и коллажей «Я за здоровый образ жизни».</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В течение недели в фойе 1этажа по телевизору транслировались профилактические видеоролики.</w:t>
      </w:r>
      <w:r w:rsidRPr="00CC090F">
        <w:rPr>
          <w:rFonts w:eastAsia="Calibri" w:cs="Times New Roman"/>
          <w:szCs w:val="24"/>
          <w:lang w:eastAsia="ru-RU"/>
        </w:rPr>
        <w:tab/>
        <w:t xml:space="preserve"> Также на переменах проводилась </w:t>
      </w:r>
      <w:proofErr w:type="spellStart"/>
      <w:r w:rsidRPr="00CC090F">
        <w:rPr>
          <w:rFonts w:eastAsia="Calibri" w:cs="Times New Roman"/>
          <w:szCs w:val="24"/>
          <w:lang w:eastAsia="ru-RU"/>
        </w:rPr>
        <w:t>фотоакция</w:t>
      </w:r>
      <w:proofErr w:type="spellEnd"/>
      <w:r w:rsidRPr="00CC090F">
        <w:rPr>
          <w:rFonts w:eastAsia="Calibri" w:cs="Times New Roman"/>
          <w:szCs w:val="24"/>
          <w:lang w:eastAsia="ru-RU"/>
        </w:rPr>
        <w:t xml:space="preserve"> «Я за здоровый образ жизни». </w:t>
      </w:r>
    </w:p>
    <w:p w:rsidR="00CC090F" w:rsidRPr="00CC090F" w:rsidRDefault="00CC090F" w:rsidP="00CC090F">
      <w:pPr>
        <w:spacing w:after="0" w:line="240" w:lineRule="auto"/>
        <w:ind w:firstLine="709"/>
        <w:rPr>
          <w:rFonts w:eastAsia="Calibri" w:cs="Times New Roman"/>
          <w:szCs w:val="24"/>
        </w:rPr>
      </w:pPr>
      <w:r w:rsidRPr="00CC090F">
        <w:rPr>
          <w:rFonts w:eastAsia="Calibri" w:cs="Times New Roman"/>
          <w:szCs w:val="24"/>
          <w:lang w:eastAsia="ru-RU"/>
        </w:rPr>
        <w:t>В этот же день состоялась встреча со старшим инспекторам ГПДН с учащимися 5Б, 5Г, 5</w:t>
      </w:r>
      <w:proofErr w:type="gramStart"/>
      <w:r w:rsidRPr="00CC090F">
        <w:rPr>
          <w:rFonts w:eastAsia="Calibri" w:cs="Times New Roman"/>
          <w:szCs w:val="24"/>
          <w:lang w:eastAsia="ru-RU"/>
        </w:rPr>
        <w:t>Н  классов</w:t>
      </w:r>
      <w:proofErr w:type="gramEnd"/>
      <w:r w:rsidRPr="00CC090F">
        <w:rPr>
          <w:rFonts w:eastAsia="Calibri" w:cs="Times New Roman"/>
          <w:szCs w:val="24"/>
          <w:lang w:eastAsia="ru-RU"/>
        </w:rPr>
        <w:t xml:space="preserve">, </w:t>
      </w:r>
      <w:r w:rsidRPr="00CC090F">
        <w:rPr>
          <w:rFonts w:eastAsia="Calibri" w:cs="Times New Roman"/>
          <w:szCs w:val="24"/>
        </w:rPr>
        <w:t>«Живи по совести, поступай по закону», беседа была направлена на разъяснение прав и обязанностей обучающихся, проживающих в образовательных организациях и профилактику употребления психоактивных веществ.</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 xml:space="preserve">Со вторника по среду прошли встреча с представителем МБОУ «Молодёжного центра» и учащимися </w:t>
      </w:r>
      <w:r w:rsidRPr="00CC090F">
        <w:rPr>
          <w:rFonts w:eastAsia="Calibri" w:cs="Times New Roman"/>
          <w:szCs w:val="24"/>
        </w:rPr>
        <w:t>6А,</w:t>
      </w:r>
      <w:r w:rsidRPr="00CC090F">
        <w:rPr>
          <w:rFonts w:eastAsia="Calibri" w:cs="Times New Roman"/>
          <w:szCs w:val="24"/>
          <w:lang w:eastAsia="ru-RU"/>
        </w:rPr>
        <w:t xml:space="preserve"> 6Б, 6Г, </w:t>
      </w:r>
      <w:r w:rsidRPr="00CC090F">
        <w:rPr>
          <w:rFonts w:eastAsia="Calibri" w:cs="Times New Roman"/>
          <w:szCs w:val="24"/>
        </w:rPr>
        <w:t>7А, 7Б, 8А,</w:t>
      </w:r>
      <w:r w:rsidRPr="00CC090F">
        <w:rPr>
          <w:rFonts w:eastAsia="Calibri" w:cs="Times New Roman"/>
          <w:szCs w:val="24"/>
          <w:lang w:eastAsia="ru-RU"/>
        </w:rPr>
        <w:t xml:space="preserve"> 8В</w:t>
      </w:r>
      <w:r w:rsidRPr="00CC090F">
        <w:rPr>
          <w:rFonts w:eastAsia="Calibri" w:cs="Times New Roman"/>
          <w:szCs w:val="24"/>
        </w:rPr>
        <w:t xml:space="preserve">, 8Г, </w:t>
      </w:r>
      <w:r w:rsidRPr="00CC090F">
        <w:rPr>
          <w:rFonts w:eastAsia="Calibri" w:cs="Times New Roman"/>
          <w:szCs w:val="24"/>
          <w:lang w:eastAsia="ru-RU"/>
        </w:rPr>
        <w:t>9А, 9В, 9Г, 9Д, 10Б, 11, классов. Дети узнали о врезе алкогольной продукции на лекции «Алкоголь-вред и последствия».</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Утро вторника 1 смены и перед началом 2 смены была проведена акция «Радуга настроений», в которой приняли участие учителя и учащиеся школы. Итоги акции были подведены в течение дня и размещены на стенде в фойе.</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 xml:space="preserve">Так же на переменах была проводилась акция «Что мы знаем о вреде курения и алкоголя?». Благодаря этой акции можно было увидеть, насколько хорошо ученики осведомлены о вреде курения и алкоголя, а </w:t>
      </w:r>
      <w:proofErr w:type="gramStart"/>
      <w:r w:rsidRPr="00CC090F">
        <w:rPr>
          <w:rFonts w:eastAsia="Calibri" w:cs="Times New Roman"/>
          <w:szCs w:val="24"/>
          <w:lang w:eastAsia="ru-RU"/>
        </w:rPr>
        <w:t>так же</w:t>
      </w:r>
      <w:proofErr w:type="gramEnd"/>
      <w:r w:rsidRPr="00CC090F">
        <w:rPr>
          <w:rFonts w:eastAsia="Calibri" w:cs="Times New Roman"/>
          <w:szCs w:val="24"/>
          <w:lang w:eastAsia="ru-RU"/>
        </w:rPr>
        <w:t xml:space="preserve"> можно было выявить отношение подростков к вредным привычкам. Все, кто оставлял записи, высказывались негативно о курении и призывали к здоровому образу жизни.</w:t>
      </w:r>
    </w:p>
    <w:p w:rsidR="00CC090F" w:rsidRPr="00CC090F" w:rsidRDefault="00CC090F" w:rsidP="00CC090F">
      <w:pPr>
        <w:spacing w:after="0" w:line="240" w:lineRule="auto"/>
        <w:ind w:firstLine="709"/>
        <w:rPr>
          <w:rFonts w:eastAsia="Calibri" w:cs="Times New Roman"/>
          <w:szCs w:val="24"/>
        </w:rPr>
      </w:pPr>
      <w:r w:rsidRPr="00CC090F">
        <w:rPr>
          <w:rFonts w:eastAsia="Calibri" w:cs="Times New Roman"/>
          <w:szCs w:val="24"/>
          <w:lang w:eastAsia="ru-RU"/>
        </w:rPr>
        <w:t>На переменах прошла интерактивная игра «Наше здоровье в наших руках» с учащимися 7-11 классов.</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Во вторник и в среду учащиеся 9А, 10Б, 6Г, 7Б, 8Б классов встретились с врачом наркологом Тазовской ЦРБ Балакиревым Виктором Николаевичем, в процессе беседы ребята узнали о последствиях употребления ПАВ подростками. Так же Виктор Николаевич рассказал об опасности употребления курительных смесей – спайс.</w:t>
      </w:r>
    </w:p>
    <w:p w:rsidR="00CC090F" w:rsidRPr="00CC090F" w:rsidRDefault="00CC090F" w:rsidP="00CC090F">
      <w:pPr>
        <w:spacing w:after="0" w:line="240" w:lineRule="auto"/>
        <w:ind w:firstLine="709"/>
        <w:rPr>
          <w:rFonts w:eastAsia="Calibri" w:cs="Times New Roman"/>
          <w:szCs w:val="24"/>
        </w:rPr>
      </w:pPr>
      <w:r w:rsidRPr="00CC090F">
        <w:rPr>
          <w:rFonts w:eastAsia="Calibri" w:cs="Times New Roman"/>
          <w:szCs w:val="24"/>
          <w:lang w:eastAsia="ru-RU"/>
        </w:rPr>
        <w:t>Состоялась встреча с представителем МБОУ «Молодёжного центра» и учащимися 10Б, 11, 9А, 9Д, 9В, 9Г, 6Г, 8В классов. Дети узнали о вреде алкогольной продукции «Алкоголь-вред и последствия».</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 xml:space="preserve">Среда началась акцией «Ларец радости!». Из разноцветной коробки учащиеся и учителя вытаскивали записки с необычными юмористическими высказываниями, пожеланиями на все случаи жизни. Эта акция дала позитивный настрой, </w:t>
      </w:r>
      <w:proofErr w:type="gramStart"/>
      <w:r w:rsidRPr="00CC090F">
        <w:rPr>
          <w:rFonts w:eastAsia="Calibri" w:cs="Times New Roman"/>
          <w:szCs w:val="24"/>
          <w:lang w:eastAsia="ru-RU"/>
        </w:rPr>
        <w:t>подняла  настроение</w:t>
      </w:r>
      <w:proofErr w:type="gramEnd"/>
      <w:r w:rsidRPr="00CC090F">
        <w:rPr>
          <w:rFonts w:eastAsia="Calibri" w:cs="Times New Roman"/>
          <w:szCs w:val="24"/>
          <w:lang w:eastAsia="ru-RU"/>
        </w:rPr>
        <w:t xml:space="preserve"> всем участникам образовательного процесса.</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Также в среду прошла интерактивная игра с учащимися 5-6 классов - анаграмма «Места, где можно столкнуться с алкоголем», учащимся 7-11 классов ответить на вопросы «Викторина о здоровье», написать на «заборе» мнения «Почему жить хорошо».</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В этот же день состоялась встреча с гинекологом Тазовской ЦРБ. Девушки старших классах узнали об изменениях, которые происходят в организме девочек в период взросления. Данная встреча была направлена на сохранение репродуктивного здоровья и развитие навыков предотвращения заражения болезней, передающихся половым путем.</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 xml:space="preserve">В это же время с парнями старших классов, состоялась встреча с представителем следственного отдела. Прошла беседа на тему </w:t>
      </w:r>
      <w:r w:rsidRPr="00CC090F">
        <w:rPr>
          <w:rFonts w:eastAsia="Calibri" w:cs="Times New Roman"/>
          <w:szCs w:val="24"/>
        </w:rPr>
        <w:t xml:space="preserve">«Половая неприкосновенность», направленная на формирование законопослушного поведения юношей, были </w:t>
      </w:r>
      <w:proofErr w:type="gramStart"/>
      <w:r w:rsidRPr="00CC090F">
        <w:rPr>
          <w:rFonts w:eastAsia="Calibri" w:cs="Times New Roman"/>
          <w:szCs w:val="24"/>
        </w:rPr>
        <w:t>представлены  разъяснения</w:t>
      </w:r>
      <w:proofErr w:type="gramEnd"/>
      <w:r w:rsidRPr="00CC090F">
        <w:rPr>
          <w:rFonts w:eastAsia="Calibri" w:cs="Times New Roman"/>
          <w:szCs w:val="24"/>
        </w:rPr>
        <w:t xml:space="preserve"> о видах ответственности за совершенные преступления против половой неприкосновенности.</w:t>
      </w:r>
      <w:r w:rsidRPr="00CC090F">
        <w:rPr>
          <w:rFonts w:eastAsia="Calibri" w:cs="Times New Roman"/>
          <w:szCs w:val="24"/>
          <w:lang w:eastAsia="ru-RU"/>
        </w:rPr>
        <w:t xml:space="preserve"> </w:t>
      </w:r>
    </w:p>
    <w:p w:rsidR="00CC090F" w:rsidRPr="00CC090F" w:rsidRDefault="00CC090F" w:rsidP="00CC090F">
      <w:pPr>
        <w:spacing w:after="0" w:line="240" w:lineRule="auto"/>
        <w:ind w:firstLine="709"/>
        <w:rPr>
          <w:rFonts w:eastAsia="Calibri" w:cs="Times New Roman"/>
          <w:szCs w:val="24"/>
        </w:rPr>
      </w:pPr>
      <w:r w:rsidRPr="00CC090F">
        <w:rPr>
          <w:rFonts w:eastAsia="Calibri" w:cs="Times New Roman"/>
          <w:szCs w:val="24"/>
        </w:rPr>
        <w:lastRenderedPageBreak/>
        <w:t>В четверг был объявлен день самоуправления. В</w:t>
      </w:r>
      <w:r w:rsidRPr="00CC090F">
        <w:rPr>
          <w:rFonts w:eastAsia="Calibri" w:cs="Times New Roman"/>
          <w:szCs w:val="24"/>
          <w:lang w:eastAsia="ru-RU"/>
        </w:rPr>
        <w:t xml:space="preserve"> течение дня на переменах проходила акция «Сигаретка за конфетку», где учащимся предлагалось отказаться от курения и обменять сигареты на конфеты, некоторые ребята охотно приняли участие в акции.</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 xml:space="preserve">Между 5-6 классами была проведена </w:t>
      </w:r>
      <w:proofErr w:type="gramStart"/>
      <w:r w:rsidRPr="00CC090F">
        <w:rPr>
          <w:rFonts w:eastAsia="Calibri" w:cs="Times New Roman"/>
          <w:szCs w:val="24"/>
          <w:lang w:eastAsia="ru-RU"/>
        </w:rPr>
        <w:t>игра  «</w:t>
      </w:r>
      <w:proofErr w:type="gramEnd"/>
      <w:r w:rsidRPr="00CC090F">
        <w:rPr>
          <w:rFonts w:eastAsia="Calibri" w:cs="Times New Roman"/>
          <w:szCs w:val="24"/>
          <w:lang w:eastAsia="ru-RU"/>
        </w:rPr>
        <w:t xml:space="preserve">Следопыт» и акция «Что мы знаем о вреде наркомании и токсикомании?». </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 xml:space="preserve">В конце недели был объявлен день самовыражения. </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 xml:space="preserve">На переменах раздавали буклеты и листовки, пропагандирующие здоровый образ жизни. Учащиеся могли написать на «заборе» мнения, отзывы и пожелания о неделе. Закончилась неделя классными часами «Путешествие в жизнь!». Каждый класс совместно с классным руководителем мог обсудить прошедшую неделю.               </w:t>
      </w:r>
    </w:p>
    <w:p w:rsidR="00CC090F" w:rsidRPr="00CC090F" w:rsidRDefault="00CC090F" w:rsidP="00CC090F">
      <w:pPr>
        <w:spacing w:after="0" w:line="240" w:lineRule="auto"/>
        <w:ind w:firstLine="709"/>
        <w:contextualSpacing/>
        <w:rPr>
          <w:rFonts w:eastAsia="Calibri" w:cs="Times New Roman"/>
          <w:szCs w:val="24"/>
          <w:lang w:eastAsia="ru-RU"/>
        </w:rPr>
      </w:pPr>
      <w:r w:rsidRPr="00CC090F">
        <w:rPr>
          <w:rFonts w:eastAsia="Calibri" w:cs="Times New Roman"/>
          <w:szCs w:val="24"/>
          <w:lang w:eastAsia="ru-RU"/>
        </w:rPr>
        <w:t xml:space="preserve">Подводили итоги в </w:t>
      </w:r>
      <w:proofErr w:type="gramStart"/>
      <w:r w:rsidRPr="00CC090F">
        <w:rPr>
          <w:rFonts w:eastAsia="Calibri" w:cs="Times New Roman"/>
          <w:szCs w:val="24"/>
          <w:lang w:eastAsia="ru-RU"/>
        </w:rPr>
        <w:t>понедельник  11</w:t>
      </w:r>
      <w:proofErr w:type="gramEnd"/>
      <w:r w:rsidRPr="00CC090F">
        <w:rPr>
          <w:rFonts w:eastAsia="Calibri" w:cs="Times New Roman"/>
          <w:szCs w:val="24"/>
          <w:lang w:eastAsia="ru-RU"/>
        </w:rPr>
        <w:t xml:space="preserve"> марта 2019 года на линейке. Отметили, что все ребята были активны, узнали много нового. Были оглашены результаты конкурса и активные классы награждены грамотами.</w:t>
      </w:r>
    </w:p>
    <w:p w:rsidR="00CC090F" w:rsidRPr="00CC090F" w:rsidRDefault="00CC090F" w:rsidP="00CC090F">
      <w:pPr>
        <w:spacing w:after="0" w:line="240" w:lineRule="auto"/>
        <w:ind w:firstLine="709"/>
        <w:rPr>
          <w:rFonts w:eastAsia="Calibri" w:cs="Times New Roman"/>
          <w:szCs w:val="24"/>
          <w:lang w:eastAsia="ru-RU"/>
        </w:rPr>
      </w:pPr>
      <w:r w:rsidRPr="00CC090F">
        <w:rPr>
          <w:rFonts w:eastAsia="Calibri" w:cs="Times New Roman"/>
          <w:szCs w:val="24"/>
          <w:lang w:eastAsia="ru-RU"/>
        </w:rPr>
        <w:t xml:space="preserve">При проведении недели каждый смог получить удовольствие и радость от нетрадиционных, интерактивных форм работы, так как при общении и работе людей – взрослых с подростками и детьми – существует огромный простор для развития креативности. </w:t>
      </w:r>
    </w:p>
    <w:p w:rsidR="00CC090F" w:rsidRPr="00CC090F" w:rsidRDefault="00CC090F" w:rsidP="00CC090F">
      <w:pPr>
        <w:shd w:val="clear" w:color="auto" w:fill="FFFFFF"/>
        <w:spacing w:after="0" w:line="240" w:lineRule="auto"/>
        <w:ind w:firstLine="709"/>
        <w:rPr>
          <w:rFonts w:eastAsia="Calibri" w:cs="Times New Roman"/>
          <w:szCs w:val="24"/>
          <w:lang w:eastAsia="ru-RU"/>
        </w:rPr>
      </w:pPr>
      <w:r w:rsidRPr="00CC090F">
        <w:rPr>
          <w:rFonts w:eastAsia="Calibri" w:cs="Times New Roman"/>
          <w:bCs/>
          <w:szCs w:val="24"/>
          <w:lang w:eastAsia="ru-RU"/>
        </w:rPr>
        <w:t>В</w:t>
      </w:r>
      <w:r w:rsidRPr="00CC090F">
        <w:rPr>
          <w:rFonts w:eastAsia="Calibri" w:cs="Times New Roman"/>
          <w:szCs w:val="24"/>
          <w:lang w:eastAsia="ru-RU"/>
        </w:rPr>
        <w:t xml:space="preserve"> целом неделя Профилактики проходила в благоприятной и дружеской атмосфере. Предложенные материалы носили не только профилактический и информационно-познавательный характер, но и юмористический, релаксационный. </w:t>
      </w:r>
    </w:p>
    <w:p w:rsidR="00CC090F" w:rsidRPr="00CC090F" w:rsidRDefault="00CC090F" w:rsidP="00CC090F">
      <w:pPr>
        <w:spacing w:after="0"/>
        <w:ind w:left="720"/>
        <w:contextualSpacing/>
        <w:jc w:val="left"/>
        <w:rPr>
          <w:rFonts w:eastAsia="Calibri" w:cs="Times New Roman"/>
          <w:szCs w:val="24"/>
        </w:rPr>
      </w:pPr>
    </w:p>
    <w:p w:rsidR="00CC090F" w:rsidRPr="00CC090F" w:rsidRDefault="00CC090F" w:rsidP="00CC090F">
      <w:pPr>
        <w:spacing w:after="0"/>
        <w:ind w:left="720"/>
        <w:contextualSpacing/>
        <w:jc w:val="left"/>
        <w:rPr>
          <w:rFonts w:eastAsia="Calibri" w:cs="Times New Roman"/>
          <w:szCs w:val="24"/>
        </w:rPr>
      </w:pPr>
      <w:r w:rsidRPr="00CC090F">
        <w:rPr>
          <w:rFonts w:eastAsia="Calibri" w:cs="Times New Roman"/>
          <w:szCs w:val="24"/>
        </w:rPr>
        <w:t>ЗДОРОВЬЕСБЕРЕГАЮЩЕЕ НАПРАВЛЕНИЕ</w:t>
      </w:r>
    </w:p>
    <w:p w:rsidR="00CC090F" w:rsidRPr="00CC090F" w:rsidRDefault="00CC090F" w:rsidP="00CC090F">
      <w:pPr>
        <w:spacing w:after="0"/>
        <w:ind w:firstLine="709"/>
        <w:contextualSpacing/>
        <w:rPr>
          <w:rFonts w:eastAsia="Times New Roman" w:cs="Times New Roman"/>
          <w:color w:val="000000"/>
          <w:szCs w:val="24"/>
          <w:lang w:eastAsia="ru-RU"/>
        </w:rPr>
      </w:pPr>
      <w:r w:rsidRPr="00CC090F">
        <w:rPr>
          <w:rFonts w:eastAsia="Times New Roman" w:cs="Times New Roman"/>
          <w:color w:val="000000"/>
          <w:szCs w:val="24"/>
          <w:lang w:eastAsia="ru-RU"/>
        </w:rPr>
        <w:t xml:space="preserve">В соответствии с планом школы в целях организации досуговой занятости обучающихся в течение года была организована спортивно-массовая работа. </w:t>
      </w:r>
      <w:proofErr w:type="gramStart"/>
      <w:r w:rsidRPr="00CC090F">
        <w:rPr>
          <w:rFonts w:eastAsia="Times New Roman" w:cs="Times New Roman"/>
          <w:color w:val="000000"/>
          <w:szCs w:val="24"/>
          <w:lang w:eastAsia="ru-RU"/>
        </w:rPr>
        <w:t>Составлен  план</w:t>
      </w:r>
      <w:proofErr w:type="gramEnd"/>
      <w:r w:rsidRPr="00CC090F">
        <w:rPr>
          <w:rFonts w:eastAsia="Times New Roman" w:cs="Times New Roman"/>
          <w:color w:val="000000"/>
          <w:szCs w:val="24"/>
          <w:lang w:eastAsia="ru-RU"/>
        </w:rPr>
        <w:t xml:space="preserve"> спортивно-массовых мероприятий. </w:t>
      </w:r>
    </w:p>
    <w:p w:rsidR="00CC090F" w:rsidRPr="00CC090F" w:rsidRDefault="00CC090F" w:rsidP="00CC090F">
      <w:pPr>
        <w:spacing w:after="0" w:line="240" w:lineRule="auto"/>
        <w:ind w:firstLine="709"/>
        <w:contextualSpacing/>
        <w:rPr>
          <w:rFonts w:eastAsia="Times New Roman" w:cs="Times New Roman"/>
          <w:color w:val="000000"/>
          <w:szCs w:val="24"/>
          <w:lang w:eastAsia="ru-RU"/>
        </w:rPr>
      </w:pPr>
      <w:r w:rsidRPr="00CC090F">
        <w:rPr>
          <w:rFonts w:eastAsia="Times New Roman" w:cs="Times New Roman"/>
          <w:color w:val="000000"/>
          <w:szCs w:val="24"/>
          <w:lang w:eastAsia="ru-RU"/>
        </w:rPr>
        <w:t xml:space="preserve">На основании положения внутришкольной </w:t>
      </w:r>
      <w:proofErr w:type="gramStart"/>
      <w:r w:rsidRPr="00CC090F">
        <w:rPr>
          <w:rFonts w:eastAsia="Times New Roman" w:cs="Times New Roman"/>
          <w:color w:val="000000"/>
          <w:szCs w:val="24"/>
          <w:lang w:eastAsia="ru-RU"/>
        </w:rPr>
        <w:t>спартакиады  проводились</w:t>
      </w:r>
      <w:proofErr w:type="gramEnd"/>
      <w:r w:rsidRPr="00CC090F">
        <w:rPr>
          <w:rFonts w:eastAsia="Times New Roman" w:cs="Times New Roman"/>
          <w:color w:val="000000"/>
          <w:szCs w:val="24"/>
          <w:lang w:eastAsia="ru-RU"/>
        </w:rPr>
        <w:t xml:space="preserve"> соревнования по следующим видам спорта:</w:t>
      </w:r>
    </w:p>
    <w:p w:rsidR="00CC090F" w:rsidRPr="00CC090F" w:rsidRDefault="00CC090F" w:rsidP="00CC090F">
      <w:pPr>
        <w:tabs>
          <w:tab w:val="left" w:pos="993"/>
        </w:tabs>
        <w:spacing w:after="0" w:line="240" w:lineRule="auto"/>
        <w:ind w:firstLine="709"/>
        <w:contextualSpacing/>
        <w:rPr>
          <w:rFonts w:eastAsia="Times New Roman" w:cs="Times New Roman"/>
          <w:color w:val="000000"/>
          <w:szCs w:val="24"/>
          <w:lang w:eastAsia="ru-RU"/>
        </w:rPr>
      </w:pPr>
      <w:r w:rsidRPr="00CC090F">
        <w:rPr>
          <w:rFonts w:eastAsia="Times New Roman" w:cs="Times New Roman"/>
          <w:color w:val="000000"/>
          <w:szCs w:val="24"/>
          <w:lang w:eastAsia="ru-RU"/>
        </w:rPr>
        <w:t>1.</w:t>
      </w:r>
      <w:r w:rsidRPr="00CC090F">
        <w:rPr>
          <w:rFonts w:eastAsia="Times New Roman" w:cs="Times New Roman"/>
          <w:color w:val="000000"/>
          <w:szCs w:val="24"/>
          <w:lang w:eastAsia="ru-RU"/>
        </w:rPr>
        <w:tab/>
        <w:t>Кросс «Золотая осень»,</w:t>
      </w:r>
    </w:p>
    <w:p w:rsidR="00CC090F" w:rsidRPr="00CC090F" w:rsidRDefault="00CC090F" w:rsidP="00CC090F">
      <w:pPr>
        <w:tabs>
          <w:tab w:val="left" w:pos="993"/>
        </w:tabs>
        <w:spacing w:after="0" w:line="240" w:lineRule="auto"/>
        <w:ind w:firstLine="709"/>
        <w:contextualSpacing/>
        <w:rPr>
          <w:rFonts w:eastAsia="Times New Roman" w:cs="Times New Roman"/>
          <w:color w:val="000000"/>
          <w:szCs w:val="24"/>
          <w:lang w:eastAsia="ru-RU"/>
        </w:rPr>
      </w:pPr>
      <w:r w:rsidRPr="00CC090F">
        <w:rPr>
          <w:rFonts w:eastAsia="Times New Roman" w:cs="Times New Roman"/>
          <w:color w:val="000000"/>
          <w:szCs w:val="24"/>
          <w:lang w:eastAsia="ru-RU"/>
        </w:rPr>
        <w:t>2.</w:t>
      </w:r>
      <w:r w:rsidRPr="00CC090F">
        <w:rPr>
          <w:rFonts w:eastAsia="Times New Roman" w:cs="Times New Roman"/>
          <w:color w:val="000000"/>
          <w:szCs w:val="24"/>
          <w:lang w:eastAsia="ru-RU"/>
        </w:rPr>
        <w:tab/>
        <w:t>Веселые старты,</w:t>
      </w:r>
    </w:p>
    <w:p w:rsidR="00CC090F" w:rsidRPr="00CC090F" w:rsidRDefault="00CC090F" w:rsidP="00CC090F">
      <w:pPr>
        <w:tabs>
          <w:tab w:val="left" w:pos="993"/>
        </w:tabs>
        <w:spacing w:after="0" w:line="240" w:lineRule="auto"/>
        <w:ind w:firstLine="709"/>
        <w:contextualSpacing/>
        <w:rPr>
          <w:rFonts w:eastAsia="Times New Roman" w:cs="Times New Roman"/>
          <w:color w:val="000000"/>
          <w:szCs w:val="24"/>
          <w:lang w:eastAsia="ru-RU"/>
        </w:rPr>
      </w:pPr>
      <w:r w:rsidRPr="00CC090F">
        <w:rPr>
          <w:rFonts w:eastAsia="Times New Roman" w:cs="Times New Roman"/>
          <w:color w:val="000000"/>
          <w:szCs w:val="24"/>
          <w:lang w:eastAsia="ru-RU"/>
        </w:rPr>
        <w:t>3.</w:t>
      </w:r>
      <w:r w:rsidRPr="00CC090F">
        <w:rPr>
          <w:rFonts w:eastAsia="Times New Roman" w:cs="Times New Roman"/>
          <w:color w:val="000000"/>
          <w:szCs w:val="24"/>
          <w:lang w:eastAsia="ru-RU"/>
        </w:rPr>
        <w:tab/>
        <w:t>Президентские состязания</w:t>
      </w:r>
    </w:p>
    <w:p w:rsidR="00CC090F" w:rsidRPr="00CC090F" w:rsidRDefault="00CC090F" w:rsidP="00CC090F">
      <w:pPr>
        <w:tabs>
          <w:tab w:val="left" w:pos="993"/>
        </w:tabs>
        <w:spacing w:after="0" w:line="240" w:lineRule="auto"/>
        <w:ind w:firstLine="709"/>
        <w:contextualSpacing/>
        <w:rPr>
          <w:rFonts w:eastAsia="Times New Roman" w:cs="Times New Roman"/>
          <w:color w:val="000000"/>
          <w:szCs w:val="24"/>
          <w:lang w:eastAsia="ru-RU"/>
        </w:rPr>
      </w:pPr>
      <w:r w:rsidRPr="00CC090F">
        <w:rPr>
          <w:rFonts w:eastAsia="Times New Roman" w:cs="Times New Roman"/>
          <w:color w:val="000000"/>
          <w:szCs w:val="24"/>
          <w:lang w:eastAsia="ru-RU"/>
        </w:rPr>
        <w:t>4.</w:t>
      </w:r>
      <w:r w:rsidRPr="00CC090F">
        <w:rPr>
          <w:rFonts w:eastAsia="Times New Roman" w:cs="Times New Roman"/>
          <w:color w:val="000000"/>
          <w:szCs w:val="24"/>
          <w:lang w:eastAsia="ru-RU"/>
        </w:rPr>
        <w:tab/>
        <w:t>Северное многоборье</w:t>
      </w:r>
    </w:p>
    <w:p w:rsidR="00CC090F" w:rsidRPr="00CC090F" w:rsidRDefault="00CC090F" w:rsidP="00CC090F">
      <w:pPr>
        <w:tabs>
          <w:tab w:val="left" w:pos="993"/>
        </w:tabs>
        <w:spacing w:after="0" w:line="240" w:lineRule="auto"/>
        <w:ind w:firstLine="709"/>
        <w:contextualSpacing/>
        <w:rPr>
          <w:rFonts w:eastAsia="Times New Roman" w:cs="Times New Roman"/>
          <w:color w:val="000000"/>
          <w:szCs w:val="24"/>
          <w:lang w:eastAsia="ru-RU"/>
        </w:rPr>
      </w:pPr>
      <w:r w:rsidRPr="00CC090F">
        <w:rPr>
          <w:rFonts w:eastAsia="Times New Roman" w:cs="Times New Roman"/>
          <w:color w:val="000000"/>
          <w:szCs w:val="24"/>
          <w:lang w:eastAsia="ru-RU"/>
        </w:rPr>
        <w:t>5.</w:t>
      </w:r>
      <w:r w:rsidRPr="00CC090F">
        <w:rPr>
          <w:rFonts w:eastAsia="Times New Roman" w:cs="Times New Roman"/>
          <w:color w:val="000000"/>
          <w:szCs w:val="24"/>
          <w:lang w:eastAsia="ru-RU"/>
        </w:rPr>
        <w:tab/>
        <w:t>Флор-бол</w:t>
      </w:r>
    </w:p>
    <w:p w:rsidR="00CC090F" w:rsidRPr="00CC090F" w:rsidRDefault="00CC090F" w:rsidP="00CC090F">
      <w:pPr>
        <w:tabs>
          <w:tab w:val="left" w:pos="993"/>
        </w:tabs>
        <w:spacing w:after="0" w:line="240" w:lineRule="auto"/>
        <w:ind w:firstLine="709"/>
        <w:contextualSpacing/>
        <w:rPr>
          <w:rFonts w:eastAsia="Times New Roman" w:cs="Times New Roman"/>
          <w:color w:val="000000"/>
          <w:szCs w:val="24"/>
          <w:lang w:eastAsia="ru-RU"/>
        </w:rPr>
      </w:pPr>
      <w:r w:rsidRPr="00CC090F">
        <w:rPr>
          <w:rFonts w:eastAsia="Times New Roman" w:cs="Times New Roman"/>
          <w:color w:val="000000"/>
          <w:szCs w:val="24"/>
          <w:lang w:eastAsia="ru-RU"/>
        </w:rPr>
        <w:t>6.</w:t>
      </w:r>
      <w:r w:rsidRPr="00CC090F">
        <w:rPr>
          <w:rFonts w:eastAsia="Times New Roman" w:cs="Times New Roman"/>
          <w:color w:val="000000"/>
          <w:szCs w:val="24"/>
          <w:lang w:eastAsia="ru-RU"/>
        </w:rPr>
        <w:tab/>
        <w:t>Баскетбол</w:t>
      </w:r>
    </w:p>
    <w:p w:rsidR="00CC090F" w:rsidRPr="00CC090F" w:rsidRDefault="00CC090F" w:rsidP="00CC090F">
      <w:pPr>
        <w:tabs>
          <w:tab w:val="left" w:pos="993"/>
        </w:tabs>
        <w:spacing w:after="0" w:line="240" w:lineRule="auto"/>
        <w:ind w:firstLine="709"/>
        <w:contextualSpacing/>
        <w:rPr>
          <w:rFonts w:eastAsia="Times New Roman" w:cs="Times New Roman"/>
          <w:color w:val="000000"/>
          <w:szCs w:val="24"/>
          <w:lang w:eastAsia="ru-RU"/>
        </w:rPr>
      </w:pPr>
      <w:r w:rsidRPr="00CC090F">
        <w:rPr>
          <w:rFonts w:eastAsia="Times New Roman" w:cs="Times New Roman"/>
          <w:color w:val="000000"/>
          <w:szCs w:val="24"/>
          <w:lang w:eastAsia="ru-RU"/>
        </w:rPr>
        <w:t>7.</w:t>
      </w:r>
      <w:r w:rsidRPr="00CC090F">
        <w:rPr>
          <w:rFonts w:eastAsia="Times New Roman" w:cs="Times New Roman"/>
          <w:color w:val="000000"/>
          <w:szCs w:val="24"/>
          <w:lang w:eastAsia="ru-RU"/>
        </w:rPr>
        <w:tab/>
        <w:t>Волейбол.</w:t>
      </w:r>
    </w:p>
    <w:p w:rsidR="00CC090F" w:rsidRPr="00CC090F" w:rsidRDefault="00CC090F" w:rsidP="00CC090F">
      <w:pPr>
        <w:spacing w:after="0" w:line="240" w:lineRule="auto"/>
        <w:ind w:firstLine="709"/>
        <w:rPr>
          <w:rFonts w:eastAsia="Calibri" w:cs="Times New Roman"/>
          <w:b/>
          <w:bCs/>
          <w:szCs w:val="28"/>
        </w:rPr>
      </w:pPr>
      <w:r w:rsidRPr="00CC090F">
        <w:rPr>
          <w:rFonts w:eastAsia="Calibri" w:cs="Times New Roman"/>
          <w:bCs/>
          <w:szCs w:val="28"/>
        </w:rPr>
        <w:t xml:space="preserve">В 2018-2019 учебном году прошла юбилейная </w:t>
      </w:r>
      <w:r w:rsidRPr="00CC090F">
        <w:rPr>
          <w:rFonts w:eastAsia="Calibri" w:cs="Times New Roman"/>
          <w:bCs/>
          <w:szCs w:val="28"/>
          <w:lang w:val="en-US"/>
        </w:rPr>
        <w:t>XXXV</w:t>
      </w:r>
      <w:r w:rsidRPr="00CC090F">
        <w:rPr>
          <w:rFonts w:eastAsia="Calibri" w:cs="Times New Roman"/>
          <w:bCs/>
          <w:szCs w:val="28"/>
        </w:rPr>
        <w:t xml:space="preserve"> Спартакиада учащихся образовательных учреждений Тазовского района, по результатам которой </w:t>
      </w:r>
      <w:proofErr w:type="gramStart"/>
      <w:r w:rsidRPr="00CC090F">
        <w:rPr>
          <w:rFonts w:eastAsia="Calibri" w:cs="Times New Roman"/>
          <w:bCs/>
          <w:szCs w:val="28"/>
        </w:rPr>
        <w:t>в  общекомандном</w:t>
      </w:r>
      <w:proofErr w:type="gramEnd"/>
      <w:r w:rsidRPr="00CC090F">
        <w:rPr>
          <w:rFonts w:eastAsia="Calibri" w:cs="Times New Roman"/>
          <w:bCs/>
          <w:szCs w:val="28"/>
        </w:rPr>
        <w:t xml:space="preserve"> зачете МКОУ ТШИ заняла 2 место.</w:t>
      </w:r>
      <w:r w:rsidRPr="00CC090F">
        <w:rPr>
          <w:rFonts w:eastAsia="Calibri" w:cs="Times New Roman"/>
          <w:b/>
          <w:bCs/>
          <w:szCs w:val="28"/>
        </w:rPr>
        <w:t xml:space="preserve"> </w:t>
      </w:r>
    </w:p>
    <w:p w:rsidR="00CC090F" w:rsidRPr="00CC090F" w:rsidRDefault="00CC090F" w:rsidP="00CC090F">
      <w:pPr>
        <w:spacing w:after="0" w:line="240" w:lineRule="auto"/>
        <w:ind w:firstLine="709"/>
        <w:rPr>
          <w:rFonts w:eastAsia="Calibri" w:cs="Times New Roman"/>
          <w:bCs/>
          <w:szCs w:val="28"/>
        </w:rPr>
      </w:pPr>
      <w:r w:rsidRPr="00CC090F">
        <w:rPr>
          <w:rFonts w:eastAsia="Calibri" w:cs="Times New Roman"/>
          <w:bCs/>
          <w:szCs w:val="28"/>
        </w:rPr>
        <w:t xml:space="preserve">Ребята под руководством учителей физической культуры, педагогов дополнительного образования МКОУ ТШИ серьезно готовились ко всем соревнованиям. </w:t>
      </w:r>
    </w:p>
    <w:p w:rsidR="00CC090F" w:rsidRPr="00CC090F" w:rsidRDefault="00CC090F" w:rsidP="00CC090F">
      <w:pPr>
        <w:spacing w:after="0" w:line="240" w:lineRule="auto"/>
        <w:ind w:firstLine="709"/>
        <w:rPr>
          <w:rFonts w:eastAsia="Calibri" w:cs="Times New Roman"/>
          <w:bCs/>
          <w:szCs w:val="24"/>
        </w:rPr>
      </w:pPr>
      <w:r w:rsidRPr="00CC090F">
        <w:rPr>
          <w:rFonts w:eastAsia="Calibri" w:cs="Times New Roman"/>
          <w:bCs/>
          <w:szCs w:val="24"/>
        </w:rPr>
        <w:t>Итоги по видам спорта:</w:t>
      </w:r>
    </w:p>
    <w:p w:rsidR="00CC090F" w:rsidRPr="00CC090F" w:rsidRDefault="00CC090F" w:rsidP="00CC090F">
      <w:pPr>
        <w:tabs>
          <w:tab w:val="left" w:pos="0"/>
          <w:tab w:val="left" w:pos="284"/>
          <w:tab w:val="left" w:pos="993"/>
          <w:tab w:val="left" w:pos="1276"/>
        </w:tabs>
        <w:spacing w:after="0" w:line="240" w:lineRule="auto"/>
        <w:rPr>
          <w:rFonts w:eastAsia="Calibri" w:cs="Times New Roman"/>
          <w:szCs w:val="24"/>
        </w:rPr>
      </w:pPr>
      <w:r w:rsidRPr="00CC090F">
        <w:rPr>
          <w:rFonts w:eastAsia="Calibri" w:cs="Times New Roman"/>
          <w:szCs w:val="24"/>
        </w:rPr>
        <w:t>«Волейбол среди девушек» - 3 место</w:t>
      </w:r>
    </w:p>
    <w:p w:rsidR="00CC090F" w:rsidRPr="00CC090F" w:rsidRDefault="00CC090F" w:rsidP="00CC090F">
      <w:pPr>
        <w:tabs>
          <w:tab w:val="left" w:pos="0"/>
          <w:tab w:val="left" w:pos="284"/>
          <w:tab w:val="left" w:pos="993"/>
          <w:tab w:val="left" w:pos="1276"/>
        </w:tabs>
        <w:spacing w:after="0" w:line="240" w:lineRule="auto"/>
        <w:rPr>
          <w:rFonts w:eastAsia="Calibri" w:cs="Times New Roman"/>
          <w:szCs w:val="24"/>
        </w:rPr>
      </w:pPr>
      <w:r w:rsidRPr="00CC090F">
        <w:rPr>
          <w:rFonts w:eastAsia="Calibri" w:cs="Times New Roman"/>
          <w:szCs w:val="24"/>
        </w:rPr>
        <w:t>«Волейбол среди юношей» - 5 место</w:t>
      </w:r>
    </w:p>
    <w:p w:rsidR="00CC090F" w:rsidRPr="00CC090F" w:rsidRDefault="00CC090F" w:rsidP="00CC090F">
      <w:pPr>
        <w:tabs>
          <w:tab w:val="left" w:pos="0"/>
          <w:tab w:val="left" w:pos="284"/>
          <w:tab w:val="left" w:pos="993"/>
          <w:tab w:val="left" w:pos="1276"/>
        </w:tabs>
        <w:spacing w:after="0" w:line="240" w:lineRule="auto"/>
        <w:rPr>
          <w:rFonts w:eastAsia="Calibri" w:cs="Times New Roman"/>
          <w:szCs w:val="24"/>
        </w:rPr>
      </w:pPr>
      <w:r w:rsidRPr="00CC090F">
        <w:rPr>
          <w:rFonts w:eastAsia="Calibri" w:cs="Times New Roman"/>
          <w:szCs w:val="24"/>
        </w:rPr>
        <w:t>«Мини-футбол» - 1 место</w:t>
      </w:r>
    </w:p>
    <w:p w:rsidR="00CC090F" w:rsidRPr="00CC090F" w:rsidRDefault="00CC090F" w:rsidP="00CC090F">
      <w:pPr>
        <w:tabs>
          <w:tab w:val="left" w:pos="0"/>
          <w:tab w:val="left" w:pos="284"/>
          <w:tab w:val="left" w:pos="993"/>
          <w:tab w:val="left" w:pos="1276"/>
        </w:tabs>
        <w:spacing w:after="0" w:line="240" w:lineRule="auto"/>
        <w:rPr>
          <w:rFonts w:eastAsia="Calibri" w:cs="Times New Roman"/>
          <w:szCs w:val="24"/>
        </w:rPr>
      </w:pPr>
      <w:r w:rsidRPr="00CC090F">
        <w:rPr>
          <w:rFonts w:eastAsia="Calibri" w:cs="Times New Roman"/>
          <w:szCs w:val="24"/>
        </w:rPr>
        <w:t>«Баскетбол среди девушек» - 1 место</w:t>
      </w:r>
    </w:p>
    <w:p w:rsidR="00CC090F" w:rsidRPr="00CC090F" w:rsidRDefault="00CC090F" w:rsidP="00CC090F">
      <w:pPr>
        <w:tabs>
          <w:tab w:val="left" w:pos="0"/>
          <w:tab w:val="left" w:pos="284"/>
          <w:tab w:val="left" w:pos="993"/>
          <w:tab w:val="left" w:pos="1276"/>
        </w:tabs>
        <w:spacing w:after="0" w:line="240" w:lineRule="auto"/>
        <w:rPr>
          <w:rFonts w:eastAsia="Calibri" w:cs="Times New Roman"/>
          <w:szCs w:val="24"/>
        </w:rPr>
      </w:pPr>
      <w:r w:rsidRPr="00CC090F">
        <w:rPr>
          <w:rFonts w:eastAsia="Calibri" w:cs="Times New Roman"/>
          <w:szCs w:val="24"/>
        </w:rPr>
        <w:t xml:space="preserve">«Баскетбол среди юношей» - 3 место </w:t>
      </w:r>
    </w:p>
    <w:p w:rsidR="00CC090F" w:rsidRPr="00CC090F" w:rsidRDefault="00CC090F" w:rsidP="00CC090F">
      <w:pPr>
        <w:tabs>
          <w:tab w:val="left" w:pos="0"/>
          <w:tab w:val="left" w:pos="284"/>
          <w:tab w:val="left" w:pos="993"/>
          <w:tab w:val="left" w:pos="1276"/>
        </w:tabs>
        <w:spacing w:after="0" w:line="240" w:lineRule="auto"/>
        <w:rPr>
          <w:rFonts w:eastAsia="Calibri" w:cs="Times New Roman"/>
          <w:szCs w:val="24"/>
        </w:rPr>
      </w:pPr>
      <w:r w:rsidRPr="00CC090F">
        <w:rPr>
          <w:rFonts w:eastAsia="Calibri" w:cs="Times New Roman"/>
          <w:szCs w:val="24"/>
        </w:rPr>
        <w:t>«Северное многоборье» - 1 место</w:t>
      </w:r>
    </w:p>
    <w:p w:rsidR="00CC090F" w:rsidRPr="00CC090F" w:rsidRDefault="00CC090F" w:rsidP="00CC090F">
      <w:pPr>
        <w:tabs>
          <w:tab w:val="left" w:pos="0"/>
          <w:tab w:val="left" w:pos="284"/>
          <w:tab w:val="left" w:pos="993"/>
          <w:tab w:val="left" w:pos="1276"/>
        </w:tabs>
        <w:spacing w:after="0" w:line="240" w:lineRule="auto"/>
        <w:rPr>
          <w:rFonts w:eastAsia="Calibri" w:cs="Times New Roman"/>
          <w:szCs w:val="24"/>
        </w:rPr>
      </w:pPr>
      <w:r w:rsidRPr="00CC090F">
        <w:rPr>
          <w:rFonts w:eastAsia="Calibri" w:cs="Times New Roman"/>
          <w:szCs w:val="24"/>
        </w:rPr>
        <w:t>«Шахматы» - 3 место</w:t>
      </w:r>
    </w:p>
    <w:p w:rsidR="00CC090F" w:rsidRPr="00CC090F" w:rsidRDefault="00CC090F" w:rsidP="00CC090F">
      <w:pPr>
        <w:tabs>
          <w:tab w:val="left" w:pos="0"/>
          <w:tab w:val="left" w:pos="284"/>
          <w:tab w:val="left" w:pos="993"/>
          <w:tab w:val="left" w:pos="1276"/>
        </w:tabs>
        <w:spacing w:after="0" w:line="240" w:lineRule="auto"/>
        <w:rPr>
          <w:rFonts w:eastAsia="Calibri" w:cs="Times New Roman"/>
          <w:szCs w:val="24"/>
        </w:rPr>
      </w:pPr>
      <w:r w:rsidRPr="00CC090F">
        <w:rPr>
          <w:rFonts w:eastAsia="Calibri" w:cs="Times New Roman"/>
          <w:szCs w:val="24"/>
        </w:rPr>
        <w:t>«Лыжные гонки» - 1 место</w:t>
      </w:r>
    </w:p>
    <w:p w:rsidR="00CC090F" w:rsidRPr="00CC090F" w:rsidRDefault="00CC090F" w:rsidP="00CC090F">
      <w:pPr>
        <w:tabs>
          <w:tab w:val="left" w:pos="0"/>
          <w:tab w:val="left" w:pos="284"/>
          <w:tab w:val="left" w:pos="993"/>
          <w:tab w:val="left" w:pos="1276"/>
        </w:tabs>
        <w:spacing w:after="0" w:line="240" w:lineRule="auto"/>
        <w:rPr>
          <w:rFonts w:eastAsia="Calibri" w:cs="Times New Roman"/>
          <w:szCs w:val="24"/>
        </w:rPr>
      </w:pPr>
      <w:r w:rsidRPr="00CC090F">
        <w:rPr>
          <w:rFonts w:eastAsia="Calibri" w:cs="Times New Roman"/>
          <w:szCs w:val="24"/>
        </w:rPr>
        <w:t>«Настольный теннис» - 5 место</w:t>
      </w:r>
    </w:p>
    <w:p w:rsidR="00CC090F" w:rsidRPr="00CC090F" w:rsidRDefault="00CC090F" w:rsidP="00CC090F">
      <w:pPr>
        <w:spacing w:after="0" w:line="240" w:lineRule="auto"/>
        <w:rPr>
          <w:rFonts w:eastAsia="Calibri" w:cs="Times New Roman"/>
          <w:szCs w:val="24"/>
        </w:rPr>
      </w:pPr>
      <w:r w:rsidRPr="00CC090F">
        <w:rPr>
          <w:rFonts w:eastAsia="Times New Roman" w:cs="Times New Roman"/>
          <w:color w:val="000000"/>
          <w:szCs w:val="24"/>
          <w:lang w:eastAsia="ru-RU"/>
        </w:rPr>
        <w:t>С 23 января по 23 февраля был проведен месячник оборонно-массовой и спортивной работы, в рамках которого прошли следующие мероприятия:</w:t>
      </w:r>
      <w:r w:rsidRPr="00CC090F">
        <w:rPr>
          <w:rFonts w:eastAsia="Calibri" w:cs="Times New Roman"/>
          <w:szCs w:val="24"/>
        </w:rPr>
        <w:t xml:space="preserve"> </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 акция «Посылка солдату»;</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lastRenderedPageBreak/>
        <w:t>- участие в реализации межведомственного патриотического проекта «По просторам солдатской судьбы»: возложение цветов к Мемориальному комплексу воинам-</w:t>
      </w:r>
      <w:proofErr w:type="spellStart"/>
      <w:r w:rsidRPr="00CC090F">
        <w:rPr>
          <w:rFonts w:eastAsia="Calibri" w:cs="Times New Roman"/>
          <w:szCs w:val="24"/>
        </w:rPr>
        <w:t>тазовчанам</w:t>
      </w:r>
      <w:proofErr w:type="spellEnd"/>
      <w:r w:rsidRPr="00CC090F">
        <w:rPr>
          <w:rFonts w:eastAsia="Calibri" w:cs="Times New Roman"/>
          <w:szCs w:val="24"/>
        </w:rPr>
        <w:t>, погибшим в Великой Отечественной войне, к художественной композиции «Журавли» у Мемориального комплекса воинам-</w:t>
      </w:r>
      <w:proofErr w:type="spellStart"/>
      <w:r w:rsidRPr="00CC090F">
        <w:rPr>
          <w:rFonts w:eastAsia="Calibri" w:cs="Times New Roman"/>
          <w:szCs w:val="24"/>
        </w:rPr>
        <w:t>тазовчанам</w:t>
      </w:r>
      <w:proofErr w:type="spellEnd"/>
      <w:r w:rsidRPr="00CC090F">
        <w:rPr>
          <w:rFonts w:eastAsia="Calibri" w:cs="Times New Roman"/>
          <w:szCs w:val="24"/>
        </w:rPr>
        <w:t xml:space="preserve">, погибшим в Великой Отечественной войне; </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 спортивные соревнования, посвященные 30-летию вывода советских войск из Афганистана в рамках реализации школьного проекта «Самый лучший класс» (6-7 классы);</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 участие в районном Слете поисковых отрядов (апрель 2019 года);</w:t>
      </w:r>
    </w:p>
    <w:p w:rsidR="00CC090F" w:rsidRPr="00CC090F" w:rsidRDefault="00CC090F" w:rsidP="00CC090F">
      <w:pPr>
        <w:spacing w:after="0" w:line="240" w:lineRule="auto"/>
        <w:contextualSpacing/>
        <w:rPr>
          <w:rFonts w:eastAsia="Times New Roman" w:cs="Times New Roman"/>
          <w:color w:val="000000"/>
          <w:szCs w:val="24"/>
          <w:lang w:eastAsia="ru-RU"/>
        </w:rPr>
      </w:pPr>
      <w:r w:rsidRPr="00CC090F">
        <w:rPr>
          <w:rFonts w:eastAsia="Calibri" w:cs="Times New Roman"/>
          <w:szCs w:val="24"/>
        </w:rPr>
        <w:t>- конкурс «Смотр строя и песни» с приглашением представителей комиссариата Тазовского района, ветеранов Великой Отечественной войны, участников боевых действий в Республике Афганистан и Чеченской Республике, представителей общественных организаций;</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общешкольные праздничные линейки;</w:t>
      </w:r>
    </w:p>
    <w:p w:rsidR="00CC090F" w:rsidRPr="00CC090F" w:rsidRDefault="00CC090F" w:rsidP="00CC090F">
      <w:pPr>
        <w:spacing w:after="0" w:line="240" w:lineRule="auto"/>
        <w:contextualSpacing/>
        <w:rPr>
          <w:rFonts w:eastAsia="Times New Roman" w:cs="Times New Roman"/>
          <w:color w:val="000000"/>
          <w:szCs w:val="24"/>
          <w:lang w:eastAsia="ru-RU"/>
        </w:rPr>
      </w:pPr>
      <w:r w:rsidRPr="00CC090F">
        <w:rPr>
          <w:rFonts w:eastAsia="Calibri" w:cs="Times New Roman"/>
          <w:szCs w:val="24"/>
        </w:rPr>
        <w:t>- День самоуправления;</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участие в районном фестивале патриотической песни «Пусть будет мирным небо над Россией»</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xml:space="preserve"> - классный час «Служить России суждено тебе и мне»</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участие в первенстве Тазовского района по военно-прикладной физической подготовке и стрельбе из пневматического оружия</w:t>
      </w:r>
    </w:p>
    <w:p w:rsidR="00CC090F" w:rsidRPr="00CC090F" w:rsidRDefault="00CC090F" w:rsidP="00CC090F">
      <w:pPr>
        <w:spacing w:after="0" w:line="240" w:lineRule="auto"/>
        <w:contextualSpacing/>
        <w:rPr>
          <w:rFonts w:eastAsia="Times New Roman" w:cs="Times New Roman"/>
          <w:color w:val="000000"/>
          <w:szCs w:val="24"/>
          <w:lang w:eastAsia="ru-RU"/>
        </w:rPr>
      </w:pPr>
      <w:r w:rsidRPr="00CC090F">
        <w:rPr>
          <w:rFonts w:eastAsia="Calibri" w:cs="Times New Roman"/>
          <w:szCs w:val="24"/>
        </w:rPr>
        <w:t>- военизированная эстафета «А ну-ка, парни!»</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конкурс-выставка стенгазет «Служу России»</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выставка художественной литературы, посвященная событиям военных лет</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xml:space="preserve">- библиотечный час, </w:t>
      </w:r>
      <w:r w:rsidRPr="00CC090F">
        <w:rPr>
          <w:rFonts w:eastAsia="Calibri" w:cs="Times New Roman"/>
          <w:szCs w:val="28"/>
        </w:rPr>
        <w:t>посвященный Дню защитника Отечества</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презентация «Великие полководцы России» (холл первого этажа)</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экскурсии в районный музей</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просмотр документального фильма «Алтарь Победы»</w:t>
      </w:r>
    </w:p>
    <w:p w:rsidR="00CC090F" w:rsidRPr="00CC090F" w:rsidRDefault="00CC090F" w:rsidP="00CC090F">
      <w:pPr>
        <w:shd w:val="clear" w:color="auto" w:fill="FFFFFF"/>
        <w:spacing w:after="0" w:line="240" w:lineRule="auto"/>
        <w:ind w:firstLine="709"/>
        <w:rPr>
          <w:rFonts w:eastAsia="Times New Roman" w:cs="Times New Roman"/>
          <w:szCs w:val="24"/>
          <w:lang w:eastAsia="ru-RU"/>
        </w:rPr>
      </w:pPr>
      <w:r w:rsidRPr="00CC090F">
        <w:rPr>
          <w:rFonts w:eastAsia="Times New Roman" w:cs="Times New Roman"/>
          <w:szCs w:val="24"/>
          <w:lang w:eastAsia="ru-RU"/>
        </w:rPr>
        <w:t>16 марта с</w:t>
      </w:r>
      <w:r w:rsidRPr="00CC090F">
        <w:rPr>
          <w:rFonts w:eastAsia="Times New Roman" w:cs="Times New Roman"/>
          <w:color w:val="111111"/>
          <w:szCs w:val="24"/>
          <w:lang w:eastAsia="ru-RU"/>
        </w:rPr>
        <w:t xml:space="preserve"> целью оздоровления </w:t>
      </w:r>
      <w:proofErr w:type="gramStart"/>
      <w:r w:rsidRPr="00CC090F">
        <w:rPr>
          <w:rFonts w:eastAsia="Times New Roman" w:cs="Times New Roman"/>
          <w:color w:val="111111"/>
          <w:szCs w:val="24"/>
          <w:lang w:eastAsia="ru-RU"/>
        </w:rPr>
        <w:t>обучающихся  педагог</w:t>
      </w:r>
      <w:proofErr w:type="gramEnd"/>
      <w:r w:rsidRPr="00CC090F">
        <w:rPr>
          <w:rFonts w:eastAsia="Times New Roman" w:cs="Times New Roman"/>
          <w:color w:val="111111"/>
          <w:szCs w:val="24"/>
          <w:lang w:eastAsia="ru-RU"/>
        </w:rPr>
        <w:t xml:space="preserve">-организатор </w:t>
      </w:r>
      <w:proofErr w:type="spellStart"/>
      <w:r w:rsidRPr="00CC090F">
        <w:rPr>
          <w:rFonts w:eastAsia="Times New Roman" w:cs="Times New Roman"/>
          <w:color w:val="111111"/>
          <w:szCs w:val="24"/>
          <w:lang w:eastAsia="ru-RU"/>
        </w:rPr>
        <w:t>Окотэтто</w:t>
      </w:r>
      <w:proofErr w:type="spellEnd"/>
      <w:r w:rsidRPr="00CC090F">
        <w:rPr>
          <w:rFonts w:eastAsia="Times New Roman" w:cs="Times New Roman"/>
          <w:color w:val="111111"/>
          <w:szCs w:val="24"/>
          <w:lang w:eastAsia="ru-RU"/>
        </w:rPr>
        <w:t xml:space="preserve"> Галина Анатольевна и педагог-психолог </w:t>
      </w:r>
      <w:proofErr w:type="spellStart"/>
      <w:r w:rsidRPr="00CC090F">
        <w:rPr>
          <w:rFonts w:eastAsia="Times New Roman" w:cs="Times New Roman"/>
          <w:color w:val="111111"/>
          <w:szCs w:val="24"/>
          <w:lang w:eastAsia="ru-RU"/>
        </w:rPr>
        <w:t>Барабанова</w:t>
      </w:r>
      <w:proofErr w:type="spellEnd"/>
      <w:r w:rsidRPr="00CC090F">
        <w:rPr>
          <w:rFonts w:eastAsia="Times New Roman" w:cs="Times New Roman"/>
          <w:color w:val="111111"/>
          <w:szCs w:val="24"/>
          <w:lang w:eastAsia="ru-RU"/>
        </w:rPr>
        <w:t xml:space="preserve"> Екатерина Викторовна организовали поездку учащихся в культурно-спортивный комплекс поселка </w:t>
      </w:r>
      <w:proofErr w:type="spellStart"/>
      <w:r w:rsidRPr="00CC090F">
        <w:rPr>
          <w:rFonts w:eastAsia="Times New Roman" w:cs="Times New Roman"/>
          <w:color w:val="111111"/>
          <w:szCs w:val="24"/>
          <w:lang w:eastAsia="ru-RU"/>
        </w:rPr>
        <w:t>Новозаполярный</w:t>
      </w:r>
      <w:proofErr w:type="spellEnd"/>
      <w:r w:rsidRPr="00CC090F">
        <w:rPr>
          <w:rFonts w:eastAsia="Times New Roman" w:cs="Times New Roman"/>
          <w:color w:val="111111"/>
          <w:szCs w:val="24"/>
          <w:lang w:eastAsia="ru-RU"/>
        </w:rPr>
        <w:t>.</w:t>
      </w:r>
    </w:p>
    <w:p w:rsidR="00CC090F" w:rsidRPr="00CC090F" w:rsidRDefault="00CC090F" w:rsidP="00CC090F">
      <w:pPr>
        <w:spacing w:after="0"/>
        <w:ind w:firstLine="708"/>
        <w:rPr>
          <w:rFonts w:eastAsia="Calibri" w:cs="Times New Roman"/>
          <w:szCs w:val="24"/>
        </w:rPr>
      </w:pPr>
      <w:r w:rsidRPr="00CC090F">
        <w:rPr>
          <w:rFonts w:eastAsia="Calibri" w:cs="Times New Roman"/>
          <w:szCs w:val="24"/>
        </w:rPr>
        <w:t>11 мая было проведено спортивное мероприятие ««Папа, мама, я» - спортивная семья», посвященное Дню семьи. В мероприятие приняло участие 3 семьи. Участники были награждены грамота и призами.</w:t>
      </w:r>
    </w:p>
    <w:p w:rsidR="00CC090F" w:rsidRPr="00CC090F" w:rsidRDefault="00CC090F" w:rsidP="00CC090F">
      <w:pPr>
        <w:spacing w:after="0"/>
        <w:ind w:firstLine="708"/>
        <w:rPr>
          <w:rFonts w:eastAsia="Calibri" w:cs="Times New Roman"/>
          <w:szCs w:val="24"/>
        </w:rPr>
      </w:pPr>
      <w:r w:rsidRPr="00CC090F">
        <w:rPr>
          <w:rFonts w:eastAsia="Calibri" w:cs="Times New Roman"/>
          <w:szCs w:val="24"/>
        </w:rPr>
        <w:t xml:space="preserve">В течение </w:t>
      </w:r>
      <w:proofErr w:type="gramStart"/>
      <w:r w:rsidRPr="00CC090F">
        <w:rPr>
          <w:rFonts w:eastAsia="Calibri" w:cs="Times New Roman"/>
          <w:szCs w:val="24"/>
        </w:rPr>
        <w:t>года  по</w:t>
      </w:r>
      <w:proofErr w:type="gramEnd"/>
      <w:r w:rsidRPr="00CC090F">
        <w:rPr>
          <w:rFonts w:eastAsia="Calibri" w:cs="Times New Roman"/>
          <w:szCs w:val="24"/>
        </w:rPr>
        <w:t xml:space="preserve"> профилактике детского дорожно-транспортного травматизма были проведены следующие мероприятия: </w:t>
      </w:r>
    </w:p>
    <w:p w:rsidR="00CC090F" w:rsidRPr="00CC090F" w:rsidRDefault="00CC090F" w:rsidP="00CC090F">
      <w:pPr>
        <w:tabs>
          <w:tab w:val="left" w:pos="1134"/>
        </w:tabs>
        <w:spacing w:after="0" w:line="240" w:lineRule="auto"/>
        <w:ind w:firstLine="709"/>
        <w:rPr>
          <w:rFonts w:eastAsia="Calibri" w:cs="Times New Roman"/>
          <w:szCs w:val="28"/>
        </w:rPr>
      </w:pPr>
      <w:r w:rsidRPr="00CC090F">
        <w:rPr>
          <w:rFonts w:eastAsia="Calibri" w:cs="Times New Roman"/>
          <w:szCs w:val="28"/>
        </w:rPr>
        <w:t xml:space="preserve">С целью организации профилактической работы по предупреждению нарушений правил дорожного движения обучающимися в МКОУ ТШИ ежегодно разрабатывается план мероприятий, который утверждается приказом, доводится до сведения работников для исполнения. Классные руководители ежеквартально проводят классные часы по соблюдению правил дорожной безопасности, по правилам безопасного поведения на дорогах и при использовании транспорта. Преподаватель-организатор ОБЖ, педагоги-организаторы проводят профилактическую работу с привлечением отряда ЮИД МКОУ ТШИ, организуют совместные мероприятия с приглашением инспектора ОГИБДД. </w:t>
      </w:r>
      <w:proofErr w:type="gramStart"/>
      <w:r w:rsidRPr="00CC090F">
        <w:rPr>
          <w:rFonts w:eastAsia="Calibri" w:cs="Times New Roman"/>
          <w:szCs w:val="28"/>
        </w:rPr>
        <w:t>Контроль исполнения мероприятий согласно утвержденному плану</w:t>
      </w:r>
      <w:proofErr w:type="gramEnd"/>
      <w:r w:rsidRPr="00CC090F">
        <w:rPr>
          <w:rFonts w:eastAsia="Calibri" w:cs="Times New Roman"/>
          <w:szCs w:val="28"/>
        </w:rPr>
        <w:t xml:space="preserve"> осуществляет заместитель директора по воспитательной работе.</w:t>
      </w:r>
    </w:p>
    <w:p w:rsidR="00CC090F" w:rsidRPr="00CC090F" w:rsidRDefault="00CC090F" w:rsidP="00CC090F">
      <w:pPr>
        <w:tabs>
          <w:tab w:val="left" w:pos="1134"/>
        </w:tabs>
        <w:spacing w:after="0" w:line="240" w:lineRule="auto"/>
        <w:ind w:firstLine="709"/>
        <w:rPr>
          <w:rFonts w:eastAsia="Calibri" w:cs="Times New Roman"/>
          <w:szCs w:val="28"/>
        </w:rPr>
      </w:pPr>
      <w:r w:rsidRPr="00CC090F">
        <w:rPr>
          <w:rFonts w:eastAsia="Calibri" w:cs="Times New Roman"/>
          <w:szCs w:val="28"/>
        </w:rPr>
        <w:t>В 2018-2019 учебном году организованы следующие мероприятия:</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проведение занятий и бесед с учащимися в рамках программы по ОБЖ;</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проведение учебных экскурсий, практических занятий по изучению ПДД;</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показ учебных видеофильмов, кинофрагментов, использование учебных компьютерных программ;</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включение темы «Дорога и мы» в планирование уроков ИЗО, трудового обу</w:t>
      </w:r>
      <w:r w:rsidRPr="00CC090F">
        <w:rPr>
          <w:rFonts w:eastAsia="Times New Roman" w:cs="Times New Roman"/>
          <w:szCs w:val="28"/>
          <w:lang w:eastAsia="ru-RU"/>
        </w:rPr>
        <w:softHyphen/>
        <w:t>чения, информатики и ИКТ, истории, экономики и др.;</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Calibri" w:cs="Times New Roman"/>
          <w:szCs w:val="28"/>
        </w:rPr>
        <w:t>изучение материалов газеты «Добрая дорога детства» на классных часах;</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проведение тематических классных часов по профилактике БДД;</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проведение «минуток» по БДД;</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lastRenderedPageBreak/>
        <w:t>организация игр, соревнований и т.п. в школе;</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организация совместных мероприятий с инспекторами ГИБДД;</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участие в мероприятиях по БДД, проводимых в районе;</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участие в профилактических мероприятиях «Внимание - дети!»;</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проведение бесед с учащимися-нарушителями ПДД, профилактические мероприятия;</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ознакомление учащихся с аналитическими данными о ДТП;</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проведение инструктажей по БДД;</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организация работы отряда юных инспекторов движения с привлечением инспектора ОГИБДД Павловой Олеси Александровны;</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проведение тестирования по практическому владению учащимися навыками безопасного поведения на дорогах и в транспорте;</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обновление информации уголков по БДД;</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о</w:t>
      </w:r>
      <w:r w:rsidRPr="00CC090F">
        <w:rPr>
          <w:rFonts w:eastAsia="Calibri" w:cs="Times New Roman"/>
          <w:szCs w:val="28"/>
        </w:rPr>
        <w:t xml:space="preserve">бновление информации на сайте учреждения материалов, </w:t>
      </w:r>
      <w:r w:rsidRPr="00CC090F">
        <w:rPr>
          <w:rFonts w:eastAsia="Times New Roman" w:cs="Times New Roman"/>
          <w:szCs w:val="28"/>
          <w:lang w:eastAsia="ru-RU"/>
        </w:rPr>
        <w:t>направленных на предупреждение детского дорожно-транспортного травматизма;</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р</w:t>
      </w:r>
      <w:r w:rsidRPr="00CC090F">
        <w:rPr>
          <w:rFonts w:eastAsia="Calibri" w:cs="Times New Roman"/>
          <w:szCs w:val="28"/>
        </w:rPr>
        <w:t>азработка и распространение листовок, брошюр и др., распространение светоотражающих элементов;</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Times New Roman" w:cs="Times New Roman"/>
          <w:szCs w:val="28"/>
          <w:lang w:eastAsia="ru-RU"/>
        </w:rPr>
      </w:pPr>
      <w:r w:rsidRPr="00CC090F">
        <w:rPr>
          <w:rFonts w:eastAsia="Times New Roman" w:cs="Times New Roman"/>
          <w:szCs w:val="28"/>
          <w:lang w:eastAsia="ru-RU"/>
        </w:rPr>
        <w:t>обсуждение вопросов по профилактике и предупреждению ДДТТ на педагогических советах;</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Times New Roman" w:cs="Times New Roman"/>
          <w:szCs w:val="28"/>
          <w:lang w:eastAsia="ru-RU"/>
        </w:rPr>
      </w:pPr>
      <w:r w:rsidRPr="00CC090F">
        <w:rPr>
          <w:rFonts w:eastAsia="Times New Roman" w:cs="Times New Roman"/>
          <w:szCs w:val="28"/>
          <w:lang w:eastAsia="ru-RU"/>
        </w:rPr>
        <w:t>посещение школьных и внеклассных мероприятий администрацией школы;</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Times New Roman" w:cs="Times New Roman"/>
          <w:szCs w:val="28"/>
          <w:lang w:eastAsia="ru-RU"/>
        </w:rPr>
      </w:pPr>
      <w:r w:rsidRPr="00CC090F">
        <w:rPr>
          <w:rFonts w:eastAsia="Times New Roman" w:cs="Times New Roman"/>
          <w:szCs w:val="28"/>
          <w:lang w:eastAsia="ru-RU"/>
        </w:rPr>
        <w:t>проверка работы классных руководителей по профилактике детского дорожно-транспортного травматизма;</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Times New Roman" w:cs="Times New Roman"/>
          <w:szCs w:val="28"/>
          <w:lang w:eastAsia="ru-RU"/>
        </w:rPr>
      </w:pPr>
      <w:r w:rsidRPr="00CC090F">
        <w:rPr>
          <w:rFonts w:eastAsia="Times New Roman" w:cs="Times New Roman"/>
          <w:szCs w:val="28"/>
          <w:lang w:eastAsia="ru-RU"/>
        </w:rPr>
        <w:t>проверка обновления информации уголков по БДД, информации на сайте учреждения;</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Times New Roman" w:cs="Times New Roman"/>
          <w:szCs w:val="28"/>
          <w:lang w:eastAsia="ru-RU"/>
        </w:rPr>
      </w:pPr>
      <w:proofErr w:type="gramStart"/>
      <w:r w:rsidRPr="00CC090F">
        <w:rPr>
          <w:rFonts w:eastAsia="Times New Roman" w:cs="Times New Roman"/>
          <w:szCs w:val="28"/>
          <w:lang w:eastAsia="ru-RU"/>
        </w:rPr>
        <w:t>оформление  индивидуальных</w:t>
      </w:r>
      <w:proofErr w:type="gramEnd"/>
      <w:r w:rsidRPr="00CC090F">
        <w:rPr>
          <w:rFonts w:eastAsia="Times New Roman" w:cs="Times New Roman"/>
          <w:szCs w:val="28"/>
          <w:lang w:eastAsia="ru-RU"/>
        </w:rPr>
        <w:t xml:space="preserve"> маршрутных листов безопасного пути «Школа - дом» (1-4 классы).</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Times New Roman" w:cs="Times New Roman"/>
          <w:szCs w:val="28"/>
          <w:lang w:eastAsia="ru-RU"/>
        </w:rPr>
      </w:pPr>
      <w:r w:rsidRPr="00CC090F">
        <w:rPr>
          <w:rFonts w:eastAsia="Times New Roman" w:cs="Times New Roman"/>
          <w:szCs w:val="28"/>
          <w:lang w:eastAsia="ru-RU"/>
        </w:rPr>
        <w:t xml:space="preserve">участие в конкурсах разных уровней («Безопасное </w:t>
      </w:r>
      <w:proofErr w:type="spellStart"/>
      <w:r w:rsidRPr="00CC090F">
        <w:rPr>
          <w:rFonts w:eastAsia="Times New Roman" w:cs="Times New Roman"/>
          <w:szCs w:val="28"/>
          <w:lang w:eastAsia="ru-RU"/>
        </w:rPr>
        <w:t>колесо»</w:t>
      </w:r>
      <w:proofErr w:type="gramStart"/>
      <w:r w:rsidRPr="00CC090F">
        <w:rPr>
          <w:rFonts w:eastAsia="Times New Roman" w:cs="Times New Roman"/>
          <w:szCs w:val="28"/>
          <w:lang w:eastAsia="ru-RU"/>
        </w:rPr>
        <w:t>,»Я</w:t>
      </w:r>
      <w:proofErr w:type="spellEnd"/>
      <w:proofErr w:type="gramEnd"/>
      <w:r w:rsidRPr="00CC090F">
        <w:rPr>
          <w:rFonts w:eastAsia="Times New Roman" w:cs="Times New Roman"/>
          <w:szCs w:val="28"/>
          <w:lang w:eastAsia="ru-RU"/>
        </w:rPr>
        <w:t xml:space="preserve"> выбираю ЗО», «След в след» и др.);</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Times New Roman" w:cs="Times New Roman"/>
          <w:szCs w:val="28"/>
          <w:lang w:eastAsia="ru-RU"/>
        </w:rPr>
      </w:pPr>
      <w:r w:rsidRPr="00CC090F">
        <w:rPr>
          <w:rFonts w:eastAsia="Times New Roman" w:cs="Times New Roman"/>
          <w:szCs w:val="28"/>
          <w:lang w:eastAsia="ru-RU"/>
        </w:rPr>
        <w:t>проведение мероприятий по предупреждению нарушений ПДД несовершеннолетними участниками дорожного движения в рамках движения «Родительский патруль»;</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Times New Roman" w:cs="Times New Roman"/>
          <w:szCs w:val="28"/>
          <w:lang w:eastAsia="ru-RU"/>
        </w:rPr>
      </w:pPr>
      <w:r w:rsidRPr="00CC090F">
        <w:rPr>
          <w:rFonts w:eastAsia="Times New Roman" w:cs="Times New Roman"/>
          <w:szCs w:val="28"/>
          <w:lang w:eastAsia="ru-RU"/>
        </w:rPr>
        <w:t>обследование прилегающих к ОУ участков дорог, проверка наличия специальных ограждений, соответствия дорожных знаков и дорожной разметки предъявляемым требованиям, проверка состояния средств организации дорожного движения в местах массового нахождения детей, внесение предложений в заинтересованные организации и ведомства по устранению выявленных недостатков совместно с ЮИД;</w:t>
      </w:r>
    </w:p>
    <w:p w:rsidR="00CC090F" w:rsidRPr="00CC090F" w:rsidRDefault="00CC090F" w:rsidP="00197F31">
      <w:pPr>
        <w:numPr>
          <w:ilvl w:val="0"/>
          <w:numId w:val="100"/>
        </w:numPr>
        <w:tabs>
          <w:tab w:val="left" w:pos="426"/>
          <w:tab w:val="left" w:pos="1134"/>
        </w:tabs>
        <w:spacing w:after="0" w:line="240" w:lineRule="auto"/>
        <w:ind w:left="0" w:firstLine="709"/>
        <w:contextualSpacing/>
        <w:jc w:val="left"/>
        <w:rPr>
          <w:rFonts w:eastAsia="Times New Roman" w:cs="Times New Roman"/>
          <w:szCs w:val="28"/>
          <w:lang w:eastAsia="ru-RU"/>
        </w:rPr>
      </w:pPr>
      <w:r w:rsidRPr="00CC090F">
        <w:rPr>
          <w:rFonts w:eastAsia="Times New Roman" w:cs="Times New Roman"/>
          <w:szCs w:val="28"/>
          <w:lang w:eastAsia="ru-RU"/>
        </w:rPr>
        <w:t>осуществлялось сотрудничество со средствами массовой информации для привлечения внимания к проблемам дорожно-транспортного травматизма, в т.ч. детского.</w:t>
      </w:r>
    </w:p>
    <w:p w:rsidR="00CC090F" w:rsidRPr="00CC090F" w:rsidRDefault="00CC090F" w:rsidP="00CC090F">
      <w:pPr>
        <w:tabs>
          <w:tab w:val="left" w:pos="1134"/>
        </w:tabs>
        <w:spacing w:after="0" w:line="240" w:lineRule="auto"/>
        <w:ind w:firstLine="709"/>
        <w:rPr>
          <w:rFonts w:eastAsia="Times New Roman" w:cs="Times New Roman"/>
          <w:bCs/>
          <w:iCs/>
          <w:szCs w:val="28"/>
          <w:lang w:eastAsia="ru-RU"/>
        </w:rPr>
      </w:pPr>
      <w:r w:rsidRPr="00CC090F">
        <w:rPr>
          <w:rFonts w:eastAsia="Times New Roman" w:cs="Times New Roman"/>
          <w:bCs/>
          <w:iCs/>
          <w:szCs w:val="28"/>
          <w:lang w:eastAsia="ru-RU"/>
        </w:rPr>
        <w:t>Работа с родителями:</w:t>
      </w:r>
    </w:p>
    <w:p w:rsidR="00CC090F" w:rsidRPr="00CC090F" w:rsidRDefault="00CC090F" w:rsidP="00197F31">
      <w:pPr>
        <w:numPr>
          <w:ilvl w:val="0"/>
          <w:numId w:val="101"/>
        </w:numPr>
        <w:tabs>
          <w:tab w:val="left" w:pos="284"/>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обсуждение вопросов БДД на родительских собраниях с приглашением сотрудников ОГИБДД;</w:t>
      </w:r>
    </w:p>
    <w:p w:rsidR="00CC090F" w:rsidRPr="00CC090F" w:rsidRDefault="00CC090F" w:rsidP="00197F31">
      <w:pPr>
        <w:numPr>
          <w:ilvl w:val="0"/>
          <w:numId w:val="101"/>
        </w:numPr>
        <w:tabs>
          <w:tab w:val="left" w:pos="284"/>
          <w:tab w:val="left" w:pos="1134"/>
        </w:tabs>
        <w:spacing w:after="0" w:line="240" w:lineRule="auto"/>
        <w:ind w:left="0" w:firstLine="709"/>
        <w:contextualSpacing/>
        <w:jc w:val="left"/>
        <w:rPr>
          <w:rFonts w:eastAsia="Calibri" w:cs="Times New Roman"/>
          <w:szCs w:val="28"/>
        </w:rPr>
      </w:pPr>
      <w:r w:rsidRPr="00CC090F">
        <w:rPr>
          <w:rFonts w:eastAsia="Times New Roman" w:cs="Times New Roman"/>
          <w:szCs w:val="28"/>
          <w:lang w:eastAsia="ru-RU"/>
        </w:rPr>
        <w:t xml:space="preserve">проведение бесед с родителями по сообщениям о выявленных нарушениях; </w:t>
      </w:r>
    </w:p>
    <w:p w:rsidR="00CC090F" w:rsidRPr="00CC090F" w:rsidRDefault="00CC090F" w:rsidP="00197F31">
      <w:pPr>
        <w:numPr>
          <w:ilvl w:val="0"/>
          <w:numId w:val="101"/>
        </w:numPr>
        <w:tabs>
          <w:tab w:val="left" w:pos="284"/>
          <w:tab w:val="left" w:pos="1134"/>
        </w:tabs>
        <w:spacing w:after="0" w:line="240" w:lineRule="auto"/>
        <w:ind w:left="0" w:firstLine="709"/>
        <w:contextualSpacing/>
        <w:jc w:val="left"/>
        <w:rPr>
          <w:rFonts w:eastAsia="Calibri" w:cs="Times New Roman"/>
          <w:sz w:val="22"/>
          <w:szCs w:val="28"/>
        </w:rPr>
      </w:pPr>
      <w:r w:rsidRPr="00CC090F">
        <w:rPr>
          <w:rFonts w:eastAsia="Times New Roman" w:cs="Times New Roman"/>
          <w:szCs w:val="28"/>
          <w:lang w:eastAsia="ru-RU"/>
        </w:rPr>
        <w:t xml:space="preserve">организация и проведение совместных мероприятий по БДД «Школа - дети - семья» (игровые программы, соревнования, олимпиады, выполнение совместных заданий родителей с </w:t>
      </w:r>
      <w:r w:rsidRPr="00CC090F">
        <w:rPr>
          <w:rFonts w:eastAsia="Times New Roman" w:cs="Times New Roman"/>
          <w:sz w:val="22"/>
          <w:szCs w:val="28"/>
          <w:lang w:eastAsia="ru-RU"/>
        </w:rPr>
        <w:t>детьми на уроках или занятиях др. формы)</w:t>
      </w:r>
    </w:p>
    <w:p w:rsidR="00CC090F" w:rsidRPr="00CC090F" w:rsidRDefault="00CC090F" w:rsidP="00CC090F">
      <w:pPr>
        <w:tabs>
          <w:tab w:val="left" w:pos="284"/>
        </w:tabs>
        <w:spacing w:after="0" w:line="240" w:lineRule="auto"/>
        <w:ind w:firstLine="709"/>
        <w:contextualSpacing/>
        <w:rPr>
          <w:rFonts w:eastAsia="Calibri" w:cs="Times New Roman"/>
          <w:szCs w:val="28"/>
        </w:rPr>
      </w:pPr>
      <w:r w:rsidRPr="00CC090F">
        <w:rPr>
          <w:rFonts w:eastAsia="Calibri" w:cs="Times New Roman"/>
          <w:szCs w:val="28"/>
        </w:rPr>
        <w:t xml:space="preserve">На общешкольных родительских собраниях </w:t>
      </w:r>
      <w:proofErr w:type="gramStart"/>
      <w:r w:rsidRPr="00CC090F">
        <w:rPr>
          <w:rFonts w:eastAsia="Calibri" w:cs="Times New Roman"/>
          <w:szCs w:val="28"/>
        </w:rPr>
        <w:t>рассматривались  вопросы</w:t>
      </w:r>
      <w:proofErr w:type="gramEnd"/>
      <w:r w:rsidRPr="00CC090F">
        <w:rPr>
          <w:rFonts w:eastAsia="Calibri" w:cs="Times New Roman"/>
          <w:szCs w:val="28"/>
        </w:rPr>
        <w:t xml:space="preserve"> о повышенном внимании к соблюдению правил безопасности учащимися. В конце учебного года в каждом классе были проведены инструктажи по правилам общей безопасности, которые включали в себя раздел по профилактике детского дорожно-транспортного травматизма. </w:t>
      </w:r>
    </w:p>
    <w:p w:rsidR="00CC090F" w:rsidRPr="00CC090F" w:rsidRDefault="00CC090F" w:rsidP="00CC090F">
      <w:pPr>
        <w:tabs>
          <w:tab w:val="left" w:pos="284"/>
        </w:tabs>
        <w:spacing w:after="0" w:line="240" w:lineRule="auto"/>
        <w:ind w:firstLine="709"/>
        <w:contextualSpacing/>
        <w:rPr>
          <w:rFonts w:eastAsia="Calibri" w:cs="Times New Roman"/>
          <w:szCs w:val="28"/>
        </w:rPr>
      </w:pPr>
      <w:r w:rsidRPr="00CC090F">
        <w:rPr>
          <w:rFonts w:eastAsia="Calibri" w:cs="Times New Roman"/>
          <w:szCs w:val="28"/>
        </w:rPr>
        <w:t xml:space="preserve">В связи с открытием летнего оздоровительного лагеря с дневным пребыванием детей «Добровольцы </w:t>
      </w:r>
      <w:proofErr w:type="spellStart"/>
      <w:r w:rsidRPr="00CC090F">
        <w:rPr>
          <w:rFonts w:eastAsia="Calibri" w:cs="Times New Roman"/>
          <w:szCs w:val="28"/>
        </w:rPr>
        <w:t>Тасу</w:t>
      </w:r>
      <w:proofErr w:type="spellEnd"/>
      <w:r w:rsidRPr="00CC090F">
        <w:rPr>
          <w:rFonts w:eastAsia="Calibri" w:cs="Times New Roman"/>
          <w:szCs w:val="28"/>
        </w:rPr>
        <w:t xml:space="preserve"> Ява» в МКОУ ТШИ 20 мая 2019 года  было проведено родительское </w:t>
      </w:r>
      <w:r w:rsidRPr="00CC090F">
        <w:rPr>
          <w:rFonts w:eastAsia="Calibri" w:cs="Times New Roman"/>
          <w:szCs w:val="28"/>
        </w:rPr>
        <w:lastRenderedPageBreak/>
        <w:t>собрание, на котором выступил инспектор Павлова Олеся Александровна с информацией по профилактике ДДТТ.</w:t>
      </w:r>
    </w:p>
    <w:p w:rsidR="00CC090F" w:rsidRPr="00CC090F" w:rsidRDefault="00CC090F" w:rsidP="00CC090F">
      <w:pPr>
        <w:tabs>
          <w:tab w:val="left" w:pos="284"/>
        </w:tabs>
        <w:spacing w:after="0" w:line="240" w:lineRule="auto"/>
        <w:ind w:firstLine="709"/>
        <w:contextualSpacing/>
        <w:rPr>
          <w:rFonts w:eastAsia="Calibri" w:cs="Times New Roman"/>
          <w:szCs w:val="28"/>
        </w:rPr>
      </w:pPr>
      <w:r w:rsidRPr="00CC090F">
        <w:rPr>
          <w:rFonts w:eastAsia="Calibri" w:cs="Times New Roman"/>
          <w:szCs w:val="28"/>
        </w:rPr>
        <w:t xml:space="preserve">Таким образом, можно сделать вывод, что в течение 2018-2019 учебного года работа по профилактике детского дорожно-транспортного травматизма в МКОУ ТШИ </w:t>
      </w:r>
      <w:proofErr w:type="gramStart"/>
      <w:r w:rsidRPr="00CC090F">
        <w:rPr>
          <w:rFonts w:eastAsia="Calibri" w:cs="Times New Roman"/>
          <w:szCs w:val="28"/>
        </w:rPr>
        <w:t>проводилась  системно</w:t>
      </w:r>
      <w:proofErr w:type="gramEnd"/>
      <w:r w:rsidRPr="00CC090F">
        <w:rPr>
          <w:rFonts w:eastAsia="Calibri" w:cs="Times New Roman"/>
          <w:szCs w:val="28"/>
        </w:rPr>
        <w:t>, была организована на хорошем уровне.</w:t>
      </w:r>
    </w:p>
    <w:p w:rsidR="00CC090F" w:rsidRPr="00CC090F" w:rsidRDefault="00CC090F" w:rsidP="00CC090F">
      <w:pPr>
        <w:tabs>
          <w:tab w:val="left" w:pos="284"/>
        </w:tabs>
        <w:spacing w:after="0" w:line="240" w:lineRule="auto"/>
        <w:ind w:firstLine="709"/>
        <w:contextualSpacing/>
        <w:rPr>
          <w:rFonts w:eastAsia="Calibri" w:cs="Times New Roman"/>
          <w:szCs w:val="24"/>
        </w:rPr>
      </w:pPr>
      <w:r w:rsidRPr="00CC090F">
        <w:rPr>
          <w:rFonts w:eastAsia="Calibri" w:cs="Times New Roman"/>
          <w:sz w:val="28"/>
          <w:szCs w:val="28"/>
        </w:rPr>
        <w:t>Дополнительно проведены: м</w:t>
      </w:r>
      <w:r w:rsidRPr="00CC090F">
        <w:rPr>
          <w:rFonts w:eastAsia="Calibri" w:cs="Times New Roman"/>
          <w:szCs w:val="24"/>
        </w:rPr>
        <w:t>есячник безопасности, Акция «Засветись» рейд-патрулирование, квест-игра по ПДД «Мы-за безопасность на дороге», показаны мультфильмы по ПДД «</w:t>
      </w:r>
      <w:proofErr w:type="spellStart"/>
      <w:r w:rsidRPr="00CC090F">
        <w:rPr>
          <w:rFonts w:eastAsia="Calibri" w:cs="Times New Roman"/>
          <w:szCs w:val="24"/>
        </w:rPr>
        <w:t>Робокар</w:t>
      </w:r>
      <w:proofErr w:type="spellEnd"/>
      <w:r w:rsidRPr="00CC090F">
        <w:rPr>
          <w:rFonts w:eastAsia="Calibri" w:cs="Times New Roman"/>
          <w:szCs w:val="24"/>
        </w:rPr>
        <w:t xml:space="preserve"> Полли». Приняли участие в районном конкурсе «Безопасное колесо», акции «Внимание, дети!» рейде-патрулировании. Классными руководителями, воспитателями проведены викторина по ПДД «Знай правила дорожного движения как таблицу умножения», конкурсы плакатов, рисунков по ПДД. Ежегодно учащимися 1-4 классов совместно с классными руководителями, родителями воспитателями составляются, обновляются схемы безопасных маршрутов.  В МКОУ ТШИ имеется схема безопасных маршрутов движения учащихся «Дом – Образовательная организация - Дом».</w:t>
      </w:r>
    </w:p>
    <w:p w:rsidR="00CC090F" w:rsidRPr="00CC090F" w:rsidRDefault="00CC090F" w:rsidP="00CC090F">
      <w:pPr>
        <w:spacing w:after="0" w:line="240" w:lineRule="auto"/>
        <w:ind w:firstLine="708"/>
        <w:rPr>
          <w:rFonts w:eastAsia="Times New Roman" w:cs="Times New Roman"/>
          <w:szCs w:val="24"/>
          <w:lang w:eastAsia="ru-RU"/>
        </w:rPr>
      </w:pPr>
      <w:r w:rsidRPr="00CC090F">
        <w:rPr>
          <w:rFonts w:eastAsia="Times New Roman" w:cs="Times New Roman"/>
          <w:szCs w:val="24"/>
          <w:lang w:eastAsia="ru-RU"/>
        </w:rPr>
        <w:t xml:space="preserve">С учащимися 8-10 классов проведены уроки, направленные на профилактику суицида, суицидальные группы в сети интернет. Подготовка буклетов и памяток для родителей, педагогов и воспитателей, работающих с детьми подросткового возраста и молодежью, по ознакомлению с признаками и ранними проявлениями у детей и учащейся суицидальных настроений, приемами профилактики и предупреждения суицидальных попыток. Консультирование обучающихся, склонных к суицидальным реакциям. </w:t>
      </w:r>
    </w:p>
    <w:p w:rsidR="00CC090F" w:rsidRPr="00CC090F" w:rsidRDefault="00CC090F" w:rsidP="00CC090F">
      <w:pPr>
        <w:spacing w:after="0" w:line="240" w:lineRule="auto"/>
        <w:ind w:firstLine="708"/>
        <w:rPr>
          <w:rFonts w:eastAsia="Calibri" w:cs="Times New Roman"/>
          <w:szCs w:val="24"/>
        </w:rPr>
      </w:pPr>
      <w:r w:rsidRPr="00CC090F">
        <w:rPr>
          <w:rFonts w:eastAsia="Times New Roman" w:cs="Times New Roman"/>
          <w:szCs w:val="24"/>
          <w:lang w:eastAsia="ru-RU"/>
        </w:rPr>
        <w:t xml:space="preserve">Проведены классные часы, беседы, направленные на половое воспитание </w:t>
      </w:r>
      <w:proofErr w:type="gramStart"/>
      <w:r w:rsidRPr="00CC090F">
        <w:rPr>
          <w:rFonts w:eastAsia="Times New Roman" w:cs="Times New Roman"/>
          <w:szCs w:val="24"/>
          <w:lang w:eastAsia="ru-RU"/>
        </w:rPr>
        <w:t xml:space="preserve">обучающихся: </w:t>
      </w:r>
      <w:r w:rsidRPr="00CC090F">
        <w:rPr>
          <w:rFonts w:eastAsia="Calibri" w:cs="Times New Roman"/>
          <w:szCs w:val="24"/>
        </w:rPr>
        <w:t xml:space="preserve"> «</w:t>
      </w:r>
      <w:proofErr w:type="gramEnd"/>
      <w:r w:rsidRPr="00CC090F">
        <w:rPr>
          <w:rFonts w:eastAsia="Calibri" w:cs="Times New Roman"/>
          <w:szCs w:val="24"/>
        </w:rPr>
        <w:t>Здоровый образ жизни»,  «Традиции, семейные ценности»,  «Моя семья»,  «Развитие мальчиков и девочек в переходном возрасте»,  «Нравственные основы семьи»,  «Соблюдение режим дня. Личная гигиена», «Тайна природы женщины», «5 секретов настоящего мужчины», «Беседа о дружбе и любви».</w:t>
      </w:r>
    </w:p>
    <w:p w:rsidR="00CC090F" w:rsidRPr="00CC090F" w:rsidRDefault="00CC090F" w:rsidP="00CC090F">
      <w:pPr>
        <w:spacing w:after="0"/>
        <w:ind w:firstLine="708"/>
        <w:rPr>
          <w:rFonts w:eastAsia="Calibri" w:cs="Times New Roman"/>
          <w:szCs w:val="24"/>
        </w:rPr>
      </w:pPr>
      <w:r w:rsidRPr="00CC090F">
        <w:rPr>
          <w:rFonts w:eastAsia="Calibri" w:cs="Times New Roman"/>
          <w:szCs w:val="24"/>
        </w:rPr>
        <w:t>Классными руководителями проведены:</w:t>
      </w:r>
    </w:p>
    <w:p w:rsidR="00CC090F" w:rsidRPr="00CC090F" w:rsidRDefault="00CC090F" w:rsidP="00197F31">
      <w:pPr>
        <w:numPr>
          <w:ilvl w:val="0"/>
          <w:numId w:val="99"/>
        </w:numPr>
        <w:spacing w:after="0" w:line="240" w:lineRule="auto"/>
        <w:contextualSpacing/>
        <w:jc w:val="left"/>
        <w:rPr>
          <w:rFonts w:eastAsia="Calibri" w:cs="Times New Roman"/>
          <w:color w:val="000000"/>
          <w:szCs w:val="24"/>
        </w:rPr>
      </w:pPr>
      <w:r w:rsidRPr="00CC090F">
        <w:rPr>
          <w:rFonts w:eastAsia="Calibri" w:cs="Times New Roman"/>
          <w:color w:val="000000"/>
          <w:szCs w:val="24"/>
        </w:rPr>
        <w:t>инструктажи по пожарной безопасности, правилам поведения в чрезвычайных ситуациях и правилам дорожного движения;</w:t>
      </w:r>
    </w:p>
    <w:p w:rsidR="00CC090F" w:rsidRPr="00CC090F" w:rsidRDefault="00CC090F" w:rsidP="00197F31">
      <w:pPr>
        <w:numPr>
          <w:ilvl w:val="0"/>
          <w:numId w:val="99"/>
        </w:numPr>
        <w:spacing w:after="0" w:line="240" w:lineRule="auto"/>
        <w:contextualSpacing/>
        <w:jc w:val="left"/>
        <w:rPr>
          <w:rFonts w:eastAsia="Calibri" w:cs="Times New Roman"/>
          <w:color w:val="000000"/>
          <w:szCs w:val="24"/>
        </w:rPr>
      </w:pPr>
      <w:r w:rsidRPr="00CC090F">
        <w:rPr>
          <w:rFonts w:eastAsia="Calibri" w:cs="Times New Roman"/>
          <w:color w:val="000000"/>
          <w:szCs w:val="24"/>
        </w:rPr>
        <w:t>инструктажи по пожарной безопасности, по правилам дорожного движения, по технике безопасности.</w:t>
      </w:r>
    </w:p>
    <w:p w:rsidR="00CC090F" w:rsidRPr="00CC090F" w:rsidRDefault="00CC090F" w:rsidP="00197F31">
      <w:pPr>
        <w:numPr>
          <w:ilvl w:val="0"/>
          <w:numId w:val="99"/>
        </w:numPr>
        <w:spacing w:after="0" w:line="240" w:lineRule="auto"/>
        <w:contextualSpacing/>
        <w:jc w:val="left"/>
        <w:rPr>
          <w:rFonts w:eastAsia="Calibri" w:cs="Times New Roman"/>
          <w:color w:val="000000"/>
          <w:szCs w:val="24"/>
        </w:rPr>
      </w:pPr>
      <w:r w:rsidRPr="00CC090F">
        <w:rPr>
          <w:rFonts w:eastAsia="Calibri" w:cs="Times New Roman"/>
          <w:color w:val="000000"/>
          <w:szCs w:val="24"/>
        </w:rPr>
        <w:t>беседа о режиме дня школьника.</w:t>
      </w:r>
    </w:p>
    <w:p w:rsidR="00CC090F" w:rsidRPr="00CC090F" w:rsidRDefault="00CC090F" w:rsidP="00197F31">
      <w:pPr>
        <w:numPr>
          <w:ilvl w:val="0"/>
          <w:numId w:val="99"/>
        </w:numPr>
        <w:spacing w:after="0" w:line="240" w:lineRule="auto"/>
        <w:contextualSpacing/>
        <w:jc w:val="left"/>
        <w:rPr>
          <w:rFonts w:eastAsia="Calibri" w:cs="Times New Roman"/>
          <w:color w:val="000000"/>
          <w:szCs w:val="24"/>
        </w:rPr>
      </w:pPr>
      <w:r w:rsidRPr="00CC090F">
        <w:rPr>
          <w:rFonts w:eastAsia="Calibri" w:cs="Times New Roman"/>
          <w:color w:val="000000"/>
          <w:szCs w:val="24"/>
        </w:rPr>
        <w:t xml:space="preserve">в рамках недели </w:t>
      </w:r>
      <w:proofErr w:type="gramStart"/>
      <w:r w:rsidRPr="00CC090F">
        <w:rPr>
          <w:rFonts w:eastAsia="Calibri" w:cs="Times New Roman"/>
          <w:color w:val="000000"/>
          <w:szCs w:val="24"/>
        </w:rPr>
        <w:t>профилактики  употребления</w:t>
      </w:r>
      <w:proofErr w:type="gramEnd"/>
      <w:r w:rsidRPr="00CC090F">
        <w:rPr>
          <w:rFonts w:eastAsia="Calibri" w:cs="Times New Roman"/>
          <w:color w:val="000000"/>
          <w:szCs w:val="24"/>
        </w:rPr>
        <w:t xml:space="preserve"> ПАВ. </w:t>
      </w:r>
      <w:proofErr w:type="gramStart"/>
      <w:r w:rsidRPr="00CC090F">
        <w:rPr>
          <w:rFonts w:eastAsia="Calibri" w:cs="Times New Roman"/>
          <w:color w:val="000000"/>
          <w:szCs w:val="24"/>
        </w:rPr>
        <w:t>Проведены  классные</w:t>
      </w:r>
      <w:proofErr w:type="gramEnd"/>
      <w:r w:rsidRPr="00CC090F">
        <w:rPr>
          <w:rFonts w:eastAsia="Calibri" w:cs="Times New Roman"/>
          <w:color w:val="000000"/>
          <w:szCs w:val="24"/>
        </w:rPr>
        <w:t xml:space="preserve"> часы «Умей сказать «НЕТ!» вредным привычкам», игровая викторина «В здоровом теле – здоровый дух», показ видеофильмов о вреде курения.</w:t>
      </w:r>
    </w:p>
    <w:p w:rsidR="00CC090F" w:rsidRPr="00CC090F" w:rsidRDefault="00CC090F" w:rsidP="00197F31">
      <w:pPr>
        <w:numPr>
          <w:ilvl w:val="0"/>
          <w:numId w:val="99"/>
        </w:numPr>
        <w:spacing w:after="0" w:line="240" w:lineRule="auto"/>
        <w:contextualSpacing/>
        <w:jc w:val="left"/>
        <w:rPr>
          <w:rFonts w:eastAsia="Calibri" w:cs="Times New Roman"/>
          <w:color w:val="000000"/>
          <w:szCs w:val="24"/>
        </w:rPr>
      </w:pPr>
      <w:r w:rsidRPr="00CC090F">
        <w:rPr>
          <w:rFonts w:eastAsia="Calibri" w:cs="Times New Roman"/>
          <w:color w:val="000000"/>
          <w:szCs w:val="24"/>
        </w:rPr>
        <w:t xml:space="preserve">Как хорошо здоровым </w:t>
      </w:r>
      <w:proofErr w:type="gramStart"/>
      <w:r w:rsidRPr="00CC090F">
        <w:rPr>
          <w:rFonts w:eastAsia="Calibri" w:cs="Times New Roman"/>
          <w:color w:val="000000"/>
          <w:szCs w:val="24"/>
        </w:rPr>
        <w:t>быть!-</w:t>
      </w:r>
      <w:proofErr w:type="gramEnd"/>
      <w:r w:rsidRPr="00CC090F">
        <w:rPr>
          <w:rFonts w:eastAsia="Calibri" w:cs="Times New Roman"/>
          <w:color w:val="000000"/>
          <w:szCs w:val="24"/>
        </w:rPr>
        <w:t xml:space="preserve"> прогулки на лыжах, на каток.</w:t>
      </w:r>
    </w:p>
    <w:p w:rsidR="00CC090F" w:rsidRPr="00CC090F" w:rsidRDefault="00CC090F" w:rsidP="00197F31">
      <w:pPr>
        <w:numPr>
          <w:ilvl w:val="0"/>
          <w:numId w:val="99"/>
        </w:numPr>
        <w:spacing w:after="0" w:line="240" w:lineRule="auto"/>
        <w:contextualSpacing/>
        <w:jc w:val="left"/>
        <w:rPr>
          <w:rFonts w:eastAsia="Calibri" w:cs="Times New Roman"/>
          <w:color w:val="000000"/>
          <w:szCs w:val="24"/>
        </w:rPr>
      </w:pPr>
      <w:r w:rsidRPr="00CC090F">
        <w:rPr>
          <w:rFonts w:eastAsia="Calibri" w:cs="Times New Roman"/>
          <w:color w:val="000000"/>
          <w:szCs w:val="24"/>
        </w:rPr>
        <w:t>Классные часы «Безопасный Интернет»</w:t>
      </w:r>
    </w:p>
    <w:p w:rsidR="00CC090F" w:rsidRPr="00CC090F" w:rsidRDefault="00CC090F" w:rsidP="00197F31">
      <w:pPr>
        <w:numPr>
          <w:ilvl w:val="0"/>
          <w:numId w:val="99"/>
        </w:numPr>
        <w:spacing w:after="0" w:line="240" w:lineRule="auto"/>
        <w:contextualSpacing/>
        <w:jc w:val="left"/>
        <w:rPr>
          <w:rFonts w:eastAsia="Calibri" w:cs="Times New Roman"/>
          <w:color w:val="000000"/>
          <w:szCs w:val="24"/>
        </w:rPr>
      </w:pPr>
      <w:r w:rsidRPr="00CC090F">
        <w:rPr>
          <w:rFonts w:eastAsia="Calibri" w:cs="Times New Roman"/>
          <w:color w:val="000000"/>
          <w:szCs w:val="24"/>
        </w:rPr>
        <w:t>Классные часы «Мы за здоровый образ жизни!»</w:t>
      </w:r>
    </w:p>
    <w:p w:rsidR="00CC090F" w:rsidRPr="00CC090F" w:rsidRDefault="00CC090F" w:rsidP="00CC090F">
      <w:pPr>
        <w:spacing w:after="0" w:line="240" w:lineRule="auto"/>
        <w:ind w:left="773"/>
        <w:contextualSpacing/>
        <w:jc w:val="left"/>
        <w:rPr>
          <w:rFonts w:eastAsia="Calibri" w:cs="Times New Roman"/>
          <w:color w:val="000000"/>
          <w:szCs w:val="24"/>
        </w:rPr>
      </w:pPr>
      <w:r w:rsidRPr="00CC090F">
        <w:rPr>
          <w:rFonts w:eastAsia="Calibri" w:cs="Times New Roman"/>
          <w:color w:val="000000"/>
          <w:szCs w:val="24"/>
        </w:rPr>
        <w:t>В течение года педагоги приняли участие:</w:t>
      </w:r>
    </w:p>
    <w:p w:rsidR="00CC090F" w:rsidRPr="00CC090F" w:rsidRDefault="00CC090F" w:rsidP="00197F31">
      <w:pPr>
        <w:numPr>
          <w:ilvl w:val="0"/>
          <w:numId w:val="99"/>
        </w:numPr>
        <w:spacing w:after="0" w:line="240" w:lineRule="auto"/>
        <w:contextualSpacing/>
        <w:jc w:val="left"/>
        <w:rPr>
          <w:rFonts w:eastAsia="Calibri" w:cs="Times New Roman"/>
          <w:color w:val="000000"/>
          <w:szCs w:val="24"/>
        </w:rPr>
      </w:pPr>
      <w:r w:rsidRPr="00CC090F">
        <w:rPr>
          <w:rFonts w:eastAsia="Calibri" w:cs="Times New Roman"/>
          <w:color w:val="000000"/>
          <w:szCs w:val="24"/>
        </w:rPr>
        <w:t>во Всемирной Акции «СТОПСПИДВИЧ».</w:t>
      </w:r>
    </w:p>
    <w:p w:rsidR="00CC090F" w:rsidRPr="00CC090F" w:rsidRDefault="00CC090F" w:rsidP="00197F31">
      <w:pPr>
        <w:numPr>
          <w:ilvl w:val="0"/>
          <w:numId w:val="99"/>
        </w:numPr>
        <w:spacing w:after="0"/>
        <w:contextualSpacing/>
        <w:jc w:val="left"/>
        <w:rPr>
          <w:rFonts w:eastAsia="Calibri" w:cs="Times New Roman"/>
          <w:color w:val="000000"/>
          <w:szCs w:val="24"/>
        </w:rPr>
      </w:pPr>
      <w:r w:rsidRPr="00CC090F">
        <w:rPr>
          <w:rFonts w:eastAsia="Calibri" w:cs="Times New Roman"/>
          <w:color w:val="000000"/>
          <w:szCs w:val="24"/>
        </w:rPr>
        <w:t xml:space="preserve">В акции «Мы выбираем жизнь»- пропаганда ЗОЖ и нравственных </w:t>
      </w:r>
      <w:proofErr w:type="gramStart"/>
      <w:r w:rsidRPr="00CC090F">
        <w:rPr>
          <w:rFonts w:eastAsia="Calibri" w:cs="Times New Roman"/>
          <w:color w:val="000000"/>
          <w:szCs w:val="24"/>
        </w:rPr>
        <w:t>ценностей  для</w:t>
      </w:r>
      <w:proofErr w:type="gramEnd"/>
      <w:r w:rsidRPr="00CC090F">
        <w:rPr>
          <w:rFonts w:eastAsia="Calibri" w:cs="Times New Roman"/>
          <w:color w:val="000000"/>
          <w:szCs w:val="24"/>
        </w:rPr>
        <w:t xml:space="preserve"> 5-11 классов.</w:t>
      </w:r>
    </w:p>
    <w:p w:rsidR="00CC090F" w:rsidRPr="00CC090F" w:rsidRDefault="00CC090F" w:rsidP="00197F31">
      <w:pPr>
        <w:numPr>
          <w:ilvl w:val="0"/>
          <w:numId w:val="99"/>
        </w:numPr>
        <w:spacing w:after="0"/>
        <w:contextualSpacing/>
        <w:jc w:val="left"/>
        <w:rPr>
          <w:rFonts w:eastAsia="Calibri" w:cs="Times New Roman"/>
          <w:color w:val="000000"/>
          <w:szCs w:val="24"/>
        </w:rPr>
      </w:pPr>
      <w:r w:rsidRPr="00CC090F">
        <w:rPr>
          <w:rFonts w:eastAsia="Calibri" w:cs="Times New Roman"/>
          <w:color w:val="000000"/>
          <w:szCs w:val="24"/>
        </w:rPr>
        <w:t>Профилактические беседы.</w:t>
      </w:r>
    </w:p>
    <w:p w:rsidR="00CC090F" w:rsidRPr="00CC090F" w:rsidRDefault="00CC090F" w:rsidP="00CC090F">
      <w:pPr>
        <w:spacing w:after="0"/>
        <w:ind w:left="284"/>
        <w:rPr>
          <w:rFonts w:eastAsia="Calibri" w:cs="Times New Roman"/>
          <w:szCs w:val="24"/>
        </w:rPr>
      </w:pPr>
      <w:r w:rsidRPr="00CC090F">
        <w:rPr>
          <w:rFonts w:eastAsia="Calibri" w:cs="Times New Roman"/>
          <w:szCs w:val="24"/>
        </w:rPr>
        <w:t>«Мы за ЗОЖ» мероприятия проведено совместно с атаманом Тазовского казачества Тихоновым Д.В.</w:t>
      </w:r>
    </w:p>
    <w:p w:rsidR="00CC090F" w:rsidRPr="00CC090F" w:rsidRDefault="00CC090F" w:rsidP="00CC090F">
      <w:pPr>
        <w:spacing w:after="0" w:line="240" w:lineRule="auto"/>
        <w:ind w:firstLine="709"/>
        <w:rPr>
          <w:rFonts w:eastAsia="Calibri" w:cs="Times New Roman"/>
          <w:szCs w:val="24"/>
        </w:rPr>
      </w:pPr>
      <w:r w:rsidRPr="00CC090F">
        <w:rPr>
          <w:rFonts w:eastAsia="Calibri" w:cs="Times New Roman"/>
          <w:szCs w:val="24"/>
        </w:rPr>
        <w:t>Беседа врача нарколога Балакирева В.Н. с обучающихся старших классов «Стоп, наркотик», формирование у детей негативного отношения к наркотическим веществам.</w:t>
      </w:r>
    </w:p>
    <w:p w:rsidR="00CC090F" w:rsidRPr="00CC090F" w:rsidRDefault="00CC090F" w:rsidP="00CC090F">
      <w:pPr>
        <w:spacing w:after="0" w:line="240" w:lineRule="auto"/>
        <w:ind w:firstLine="709"/>
        <w:rPr>
          <w:rFonts w:eastAsia="Calibri" w:cs="Times New Roman"/>
          <w:szCs w:val="24"/>
        </w:rPr>
      </w:pPr>
      <w:r w:rsidRPr="00CC090F">
        <w:rPr>
          <w:rFonts w:eastAsia="Calibri" w:cs="Times New Roman"/>
          <w:szCs w:val="24"/>
        </w:rPr>
        <w:t>Беседы с обучающимися совместно с инспектором ГПДН «Ответственность несовершеннолетних», просмотр видео ролика «Территория безопасности»</w:t>
      </w:r>
    </w:p>
    <w:p w:rsidR="00CC090F" w:rsidRPr="00CC090F" w:rsidRDefault="00CC090F" w:rsidP="00CC090F">
      <w:pPr>
        <w:spacing w:after="0" w:line="240" w:lineRule="auto"/>
        <w:ind w:firstLine="709"/>
        <w:rPr>
          <w:rFonts w:eastAsia="Calibri" w:cs="Times New Roman"/>
          <w:szCs w:val="24"/>
        </w:rPr>
      </w:pPr>
      <w:r w:rsidRPr="00CC090F">
        <w:rPr>
          <w:rFonts w:eastAsia="Calibri" w:cs="Times New Roman"/>
          <w:szCs w:val="24"/>
          <w:shd w:val="clear" w:color="auto" w:fill="FFFFFF"/>
        </w:rPr>
        <w:t xml:space="preserve">В целях вовлечения учащихся в систематические занятия физической культурой и спортом, повышения уровня физической подготовленности, пропаганды здорового образа жизни и создания условий, мотивирующих к занятиям физической культурой и спортом, в </w:t>
      </w:r>
      <w:r w:rsidRPr="00CC090F">
        <w:rPr>
          <w:rFonts w:eastAsia="Calibri" w:cs="Times New Roman"/>
          <w:szCs w:val="24"/>
          <w:shd w:val="clear" w:color="auto" w:fill="FFFFFF"/>
        </w:rPr>
        <w:lastRenderedPageBreak/>
        <w:t xml:space="preserve">МКОУ ТШИ учащиеся приняли участие в </w:t>
      </w:r>
      <w:r w:rsidRPr="00CC090F">
        <w:rPr>
          <w:rFonts w:eastAsia="Calibri" w:cs="Times New Roman"/>
          <w:szCs w:val="24"/>
          <w:shd w:val="clear" w:color="auto" w:fill="FFFFFF"/>
          <w:lang w:val="en-US"/>
        </w:rPr>
        <w:t>I</w:t>
      </w:r>
      <w:r w:rsidRPr="00CC090F">
        <w:rPr>
          <w:rFonts w:eastAsia="Calibri" w:cs="Times New Roman"/>
          <w:szCs w:val="24"/>
          <w:shd w:val="clear" w:color="auto" w:fill="FFFFFF"/>
        </w:rPr>
        <w:t xml:space="preserve"> муниципальном этапе Зимнего фестиваля Всероссийского физкультурно-спортивного комплекса «Готов к труду и обороне».</w:t>
      </w:r>
    </w:p>
    <w:p w:rsidR="00CC090F" w:rsidRPr="00CC090F" w:rsidRDefault="00CC090F" w:rsidP="00CC090F">
      <w:pPr>
        <w:spacing w:after="0" w:line="240" w:lineRule="auto"/>
        <w:ind w:firstLine="709"/>
        <w:rPr>
          <w:rFonts w:eastAsia="Calibri" w:cs="Times New Roman"/>
          <w:szCs w:val="24"/>
          <w:shd w:val="clear" w:color="auto" w:fill="FFFFFF"/>
        </w:rPr>
      </w:pPr>
      <w:r w:rsidRPr="00CC090F">
        <w:rPr>
          <w:rFonts w:eastAsia="Calibri" w:cs="Times New Roman"/>
          <w:szCs w:val="24"/>
          <w:shd w:val="clear" w:color="auto" w:fill="FFFFFF"/>
        </w:rPr>
        <w:t xml:space="preserve">В программу первого этапа фестиваля были включены следующие испытания, которые учащиеся прошли весьма успешно: </w:t>
      </w:r>
    </w:p>
    <w:p w:rsidR="00CC090F" w:rsidRPr="00CC090F" w:rsidRDefault="00CC090F" w:rsidP="00CC090F">
      <w:pPr>
        <w:spacing w:after="0" w:line="240" w:lineRule="auto"/>
        <w:rPr>
          <w:rFonts w:eastAsia="Calibri" w:cs="Times New Roman"/>
          <w:szCs w:val="24"/>
          <w:shd w:val="clear" w:color="auto" w:fill="FFFFFF"/>
        </w:rPr>
      </w:pPr>
      <w:r w:rsidRPr="00CC090F">
        <w:rPr>
          <w:rFonts w:eastAsia="Calibri" w:cs="Times New Roman"/>
          <w:szCs w:val="24"/>
          <w:shd w:val="clear" w:color="auto" w:fill="FFFFFF"/>
        </w:rPr>
        <w:t>- поднимание туловища из положения «Лежа на спине»;</w:t>
      </w:r>
    </w:p>
    <w:p w:rsidR="00CC090F" w:rsidRPr="00CC090F" w:rsidRDefault="00CC090F" w:rsidP="00CC090F">
      <w:pPr>
        <w:spacing w:after="0" w:line="240" w:lineRule="auto"/>
        <w:rPr>
          <w:rFonts w:eastAsia="Calibri" w:cs="Times New Roman"/>
          <w:szCs w:val="24"/>
          <w:shd w:val="clear" w:color="auto" w:fill="FFFFFF"/>
        </w:rPr>
      </w:pPr>
      <w:r w:rsidRPr="00CC090F">
        <w:rPr>
          <w:rFonts w:eastAsia="Calibri" w:cs="Times New Roman"/>
          <w:szCs w:val="24"/>
          <w:shd w:val="clear" w:color="auto" w:fill="FFFFFF"/>
        </w:rPr>
        <w:t>- наклон вперед из положения «Стоя» с прямыми ногами на гимнастической скамье;</w:t>
      </w:r>
    </w:p>
    <w:p w:rsidR="00CC090F" w:rsidRPr="00CC090F" w:rsidRDefault="00CC090F" w:rsidP="00CC090F">
      <w:pPr>
        <w:spacing w:after="0" w:line="240" w:lineRule="auto"/>
        <w:rPr>
          <w:rFonts w:eastAsia="Calibri" w:cs="Times New Roman"/>
          <w:szCs w:val="24"/>
          <w:shd w:val="clear" w:color="auto" w:fill="FFFFFF"/>
        </w:rPr>
      </w:pPr>
      <w:r w:rsidRPr="00CC090F">
        <w:rPr>
          <w:rFonts w:eastAsia="Calibri" w:cs="Times New Roman"/>
          <w:szCs w:val="24"/>
          <w:shd w:val="clear" w:color="auto" w:fill="FFFFFF"/>
        </w:rPr>
        <w:t>- подтягивание, вися на высокой перекладине (мальчики);</w:t>
      </w:r>
    </w:p>
    <w:p w:rsidR="00CC090F" w:rsidRPr="00CC090F" w:rsidRDefault="00CC090F" w:rsidP="00CC090F">
      <w:pPr>
        <w:spacing w:after="0" w:line="240" w:lineRule="auto"/>
        <w:rPr>
          <w:rFonts w:eastAsia="Calibri" w:cs="Times New Roman"/>
          <w:szCs w:val="24"/>
          <w:shd w:val="clear" w:color="auto" w:fill="FFFFFF"/>
        </w:rPr>
      </w:pPr>
      <w:r w:rsidRPr="00CC090F">
        <w:rPr>
          <w:rFonts w:eastAsia="Calibri" w:cs="Times New Roman"/>
          <w:szCs w:val="24"/>
          <w:shd w:val="clear" w:color="auto" w:fill="FFFFFF"/>
        </w:rPr>
        <w:t>- сгибание и разгибание рук в упоре лежа на полу (отжимание);</w:t>
      </w:r>
    </w:p>
    <w:p w:rsidR="00CC090F" w:rsidRPr="00CC090F" w:rsidRDefault="00CC090F" w:rsidP="00CC090F">
      <w:pPr>
        <w:spacing w:after="0" w:line="240" w:lineRule="auto"/>
        <w:rPr>
          <w:rFonts w:eastAsia="Calibri" w:cs="Times New Roman"/>
          <w:szCs w:val="24"/>
          <w:shd w:val="clear" w:color="auto" w:fill="FFFFFF"/>
        </w:rPr>
      </w:pPr>
      <w:r w:rsidRPr="00CC090F">
        <w:rPr>
          <w:rFonts w:eastAsia="Calibri" w:cs="Times New Roman"/>
          <w:szCs w:val="24"/>
          <w:shd w:val="clear" w:color="auto" w:fill="FFFFFF"/>
        </w:rPr>
        <w:t>- челночный бег;</w:t>
      </w:r>
    </w:p>
    <w:p w:rsidR="00CC090F" w:rsidRPr="00CC090F" w:rsidRDefault="00CC090F" w:rsidP="00CC090F">
      <w:pPr>
        <w:spacing w:after="0" w:line="240" w:lineRule="auto"/>
        <w:jc w:val="left"/>
        <w:rPr>
          <w:rFonts w:eastAsia="Calibri" w:cs="Times New Roman"/>
          <w:szCs w:val="24"/>
          <w:shd w:val="clear" w:color="auto" w:fill="FFFFFF"/>
        </w:rPr>
      </w:pPr>
      <w:r w:rsidRPr="00CC090F">
        <w:rPr>
          <w:rFonts w:eastAsia="Calibri" w:cs="Times New Roman"/>
          <w:szCs w:val="24"/>
          <w:shd w:val="clear" w:color="auto" w:fill="FFFFFF"/>
        </w:rPr>
        <w:t>- прыжки в длину с места и другие.</w:t>
      </w:r>
    </w:p>
    <w:p w:rsidR="00CC090F" w:rsidRPr="00CC090F" w:rsidRDefault="00CC090F" w:rsidP="00CC090F">
      <w:pPr>
        <w:spacing w:after="0" w:line="240" w:lineRule="auto"/>
        <w:ind w:left="720"/>
        <w:contextualSpacing/>
        <w:rPr>
          <w:rFonts w:eastAsia="Calibri" w:cs="Times New Roman"/>
          <w:szCs w:val="24"/>
        </w:rPr>
      </w:pPr>
    </w:p>
    <w:p w:rsidR="00CC090F" w:rsidRPr="00CC090F" w:rsidRDefault="00CC090F" w:rsidP="00CC090F">
      <w:pPr>
        <w:spacing w:after="0" w:line="240" w:lineRule="auto"/>
        <w:ind w:left="720"/>
        <w:contextualSpacing/>
        <w:rPr>
          <w:rFonts w:eastAsia="Calibri" w:cs="Times New Roman"/>
          <w:szCs w:val="24"/>
        </w:rPr>
      </w:pPr>
    </w:p>
    <w:p w:rsidR="00CC090F" w:rsidRPr="00CC090F" w:rsidRDefault="00CC090F" w:rsidP="00CC090F">
      <w:pPr>
        <w:spacing w:after="0" w:line="240" w:lineRule="auto"/>
        <w:ind w:left="720"/>
        <w:contextualSpacing/>
        <w:rPr>
          <w:rFonts w:eastAsia="Calibri" w:cs="Times New Roman"/>
          <w:szCs w:val="24"/>
        </w:rPr>
      </w:pPr>
      <w:r w:rsidRPr="00CC090F">
        <w:rPr>
          <w:rFonts w:eastAsia="Calibri" w:cs="Times New Roman"/>
          <w:szCs w:val="24"/>
        </w:rPr>
        <w:t>ЭКОЛОГИЧЕСКОЕ</w:t>
      </w:r>
    </w:p>
    <w:p w:rsidR="00CC090F" w:rsidRPr="00CC090F" w:rsidRDefault="00CC090F" w:rsidP="00CC090F">
      <w:pPr>
        <w:spacing w:after="0" w:line="240" w:lineRule="auto"/>
        <w:ind w:firstLine="708"/>
        <w:rPr>
          <w:rFonts w:eastAsia="Calibri" w:cs="Times New Roman"/>
          <w:szCs w:val="24"/>
        </w:rPr>
      </w:pPr>
      <w:r w:rsidRPr="00CC090F">
        <w:rPr>
          <w:rFonts w:eastAsia="Calibri" w:cs="Times New Roman"/>
          <w:szCs w:val="24"/>
        </w:rPr>
        <w:t>Одним из приоритетных направлений воспитательной работы в школе является экологическое воспитание.</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В рамках реализации данного направления в школе проводится экологическая работа:</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организация субботников.</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обучающиеся ежегодно принимают участие в районной интерактивной экологической игре «Тропинка»</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воспитанники ведут дневники наблюдений за природой.</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воспитательные занятия на тему: «Как воспитывать любовь к природе»</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тематические классные часы, посвященные проблемам экологии</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обучающиеся участвуют в экологических конкурсах, олимпиадах</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 в школе проходит Неделя экологии</w:t>
      </w:r>
    </w:p>
    <w:p w:rsidR="00CC090F" w:rsidRPr="00CC090F" w:rsidRDefault="00CC090F" w:rsidP="00CC090F">
      <w:pPr>
        <w:spacing w:after="0" w:line="240" w:lineRule="auto"/>
        <w:ind w:left="720"/>
        <w:contextualSpacing/>
        <w:rPr>
          <w:rFonts w:eastAsia="Calibri" w:cs="Times New Roman"/>
          <w:szCs w:val="24"/>
        </w:rPr>
      </w:pPr>
    </w:p>
    <w:p w:rsidR="00CC090F" w:rsidRPr="00CC090F" w:rsidRDefault="00CC090F" w:rsidP="00CC090F">
      <w:pPr>
        <w:spacing w:after="0" w:line="240" w:lineRule="auto"/>
        <w:ind w:left="720"/>
        <w:contextualSpacing/>
        <w:rPr>
          <w:rFonts w:eastAsia="Calibri" w:cs="Times New Roman"/>
          <w:szCs w:val="24"/>
        </w:rPr>
      </w:pPr>
      <w:r w:rsidRPr="00CC090F">
        <w:rPr>
          <w:rFonts w:eastAsia="Calibri" w:cs="Times New Roman"/>
          <w:szCs w:val="24"/>
        </w:rPr>
        <w:t xml:space="preserve">ДУХОВНО-НРАВСТВЕННОЕ </w:t>
      </w:r>
    </w:p>
    <w:p w:rsidR="00CC090F" w:rsidRPr="00CC090F" w:rsidRDefault="00CC090F" w:rsidP="00CC090F">
      <w:pPr>
        <w:spacing w:after="0" w:line="240" w:lineRule="auto"/>
        <w:ind w:firstLine="709"/>
        <w:rPr>
          <w:rFonts w:eastAsia="Calibri" w:cs="Times New Roman"/>
          <w:szCs w:val="24"/>
        </w:rPr>
      </w:pPr>
      <w:r w:rsidRPr="00CC090F">
        <w:rPr>
          <w:rFonts w:eastAsia="Calibri" w:cs="Times New Roman"/>
          <w:szCs w:val="24"/>
        </w:rPr>
        <w:t xml:space="preserve">6 апреля в Региональном центре патриотического воспитания состоялось открытие </w:t>
      </w:r>
      <w:r w:rsidRPr="00CC090F">
        <w:rPr>
          <w:rFonts w:eastAsia="Calibri" w:cs="Times New Roman"/>
          <w:szCs w:val="24"/>
          <w:lang w:val="en-US"/>
        </w:rPr>
        <w:t>XIX</w:t>
      </w:r>
      <w:r w:rsidRPr="00CC090F">
        <w:rPr>
          <w:rFonts w:eastAsia="Calibri" w:cs="Times New Roman"/>
          <w:szCs w:val="24"/>
        </w:rPr>
        <w:t xml:space="preserve"> конкурса молодых исполнителей патриотической песни «Дорогами поколений», который приурочен 30-летней годовщине вывода войск из Республики Афганистан, участником которого стал ансамбль МКОУ ТШИ. На это мероприятие прибыли представители не только нашего Ямала, но и из Молдовы, Грузии, Таджикистана, Австрии, Казахстана и Кыргызской Республики. На это знаменательное торжественное мероприятие был приглашен Александр Петрович </w:t>
      </w:r>
      <w:proofErr w:type="spellStart"/>
      <w:r w:rsidRPr="00CC090F">
        <w:rPr>
          <w:rFonts w:eastAsia="Calibri" w:cs="Times New Roman"/>
          <w:szCs w:val="24"/>
        </w:rPr>
        <w:t>Солуянов</w:t>
      </w:r>
      <w:proofErr w:type="spellEnd"/>
      <w:r w:rsidRPr="00CC090F">
        <w:rPr>
          <w:rFonts w:eastAsia="Calibri" w:cs="Times New Roman"/>
          <w:szCs w:val="24"/>
        </w:rPr>
        <w:t>, который в 1984 году участвовал в боевых действиях в Афганистане, где командовал воздушно-десантным батальоном, после был удостоен звания Героя Советского Союза. Этот человек стал ярким примером для всех участников патриотизма, мужества и героизма. 9 апреля вокально-инструментальный ансамбль «</w:t>
      </w:r>
      <w:proofErr w:type="spellStart"/>
      <w:r w:rsidRPr="00CC090F">
        <w:rPr>
          <w:rFonts w:eastAsia="Calibri" w:cs="Times New Roman"/>
          <w:szCs w:val="24"/>
        </w:rPr>
        <w:t>Хаер`сэв</w:t>
      </w:r>
      <w:proofErr w:type="spellEnd"/>
      <w:r w:rsidRPr="00CC090F">
        <w:rPr>
          <w:rFonts w:eastAsia="Calibri" w:cs="Times New Roman"/>
          <w:szCs w:val="24"/>
        </w:rPr>
        <w:t xml:space="preserve">» МКОУ ТШИ стал лауреатом 1 степени в открытом </w:t>
      </w:r>
      <w:r w:rsidRPr="00CC090F">
        <w:rPr>
          <w:rFonts w:eastAsia="Calibri" w:cs="Times New Roman"/>
          <w:szCs w:val="24"/>
          <w:lang w:val="en-US"/>
        </w:rPr>
        <w:t>XIX</w:t>
      </w:r>
      <w:r w:rsidRPr="00CC090F">
        <w:rPr>
          <w:rFonts w:eastAsia="Calibri" w:cs="Times New Roman"/>
          <w:szCs w:val="24"/>
        </w:rPr>
        <w:t xml:space="preserve"> конкурсе молодых исполнителей патриотической песни «Дорогами поколений». Худи Виолетта, </w:t>
      </w:r>
      <w:proofErr w:type="spellStart"/>
      <w:r w:rsidRPr="00CC090F">
        <w:rPr>
          <w:rFonts w:eastAsia="Calibri" w:cs="Times New Roman"/>
          <w:szCs w:val="24"/>
        </w:rPr>
        <w:t>Яндо</w:t>
      </w:r>
      <w:proofErr w:type="spellEnd"/>
      <w:r w:rsidRPr="00CC090F">
        <w:rPr>
          <w:rFonts w:eastAsia="Calibri" w:cs="Times New Roman"/>
          <w:szCs w:val="24"/>
        </w:rPr>
        <w:t xml:space="preserve"> Софья, </w:t>
      </w:r>
      <w:proofErr w:type="spellStart"/>
      <w:r w:rsidRPr="00CC090F">
        <w:rPr>
          <w:rFonts w:eastAsia="Calibri" w:cs="Times New Roman"/>
          <w:szCs w:val="24"/>
        </w:rPr>
        <w:t>Ядне</w:t>
      </w:r>
      <w:proofErr w:type="spellEnd"/>
      <w:r w:rsidRPr="00CC090F">
        <w:rPr>
          <w:rFonts w:eastAsia="Calibri" w:cs="Times New Roman"/>
          <w:szCs w:val="24"/>
        </w:rPr>
        <w:t xml:space="preserve"> Алиса, </w:t>
      </w:r>
      <w:proofErr w:type="spellStart"/>
      <w:r w:rsidRPr="00CC090F">
        <w:rPr>
          <w:rFonts w:eastAsia="Calibri" w:cs="Times New Roman"/>
          <w:szCs w:val="24"/>
        </w:rPr>
        <w:t>Вэхо</w:t>
      </w:r>
      <w:proofErr w:type="spellEnd"/>
      <w:r w:rsidRPr="00CC090F">
        <w:rPr>
          <w:rFonts w:eastAsia="Calibri" w:cs="Times New Roman"/>
          <w:szCs w:val="24"/>
        </w:rPr>
        <w:t xml:space="preserve"> Анастасия и </w:t>
      </w:r>
      <w:proofErr w:type="spellStart"/>
      <w:r w:rsidRPr="00CC090F">
        <w:rPr>
          <w:rFonts w:eastAsia="Calibri" w:cs="Times New Roman"/>
          <w:szCs w:val="24"/>
        </w:rPr>
        <w:t>Салиндер</w:t>
      </w:r>
      <w:proofErr w:type="spellEnd"/>
      <w:r w:rsidRPr="00CC090F">
        <w:rPr>
          <w:rFonts w:eastAsia="Calibri" w:cs="Times New Roman"/>
          <w:szCs w:val="24"/>
        </w:rPr>
        <w:t xml:space="preserve"> Ярослав под руководством Быстрова Игоря Борисовича достойно представили Тазовский район, МКОУ ТШИ. </w:t>
      </w:r>
    </w:p>
    <w:p w:rsidR="00CC090F" w:rsidRPr="00CC090F" w:rsidRDefault="00CC090F" w:rsidP="00CC090F">
      <w:pPr>
        <w:spacing w:after="0" w:line="240" w:lineRule="auto"/>
        <w:ind w:firstLine="709"/>
        <w:rPr>
          <w:rFonts w:eastAsia="Calibri" w:cs="Times New Roman"/>
          <w:szCs w:val="24"/>
        </w:rPr>
      </w:pPr>
      <w:r w:rsidRPr="00CC090F">
        <w:rPr>
          <w:rFonts w:eastAsia="Calibri" w:cs="Times New Roman"/>
          <w:szCs w:val="24"/>
        </w:rPr>
        <w:t xml:space="preserve">24 марта </w:t>
      </w:r>
      <w:r w:rsidRPr="00CC090F">
        <w:rPr>
          <w:rFonts w:eastAsia="Calibri" w:cs="Times New Roman"/>
          <w:color w:val="000000"/>
          <w:szCs w:val="24"/>
          <w:shd w:val="clear" w:color="auto" w:fill="FFFFFF"/>
        </w:rPr>
        <w:t xml:space="preserve">в Культурно-спортивном комплексе поселка </w:t>
      </w:r>
      <w:proofErr w:type="spellStart"/>
      <w:r w:rsidRPr="00CC090F">
        <w:rPr>
          <w:rFonts w:eastAsia="Calibri" w:cs="Times New Roman"/>
          <w:color w:val="000000"/>
          <w:szCs w:val="24"/>
          <w:shd w:val="clear" w:color="auto" w:fill="FFFFFF"/>
        </w:rPr>
        <w:t>Новозаполярный</w:t>
      </w:r>
      <w:proofErr w:type="spellEnd"/>
      <w:r w:rsidRPr="00CC090F">
        <w:rPr>
          <w:rFonts w:eastAsia="Calibri" w:cs="Times New Roman"/>
          <w:color w:val="000000"/>
          <w:szCs w:val="24"/>
          <w:shd w:val="clear" w:color="auto" w:fill="FFFFFF"/>
        </w:rPr>
        <w:t xml:space="preserve"> прошел фестиваль </w:t>
      </w:r>
      <w:r w:rsidRPr="00CC090F">
        <w:rPr>
          <w:rFonts w:eastAsia="Calibri" w:cs="Times New Roman"/>
          <w:szCs w:val="24"/>
        </w:rPr>
        <w:t>«ВИА`</w:t>
      </w:r>
      <w:r w:rsidRPr="00CC090F">
        <w:rPr>
          <w:rFonts w:eastAsia="Calibri" w:cs="Times New Roman"/>
          <w:szCs w:val="24"/>
          <w:lang w:val="en-US"/>
        </w:rPr>
        <w:t>s</w:t>
      </w:r>
      <w:r w:rsidRPr="00CC090F">
        <w:rPr>
          <w:rFonts w:eastAsia="Calibri" w:cs="Times New Roman"/>
          <w:szCs w:val="24"/>
        </w:rPr>
        <w:t xml:space="preserve"> </w:t>
      </w:r>
      <w:r w:rsidRPr="00CC090F">
        <w:rPr>
          <w:rFonts w:eastAsia="Calibri" w:cs="Times New Roman"/>
          <w:szCs w:val="24"/>
          <w:lang w:val="en-US"/>
        </w:rPr>
        <w:t>Time</w:t>
      </w:r>
      <w:r w:rsidRPr="00CC090F">
        <w:rPr>
          <w:rFonts w:eastAsia="Calibri" w:cs="Times New Roman"/>
          <w:szCs w:val="24"/>
        </w:rPr>
        <w:t>»</w:t>
      </w:r>
      <w:r w:rsidRPr="00CC090F">
        <w:rPr>
          <w:rFonts w:eastAsia="Calibri" w:cs="Times New Roman"/>
          <w:color w:val="000000"/>
          <w:szCs w:val="24"/>
          <w:shd w:val="clear" w:color="auto" w:fill="FFFFFF"/>
        </w:rPr>
        <w:t xml:space="preserve">, в котором приняли участие обучающиеся </w:t>
      </w:r>
      <w:r w:rsidRPr="00CC090F">
        <w:rPr>
          <w:rFonts w:eastAsia="Calibri" w:cs="Times New Roman"/>
          <w:szCs w:val="24"/>
        </w:rPr>
        <w:t>вокально-инструментального ансамбля «</w:t>
      </w:r>
      <w:proofErr w:type="spellStart"/>
      <w:r w:rsidRPr="00CC090F">
        <w:rPr>
          <w:rFonts w:eastAsia="Calibri" w:cs="Times New Roman"/>
          <w:szCs w:val="24"/>
        </w:rPr>
        <w:t>Хаер</w:t>
      </w:r>
      <w:proofErr w:type="spellEnd"/>
      <w:r w:rsidRPr="00CC090F">
        <w:rPr>
          <w:rFonts w:eastAsia="Calibri" w:cs="Times New Roman"/>
          <w:szCs w:val="24"/>
        </w:rPr>
        <w:t xml:space="preserve">` </w:t>
      </w:r>
      <w:proofErr w:type="spellStart"/>
      <w:r w:rsidRPr="00CC090F">
        <w:rPr>
          <w:rFonts w:eastAsia="Calibri" w:cs="Times New Roman"/>
          <w:szCs w:val="24"/>
        </w:rPr>
        <w:t>сэв</w:t>
      </w:r>
      <w:proofErr w:type="spellEnd"/>
      <w:r w:rsidRPr="00CC090F">
        <w:rPr>
          <w:rFonts w:eastAsia="Calibri" w:cs="Times New Roman"/>
          <w:szCs w:val="24"/>
        </w:rPr>
        <w:t>» МКОУ ТШИ вместе с руководителем Быстровым Игорем Борисовичем. Вместе с руководителем они представили более 5 номеров.</w:t>
      </w:r>
    </w:p>
    <w:p w:rsidR="00CC090F" w:rsidRPr="00CC090F" w:rsidRDefault="00CC090F" w:rsidP="00CC090F">
      <w:pPr>
        <w:spacing w:after="0" w:line="240" w:lineRule="auto"/>
        <w:ind w:firstLine="709"/>
        <w:rPr>
          <w:rFonts w:eastAsia="Calibri" w:cs="Times New Roman"/>
          <w:szCs w:val="24"/>
        </w:rPr>
      </w:pPr>
      <w:r w:rsidRPr="00CC090F">
        <w:rPr>
          <w:rFonts w:eastAsia="Calibri" w:cs="Times New Roman"/>
          <w:szCs w:val="24"/>
        </w:rPr>
        <w:t>В течение года прошли следующие мероприятия:</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 xml:space="preserve">- беседы «Как вести себя в школе и </w:t>
      </w:r>
      <w:proofErr w:type="gramStart"/>
      <w:r w:rsidRPr="00CC090F">
        <w:rPr>
          <w:rFonts w:eastAsia="Calibri" w:cs="Times New Roman"/>
          <w:szCs w:val="24"/>
        </w:rPr>
        <w:t>других  общественных</w:t>
      </w:r>
      <w:proofErr w:type="gramEnd"/>
      <w:r w:rsidRPr="00CC090F">
        <w:rPr>
          <w:rFonts w:eastAsia="Calibri" w:cs="Times New Roman"/>
          <w:szCs w:val="24"/>
        </w:rPr>
        <w:t xml:space="preserve">  местах?»</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 праздник «Посвящение в пятиклассники»</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 xml:space="preserve">- выпуск </w:t>
      </w:r>
      <w:proofErr w:type="gramStart"/>
      <w:r w:rsidRPr="00CC090F">
        <w:rPr>
          <w:rFonts w:eastAsia="Calibri" w:cs="Times New Roman"/>
          <w:szCs w:val="24"/>
        </w:rPr>
        <w:t>стенгазет  ко</w:t>
      </w:r>
      <w:proofErr w:type="gramEnd"/>
      <w:r w:rsidRPr="00CC090F">
        <w:rPr>
          <w:rFonts w:eastAsia="Calibri" w:cs="Times New Roman"/>
          <w:szCs w:val="24"/>
        </w:rPr>
        <w:t xml:space="preserve"> Дню Учителя</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  оформление кабинетов на Новый год</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 xml:space="preserve">- </w:t>
      </w:r>
      <w:proofErr w:type="gramStart"/>
      <w:r w:rsidRPr="00CC090F">
        <w:rPr>
          <w:rFonts w:eastAsia="Calibri" w:cs="Times New Roman"/>
          <w:szCs w:val="24"/>
        </w:rPr>
        <w:t>концертная  программа</w:t>
      </w:r>
      <w:proofErr w:type="gramEnd"/>
      <w:r w:rsidRPr="00CC090F">
        <w:rPr>
          <w:rFonts w:eastAsia="Calibri" w:cs="Times New Roman"/>
          <w:szCs w:val="24"/>
        </w:rPr>
        <w:t>, посвященная Дню матери</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 xml:space="preserve">- </w:t>
      </w:r>
      <w:proofErr w:type="gramStart"/>
      <w:r w:rsidRPr="00CC090F">
        <w:rPr>
          <w:rFonts w:eastAsia="Calibri" w:cs="Times New Roman"/>
          <w:szCs w:val="24"/>
        </w:rPr>
        <w:t>концертная  программа</w:t>
      </w:r>
      <w:proofErr w:type="gramEnd"/>
      <w:r w:rsidRPr="00CC090F">
        <w:rPr>
          <w:rFonts w:eastAsia="Calibri" w:cs="Times New Roman"/>
          <w:szCs w:val="24"/>
        </w:rPr>
        <w:t>, посвященная ко Дню района</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t>- квест-игра «Найди клад»</w:t>
      </w:r>
    </w:p>
    <w:p w:rsidR="00CC090F" w:rsidRPr="00CC090F" w:rsidRDefault="00CC090F" w:rsidP="00CC090F">
      <w:pPr>
        <w:spacing w:after="0" w:line="240" w:lineRule="auto"/>
        <w:rPr>
          <w:rFonts w:eastAsia="Calibri" w:cs="Times New Roman"/>
          <w:szCs w:val="24"/>
        </w:rPr>
      </w:pPr>
      <w:r w:rsidRPr="00CC090F">
        <w:rPr>
          <w:rFonts w:eastAsia="Calibri" w:cs="Times New Roman"/>
          <w:szCs w:val="24"/>
        </w:rPr>
        <w:lastRenderedPageBreak/>
        <w:t>- экскурсия и чаепитие в чуме МКОУ ТШИ</w:t>
      </w:r>
    </w:p>
    <w:p w:rsidR="00CC090F" w:rsidRPr="00CC090F" w:rsidRDefault="00CC090F" w:rsidP="00CC090F">
      <w:pPr>
        <w:spacing w:after="0" w:line="240" w:lineRule="auto"/>
        <w:jc w:val="left"/>
        <w:rPr>
          <w:rFonts w:eastAsia="Calibri" w:cs="Times New Roman"/>
          <w:szCs w:val="24"/>
        </w:rPr>
      </w:pPr>
      <w:r w:rsidRPr="00CC090F">
        <w:rPr>
          <w:rFonts w:eastAsia="Calibri" w:cs="Times New Roman"/>
          <w:szCs w:val="24"/>
        </w:rPr>
        <w:t xml:space="preserve">- концертная программа, посвященная Международному Женскому дню </w:t>
      </w:r>
    </w:p>
    <w:p w:rsidR="00CC090F" w:rsidRPr="00CC090F" w:rsidRDefault="00CC090F" w:rsidP="00CC090F">
      <w:pPr>
        <w:spacing w:after="0" w:line="240" w:lineRule="auto"/>
        <w:jc w:val="left"/>
        <w:rPr>
          <w:rFonts w:eastAsia="Calibri" w:cs="Times New Roman"/>
          <w:szCs w:val="24"/>
        </w:rPr>
      </w:pPr>
      <w:r w:rsidRPr="00CC090F">
        <w:rPr>
          <w:rFonts w:eastAsia="Calibri" w:cs="Times New Roman"/>
          <w:szCs w:val="24"/>
        </w:rPr>
        <w:t>- отчетный концерт педагогов дополнительного образования</w:t>
      </w:r>
    </w:p>
    <w:p w:rsidR="00CC090F" w:rsidRPr="00CC090F" w:rsidRDefault="00CC090F" w:rsidP="00CC090F">
      <w:pPr>
        <w:spacing w:after="0" w:line="240" w:lineRule="auto"/>
        <w:jc w:val="left"/>
        <w:rPr>
          <w:rFonts w:eastAsia="Calibri" w:cs="Times New Roman"/>
          <w:szCs w:val="24"/>
        </w:rPr>
      </w:pPr>
      <w:r w:rsidRPr="00CC090F">
        <w:rPr>
          <w:rFonts w:eastAsia="Calibri" w:cs="Times New Roman"/>
          <w:szCs w:val="24"/>
        </w:rPr>
        <w:t>- праздник «Прощание с Букварем»</w:t>
      </w:r>
    </w:p>
    <w:p w:rsidR="00CC090F" w:rsidRPr="00CC090F" w:rsidRDefault="00CC090F" w:rsidP="00CC090F">
      <w:pPr>
        <w:spacing w:after="0" w:line="240" w:lineRule="auto"/>
        <w:jc w:val="left"/>
        <w:rPr>
          <w:rFonts w:eastAsia="Calibri" w:cs="Times New Roman"/>
          <w:szCs w:val="24"/>
        </w:rPr>
      </w:pPr>
      <w:r w:rsidRPr="00CC090F">
        <w:rPr>
          <w:rFonts w:eastAsia="Calibri" w:cs="Times New Roman"/>
          <w:szCs w:val="24"/>
        </w:rPr>
        <w:t>- мероприятие «Прощай, начальная школа»</w:t>
      </w:r>
    </w:p>
    <w:p w:rsidR="00CC090F" w:rsidRPr="00CC090F" w:rsidRDefault="00CC090F" w:rsidP="00CC090F">
      <w:pPr>
        <w:spacing w:after="0" w:line="240" w:lineRule="auto"/>
        <w:jc w:val="left"/>
        <w:rPr>
          <w:rFonts w:eastAsia="Calibri" w:cs="Times New Roman"/>
          <w:szCs w:val="24"/>
        </w:rPr>
      </w:pPr>
      <w:r w:rsidRPr="00CC090F">
        <w:rPr>
          <w:rFonts w:eastAsia="Calibri" w:cs="Times New Roman"/>
          <w:szCs w:val="24"/>
        </w:rPr>
        <w:t>- Итоговая линейка «День достижений и побед»</w:t>
      </w:r>
    </w:p>
    <w:p w:rsidR="00CC090F" w:rsidRPr="00CC090F" w:rsidRDefault="00CC090F" w:rsidP="00CC090F">
      <w:pPr>
        <w:spacing w:after="0" w:line="240" w:lineRule="auto"/>
        <w:ind w:left="720"/>
        <w:contextualSpacing/>
        <w:rPr>
          <w:rFonts w:eastAsia="Calibri" w:cs="Times New Roman"/>
          <w:szCs w:val="24"/>
        </w:rPr>
      </w:pPr>
    </w:p>
    <w:p w:rsidR="00CC090F" w:rsidRPr="00CC090F" w:rsidRDefault="00CC090F" w:rsidP="00CC090F">
      <w:pPr>
        <w:spacing w:after="0" w:line="240" w:lineRule="auto"/>
        <w:ind w:left="720"/>
        <w:contextualSpacing/>
        <w:rPr>
          <w:rFonts w:eastAsia="Calibri" w:cs="Times New Roman"/>
          <w:szCs w:val="24"/>
        </w:rPr>
      </w:pPr>
      <w:r w:rsidRPr="00CC090F">
        <w:rPr>
          <w:rFonts w:eastAsia="Calibri" w:cs="Times New Roman"/>
          <w:szCs w:val="24"/>
        </w:rPr>
        <w:t>ИНТЕЛЛЕКТУАЛЬНОЕ</w:t>
      </w:r>
    </w:p>
    <w:p w:rsidR="00CC090F" w:rsidRPr="00CC090F" w:rsidRDefault="00CC090F" w:rsidP="00CC090F">
      <w:pPr>
        <w:spacing w:after="0" w:line="240" w:lineRule="auto"/>
        <w:contextualSpacing/>
        <w:rPr>
          <w:rFonts w:eastAsia="Calibri" w:cs="Times New Roman"/>
          <w:szCs w:val="24"/>
        </w:rPr>
      </w:pPr>
      <w:r w:rsidRPr="00CC090F">
        <w:rPr>
          <w:rFonts w:eastAsia="Calibri" w:cs="Times New Roman"/>
          <w:szCs w:val="24"/>
        </w:rPr>
        <w:t>В течение 2018-2019 учебного года в школе реализовывался проект «Самый лучший класс» среди 6-7 классов</w:t>
      </w:r>
    </w:p>
    <w:p w:rsidR="00CC090F" w:rsidRPr="00CC090F" w:rsidRDefault="00CC090F" w:rsidP="00CC090F">
      <w:pPr>
        <w:spacing w:after="0" w:line="240" w:lineRule="auto"/>
        <w:ind w:left="426"/>
        <w:contextualSpacing/>
        <w:rPr>
          <w:rFonts w:eastAsia="Calibri" w:cs="Times New Roman"/>
          <w:szCs w:val="24"/>
        </w:rPr>
      </w:pPr>
      <w:r w:rsidRPr="00CC090F">
        <w:rPr>
          <w:rFonts w:eastAsia="Calibri" w:cs="Times New Roman"/>
          <w:szCs w:val="24"/>
        </w:rPr>
        <w:t xml:space="preserve"> Этапы проекта:</w:t>
      </w:r>
    </w:p>
    <w:p w:rsidR="00CC090F" w:rsidRPr="00CC090F" w:rsidRDefault="00CC090F" w:rsidP="00197F31">
      <w:pPr>
        <w:numPr>
          <w:ilvl w:val="0"/>
          <w:numId w:val="102"/>
        </w:numPr>
        <w:spacing w:after="0" w:line="240" w:lineRule="auto"/>
        <w:contextualSpacing/>
        <w:jc w:val="left"/>
        <w:rPr>
          <w:rFonts w:eastAsia="Calibri" w:cs="Times New Roman"/>
          <w:szCs w:val="24"/>
        </w:rPr>
      </w:pPr>
      <w:r w:rsidRPr="00CC090F">
        <w:rPr>
          <w:rFonts w:eastAsia="Calibri" w:cs="Times New Roman"/>
          <w:szCs w:val="24"/>
        </w:rPr>
        <w:t xml:space="preserve">конкурс визитных карточек класса </w:t>
      </w:r>
    </w:p>
    <w:p w:rsidR="00CC090F" w:rsidRPr="00CC090F" w:rsidRDefault="00CC090F" w:rsidP="00197F31">
      <w:pPr>
        <w:numPr>
          <w:ilvl w:val="0"/>
          <w:numId w:val="102"/>
        </w:numPr>
        <w:spacing w:after="0" w:line="240" w:lineRule="auto"/>
        <w:contextualSpacing/>
        <w:jc w:val="left"/>
        <w:rPr>
          <w:rFonts w:eastAsia="Calibri" w:cs="Times New Roman"/>
          <w:szCs w:val="24"/>
        </w:rPr>
      </w:pPr>
      <w:r w:rsidRPr="00CC090F">
        <w:rPr>
          <w:rFonts w:eastAsia="Calibri" w:cs="Times New Roman"/>
          <w:szCs w:val="24"/>
        </w:rPr>
        <w:t>конкурс инсценированной ненецкой сказки, посвященной годовщине со Дня образования Тазовского района</w:t>
      </w:r>
    </w:p>
    <w:p w:rsidR="00CC090F" w:rsidRPr="00CC090F" w:rsidRDefault="00CC090F" w:rsidP="00197F31">
      <w:pPr>
        <w:numPr>
          <w:ilvl w:val="0"/>
          <w:numId w:val="102"/>
        </w:numPr>
        <w:spacing w:after="0" w:line="240" w:lineRule="auto"/>
        <w:contextualSpacing/>
        <w:jc w:val="left"/>
        <w:rPr>
          <w:rFonts w:eastAsia="Calibri" w:cs="Times New Roman"/>
          <w:szCs w:val="24"/>
        </w:rPr>
      </w:pPr>
      <w:r w:rsidRPr="00CC090F">
        <w:rPr>
          <w:rFonts w:eastAsia="Calibri" w:cs="Times New Roman"/>
          <w:szCs w:val="24"/>
        </w:rPr>
        <w:t xml:space="preserve">спортивные соревнования, посвященные 30-летию вывода советских войск из Афганистана, </w:t>
      </w:r>
    </w:p>
    <w:p w:rsidR="00CC090F" w:rsidRPr="00CC090F" w:rsidRDefault="00CC090F" w:rsidP="00197F31">
      <w:pPr>
        <w:numPr>
          <w:ilvl w:val="0"/>
          <w:numId w:val="102"/>
        </w:numPr>
        <w:spacing w:after="0" w:line="240" w:lineRule="auto"/>
        <w:contextualSpacing/>
        <w:jc w:val="left"/>
        <w:rPr>
          <w:rFonts w:eastAsia="Calibri" w:cs="Times New Roman"/>
          <w:szCs w:val="24"/>
        </w:rPr>
      </w:pPr>
      <w:r w:rsidRPr="00CC090F">
        <w:rPr>
          <w:rFonts w:eastAsia="Calibri" w:cs="Times New Roman"/>
          <w:szCs w:val="24"/>
        </w:rPr>
        <w:t xml:space="preserve">конкурс поздравительного видео, посвященного Международному женскому Дню, </w:t>
      </w:r>
    </w:p>
    <w:p w:rsidR="00CC090F" w:rsidRPr="00CC090F" w:rsidRDefault="00CC090F" w:rsidP="00197F31">
      <w:pPr>
        <w:numPr>
          <w:ilvl w:val="0"/>
          <w:numId w:val="102"/>
        </w:numPr>
        <w:spacing w:after="0" w:line="240" w:lineRule="auto"/>
        <w:contextualSpacing/>
        <w:jc w:val="left"/>
        <w:rPr>
          <w:rFonts w:eastAsia="Calibri" w:cs="Times New Roman"/>
          <w:szCs w:val="24"/>
        </w:rPr>
      </w:pPr>
      <w:r w:rsidRPr="00CC090F">
        <w:rPr>
          <w:rFonts w:eastAsia="Calibri" w:cs="Times New Roman"/>
          <w:szCs w:val="24"/>
        </w:rPr>
        <w:t xml:space="preserve">конкурс на знание ПДД «Безопасная дорога» </w:t>
      </w:r>
    </w:p>
    <w:p w:rsidR="00CC090F" w:rsidRPr="00CC090F" w:rsidRDefault="00CC090F" w:rsidP="00197F31">
      <w:pPr>
        <w:numPr>
          <w:ilvl w:val="0"/>
          <w:numId w:val="102"/>
        </w:numPr>
        <w:spacing w:after="0" w:line="240" w:lineRule="auto"/>
        <w:contextualSpacing/>
        <w:jc w:val="left"/>
        <w:rPr>
          <w:rFonts w:eastAsia="Calibri" w:cs="Times New Roman"/>
          <w:szCs w:val="24"/>
        </w:rPr>
      </w:pPr>
      <w:r w:rsidRPr="00CC090F">
        <w:rPr>
          <w:rFonts w:eastAsia="Calibri" w:cs="Times New Roman"/>
          <w:szCs w:val="24"/>
        </w:rPr>
        <w:t>конкурс инсценированной патриотической песни «В солдатской шинели».</w:t>
      </w:r>
    </w:p>
    <w:p w:rsidR="00CC090F" w:rsidRPr="00CC090F" w:rsidRDefault="00CC090F" w:rsidP="00CC090F">
      <w:pPr>
        <w:spacing w:after="0" w:line="240" w:lineRule="auto"/>
        <w:ind w:left="795"/>
        <w:contextualSpacing/>
        <w:rPr>
          <w:rFonts w:eastAsia="Calibri" w:cs="Times New Roman"/>
          <w:szCs w:val="24"/>
        </w:rPr>
      </w:pPr>
      <w:r w:rsidRPr="00CC090F">
        <w:rPr>
          <w:rFonts w:eastAsia="Calibri" w:cs="Times New Roman"/>
          <w:szCs w:val="24"/>
        </w:rPr>
        <w:t xml:space="preserve">В рамках школьного проекта «Самый лучший класс» места определились следующим образом: </w:t>
      </w:r>
    </w:p>
    <w:p w:rsidR="00CC090F" w:rsidRPr="00CC090F" w:rsidRDefault="00CC090F" w:rsidP="00CC090F">
      <w:pPr>
        <w:spacing w:after="0" w:line="240" w:lineRule="auto"/>
        <w:ind w:left="795"/>
        <w:contextualSpacing/>
        <w:rPr>
          <w:rFonts w:eastAsia="Calibri" w:cs="Times New Roman"/>
          <w:szCs w:val="24"/>
        </w:rPr>
      </w:pPr>
      <w:r w:rsidRPr="00CC090F">
        <w:rPr>
          <w:rFonts w:eastAsia="Calibri" w:cs="Times New Roman"/>
          <w:szCs w:val="24"/>
        </w:rPr>
        <w:t>3 место – 6 «В» класс;</w:t>
      </w:r>
    </w:p>
    <w:p w:rsidR="00CC090F" w:rsidRPr="00CC090F" w:rsidRDefault="00CC090F" w:rsidP="00CC090F">
      <w:pPr>
        <w:spacing w:after="0" w:line="240" w:lineRule="auto"/>
        <w:ind w:left="795"/>
        <w:contextualSpacing/>
        <w:rPr>
          <w:rFonts w:eastAsia="Calibri" w:cs="Times New Roman"/>
          <w:szCs w:val="24"/>
        </w:rPr>
      </w:pPr>
      <w:r w:rsidRPr="00CC090F">
        <w:rPr>
          <w:rFonts w:eastAsia="Calibri" w:cs="Times New Roman"/>
          <w:szCs w:val="24"/>
        </w:rPr>
        <w:t>2 место – 6 «А» класс;</w:t>
      </w:r>
    </w:p>
    <w:p w:rsidR="00CC090F" w:rsidRPr="00CC090F" w:rsidRDefault="00CC090F" w:rsidP="00CC090F">
      <w:pPr>
        <w:spacing w:after="0" w:line="240" w:lineRule="auto"/>
        <w:ind w:left="795"/>
        <w:contextualSpacing/>
        <w:rPr>
          <w:rFonts w:eastAsia="Calibri" w:cs="Times New Roman"/>
          <w:szCs w:val="24"/>
        </w:rPr>
      </w:pPr>
      <w:r w:rsidRPr="00CC090F">
        <w:rPr>
          <w:rFonts w:eastAsia="Calibri" w:cs="Times New Roman"/>
          <w:szCs w:val="24"/>
        </w:rPr>
        <w:t>1 место – 7 «К» класс;</w:t>
      </w:r>
    </w:p>
    <w:p w:rsidR="00CC090F" w:rsidRPr="00CC090F" w:rsidRDefault="00CC090F" w:rsidP="00CC090F">
      <w:pPr>
        <w:spacing w:after="0" w:line="240" w:lineRule="auto"/>
        <w:ind w:firstLine="708"/>
        <w:rPr>
          <w:rFonts w:eastAsia="Calibri" w:cs="Times New Roman"/>
          <w:szCs w:val="24"/>
        </w:rPr>
      </w:pPr>
      <w:r w:rsidRPr="00CC090F">
        <w:rPr>
          <w:rFonts w:eastAsia="Calibri" w:cs="Times New Roman"/>
          <w:szCs w:val="24"/>
        </w:rPr>
        <w:t>Спонсором проекта выступил Благотворительный фонд развития коренных малочисленных народов Севера и филиал Тазовского регионального общественного движения «Ассоциации коренных малочисленных народов Севера Ямало-Ненецкого автономного округа «Ямал-потомкам».</w:t>
      </w:r>
    </w:p>
    <w:p w:rsidR="00CC090F" w:rsidRPr="00CC090F" w:rsidRDefault="00CC090F" w:rsidP="00CC090F">
      <w:pPr>
        <w:spacing w:after="0" w:line="240" w:lineRule="auto"/>
        <w:ind w:firstLine="709"/>
        <w:rPr>
          <w:rFonts w:eastAsia="Calibri" w:cs="Times New Roman"/>
          <w:bCs/>
          <w:szCs w:val="28"/>
        </w:rPr>
      </w:pPr>
      <w:r w:rsidRPr="00CC090F">
        <w:rPr>
          <w:rFonts w:eastAsia="Calibri" w:cs="Times New Roman"/>
          <w:bCs/>
          <w:szCs w:val="28"/>
        </w:rPr>
        <w:t xml:space="preserve">Поскольку творчеству Леонида Васильевича </w:t>
      </w:r>
      <w:proofErr w:type="spellStart"/>
      <w:r w:rsidRPr="00CC090F">
        <w:rPr>
          <w:rFonts w:eastAsia="Calibri" w:cs="Times New Roman"/>
          <w:bCs/>
          <w:szCs w:val="28"/>
        </w:rPr>
        <w:t>Лапцуя</w:t>
      </w:r>
      <w:proofErr w:type="spellEnd"/>
      <w:r w:rsidRPr="00CC090F">
        <w:rPr>
          <w:rFonts w:eastAsia="Calibri" w:cs="Times New Roman"/>
          <w:bCs/>
          <w:szCs w:val="28"/>
        </w:rPr>
        <w:t xml:space="preserve"> на уроках родного языка уделяется особое внимание в</w:t>
      </w:r>
      <w:r w:rsidRPr="00CC090F">
        <w:rPr>
          <w:rFonts w:eastAsia="Calibri" w:cs="Times New Roman"/>
          <w:szCs w:val="28"/>
        </w:rPr>
        <w:t xml:space="preserve"> целях более глубокого изучения творческого наследия, повышения интереса обучающихся к жизни, общественной деятельности и творчеству поэта, воспитания чувства патриотизма, любви к Родине, 27 февраля 2019 года в МКОУ ТШИ прошел институциональный этап </w:t>
      </w:r>
      <w:r w:rsidRPr="00CC090F">
        <w:rPr>
          <w:rFonts w:eastAsia="Calibri" w:cs="Times New Roman"/>
          <w:bCs/>
          <w:szCs w:val="28"/>
        </w:rPr>
        <w:t xml:space="preserve"> районных открытых </w:t>
      </w:r>
      <w:r w:rsidRPr="00CC090F">
        <w:rPr>
          <w:rFonts w:eastAsia="Calibri" w:cs="Times New Roman"/>
          <w:bCs/>
          <w:szCs w:val="28"/>
          <w:lang w:val="en-US"/>
        </w:rPr>
        <w:t>XXXII</w:t>
      </w:r>
      <w:r w:rsidRPr="00CC090F">
        <w:rPr>
          <w:rFonts w:eastAsia="Calibri" w:cs="Times New Roman"/>
          <w:bCs/>
          <w:szCs w:val="28"/>
        </w:rPr>
        <w:t xml:space="preserve"> </w:t>
      </w:r>
      <w:proofErr w:type="spellStart"/>
      <w:r w:rsidRPr="00CC090F">
        <w:rPr>
          <w:rFonts w:eastAsia="Calibri" w:cs="Times New Roman"/>
          <w:bCs/>
          <w:szCs w:val="28"/>
        </w:rPr>
        <w:t>Лапцуевских</w:t>
      </w:r>
      <w:proofErr w:type="spellEnd"/>
      <w:r w:rsidRPr="00CC090F">
        <w:rPr>
          <w:rFonts w:eastAsia="Calibri" w:cs="Times New Roman"/>
          <w:bCs/>
          <w:szCs w:val="28"/>
        </w:rPr>
        <w:t xml:space="preserve"> чтений «Мы с </w:t>
      </w:r>
      <w:proofErr w:type="spellStart"/>
      <w:r w:rsidRPr="00CC090F">
        <w:rPr>
          <w:rFonts w:eastAsia="Calibri" w:cs="Times New Roman"/>
          <w:bCs/>
          <w:szCs w:val="28"/>
        </w:rPr>
        <w:t>Едэйкой</w:t>
      </w:r>
      <w:proofErr w:type="spellEnd"/>
      <w:r w:rsidRPr="00CC090F">
        <w:rPr>
          <w:rFonts w:eastAsia="Calibri" w:cs="Times New Roman"/>
          <w:bCs/>
          <w:szCs w:val="28"/>
        </w:rPr>
        <w:t xml:space="preserve"> оба ненцы, мы с </w:t>
      </w:r>
      <w:proofErr w:type="spellStart"/>
      <w:r w:rsidRPr="00CC090F">
        <w:rPr>
          <w:rFonts w:eastAsia="Calibri" w:cs="Times New Roman"/>
          <w:bCs/>
          <w:szCs w:val="28"/>
        </w:rPr>
        <w:t>Едэйкой</w:t>
      </w:r>
      <w:proofErr w:type="spellEnd"/>
      <w:r w:rsidRPr="00CC090F">
        <w:rPr>
          <w:rFonts w:eastAsia="Calibri" w:cs="Times New Roman"/>
          <w:bCs/>
          <w:szCs w:val="28"/>
        </w:rPr>
        <w:t xml:space="preserve"> схожи сердцем», посвященных поэме Л.В. </w:t>
      </w:r>
      <w:proofErr w:type="spellStart"/>
      <w:r w:rsidRPr="00CC090F">
        <w:rPr>
          <w:rFonts w:eastAsia="Calibri" w:cs="Times New Roman"/>
          <w:bCs/>
          <w:szCs w:val="28"/>
        </w:rPr>
        <w:t>Лапцуя</w:t>
      </w:r>
      <w:proofErr w:type="spellEnd"/>
      <w:r w:rsidRPr="00CC090F">
        <w:rPr>
          <w:rFonts w:eastAsia="Calibri" w:cs="Times New Roman"/>
          <w:bCs/>
          <w:szCs w:val="28"/>
        </w:rPr>
        <w:t xml:space="preserve"> «</w:t>
      </w:r>
      <w:proofErr w:type="spellStart"/>
      <w:r w:rsidRPr="00CC090F">
        <w:rPr>
          <w:rFonts w:eastAsia="Calibri" w:cs="Times New Roman"/>
          <w:bCs/>
          <w:szCs w:val="28"/>
        </w:rPr>
        <w:t>Едэйко</w:t>
      </w:r>
      <w:proofErr w:type="spellEnd"/>
      <w:r w:rsidRPr="00CC090F">
        <w:rPr>
          <w:rFonts w:eastAsia="Calibri" w:cs="Times New Roman"/>
          <w:bCs/>
          <w:szCs w:val="28"/>
        </w:rPr>
        <w:t xml:space="preserve">». Этот конкурс был приурочен Международному дню родного языка. Мероприятие подготовили и провели педагоги-организаторы: Суханова Ирина Викторовна, </w:t>
      </w:r>
      <w:proofErr w:type="spellStart"/>
      <w:r w:rsidRPr="00CC090F">
        <w:rPr>
          <w:rFonts w:eastAsia="Calibri" w:cs="Times New Roman"/>
          <w:bCs/>
          <w:szCs w:val="28"/>
        </w:rPr>
        <w:t>Клявдина</w:t>
      </w:r>
      <w:proofErr w:type="spellEnd"/>
      <w:r w:rsidRPr="00CC090F">
        <w:rPr>
          <w:rFonts w:eastAsia="Calibri" w:cs="Times New Roman"/>
          <w:bCs/>
          <w:szCs w:val="28"/>
        </w:rPr>
        <w:t xml:space="preserve"> Гульнара </w:t>
      </w:r>
      <w:proofErr w:type="spellStart"/>
      <w:r w:rsidRPr="00CC090F">
        <w:rPr>
          <w:rFonts w:eastAsia="Calibri" w:cs="Times New Roman"/>
          <w:bCs/>
          <w:szCs w:val="28"/>
        </w:rPr>
        <w:t>Хабибуловна</w:t>
      </w:r>
      <w:proofErr w:type="spellEnd"/>
      <w:r w:rsidRPr="00CC090F">
        <w:rPr>
          <w:rFonts w:eastAsia="Calibri" w:cs="Times New Roman"/>
          <w:bCs/>
          <w:szCs w:val="28"/>
        </w:rPr>
        <w:t xml:space="preserve"> и </w:t>
      </w:r>
      <w:proofErr w:type="spellStart"/>
      <w:r w:rsidRPr="00CC090F">
        <w:rPr>
          <w:rFonts w:eastAsia="Calibri" w:cs="Times New Roman"/>
          <w:bCs/>
          <w:szCs w:val="28"/>
        </w:rPr>
        <w:t>Окотэтто</w:t>
      </w:r>
      <w:proofErr w:type="spellEnd"/>
      <w:r w:rsidRPr="00CC090F">
        <w:rPr>
          <w:rFonts w:eastAsia="Calibri" w:cs="Times New Roman"/>
          <w:bCs/>
          <w:szCs w:val="28"/>
        </w:rPr>
        <w:t xml:space="preserve"> Галина Анатольевна. Учителя родного языка: </w:t>
      </w:r>
      <w:proofErr w:type="spellStart"/>
      <w:r w:rsidRPr="00CC090F">
        <w:rPr>
          <w:rFonts w:eastAsia="Calibri" w:cs="Times New Roman"/>
          <w:bCs/>
          <w:szCs w:val="28"/>
        </w:rPr>
        <w:t>Салиндер</w:t>
      </w:r>
      <w:proofErr w:type="spellEnd"/>
      <w:r w:rsidRPr="00CC090F">
        <w:rPr>
          <w:rFonts w:eastAsia="Calibri" w:cs="Times New Roman"/>
          <w:bCs/>
          <w:szCs w:val="28"/>
        </w:rPr>
        <w:t xml:space="preserve"> Мария </w:t>
      </w:r>
      <w:proofErr w:type="spellStart"/>
      <w:r w:rsidRPr="00CC090F">
        <w:rPr>
          <w:rFonts w:eastAsia="Calibri" w:cs="Times New Roman"/>
          <w:bCs/>
          <w:szCs w:val="28"/>
        </w:rPr>
        <w:t>Хилидевна</w:t>
      </w:r>
      <w:proofErr w:type="spellEnd"/>
      <w:r w:rsidRPr="00CC090F">
        <w:rPr>
          <w:rFonts w:eastAsia="Calibri" w:cs="Times New Roman"/>
          <w:bCs/>
          <w:szCs w:val="28"/>
        </w:rPr>
        <w:t xml:space="preserve">, Яр Венера Юрьевна и </w:t>
      </w:r>
      <w:proofErr w:type="spellStart"/>
      <w:r w:rsidRPr="00CC090F">
        <w:rPr>
          <w:rFonts w:eastAsia="Calibri" w:cs="Times New Roman"/>
          <w:bCs/>
          <w:szCs w:val="28"/>
        </w:rPr>
        <w:t>Ядне</w:t>
      </w:r>
      <w:proofErr w:type="spellEnd"/>
      <w:r w:rsidRPr="00CC090F">
        <w:rPr>
          <w:rFonts w:eastAsia="Calibri" w:cs="Times New Roman"/>
          <w:bCs/>
          <w:szCs w:val="28"/>
        </w:rPr>
        <w:t xml:space="preserve"> Мария </w:t>
      </w:r>
      <w:proofErr w:type="spellStart"/>
      <w:r w:rsidRPr="00CC090F">
        <w:rPr>
          <w:rFonts w:eastAsia="Calibri" w:cs="Times New Roman"/>
          <w:bCs/>
          <w:szCs w:val="28"/>
        </w:rPr>
        <w:t>Хилидевна</w:t>
      </w:r>
      <w:proofErr w:type="spellEnd"/>
      <w:r w:rsidRPr="00CC090F">
        <w:rPr>
          <w:rFonts w:eastAsia="Calibri" w:cs="Times New Roman"/>
          <w:bCs/>
          <w:szCs w:val="28"/>
        </w:rPr>
        <w:t xml:space="preserve"> - подготовили учащихся к выступлениям. </w:t>
      </w:r>
    </w:p>
    <w:p w:rsidR="00CC090F" w:rsidRPr="00CC090F" w:rsidRDefault="00CC090F" w:rsidP="00CC090F">
      <w:pPr>
        <w:spacing w:after="0" w:line="240" w:lineRule="auto"/>
        <w:ind w:firstLine="709"/>
        <w:rPr>
          <w:rFonts w:eastAsia="Calibri" w:cs="Times New Roman"/>
          <w:bCs/>
          <w:szCs w:val="28"/>
        </w:rPr>
      </w:pPr>
      <w:r w:rsidRPr="00CC090F">
        <w:rPr>
          <w:rFonts w:eastAsia="Calibri" w:cs="Times New Roman"/>
          <w:bCs/>
          <w:szCs w:val="28"/>
        </w:rPr>
        <w:t xml:space="preserve">Выступления участников оценивало строгое жюри: </w:t>
      </w:r>
      <w:proofErr w:type="spellStart"/>
      <w:r w:rsidRPr="00CC090F">
        <w:rPr>
          <w:rFonts w:eastAsia="Calibri" w:cs="Times New Roman"/>
          <w:bCs/>
          <w:szCs w:val="28"/>
        </w:rPr>
        <w:t>Ядне</w:t>
      </w:r>
      <w:proofErr w:type="spellEnd"/>
      <w:r w:rsidRPr="00CC090F">
        <w:rPr>
          <w:rFonts w:eastAsia="Calibri" w:cs="Times New Roman"/>
          <w:bCs/>
          <w:szCs w:val="28"/>
        </w:rPr>
        <w:t xml:space="preserve"> Марина </w:t>
      </w:r>
      <w:proofErr w:type="spellStart"/>
      <w:r w:rsidRPr="00CC090F">
        <w:rPr>
          <w:rFonts w:eastAsia="Calibri" w:cs="Times New Roman"/>
          <w:bCs/>
          <w:szCs w:val="28"/>
        </w:rPr>
        <w:t>Топовна</w:t>
      </w:r>
      <w:proofErr w:type="spellEnd"/>
      <w:r w:rsidRPr="00CC090F">
        <w:rPr>
          <w:rFonts w:eastAsia="Calibri" w:cs="Times New Roman"/>
          <w:bCs/>
          <w:szCs w:val="28"/>
        </w:rPr>
        <w:t xml:space="preserve">, Яр Галина </w:t>
      </w:r>
      <w:proofErr w:type="spellStart"/>
      <w:r w:rsidRPr="00CC090F">
        <w:rPr>
          <w:rFonts w:eastAsia="Calibri" w:cs="Times New Roman"/>
          <w:bCs/>
          <w:szCs w:val="28"/>
        </w:rPr>
        <w:t>Хореевна</w:t>
      </w:r>
      <w:proofErr w:type="spellEnd"/>
      <w:r w:rsidRPr="00CC090F">
        <w:rPr>
          <w:rFonts w:eastAsia="Calibri" w:cs="Times New Roman"/>
          <w:bCs/>
          <w:szCs w:val="28"/>
        </w:rPr>
        <w:t xml:space="preserve"> и </w:t>
      </w:r>
      <w:proofErr w:type="spellStart"/>
      <w:r w:rsidRPr="00CC090F">
        <w:rPr>
          <w:rFonts w:eastAsia="Calibri" w:cs="Times New Roman"/>
          <w:bCs/>
          <w:szCs w:val="28"/>
        </w:rPr>
        <w:t>Супренкова</w:t>
      </w:r>
      <w:proofErr w:type="spellEnd"/>
      <w:r w:rsidRPr="00CC090F">
        <w:rPr>
          <w:rFonts w:eastAsia="Calibri" w:cs="Times New Roman"/>
          <w:bCs/>
          <w:szCs w:val="28"/>
        </w:rPr>
        <w:t xml:space="preserve"> Ольга Михайловна.</w:t>
      </w:r>
    </w:p>
    <w:p w:rsidR="00CC090F" w:rsidRPr="00CC090F" w:rsidRDefault="00CC090F" w:rsidP="00CC090F">
      <w:pPr>
        <w:spacing w:after="0" w:line="240" w:lineRule="auto"/>
        <w:ind w:firstLine="709"/>
        <w:rPr>
          <w:rFonts w:eastAsia="Calibri" w:cs="Times New Roman"/>
          <w:bCs/>
          <w:szCs w:val="24"/>
          <w:u w:val="single"/>
        </w:rPr>
      </w:pPr>
      <w:r w:rsidRPr="00CC090F">
        <w:rPr>
          <w:rFonts w:eastAsia="Calibri" w:cs="Times New Roman"/>
          <w:bCs/>
          <w:szCs w:val="24"/>
          <w:u w:val="single"/>
        </w:rPr>
        <w:t>Итоги чтений</w:t>
      </w:r>
    </w:p>
    <w:p w:rsidR="00CC090F" w:rsidRPr="00CC090F" w:rsidRDefault="00CC090F" w:rsidP="00CC090F">
      <w:pPr>
        <w:spacing w:after="0" w:line="240" w:lineRule="auto"/>
        <w:jc w:val="left"/>
        <w:rPr>
          <w:rFonts w:eastAsia="Calibri" w:cs="Times New Roman"/>
          <w:szCs w:val="24"/>
        </w:rPr>
      </w:pPr>
      <w:r w:rsidRPr="00CC090F">
        <w:rPr>
          <w:rFonts w:eastAsia="Calibri" w:cs="Times New Roman"/>
          <w:szCs w:val="24"/>
        </w:rPr>
        <w:t>1 место:</w:t>
      </w:r>
    </w:p>
    <w:p w:rsidR="00CC090F" w:rsidRPr="00CC090F" w:rsidRDefault="00CC090F" w:rsidP="00197F31">
      <w:pPr>
        <w:numPr>
          <w:ilvl w:val="0"/>
          <w:numId w:val="104"/>
        </w:numPr>
        <w:spacing w:after="0" w:line="240" w:lineRule="auto"/>
        <w:contextualSpacing/>
        <w:jc w:val="left"/>
        <w:rPr>
          <w:rFonts w:eastAsia="Calibri" w:cs="Times New Roman"/>
          <w:szCs w:val="24"/>
        </w:rPr>
      </w:pPr>
      <w:proofErr w:type="spellStart"/>
      <w:r w:rsidRPr="00CC090F">
        <w:rPr>
          <w:rFonts w:eastAsia="Calibri" w:cs="Times New Roman"/>
          <w:szCs w:val="24"/>
        </w:rPr>
        <w:t>Салиндер</w:t>
      </w:r>
      <w:proofErr w:type="spellEnd"/>
      <w:r w:rsidRPr="00CC090F">
        <w:rPr>
          <w:rFonts w:eastAsia="Calibri" w:cs="Times New Roman"/>
          <w:szCs w:val="24"/>
        </w:rPr>
        <w:t xml:space="preserve"> Светлана 4 «Г» класс</w:t>
      </w:r>
    </w:p>
    <w:p w:rsidR="00CC090F" w:rsidRPr="00CC090F" w:rsidRDefault="00CC090F" w:rsidP="00197F31">
      <w:pPr>
        <w:numPr>
          <w:ilvl w:val="0"/>
          <w:numId w:val="104"/>
        </w:numPr>
        <w:spacing w:after="0" w:line="240" w:lineRule="auto"/>
        <w:contextualSpacing/>
        <w:jc w:val="left"/>
        <w:rPr>
          <w:rFonts w:eastAsia="Calibri" w:cs="Times New Roman"/>
          <w:szCs w:val="24"/>
        </w:rPr>
      </w:pPr>
      <w:r w:rsidRPr="00CC090F">
        <w:rPr>
          <w:rFonts w:eastAsia="Calibri" w:cs="Times New Roman"/>
          <w:szCs w:val="24"/>
        </w:rPr>
        <w:t>Яр Станислав 4 «</w:t>
      </w:r>
      <w:proofErr w:type="gramStart"/>
      <w:r w:rsidRPr="00CC090F">
        <w:rPr>
          <w:rFonts w:eastAsia="Calibri" w:cs="Times New Roman"/>
          <w:szCs w:val="24"/>
        </w:rPr>
        <w:t>Б»  класс</w:t>
      </w:r>
      <w:proofErr w:type="gramEnd"/>
    </w:p>
    <w:p w:rsidR="00CC090F" w:rsidRPr="00CC090F" w:rsidRDefault="00CC090F" w:rsidP="00CC090F">
      <w:pPr>
        <w:spacing w:after="0" w:line="240" w:lineRule="auto"/>
        <w:jc w:val="left"/>
        <w:rPr>
          <w:rFonts w:eastAsia="Calibri" w:cs="Times New Roman"/>
          <w:szCs w:val="24"/>
        </w:rPr>
      </w:pPr>
      <w:r w:rsidRPr="00CC090F">
        <w:rPr>
          <w:rFonts w:eastAsia="Calibri" w:cs="Times New Roman"/>
          <w:szCs w:val="24"/>
        </w:rPr>
        <w:t>2 место:</w:t>
      </w:r>
    </w:p>
    <w:p w:rsidR="00CC090F" w:rsidRPr="00CC090F" w:rsidRDefault="00CC090F" w:rsidP="00197F31">
      <w:pPr>
        <w:numPr>
          <w:ilvl w:val="0"/>
          <w:numId w:val="105"/>
        </w:numPr>
        <w:spacing w:after="0" w:line="240" w:lineRule="auto"/>
        <w:contextualSpacing/>
        <w:jc w:val="left"/>
        <w:rPr>
          <w:rFonts w:eastAsia="Calibri" w:cs="Times New Roman"/>
          <w:szCs w:val="24"/>
        </w:rPr>
      </w:pPr>
      <w:proofErr w:type="spellStart"/>
      <w:r w:rsidRPr="00CC090F">
        <w:rPr>
          <w:rFonts w:eastAsia="Calibri" w:cs="Times New Roman"/>
          <w:szCs w:val="24"/>
        </w:rPr>
        <w:t>Лапсуй</w:t>
      </w:r>
      <w:proofErr w:type="spellEnd"/>
      <w:r w:rsidRPr="00CC090F">
        <w:rPr>
          <w:rFonts w:eastAsia="Calibri" w:cs="Times New Roman"/>
          <w:szCs w:val="24"/>
        </w:rPr>
        <w:t xml:space="preserve"> Милана 4 «З» класс</w:t>
      </w:r>
    </w:p>
    <w:p w:rsidR="00CC090F" w:rsidRPr="00CC090F" w:rsidRDefault="00CC090F" w:rsidP="00197F31">
      <w:pPr>
        <w:numPr>
          <w:ilvl w:val="0"/>
          <w:numId w:val="105"/>
        </w:numPr>
        <w:spacing w:after="0" w:line="240" w:lineRule="auto"/>
        <w:contextualSpacing/>
        <w:jc w:val="left"/>
        <w:rPr>
          <w:rFonts w:eastAsia="Calibri" w:cs="Times New Roman"/>
          <w:szCs w:val="24"/>
        </w:rPr>
      </w:pPr>
      <w:proofErr w:type="spellStart"/>
      <w:r w:rsidRPr="00CC090F">
        <w:rPr>
          <w:rFonts w:eastAsia="Calibri" w:cs="Times New Roman"/>
          <w:szCs w:val="24"/>
        </w:rPr>
        <w:t>Яндо</w:t>
      </w:r>
      <w:proofErr w:type="spellEnd"/>
      <w:r w:rsidRPr="00CC090F">
        <w:rPr>
          <w:rFonts w:eastAsia="Calibri" w:cs="Times New Roman"/>
          <w:szCs w:val="24"/>
        </w:rPr>
        <w:t xml:space="preserve"> Яна 4 «Б» класс</w:t>
      </w:r>
    </w:p>
    <w:p w:rsidR="00CC090F" w:rsidRPr="00CC090F" w:rsidRDefault="00CC090F" w:rsidP="00197F31">
      <w:pPr>
        <w:numPr>
          <w:ilvl w:val="0"/>
          <w:numId w:val="105"/>
        </w:numPr>
        <w:spacing w:after="0" w:line="240" w:lineRule="auto"/>
        <w:contextualSpacing/>
        <w:jc w:val="left"/>
        <w:rPr>
          <w:rFonts w:eastAsia="Calibri" w:cs="Times New Roman"/>
          <w:szCs w:val="24"/>
        </w:rPr>
      </w:pPr>
      <w:proofErr w:type="spellStart"/>
      <w:r w:rsidRPr="00CC090F">
        <w:rPr>
          <w:rFonts w:eastAsia="Calibri" w:cs="Times New Roman"/>
          <w:szCs w:val="24"/>
        </w:rPr>
        <w:t>Лапсуй</w:t>
      </w:r>
      <w:proofErr w:type="spellEnd"/>
      <w:r w:rsidRPr="00CC090F">
        <w:rPr>
          <w:rFonts w:eastAsia="Calibri" w:cs="Times New Roman"/>
          <w:szCs w:val="24"/>
        </w:rPr>
        <w:t xml:space="preserve"> Алина 4 «З» класс</w:t>
      </w:r>
    </w:p>
    <w:p w:rsidR="00CC090F" w:rsidRPr="00CC090F" w:rsidRDefault="00CC090F" w:rsidP="00197F31">
      <w:pPr>
        <w:numPr>
          <w:ilvl w:val="0"/>
          <w:numId w:val="105"/>
        </w:numPr>
        <w:spacing w:after="0" w:line="240" w:lineRule="auto"/>
        <w:contextualSpacing/>
        <w:jc w:val="left"/>
        <w:rPr>
          <w:rFonts w:eastAsia="Calibri" w:cs="Times New Roman"/>
          <w:szCs w:val="24"/>
        </w:rPr>
      </w:pPr>
      <w:proofErr w:type="spellStart"/>
      <w:r w:rsidRPr="00CC090F">
        <w:rPr>
          <w:rFonts w:eastAsia="Calibri" w:cs="Times New Roman"/>
          <w:szCs w:val="24"/>
        </w:rPr>
        <w:t>Яндо</w:t>
      </w:r>
      <w:proofErr w:type="spellEnd"/>
      <w:r w:rsidRPr="00CC090F">
        <w:rPr>
          <w:rFonts w:eastAsia="Calibri" w:cs="Times New Roman"/>
          <w:szCs w:val="24"/>
        </w:rPr>
        <w:t xml:space="preserve"> Надя 4 «В» класс</w:t>
      </w:r>
    </w:p>
    <w:p w:rsidR="00CC090F" w:rsidRPr="00CC090F" w:rsidRDefault="00CC090F" w:rsidP="00CC090F">
      <w:pPr>
        <w:spacing w:after="0" w:line="240" w:lineRule="auto"/>
        <w:jc w:val="left"/>
        <w:rPr>
          <w:rFonts w:eastAsia="Calibri" w:cs="Times New Roman"/>
          <w:szCs w:val="24"/>
        </w:rPr>
      </w:pPr>
      <w:r w:rsidRPr="00CC090F">
        <w:rPr>
          <w:rFonts w:eastAsia="Calibri" w:cs="Times New Roman"/>
          <w:szCs w:val="24"/>
        </w:rPr>
        <w:t>3 место:</w:t>
      </w:r>
    </w:p>
    <w:p w:rsidR="00CC090F" w:rsidRPr="00CC090F" w:rsidRDefault="00CC090F" w:rsidP="00197F31">
      <w:pPr>
        <w:numPr>
          <w:ilvl w:val="0"/>
          <w:numId w:val="106"/>
        </w:numPr>
        <w:spacing w:after="0" w:line="240" w:lineRule="auto"/>
        <w:contextualSpacing/>
        <w:jc w:val="left"/>
        <w:rPr>
          <w:rFonts w:eastAsia="Calibri" w:cs="Times New Roman"/>
          <w:szCs w:val="24"/>
        </w:rPr>
      </w:pPr>
      <w:r w:rsidRPr="00CC090F">
        <w:rPr>
          <w:rFonts w:eastAsia="Calibri" w:cs="Times New Roman"/>
          <w:szCs w:val="24"/>
        </w:rPr>
        <w:lastRenderedPageBreak/>
        <w:t>Яр Вероника 4 «З» класс</w:t>
      </w:r>
    </w:p>
    <w:p w:rsidR="00CC090F" w:rsidRPr="00CC090F" w:rsidRDefault="00CC090F" w:rsidP="00197F31">
      <w:pPr>
        <w:numPr>
          <w:ilvl w:val="0"/>
          <w:numId w:val="106"/>
        </w:numPr>
        <w:spacing w:after="0" w:line="240" w:lineRule="auto"/>
        <w:contextualSpacing/>
        <w:jc w:val="left"/>
        <w:rPr>
          <w:rFonts w:eastAsia="Calibri" w:cs="Times New Roman"/>
          <w:szCs w:val="24"/>
        </w:rPr>
      </w:pPr>
      <w:proofErr w:type="spellStart"/>
      <w:r w:rsidRPr="00CC090F">
        <w:rPr>
          <w:rFonts w:eastAsia="Calibri" w:cs="Times New Roman"/>
          <w:szCs w:val="24"/>
        </w:rPr>
        <w:t>Салиндер</w:t>
      </w:r>
      <w:proofErr w:type="spellEnd"/>
      <w:r w:rsidRPr="00CC090F">
        <w:rPr>
          <w:rFonts w:eastAsia="Calibri" w:cs="Times New Roman"/>
          <w:szCs w:val="24"/>
        </w:rPr>
        <w:t xml:space="preserve"> Тина 4 «В» класс</w:t>
      </w:r>
    </w:p>
    <w:p w:rsidR="00CC090F" w:rsidRPr="00CC090F" w:rsidRDefault="00CC090F" w:rsidP="00197F31">
      <w:pPr>
        <w:numPr>
          <w:ilvl w:val="0"/>
          <w:numId w:val="106"/>
        </w:numPr>
        <w:spacing w:after="0" w:line="240" w:lineRule="auto"/>
        <w:contextualSpacing/>
        <w:jc w:val="left"/>
        <w:rPr>
          <w:rFonts w:eastAsia="Calibri" w:cs="Times New Roman"/>
          <w:szCs w:val="24"/>
        </w:rPr>
      </w:pPr>
      <w:proofErr w:type="spellStart"/>
      <w:r w:rsidRPr="00CC090F">
        <w:rPr>
          <w:rFonts w:eastAsia="Calibri" w:cs="Times New Roman"/>
          <w:szCs w:val="24"/>
        </w:rPr>
        <w:t>Ядне</w:t>
      </w:r>
      <w:proofErr w:type="spellEnd"/>
      <w:r w:rsidRPr="00CC090F">
        <w:rPr>
          <w:rFonts w:eastAsia="Calibri" w:cs="Times New Roman"/>
          <w:szCs w:val="24"/>
        </w:rPr>
        <w:t xml:space="preserve"> Артур 5 «В» класс</w:t>
      </w:r>
    </w:p>
    <w:p w:rsidR="00CC090F" w:rsidRPr="00CC090F" w:rsidRDefault="00CC090F" w:rsidP="00CC090F">
      <w:pPr>
        <w:spacing w:after="0" w:line="240" w:lineRule="auto"/>
        <w:jc w:val="left"/>
        <w:rPr>
          <w:rFonts w:eastAsia="Calibri" w:cs="Times New Roman"/>
          <w:szCs w:val="24"/>
        </w:rPr>
      </w:pPr>
      <w:r w:rsidRPr="00CC090F">
        <w:rPr>
          <w:rFonts w:eastAsia="Calibri" w:cs="Times New Roman"/>
          <w:szCs w:val="24"/>
        </w:rPr>
        <w:t>Грамоты за участие:</w:t>
      </w:r>
    </w:p>
    <w:p w:rsidR="00CC090F" w:rsidRPr="00CC090F" w:rsidRDefault="00CC090F" w:rsidP="00197F31">
      <w:pPr>
        <w:numPr>
          <w:ilvl w:val="0"/>
          <w:numId w:val="103"/>
        </w:numPr>
        <w:spacing w:after="0" w:line="240" w:lineRule="auto"/>
        <w:contextualSpacing/>
        <w:jc w:val="left"/>
        <w:rPr>
          <w:rFonts w:eastAsia="Calibri" w:cs="Times New Roman"/>
          <w:szCs w:val="24"/>
        </w:rPr>
      </w:pPr>
      <w:proofErr w:type="spellStart"/>
      <w:r w:rsidRPr="00CC090F">
        <w:rPr>
          <w:rFonts w:eastAsia="Calibri" w:cs="Times New Roman"/>
          <w:szCs w:val="24"/>
        </w:rPr>
        <w:t>Салиндер</w:t>
      </w:r>
      <w:proofErr w:type="spellEnd"/>
      <w:r w:rsidRPr="00CC090F">
        <w:rPr>
          <w:rFonts w:eastAsia="Calibri" w:cs="Times New Roman"/>
          <w:szCs w:val="24"/>
        </w:rPr>
        <w:t xml:space="preserve"> Евгения, </w:t>
      </w:r>
      <w:proofErr w:type="spellStart"/>
      <w:r w:rsidRPr="00CC090F">
        <w:rPr>
          <w:rFonts w:eastAsia="Calibri" w:cs="Times New Roman"/>
          <w:szCs w:val="24"/>
        </w:rPr>
        <w:t>Ядне</w:t>
      </w:r>
      <w:proofErr w:type="spellEnd"/>
      <w:r w:rsidRPr="00CC090F">
        <w:rPr>
          <w:rFonts w:eastAsia="Calibri" w:cs="Times New Roman"/>
          <w:szCs w:val="24"/>
        </w:rPr>
        <w:t xml:space="preserve"> Надежда 6 «Б» класс</w:t>
      </w:r>
    </w:p>
    <w:p w:rsidR="00CC090F" w:rsidRPr="00CC090F" w:rsidRDefault="00CC090F" w:rsidP="00197F31">
      <w:pPr>
        <w:numPr>
          <w:ilvl w:val="0"/>
          <w:numId w:val="103"/>
        </w:numPr>
        <w:spacing w:after="0" w:line="240" w:lineRule="auto"/>
        <w:contextualSpacing/>
        <w:jc w:val="left"/>
        <w:rPr>
          <w:rFonts w:eastAsia="Calibri" w:cs="Times New Roman"/>
          <w:szCs w:val="24"/>
        </w:rPr>
      </w:pPr>
      <w:r w:rsidRPr="00CC090F">
        <w:rPr>
          <w:rFonts w:eastAsia="Calibri" w:cs="Times New Roman"/>
          <w:szCs w:val="24"/>
        </w:rPr>
        <w:t>Яр Луиза 5 «В» класс</w:t>
      </w:r>
    </w:p>
    <w:p w:rsidR="00CC090F" w:rsidRPr="00CC090F" w:rsidRDefault="00CC090F" w:rsidP="00197F31">
      <w:pPr>
        <w:numPr>
          <w:ilvl w:val="0"/>
          <w:numId w:val="103"/>
        </w:numPr>
        <w:spacing w:after="0" w:line="240" w:lineRule="auto"/>
        <w:contextualSpacing/>
        <w:jc w:val="left"/>
        <w:rPr>
          <w:rFonts w:eastAsia="Calibri" w:cs="Times New Roman"/>
          <w:szCs w:val="24"/>
        </w:rPr>
      </w:pPr>
      <w:proofErr w:type="spellStart"/>
      <w:r w:rsidRPr="00CC090F">
        <w:rPr>
          <w:rFonts w:eastAsia="Calibri" w:cs="Times New Roman"/>
          <w:szCs w:val="24"/>
        </w:rPr>
        <w:t>Тэсида</w:t>
      </w:r>
      <w:proofErr w:type="spellEnd"/>
      <w:r w:rsidRPr="00CC090F">
        <w:rPr>
          <w:rFonts w:eastAsia="Calibri" w:cs="Times New Roman"/>
          <w:szCs w:val="24"/>
        </w:rPr>
        <w:t xml:space="preserve"> Диана 5 «В» класс</w:t>
      </w:r>
    </w:p>
    <w:p w:rsidR="00CC090F" w:rsidRPr="00CC090F" w:rsidRDefault="00CC090F" w:rsidP="00197F31">
      <w:pPr>
        <w:numPr>
          <w:ilvl w:val="0"/>
          <w:numId w:val="103"/>
        </w:numPr>
        <w:spacing w:after="0" w:line="240" w:lineRule="auto"/>
        <w:contextualSpacing/>
        <w:jc w:val="left"/>
        <w:rPr>
          <w:rFonts w:eastAsia="Calibri" w:cs="Times New Roman"/>
          <w:szCs w:val="24"/>
        </w:rPr>
      </w:pPr>
      <w:r w:rsidRPr="00CC090F">
        <w:rPr>
          <w:rFonts w:eastAsia="Calibri" w:cs="Times New Roman"/>
          <w:szCs w:val="24"/>
        </w:rPr>
        <w:t>Яр Василиса 4 «Б» класс</w:t>
      </w:r>
    </w:p>
    <w:p w:rsidR="00CC090F" w:rsidRPr="00CC090F" w:rsidRDefault="00CC090F" w:rsidP="00197F31">
      <w:pPr>
        <w:numPr>
          <w:ilvl w:val="0"/>
          <w:numId w:val="103"/>
        </w:numPr>
        <w:spacing w:after="0" w:line="240" w:lineRule="auto"/>
        <w:contextualSpacing/>
        <w:jc w:val="left"/>
        <w:rPr>
          <w:rFonts w:eastAsia="Calibri" w:cs="Times New Roman"/>
          <w:szCs w:val="24"/>
        </w:rPr>
      </w:pPr>
      <w:proofErr w:type="spellStart"/>
      <w:r w:rsidRPr="00CC090F">
        <w:rPr>
          <w:rFonts w:eastAsia="Calibri" w:cs="Times New Roman"/>
          <w:szCs w:val="24"/>
        </w:rPr>
        <w:t>Яптунай</w:t>
      </w:r>
      <w:proofErr w:type="spellEnd"/>
      <w:r w:rsidRPr="00CC090F">
        <w:rPr>
          <w:rFonts w:eastAsia="Calibri" w:cs="Times New Roman"/>
          <w:szCs w:val="24"/>
        </w:rPr>
        <w:t xml:space="preserve"> Анюта 4 «А» класс</w:t>
      </w:r>
    </w:p>
    <w:p w:rsidR="00CC090F" w:rsidRPr="00CC090F" w:rsidRDefault="00CC090F" w:rsidP="00197F31">
      <w:pPr>
        <w:numPr>
          <w:ilvl w:val="0"/>
          <w:numId w:val="103"/>
        </w:numPr>
        <w:spacing w:after="0" w:line="240" w:lineRule="auto"/>
        <w:contextualSpacing/>
        <w:jc w:val="left"/>
        <w:rPr>
          <w:rFonts w:eastAsia="Calibri" w:cs="Times New Roman"/>
          <w:szCs w:val="24"/>
        </w:rPr>
      </w:pPr>
      <w:proofErr w:type="spellStart"/>
      <w:r w:rsidRPr="00CC090F">
        <w:rPr>
          <w:rFonts w:eastAsia="Calibri" w:cs="Times New Roman"/>
          <w:szCs w:val="24"/>
        </w:rPr>
        <w:t>Яндо</w:t>
      </w:r>
      <w:proofErr w:type="spellEnd"/>
      <w:r w:rsidRPr="00CC090F">
        <w:rPr>
          <w:rFonts w:eastAsia="Calibri" w:cs="Times New Roman"/>
          <w:szCs w:val="24"/>
        </w:rPr>
        <w:t xml:space="preserve"> Алена 4 «З» класс </w:t>
      </w:r>
    </w:p>
    <w:p w:rsidR="00CC090F" w:rsidRPr="00CC090F" w:rsidRDefault="00CC090F" w:rsidP="00197F31">
      <w:pPr>
        <w:numPr>
          <w:ilvl w:val="0"/>
          <w:numId w:val="103"/>
        </w:numPr>
        <w:spacing w:after="0" w:line="240" w:lineRule="auto"/>
        <w:contextualSpacing/>
        <w:jc w:val="left"/>
        <w:rPr>
          <w:rFonts w:eastAsia="Calibri" w:cs="Times New Roman"/>
          <w:szCs w:val="24"/>
        </w:rPr>
      </w:pPr>
      <w:r w:rsidRPr="00CC090F">
        <w:rPr>
          <w:rFonts w:eastAsia="Calibri" w:cs="Times New Roman"/>
          <w:szCs w:val="24"/>
        </w:rPr>
        <w:t xml:space="preserve">коллектив учащихся 3 «Б» класса </w:t>
      </w:r>
    </w:p>
    <w:p w:rsidR="001948BD" w:rsidRDefault="001948BD" w:rsidP="001948BD">
      <w:pPr>
        <w:pStyle w:val="a8"/>
        <w:spacing w:after="0" w:line="240" w:lineRule="auto"/>
        <w:jc w:val="both"/>
        <w:rPr>
          <w:rFonts w:ascii="Times New Roman" w:hAnsi="Times New Roman" w:cs="Times New Roman"/>
          <w:sz w:val="24"/>
          <w:szCs w:val="24"/>
        </w:rPr>
      </w:pPr>
    </w:p>
    <w:p w:rsidR="001948BD" w:rsidRPr="00E3019B" w:rsidRDefault="001948BD" w:rsidP="001948BD">
      <w:pPr>
        <w:pStyle w:val="a8"/>
        <w:spacing w:after="0" w:line="240" w:lineRule="auto"/>
        <w:jc w:val="both"/>
        <w:rPr>
          <w:rFonts w:ascii="Times New Roman" w:hAnsi="Times New Roman" w:cs="Times New Roman"/>
          <w:sz w:val="24"/>
          <w:szCs w:val="24"/>
        </w:rPr>
      </w:pPr>
      <w:r w:rsidRPr="00E3019B">
        <w:rPr>
          <w:rFonts w:ascii="Times New Roman" w:hAnsi="Times New Roman" w:cs="Times New Roman"/>
          <w:sz w:val="24"/>
          <w:szCs w:val="24"/>
        </w:rPr>
        <w:t>РАБОТА С РОДИТЕЛЯМИ</w:t>
      </w:r>
    </w:p>
    <w:p w:rsidR="001948BD" w:rsidRPr="00E3019B" w:rsidRDefault="001948BD" w:rsidP="001948BD">
      <w:pPr>
        <w:spacing w:after="0" w:line="240" w:lineRule="auto"/>
        <w:ind w:firstLine="708"/>
        <w:rPr>
          <w:rFonts w:cs="Times New Roman"/>
          <w:szCs w:val="24"/>
        </w:rPr>
      </w:pPr>
      <w:r w:rsidRPr="00E3019B">
        <w:rPr>
          <w:rFonts w:cs="Times New Roman"/>
          <w:szCs w:val="24"/>
        </w:rPr>
        <w:t>В течение года проведено 4 общешкольных родительских собрания. На собраниях выступали:</w:t>
      </w:r>
    </w:p>
    <w:p w:rsidR="001948BD" w:rsidRPr="00E3019B" w:rsidRDefault="001948BD" w:rsidP="00197F31">
      <w:pPr>
        <w:pStyle w:val="a8"/>
        <w:numPr>
          <w:ilvl w:val="0"/>
          <w:numId w:val="107"/>
        </w:numPr>
        <w:tabs>
          <w:tab w:val="left" w:pos="567"/>
          <w:tab w:val="left" w:pos="993"/>
        </w:tabs>
        <w:spacing w:after="0" w:line="240" w:lineRule="auto"/>
        <w:ind w:left="0" w:firstLine="284"/>
        <w:jc w:val="both"/>
        <w:rPr>
          <w:rFonts w:ascii="Times New Roman" w:hAnsi="Times New Roman" w:cs="Times New Roman"/>
          <w:sz w:val="24"/>
          <w:szCs w:val="24"/>
        </w:rPr>
      </w:pPr>
      <w:proofErr w:type="spellStart"/>
      <w:r w:rsidRPr="00E3019B">
        <w:rPr>
          <w:rFonts w:ascii="Times New Roman" w:hAnsi="Times New Roman" w:cs="Times New Roman"/>
          <w:sz w:val="24"/>
          <w:szCs w:val="24"/>
        </w:rPr>
        <w:t>Питасова</w:t>
      </w:r>
      <w:proofErr w:type="spellEnd"/>
      <w:r w:rsidRPr="00E3019B">
        <w:rPr>
          <w:rFonts w:ascii="Times New Roman" w:hAnsi="Times New Roman" w:cs="Times New Roman"/>
          <w:sz w:val="24"/>
          <w:szCs w:val="24"/>
        </w:rPr>
        <w:t xml:space="preserve"> </w:t>
      </w:r>
      <w:r>
        <w:rPr>
          <w:rFonts w:ascii="Times New Roman" w:hAnsi="Times New Roman" w:cs="Times New Roman"/>
          <w:sz w:val="24"/>
          <w:szCs w:val="24"/>
        </w:rPr>
        <w:t>Н.О.</w:t>
      </w:r>
      <w:r w:rsidRPr="00E3019B">
        <w:rPr>
          <w:rFonts w:ascii="Times New Roman" w:hAnsi="Times New Roman" w:cs="Times New Roman"/>
          <w:sz w:val="24"/>
          <w:szCs w:val="24"/>
        </w:rPr>
        <w:t xml:space="preserve">, начальник </w:t>
      </w:r>
      <w:proofErr w:type="gramStart"/>
      <w:r w:rsidRPr="00E3019B">
        <w:rPr>
          <w:rFonts w:ascii="Times New Roman" w:hAnsi="Times New Roman" w:cs="Times New Roman"/>
          <w:sz w:val="24"/>
          <w:szCs w:val="24"/>
        </w:rPr>
        <w:t>отдела  по</w:t>
      </w:r>
      <w:proofErr w:type="gramEnd"/>
      <w:r w:rsidRPr="00E3019B">
        <w:rPr>
          <w:rFonts w:ascii="Times New Roman" w:hAnsi="Times New Roman" w:cs="Times New Roman"/>
          <w:sz w:val="24"/>
          <w:szCs w:val="24"/>
        </w:rPr>
        <w:t xml:space="preserve"> обеспечению деятельности комиссии по делам несовершеннолетних Администрации Тазовского района «Административная ответственность несовершеннолетних и их родителей».</w:t>
      </w:r>
    </w:p>
    <w:p w:rsidR="001948BD" w:rsidRDefault="001948BD" w:rsidP="00197F31">
      <w:pPr>
        <w:pStyle w:val="a8"/>
        <w:numPr>
          <w:ilvl w:val="0"/>
          <w:numId w:val="107"/>
        </w:numPr>
        <w:tabs>
          <w:tab w:val="left" w:pos="567"/>
          <w:tab w:val="left" w:pos="993"/>
        </w:tabs>
        <w:spacing w:after="0" w:line="240" w:lineRule="auto"/>
        <w:ind w:left="0" w:firstLine="284"/>
        <w:jc w:val="both"/>
        <w:rPr>
          <w:rFonts w:ascii="Times New Roman" w:hAnsi="Times New Roman" w:cs="Times New Roman"/>
          <w:sz w:val="24"/>
          <w:szCs w:val="24"/>
        </w:rPr>
      </w:pPr>
      <w:proofErr w:type="spellStart"/>
      <w:r w:rsidRPr="00E3019B">
        <w:rPr>
          <w:rFonts w:ascii="Times New Roman" w:hAnsi="Times New Roman" w:cs="Times New Roman"/>
          <w:sz w:val="24"/>
          <w:szCs w:val="24"/>
        </w:rPr>
        <w:t>Приемченко</w:t>
      </w:r>
      <w:proofErr w:type="spellEnd"/>
      <w:r w:rsidRPr="00E3019B">
        <w:rPr>
          <w:rFonts w:ascii="Times New Roman" w:hAnsi="Times New Roman" w:cs="Times New Roman"/>
          <w:sz w:val="24"/>
          <w:szCs w:val="24"/>
        </w:rPr>
        <w:t xml:space="preserve"> Е.В.</w:t>
      </w:r>
      <w:proofErr w:type="gramStart"/>
      <w:r w:rsidRPr="00E3019B">
        <w:rPr>
          <w:rFonts w:ascii="Times New Roman" w:hAnsi="Times New Roman" w:cs="Times New Roman"/>
          <w:sz w:val="24"/>
          <w:szCs w:val="24"/>
        </w:rPr>
        <w:t>,  инспектор</w:t>
      </w:r>
      <w:proofErr w:type="gramEnd"/>
      <w:r w:rsidRPr="00E3019B">
        <w:rPr>
          <w:rFonts w:ascii="Times New Roman" w:hAnsi="Times New Roman" w:cs="Times New Roman"/>
          <w:sz w:val="24"/>
          <w:szCs w:val="24"/>
        </w:rPr>
        <w:t xml:space="preserve"> ГПДН «Половая неприкосновенность».</w:t>
      </w:r>
    </w:p>
    <w:p w:rsidR="001948BD" w:rsidRDefault="001948BD" w:rsidP="00197F31">
      <w:pPr>
        <w:pStyle w:val="a8"/>
        <w:numPr>
          <w:ilvl w:val="0"/>
          <w:numId w:val="107"/>
        </w:numPr>
        <w:tabs>
          <w:tab w:val="left" w:pos="567"/>
          <w:tab w:val="left" w:pos="993"/>
        </w:tabs>
        <w:spacing w:after="0" w:line="240" w:lineRule="auto"/>
        <w:ind w:left="0" w:firstLine="284"/>
        <w:jc w:val="both"/>
        <w:rPr>
          <w:rFonts w:ascii="Times New Roman" w:hAnsi="Times New Roman" w:cs="Times New Roman"/>
          <w:sz w:val="24"/>
          <w:szCs w:val="24"/>
        </w:rPr>
      </w:pPr>
      <w:r w:rsidRPr="008E2E25">
        <w:rPr>
          <w:rFonts w:ascii="Times New Roman" w:hAnsi="Times New Roman" w:cs="Times New Roman"/>
          <w:sz w:val="24"/>
          <w:szCs w:val="24"/>
        </w:rPr>
        <w:t>Харитоненко А.А., инженер группы профилактики пожаров «Профилактика пожаров».</w:t>
      </w:r>
    </w:p>
    <w:p w:rsidR="001948BD" w:rsidRDefault="001948BD" w:rsidP="00197F31">
      <w:pPr>
        <w:pStyle w:val="a8"/>
        <w:numPr>
          <w:ilvl w:val="0"/>
          <w:numId w:val="107"/>
        </w:numPr>
        <w:tabs>
          <w:tab w:val="left" w:pos="567"/>
          <w:tab w:val="left" w:pos="993"/>
        </w:tabs>
        <w:spacing w:after="0" w:line="240" w:lineRule="auto"/>
        <w:ind w:left="0" w:firstLine="284"/>
        <w:jc w:val="both"/>
        <w:rPr>
          <w:rFonts w:ascii="Times New Roman" w:hAnsi="Times New Roman" w:cs="Times New Roman"/>
          <w:sz w:val="24"/>
          <w:szCs w:val="24"/>
        </w:rPr>
      </w:pPr>
      <w:r w:rsidRPr="008E2E25">
        <w:rPr>
          <w:rFonts w:ascii="Times New Roman" w:hAnsi="Times New Roman" w:cs="Times New Roman"/>
          <w:sz w:val="24"/>
          <w:szCs w:val="24"/>
        </w:rPr>
        <w:t>Ещенко Владимир Николаевич, инспектор ГИБДД «Профилактика травматизма на транспорте».</w:t>
      </w:r>
    </w:p>
    <w:p w:rsidR="001948BD" w:rsidRPr="003F5A59" w:rsidRDefault="001948BD" w:rsidP="00197F31">
      <w:pPr>
        <w:pStyle w:val="a8"/>
        <w:numPr>
          <w:ilvl w:val="0"/>
          <w:numId w:val="107"/>
        </w:numPr>
        <w:tabs>
          <w:tab w:val="left" w:pos="567"/>
          <w:tab w:val="left" w:pos="993"/>
        </w:tabs>
        <w:spacing w:after="0" w:line="240" w:lineRule="auto"/>
        <w:ind w:left="0" w:firstLine="284"/>
        <w:jc w:val="both"/>
        <w:rPr>
          <w:rFonts w:ascii="Times New Roman" w:hAnsi="Times New Roman" w:cs="Times New Roman"/>
          <w:sz w:val="24"/>
          <w:szCs w:val="24"/>
        </w:rPr>
      </w:pPr>
      <w:proofErr w:type="spellStart"/>
      <w:r w:rsidRPr="008E2E25">
        <w:rPr>
          <w:rFonts w:ascii="Times New Roman" w:hAnsi="Times New Roman" w:cs="Times New Roman"/>
          <w:sz w:val="24"/>
          <w:szCs w:val="24"/>
        </w:rPr>
        <w:t>Семенчюк</w:t>
      </w:r>
      <w:proofErr w:type="spellEnd"/>
      <w:r w:rsidRPr="008E2E25">
        <w:rPr>
          <w:rFonts w:ascii="Times New Roman" w:hAnsi="Times New Roman" w:cs="Times New Roman"/>
          <w:sz w:val="24"/>
          <w:szCs w:val="24"/>
        </w:rPr>
        <w:t xml:space="preserve"> Ольга Александровна, заведующая сектором социально-психологической работы Молодежного </w:t>
      </w:r>
      <w:r w:rsidRPr="003F5A59">
        <w:rPr>
          <w:rFonts w:ascii="Times New Roman" w:hAnsi="Times New Roman" w:cs="Times New Roman"/>
          <w:sz w:val="24"/>
          <w:szCs w:val="24"/>
        </w:rPr>
        <w:t>центра «Что делать? Как помочь?»</w:t>
      </w:r>
    </w:p>
    <w:p w:rsidR="001948BD" w:rsidRPr="003F5A59" w:rsidRDefault="001948BD" w:rsidP="00197F31">
      <w:pPr>
        <w:pStyle w:val="a8"/>
        <w:numPr>
          <w:ilvl w:val="0"/>
          <w:numId w:val="107"/>
        </w:numPr>
        <w:tabs>
          <w:tab w:val="left" w:pos="567"/>
          <w:tab w:val="left" w:pos="993"/>
        </w:tabs>
        <w:spacing w:after="0" w:line="240" w:lineRule="auto"/>
        <w:ind w:left="0" w:firstLine="284"/>
        <w:jc w:val="both"/>
        <w:rPr>
          <w:rFonts w:ascii="Times New Roman" w:hAnsi="Times New Roman" w:cs="Times New Roman"/>
          <w:sz w:val="24"/>
          <w:szCs w:val="24"/>
        </w:rPr>
      </w:pPr>
      <w:r w:rsidRPr="003F5A59">
        <w:rPr>
          <w:rFonts w:ascii="Times New Roman" w:hAnsi="Times New Roman" w:cs="Times New Roman"/>
          <w:sz w:val="24"/>
          <w:szCs w:val="24"/>
        </w:rPr>
        <w:t>Балакирев В.Н., врач-нарколог «Профилактика алкоголизма, табакокурения, наркомании».</w:t>
      </w:r>
    </w:p>
    <w:p w:rsidR="001948BD" w:rsidRPr="003F5A59" w:rsidRDefault="001948BD" w:rsidP="00197F31">
      <w:pPr>
        <w:pStyle w:val="a8"/>
        <w:numPr>
          <w:ilvl w:val="0"/>
          <w:numId w:val="107"/>
        </w:numPr>
        <w:tabs>
          <w:tab w:val="left" w:pos="567"/>
          <w:tab w:val="left" w:pos="993"/>
        </w:tabs>
        <w:spacing w:after="0" w:line="240" w:lineRule="auto"/>
        <w:ind w:left="0" w:firstLine="284"/>
        <w:jc w:val="both"/>
        <w:rPr>
          <w:rFonts w:ascii="Times New Roman" w:hAnsi="Times New Roman" w:cs="Times New Roman"/>
          <w:sz w:val="24"/>
          <w:szCs w:val="24"/>
        </w:rPr>
      </w:pPr>
      <w:proofErr w:type="spellStart"/>
      <w:r w:rsidRPr="003F5A59">
        <w:rPr>
          <w:rFonts w:ascii="Times New Roman" w:hAnsi="Times New Roman" w:cs="Times New Roman"/>
          <w:sz w:val="24"/>
          <w:szCs w:val="24"/>
        </w:rPr>
        <w:t>Барабанова</w:t>
      </w:r>
      <w:proofErr w:type="spellEnd"/>
      <w:r w:rsidRPr="003F5A59">
        <w:rPr>
          <w:rFonts w:ascii="Times New Roman" w:hAnsi="Times New Roman" w:cs="Times New Roman"/>
          <w:sz w:val="24"/>
          <w:szCs w:val="24"/>
        </w:rPr>
        <w:t xml:space="preserve"> Е.В., психолог МКОУ ТШИ.</w:t>
      </w:r>
    </w:p>
    <w:p w:rsidR="001948BD" w:rsidRPr="003F5A59" w:rsidRDefault="001948BD" w:rsidP="00197F31">
      <w:pPr>
        <w:pStyle w:val="a8"/>
        <w:numPr>
          <w:ilvl w:val="0"/>
          <w:numId w:val="107"/>
        </w:numPr>
        <w:tabs>
          <w:tab w:val="left" w:pos="567"/>
          <w:tab w:val="left" w:pos="993"/>
        </w:tabs>
        <w:spacing w:after="0" w:line="240" w:lineRule="auto"/>
        <w:ind w:left="0" w:firstLine="284"/>
        <w:jc w:val="both"/>
        <w:rPr>
          <w:rFonts w:ascii="Times New Roman" w:hAnsi="Times New Roman" w:cs="Times New Roman"/>
          <w:sz w:val="24"/>
          <w:szCs w:val="24"/>
        </w:rPr>
      </w:pPr>
      <w:r w:rsidRPr="003F5A59">
        <w:rPr>
          <w:rFonts w:ascii="Times New Roman" w:hAnsi="Times New Roman" w:cs="Times New Roman"/>
          <w:sz w:val="24"/>
          <w:szCs w:val="24"/>
        </w:rPr>
        <w:t>Юсупова С.Р., заместитель директора МКОУ ТШИ по УВР</w:t>
      </w:r>
    </w:p>
    <w:p w:rsidR="001948BD" w:rsidRPr="003F5A59" w:rsidRDefault="001948BD" w:rsidP="00197F31">
      <w:pPr>
        <w:pStyle w:val="a8"/>
        <w:numPr>
          <w:ilvl w:val="0"/>
          <w:numId w:val="107"/>
        </w:numPr>
        <w:tabs>
          <w:tab w:val="left" w:pos="567"/>
          <w:tab w:val="left" w:pos="993"/>
        </w:tabs>
        <w:spacing w:after="0" w:line="240" w:lineRule="auto"/>
        <w:ind w:left="0" w:firstLine="284"/>
        <w:jc w:val="both"/>
        <w:rPr>
          <w:rFonts w:ascii="Times New Roman" w:hAnsi="Times New Roman" w:cs="Times New Roman"/>
          <w:sz w:val="24"/>
          <w:szCs w:val="24"/>
        </w:rPr>
      </w:pPr>
      <w:r w:rsidRPr="003F5A59">
        <w:rPr>
          <w:rFonts w:ascii="Times New Roman" w:hAnsi="Times New Roman" w:cs="Times New Roman"/>
          <w:sz w:val="24"/>
          <w:szCs w:val="24"/>
        </w:rPr>
        <w:t>Новиков А.М. заместитель директора МКОУ ТШИ по УВР</w:t>
      </w:r>
    </w:p>
    <w:p w:rsidR="001948BD" w:rsidRPr="003F5A59" w:rsidRDefault="001948BD" w:rsidP="00197F31">
      <w:pPr>
        <w:pStyle w:val="a8"/>
        <w:numPr>
          <w:ilvl w:val="0"/>
          <w:numId w:val="107"/>
        </w:numPr>
        <w:tabs>
          <w:tab w:val="left" w:pos="567"/>
          <w:tab w:val="left" w:pos="709"/>
        </w:tabs>
        <w:spacing w:after="0" w:line="240" w:lineRule="auto"/>
        <w:ind w:left="0" w:firstLine="284"/>
        <w:jc w:val="both"/>
        <w:rPr>
          <w:rFonts w:ascii="Times New Roman" w:hAnsi="Times New Roman" w:cs="Times New Roman"/>
          <w:sz w:val="24"/>
          <w:szCs w:val="24"/>
        </w:rPr>
      </w:pPr>
      <w:proofErr w:type="spellStart"/>
      <w:r w:rsidRPr="003F5A59">
        <w:rPr>
          <w:rFonts w:ascii="Times New Roman" w:hAnsi="Times New Roman" w:cs="Times New Roman"/>
          <w:sz w:val="24"/>
          <w:szCs w:val="24"/>
        </w:rPr>
        <w:t>Солопахин</w:t>
      </w:r>
      <w:proofErr w:type="spellEnd"/>
      <w:r w:rsidRPr="003F5A59">
        <w:rPr>
          <w:rFonts w:ascii="Times New Roman" w:hAnsi="Times New Roman" w:cs="Times New Roman"/>
          <w:sz w:val="24"/>
          <w:szCs w:val="24"/>
        </w:rPr>
        <w:t xml:space="preserve"> А.С. заместитель директора МКОУ ТШИ по ИКТ</w:t>
      </w:r>
    </w:p>
    <w:p w:rsidR="001948BD" w:rsidRDefault="001948BD" w:rsidP="001948BD">
      <w:pPr>
        <w:spacing w:after="0" w:line="240" w:lineRule="auto"/>
        <w:ind w:firstLine="708"/>
        <w:rPr>
          <w:rFonts w:cs="Times New Roman"/>
          <w:szCs w:val="24"/>
        </w:rPr>
      </w:pPr>
      <w:r w:rsidRPr="003F5A59">
        <w:rPr>
          <w:rFonts w:cs="Times New Roman"/>
          <w:szCs w:val="24"/>
        </w:rPr>
        <w:t>Классными руководителями не реже 1 раза в триместр проводились классные родительские собрания.</w:t>
      </w:r>
    </w:p>
    <w:p w:rsidR="001948BD" w:rsidRDefault="001948BD" w:rsidP="001948BD">
      <w:pPr>
        <w:spacing w:after="0" w:line="240" w:lineRule="auto"/>
        <w:ind w:firstLine="709"/>
        <w:rPr>
          <w:rFonts w:eastAsia="Times New Roman" w:cs="Times New Roman"/>
          <w:b/>
          <w:iCs/>
          <w:color w:val="000000"/>
          <w:szCs w:val="24"/>
          <w:lang w:bidi="en-US"/>
        </w:rPr>
      </w:pPr>
    </w:p>
    <w:p w:rsidR="001948BD" w:rsidRPr="001948BD" w:rsidRDefault="001948BD" w:rsidP="001948BD">
      <w:pPr>
        <w:spacing w:after="0" w:line="240" w:lineRule="auto"/>
        <w:ind w:firstLine="709"/>
        <w:rPr>
          <w:rFonts w:eastAsia="Times New Roman" w:cs="Times New Roman"/>
          <w:color w:val="000000"/>
          <w:szCs w:val="24"/>
          <w:lang w:eastAsia="ru-RU"/>
        </w:rPr>
      </w:pPr>
      <w:r w:rsidRPr="001948BD">
        <w:rPr>
          <w:rFonts w:eastAsia="Times New Roman" w:cs="Times New Roman"/>
          <w:b/>
          <w:iCs/>
          <w:color w:val="000000"/>
          <w:szCs w:val="24"/>
          <w:lang w:bidi="en-US"/>
        </w:rPr>
        <w:t xml:space="preserve">Целью программы дополнительного образования является </w:t>
      </w:r>
      <w:r w:rsidRPr="001948BD">
        <w:rPr>
          <w:rFonts w:eastAsia="Times New Roman" w:cs="Times New Roman"/>
          <w:color w:val="000000"/>
          <w:szCs w:val="24"/>
          <w:lang w:eastAsia="ru-RU"/>
        </w:rPr>
        <w:t xml:space="preserve">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1948BD" w:rsidRPr="001948BD" w:rsidRDefault="001948BD" w:rsidP="001948BD">
      <w:pPr>
        <w:spacing w:after="0" w:line="240" w:lineRule="auto"/>
        <w:ind w:firstLine="709"/>
        <w:rPr>
          <w:rFonts w:eastAsia="Calibri" w:cs="Times New Roman"/>
          <w:color w:val="000000"/>
          <w:szCs w:val="24"/>
        </w:rPr>
      </w:pPr>
      <w:r w:rsidRPr="001948BD">
        <w:rPr>
          <w:rFonts w:eastAsia="Times New Roman" w:cs="Times New Roman"/>
          <w:color w:val="000000"/>
          <w:szCs w:val="24"/>
          <w:lang w:eastAsia="ru-RU"/>
        </w:rPr>
        <w:t xml:space="preserve">Эта цель реализуется на основе введения в процесс дополнительного образования программ, имеющих художественную, физкультурно-спортивную, </w:t>
      </w:r>
      <w:proofErr w:type="gramStart"/>
      <w:r w:rsidRPr="001948BD">
        <w:rPr>
          <w:rFonts w:eastAsia="Times New Roman" w:cs="Times New Roman"/>
          <w:color w:val="000000"/>
          <w:szCs w:val="24"/>
          <w:lang w:eastAsia="ru-RU"/>
        </w:rPr>
        <w:t>техническую  направленности</w:t>
      </w:r>
      <w:proofErr w:type="gramEnd"/>
      <w:r w:rsidRPr="001948BD">
        <w:rPr>
          <w:rFonts w:eastAsia="Times New Roman" w:cs="Times New Roman"/>
          <w:color w:val="000000"/>
          <w:szCs w:val="24"/>
          <w:lang w:eastAsia="ru-RU"/>
        </w:rPr>
        <w:t>, и внедрения современных методик обучения и воспитания детей.</w:t>
      </w:r>
    </w:p>
    <w:p w:rsidR="001948BD" w:rsidRPr="001948BD" w:rsidRDefault="001948BD" w:rsidP="001948BD">
      <w:pPr>
        <w:tabs>
          <w:tab w:val="left" w:pos="1080"/>
        </w:tabs>
        <w:spacing w:after="0" w:line="240" w:lineRule="auto"/>
        <w:ind w:firstLine="709"/>
        <w:contextualSpacing/>
        <w:rPr>
          <w:rFonts w:eastAsia="Calibri" w:cs="Times New Roman"/>
          <w:color w:val="000000"/>
          <w:szCs w:val="24"/>
        </w:rPr>
      </w:pPr>
      <w:r w:rsidRPr="001948BD">
        <w:rPr>
          <w:rFonts w:eastAsia="Calibri" w:cs="Times New Roman"/>
          <w:color w:val="000000"/>
          <w:szCs w:val="24"/>
        </w:rPr>
        <w:tab/>
      </w:r>
    </w:p>
    <w:p w:rsidR="001948BD" w:rsidRPr="001948BD" w:rsidRDefault="001948BD" w:rsidP="001948BD">
      <w:pPr>
        <w:tabs>
          <w:tab w:val="left" w:pos="1080"/>
        </w:tabs>
        <w:spacing w:after="0" w:line="240" w:lineRule="auto"/>
        <w:ind w:firstLine="709"/>
        <w:contextualSpacing/>
        <w:rPr>
          <w:rFonts w:eastAsia="Calibri" w:cs="Times New Roman"/>
          <w:color w:val="000000"/>
          <w:szCs w:val="24"/>
        </w:rPr>
      </w:pPr>
      <w:r w:rsidRPr="001948BD">
        <w:rPr>
          <w:rFonts w:eastAsia="Calibri" w:cs="Times New Roman"/>
          <w:color w:val="000000"/>
          <w:szCs w:val="24"/>
        </w:rPr>
        <w:t>Задачи программы дополнительного образования:</w:t>
      </w:r>
    </w:p>
    <w:p w:rsidR="001948BD" w:rsidRPr="001948BD" w:rsidRDefault="001948BD" w:rsidP="00197F31">
      <w:pPr>
        <w:numPr>
          <w:ilvl w:val="0"/>
          <w:numId w:val="108"/>
        </w:numPr>
        <w:tabs>
          <w:tab w:val="left" w:pos="142"/>
          <w:tab w:val="left" w:pos="993"/>
        </w:tabs>
        <w:spacing w:after="0" w:line="240" w:lineRule="auto"/>
        <w:ind w:left="0" w:firstLine="709"/>
        <w:contextualSpacing/>
        <w:rPr>
          <w:rFonts w:eastAsia="Calibri" w:cs="Times New Roman"/>
          <w:color w:val="000000"/>
          <w:szCs w:val="24"/>
        </w:rPr>
      </w:pPr>
      <w:r w:rsidRPr="001948BD">
        <w:rPr>
          <w:rFonts w:eastAsia="Calibri" w:cs="Times New Roman"/>
          <w:color w:val="000000"/>
          <w:szCs w:val="24"/>
        </w:rPr>
        <w:t xml:space="preserve">изучение интересов и потребностей обучающихся в дополнительном образовании детей; </w:t>
      </w:r>
    </w:p>
    <w:p w:rsidR="001948BD" w:rsidRPr="001948BD" w:rsidRDefault="001948BD" w:rsidP="00197F31">
      <w:pPr>
        <w:numPr>
          <w:ilvl w:val="0"/>
          <w:numId w:val="108"/>
        </w:numPr>
        <w:tabs>
          <w:tab w:val="left" w:pos="142"/>
          <w:tab w:val="left" w:pos="993"/>
        </w:tabs>
        <w:spacing w:after="0" w:line="240" w:lineRule="auto"/>
        <w:ind w:left="0" w:firstLine="709"/>
        <w:contextualSpacing/>
        <w:rPr>
          <w:rFonts w:eastAsia="Calibri" w:cs="Times New Roman"/>
          <w:color w:val="000000"/>
          <w:szCs w:val="24"/>
        </w:rPr>
      </w:pPr>
      <w:r w:rsidRPr="001948BD">
        <w:rPr>
          <w:rFonts w:eastAsia="Calibri" w:cs="Times New Roman"/>
          <w:color w:val="000000"/>
          <w:szCs w:val="24"/>
        </w:rPr>
        <w:t xml:space="preserve">определение содержания дополнительного образования детей, его форм и методов работы с обучающимися с учетом их возраста, особенностей социокультурного окружения школы; </w:t>
      </w:r>
    </w:p>
    <w:p w:rsidR="001948BD" w:rsidRPr="001948BD" w:rsidRDefault="001948BD" w:rsidP="00197F31">
      <w:pPr>
        <w:numPr>
          <w:ilvl w:val="0"/>
          <w:numId w:val="108"/>
        </w:numPr>
        <w:tabs>
          <w:tab w:val="left" w:pos="142"/>
          <w:tab w:val="left" w:pos="993"/>
        </w:tabs>
        <w:spacing w:after="0" w:line="240" w:lineRule="auto"/>
        <w:ind w:left="0" w:firstLine="709"/>
        <w:contextualSpacing/>
        <w:rPr>
          <w:rFonts w:eastAsia="Calibri" w:cs="Times New Roman"/>
          <w:color w:val="000000"/>
          <w:szCs w:val="24"/>
        </w:rPr>
      </w:pPr>
      <w:r w:rsidRPr="001948BD">
        <w:rPr>
          <w:rFonts w:eastAsia="Calibri" w:cs="Times New Roman"/>
          <w:color w:val="000000"/>
          <w:szCs w:val="24"/>
        </w:rPr>
        <w:t xml:space="preserve">формирование условий для создания единого образовательного пространства; </w:t>
      </w:r>
    </w:p>
    <w:p w:rsidR="001948BD" w:rsidRPr="001948BD" w:rsidRDefault="001948BD" w:rsidP="00197F31">
      <w:pPr>
        <w:numPr>
          <w:ilvl w:val="0"/>
          <w:numId w:val="108"/>
        </w:numPr>
        <w:tabs>
          <w:tab w:val="left" w:pos="142"/>
          <w:tab w:val="left" w:pos="993"/>
        </w:tabs>
        <w:spacing w:after="0" w:line="240" w:lineRule="auto"/>
        <w:ind w:left="0" w:firstLine="709"/>
        <w:contextualSpacing/>
        <w:rPr>
          <w:rFonts w:eastAsia="Calibri" w:cs="Times New Roman"/>
          <w:color w:val="000000"/>
          <w:szCs w:val="24"/>
        </w:rPr>
      </w:pPr>
      <w:r w:rsidRPr="001948BD">
        <w:rPr>
          <w:rFonts w:eastAsia="Calibri" w:cs="Times New Roman"/>
          <w:color w:val="000000"/>
          <w:szCs w:val="24"/>
        </w:rPr>
        <w:t xml:space="preserve">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 </w:t>
      </w:r>
    </w:p>
    <w:p w:rsidR="001948BD" w:rsidRPr="001948BD" w:rsidRDefault="001948BD" w:rsidP="00197F31">
      <w:pPr>
        <w:numPr>
          <w:ilvl w:val="0"/>
          <w:numId w:val="108"/>
        </w:numPr>
        <w:tabs>
          <w:tab w:val="left" w:pos="142"/>
          <w:tab w:val="left" w:pos="993"/>
        </w:tabs>
        <w:spacing w:after="0" w:line="240" w:lineRule="auto"/>
        <w:ind w:left="0" w:firstLine="709"/>
        <w:contextualSpacing/>
        <w:rPr>
          <w:rFonts w:eastAsia="Calibri" w:cs="Times New Roman"/>
          <w:color w:val="000000"/>
          <w:szCs w:val="24"/>
        </w:rPr>
      </w:pPr>
      <w:r w:rsidRPr="001948BD">
        <w:rPr>
          <w:rFonts w:eastAsia="Calibri" w:cs="Times New Roman"/>
          <w:color w:val="000000"/>
          <w:szCs w:val="24"/>
        </w:rPr>
        <w:lastRenderedPageBreak/>
        <w:t xml:space="preserve">создание условий для привлечения к занятиям в системе дополнительного образования детей большего числа обучающихся среднего и старшего возраста; </w:t>
      </w:r>
    </w:p>
    <w:p w:rsidR="001948BD" w:rsidRPr="001948BD" w:rsidRDefault="001948BD" w:rsidP="00197F31">
      <w:pPr>
        <w:numPr>
          <w:ilvl w:val="0"/>
          <w:numId w:val="108"/>
        </w:numPr>
        <w:tabs>
          <w:tab w:val="left" w:pos="142"/>
          <w:tab w:val="left" w:pos="993"/>
        </w:tabs>
        <w:spacing w:after="0" w:line="240" w:lineRule="auto"/>
        <w:ind w:left="0" w:firstLine="709"/>
        <w:contextualSpacing/>
        <w:rPr>
          <w:rFonts w:eastAsia="Calibri" w:cs="Times New Roman"/>
          <w:color w:val="000000"/>
          <w:szCs w:val="24"/>
        </w:rPr>
      </w:pPr>
      <w:r w:rsidRPr="001948BD">
        <w:rPr>
          <w:rFonts w:eastAsia="Calibri" w:cs="Times New Roman"/>
          <w:color w:val="000000"/>
          <w:szCs w:val="24"/>
        </w:rPr>
        <w:t xml:space="preserve">создание максимальных условий для освоения обучающимися духовных и культурных ценностей, воспитания уважения к истории и культуре своего и других народов; </w:t>
      </w:r>
    </w:p>
    <w:p w:rsidR="001948BD" w:rsidRDefault="001948BD" w:rsidP="00197F31">
      <w:pPr>
        <w:numPr>
          <w:ilvl w:val="0"/>
          <w:numId w:val="108"/>
        </w:numPr>
        <w:tabs>
          <w:tab w:val="left" w:pos="142"/>
          <w:tab w:val="left" w:pos="993"/>
        </w:tabs>
        <w:spacing w:after="0" w:line="240" w:lineRule="auto"/>
        <w:ind w:left="0" w:firstLine="709"/>
        <w:contextualSpacing/>
        <w:jc w:val="left"/>
        <w:rPr>
          <w:rFonts w:eastAsia="Calibri" w:cs="Times New Roman"/>
          <w:color w:val="000000"/>
          <w:szCs w:val="24"/>
        </w:rPr>
      </w:pPr>
      <w:r w:rsidRPr="001948BD">
        <w:rPr>
          <w:rFonts w:eastAsia="Calibri" w:cs="Times New Roman"/>
          <w:color w:val="000000"/>
          <w:szCs w:val="24"/>
        </w:rPr>
        <w:t xml:space="preserve">обращение к личностным проблемам обучающихся, формирование их нравственных качеств, творческой и социальной активности. </w:t>
      </w:r>
    </w:p>
    <w:p w:rsidR="001948BD" w:rsidRDefault="001948BD" w:rsidP="001948BD">
      <w:pPr>
        <w:spacing w:after="0" w:line="240" w:lineRule="auto"/>
        <w:ind w:firstLine="284"/>
        <w:jc w:val="center"/>
        <w:rPr>
          <w:rFonts w:eastAsia="Calibri" w:cs="Times New Roman"/>
          <w:b/>
          <w:color w:val="000000"/>
          <w:szCs w:val="24"/>
          <w:u w:val="single"/>
        </w:rPr>
      </w:pPr>
    </w:p>
    <w:p w:rsidR="001948BD" w:rsidRPr="001948BD" w:rsidRDefault="001948BD" w:rsidP="001948BD">
      <w:pPr>
        <w:spacing w:after="0" w:line="240" w:lineRule="auto"/>
        <w:ind w:firstLine="284"/>
        <w:jc w:val="center"/>
        <w:rPr>
          <w:rFonts w:eastAsia="Calibri" w:cs="Times New Roman"/>
          <w:b/>
          <w:color w:val="000000"/>
          <w:szCs w:val="24"/>
        </w:rPr>
      </w:pPr>
      <w:r w:rsidRPr="001948BD">
        <w:rPr>
          <w:rFonts w:eastAsia="Calibri" w:cs="Times New Roman"/>
          <w:b/>
          <w:color w:val="000000"/>
          <w:szCs w:val="24"/>
        </w:rPr>
        <w:t>Кадровое обеспечение, контрольные списки педагогов, занимающихся организацией дополнительного образования и воспитательной работы</w:t>
      </w:r>
    </w:p>
    <w:p w:rsidR="001948BD" w:rsidRPr="001948BD" w:rsidRDefault="001948BD" w:rsidP="001948BD">
      <w:pPr>
        <w:spacing w:after="0" w:line="240" w:lineRule="auto"/>
        <w:ind w:right="-79" w:firstLine="284"/>
        <w:contextualSpacing/>
        <w:rPr>
          <w:rFonts w:eastAsia="Calibri" w:cs="Times New Roman"/>
          <w:i/>
          <w:color w:val="000000"/>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
        <w:gridCol w:w="1521"/>
        <w:gridCol w:w="850"/>
        <w:gridCol w:w="2268"/>
        <w:gridCol w:w="1701"/>
        <w:gridCol w:w="1276"/>
        <w:gridCol w:w="1418"/>
      </w:tblGrid>
      <w:tr w:rsidR="001948BD" w:rsidRPr="001948BD" w:rsidTr="00715374">
        <w:trPr>
          <w:cantSplit/>
          <w:trHeight w:val="914"/>
        </w:trPr>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88" w:right="-108"/>
              <w:jc w:val="center"/>
              <w:rPr>
                <w:rFonts w:eastAsia="Times New Roman" w:cs="Times New Roman"/>
                <w:b/>
                <w:sz w:val="18"/>
                <w:szCs w:val="20"/>
                <w:lang w:eastAsia="ru-RU"/>
              </w:rPr>
            </w:pPr>
            <w:r w:rsidRPr="001948BD">
              <w:rPr>
                <w:rFonts w:eastAsia="Times New Roman" w:cs="Times New Roman"/>
                <w:b/>
                <w:sz w:val="18"/>
                <w:szCs w:val="20"/>
                <w:lang w:eastAsia="ru-RU"/>
              </w:rPr>
              <w:t>№</w:t>
            </w:r>
          </w:p>
          <w:p w:rsidR="001948BD" w:rsidRPr="001948BD" w:rsidRDefault="001948BD" w:rsidP="001948BD">
            <w:pPr>
              <w:spacing w:after="0" w:line="240" w:lineRule="auto"/>
              <w:ind w:left="-88" w:right="-108"/>
              <w:jc w:val="center"/>
              <w:rPr>
                <w:rFonts w:eastAsia="Times New Roman" w:cs="Times New Roman"/>
                <w:b/>
                <w:sz w:val="18"/>
                <w:szCs w:val="20"/>
                <w:lang w:eastAsia="ru-RU"/>
              </w:rPr>
            </w:pPr>
            <w:r w:rsidRPr="001948BD">
              <w:rPr>
                <w:rFonts w:eastAsia="Times New Roman" w:cs="Times New Roman"/>
                <w:b/>
                <w:sz w:val="18"/>
                <w:szCs w:val="20"/>
                <w:lang w:eastAsia="ru-RU"/>
              </w:rPr>
              <w:t>п/п</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48"/>
              <w:jc w:val="center"/>
              <w:rPr>
                <w:rFonts w:eastAsia="Times New Roman" w:cs="Times New Roman"/>
                <w:b/>
                <w:sz w:val="18"/>
                <w:szCs w:val="20"/>
                <w:lang w:eastAsia="ru-RU"/>
              </w:rPr>
            </w:pPr>
            <w:r w:rsidRPr="001948BD">
              <w:rPr>
                <w:rFonts w:eastAsia="Times New Roman" w:cs="Times New Roman"/>
                <w:b/>
                <w:sz w:val="18"/>
                <w:szCs w:val="20"/>
                <w:lang w:eastAsia="ru-RU"/>
              </w:rPr>
              <w:t>Ф.И.О. педагога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b/>
                <w:sz w:val="18"/>
                <w:szCs w:val="20"/>
                <w:lang w:eastAsia="ru-RU"/>
              </w:rPr>
            </w:pPr>
            <w:proofErr w:type="spellStart"/>
            <w:r w:rsidRPr="001948BD">
              <w:rPr>
                <w:rFonts w:eastAsia="Times New Roman" w:cs="Times New Roman"/>
                <w:b/>
                <w:sz w:val="18"/>
                <w:szCs w:val="20"/>
                <w:lang w:eastAsia="ru-RU"/>
              </w:rPr>
              <w:t>Пед</w:t>
            </w:r>
            <w:proofErr w:type="spellEnd"/>
            <w:r w:rsidRPr="001948BD">
              <w:rPr>
                <w:rFonts w:eastAsia="Times New Roman" w:cs="Times New Roman"/>
                <w:b/>
                <w:sz w:val="18"/>
                <w:szCs w:val="20"/>
                <w:lang w:eastAsia="ru-RU"/>
              </w:rPr>
              <w:t>. стаж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104" w:right="-108"/>
              <w:jc w:val="center"/>
              <w:rPr>
                <w:rFonts w:eastAsia="Times New Roman" w:cs="Times New Roman"/>
                <w:b/>
                <w:sz w:val="18"/>
                <w:szCs w:val="20"/>
                <w:lang w:eastAsia="ru-RU"/>
              </w:rPr>
            </w:pPr>
            <w:r w:rsidRPr="001948BD">
              <w:rPr>
                <w:rFonts w:eastAsia="Times New Roman" w:cs="Times New Roman"/>
                <w:b/>
                <w:sz w:val="18"/>
                <w:szCs w:val="20"/>
                <w:lang w:eastAsia="ru-RU"/>
              </w:rPr>
              <w:t xml:space="preserve">Образование, какое уч. Зав. </w:t>
            </w:r>
            <w:proofErr w:type="gramStart"/>
            <w:r w:rsidRPr="001948BD">
              <w:rPr>
                <w:rFonts w:eastAsia="Times New Roman" w:cs="Times New Roman"/>
                <w:b/>
                <w:sz w:val="18"/>
                <w:szCs w:val="20"/>
                <w:lang w:eastAsia="ru-RU"/>
              </w:rPr>
              <w:t xml:space="preserve">закончил,   </w:t>
            </w:r>
            <w:proofErr w:type="gramEnd"/>
            <w:r w:rsidRPr="001948BD">
              <w:rPr>
                <w:rFonts w:eastAsia="Times New Roman" w:cs="Times New Roman"/>
                <w:b/>
                <w:sz w:val="18"/>
                <w:szCs w:val="20"/>
                <w:lang w:eastAsia="ru-RU"/>
              </w:rPr>
              <w:t>когда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108" w:right="-136"/>
              <w:jc w:val="center"/>
              <w:rPr>
                <w:rFonts w:eastAsia="Times New Roman" w:cs="Times New Roman"/>
                <w:b/>
                <w:sz w:val="18"/>
                <w:szCs w:val="20"/>
                <w:lang w:eastAsia="ru-RU"/>
              </w:rPr>
            </w:pPr>
            <w:r w:rsidRPr="001948BD">
              <w:rPr>
                <w:rFonts w:eastAsia="Times New Roman" w:cs="Times New Roman"/>
                <w:b/>
                <w:sz w:val="18"/>
                <w:szCs w:val="20"/>
                <w:lang w:eastAsia="ru-RU"/>
              </w:rPr>
              <w:t>Должность, предмет</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jc w:val="center"/>
              <w:rPr>
                <w:rFonts w:eastAsia="Times New Roman" w:cs="Times New Roman"/>
                <w:b/>
                <w:sz w:val="18"/>
                <w:szCs w:val="20"/>
                <w:lang w:eastAsia="ru-RU"/>
              </w:rPr>
            </w:pPr>
            <w:r w:rsidRPr="001948BD">
              <w:rPr>
                <w:rFonts w:eastAsia="Times New Roman" w:cs="Times New Roman"/>
                <w:b/>
                <w:sz w:val="18"/>
                <w:szCs w:val="20"/>
                <w:lang w:eastAsia="ru-RU"/>
              </w:rPr>
              <w:t>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108" w:right="-186"/>
              <w:jc w:val="center"/>
              <w:rPr>
                <w:rFonts w:eastAsia="Times New Roman" w:cs="Times New Roman"/>
                <w:b/>
                <w:sz w:val="18"/>
                <w:szCs w:val="20"/>
                <w:lang w:eastAsia="ru-RU"/>
              </w:rPr>
            </w:pPr>
            <w:r w:rsidRPr="001948BD">
              <w:rPr>
                <w:rFonts w:eastAsia="Times New Roman" w:cs="Times New Roman"/>
                <w:b/>
                <w:sz w:val="18"/>
                <w:szCs w:val="20"/>
                <w:lang w:eastAsia="ru-RU"/>
              </w:rPr>
              <w:t>Название программы</w:t>
            </w:r>
          </w:p>
        </w:tc>
      </w:tr>
      <w:tr w:rsidR="001948BD" w:rsidRPr="001948BD" w:rsidTr="00715374">
        <w:trPr>
          <w:trHeight w:val="20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b/>
                <w:sz w:val="18"/>
                <w:szCs w:val="20"/>
                <w:lang w:eastAsia="ru-RU"/>
              </w:rPr>
            </w:pPr>
            <w:r w:rsidRPr="001948BD">
              <w:rPr>
                <w:rFonts w:eastAsia="Times New Roman" w:cs="Times New Roman"/>
                <w:b/>
                <w:sz w:val="18"/>
                <w:szCs w:val="20"/>
                <w:lang w:eastAsia="ru-RU"/>
              </w:rPr>
              <w:t>Физкультурно-спортивная направленность</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288"/>
              <w:jc w:val="left"/>
              <w:rPr>
                <w:rFonts w:eastAsia="Times New Roman" w:cs="Times New Roman"/>
                <w:sz w:val="18"/>
                <w:szCs w:val="20"/>
                <w:lang w:eastAsia="ru-RU"/>
              </w:rPr>
            </w:pPr>
            <w:r w:rsidRPr="001948BD">
              <w:rPr>
                <w:rFonts w:eastAsia="Times New Roman" w:cs="Times New Roman"/>
                <w:sz w:val="18"/>
                <w:szCs w:val="20"/>
                <w:lang w:eastAsia="ru-RU"/>
              </w:rPr>
              <w:t>1</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proofErr w:type="spellStart"/>
            <w:r w:rsidRPr="001948BD">
              <w:rPr>
                <w:rFonts w:eastAsia="Times New Roman" w:cs="Times New Roman"/>
                <w:sz w:val="18"/>
                <w:szCs w:val="20"/>
                <w:lang w:eastAsia="ru-RU"/>
              </w:rPr>
              <w:t>Сусой</w:t>
            </w:r>
            <w:proofErr w:type="spellEnd"/>
            <w:r w:rsidRPr="001948BD">
              <w:rPr>
                <w:rFonts w:eastAsia="Times New Roman" w:cs="Times New Roman"/>
                <w:sz w:val="18"/>
                <w:szCs w:val="20"/>
                <w:lang w:eastAsia="ru-RU"/>
              </w:rPr>
              <w:t xml:space="preserve"> Алексей </w:t>
            </w:r>
          </w:p>
          <w:p w:rsidR="001948BD" w:rsidRPr="001948BD" w:rsidRDefault="001948BD" w:rsidP="001948BD">
            <w:pPr>
              <w:spacing w:after="0" w:line="240" w:lineRule="auto"/>
              <w:ind w:right="-108"/>
              <w:jc w:val="left"/>
              <w:rPr>
                <w:rFonts w:eastAsia="Times New Roman" w:cs="Times New Roman"/>
                <w:sz w:val="18"/>
                <w:szCs w:val="20"/>
                <w:lang w:eastAsia="ru-RU"/>
              </w:rPr>
            </w:pPr>
            <w:r w:rsidRPr="001948BD">
              <w:rPr>
                <w:rFonts w:eastAsia="Times New Roman" w:cs="Times New Roman"/>
                <w:sz w:val="18"/>
                <w:szCs w:val="20"/>
                <w:lang w:eastAsia="ru-RU"/>
              </w:rPr>
              <w:t>Александрович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tabs>
                <w:tab w:val="left" w:pos="708"/>
                <w:tab w:val="left" w:pos="993"/>
              </w:tabs>
              <w:spacing w:after="0" w:line="240" w:lineRule="auto"/>
              <w:ind w:left="-36" w:right="-108"/>
              <w:jc w:val="left"/>
              <w:rPr>
                <w:rFonts w:eastAsia="Times New Roman" w:cs="Times New Roman"/>
                <w:sz w:val="18"/>
                <w:szCs w:val="20"/>
                <w:lang w:eastAsia="ru-RU"/>
              </w:rPr>
            </w:pPr>
            <w:r w:rsidRPr="001948BD">
              <w:rPr>
                <w:rFonts w:eastAsia="Times New Roman" w:cs="Times New Roman"/>
                <w:sz w:val="18"/>
                <w:szCs w:val="20"/>
                <w:lang w:eastAsia="ru-RU"/>
              </w:rPr>
              <w:t xml:space="preserve">Высшее, Тобольский </w:t>
            </w:r>
            <w:proofErr w:type="spellStart"/>
            <w:proofErr w:type="gramStart"/>
            <w:r w:rsidRPr="001948BD">
              <w:rPr>
                <w:rFonts w:eastAsia="Times New Roman" w:cs="Times New Roman"/>
                <w:sz w:val="18"/>
                <w:szCs w:val="20"/>
                <w:lang w:eastAsia="ru-RU"/>
              </w:rPr>
              <w:t>пед.институт</w:t>
            </w:r>
            <w:proofErr w:type="spellEnd"/>
            <w:proofErr w:type="gramEnd"/>
            <w:r w:rsidRPr="001948BD">
              <w:rPr>
                <w:rFonts w:eastAsia="Times New Roman" w:cs="Times New Roman"/>
                <w:sz w:val="18"/>
                <w:szCs w:val="20"/>
                <w:lang w:eastAsia="ru-RU"/>
              </w:rPr>
              <w:t>, 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 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ind w:left="-41" w:right="-63"/>
              <w:jc w:val="center"/>
              <w:rPr>
                <w:rFonts w:eastAsia="Times New Roman" w:cs="Times New Roman"/>
                <w:sz w:val="18"/>
                <w:szCs w:val="20"/>
                <w:lang w:eastAsia="ru-RU"/>
              </w:rPr>
            </w:pPr>
            <w:r w:rsidRPr="001948BD">
              <w:rPr>
                <w:rFonts w:eastAsia="Times New Roman" w:cs="Times New Roman"/>
                <w:sz w:val="18"/>
                <w:szCs w:val="20"/>
                <w:lang w:eastAsia="ru-RU"/>
              </w:rPr>
              <w:t>1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center"/>
              <w:rPr>
                <w:rFonts w:eastAsia="Times New Roman" w:cs="Times New Roman"/>
                <w:sz w:val="18"/>
                <w:szCs w:val="20"/>
                <w:lang w:eastAsia="ru-RU"/>
              </w:rPr>
            </w:pPr>
            <w:r w:rsidRPr="001948BD">
              <w:rPr>
                <w:rFonts w:eastAsia="Times New Roman" w:cs="Times New Roman"/>
                <w:sz w:val="18"/>
                <w:szCs w:val="20"/>
                <w:lang w:eastAsia="ru-RU"/>
              </w:rPr>
              <w:t>«Национальные виды спорта»</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288"/>
              <w:jc w:val="left"/>
              <w:rPr>
                <w:rFonts w:eastAsia="Times New Roman" w:cs="Times New Roman"/>
                <w:sz w:val="18"/>
                <w:szCs w:val="20"/>
                <w:lang w:eastAsia="ru-RU"/>
              </w:rPr>
            </w:pPr>
            <w:r w:rsidRPr="001948BD">
              <w:rPr>
                <w:rFonts w:eastAsia="Times New Roman" w:cs="Times New Roman"/>
                <w:sz w:val="18"/>
                <w:szCs w:val="20"/>
                <w:lang w:eastAsia="ru-RU"/>
              </w:rPr>
              <w:t>2</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r w:rsidRPr="001948BD">
              <w:rPr>
                <w:rFonts w:eastAsia="Times New Roman" w:cs="Times New Roman"/>
                <w:sz w:val="18"/>
                <w:szCs w:val="20"/>
                <w:lang w:eastAsia="ru-RU"/>
              </w:rPr>
              <w:t>Георгиев Игорь Семенович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16</w:t>
            </w:r>
          </w:p>
          <w:p w:rsidR="001948BD" w:rsidRPr="001948BD" w:rsidRDefault="001948BD" w:rsidP="001948BD">
            <w:pPr>
              <w:spacing w:after="0" w:line="240" w:lineRule="auto"/>
              <w:ind w:right="13"/>
              <w:jc w:val="center"/>
              <w:rPr>
                <w:rFonts w:eastAsia="Times New Roman" w:cs="Times New Roman"/>
                <w:sz w:val="18"/>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36" w:right="-108"/>
              <w:jc w:val="left"/>
              <w:rPr>
                <w:rFonts w:eastAsia="Times New Roman" w:cs="Times New Roman"/>
                <w:sz w:val="18"/>
                <w:szCs w:val="20"/>
                <w:lang w:eastAsia="ru-RU"/>
              </w:rPr>
            </w:pPr>
            <w:r w:rsidRPr="001948BD">
              <w:rPr>
                <w:rFonts w:eastAsia="Times New Roman" w:cs="Times New Roman"/>
                <w:sz w:val="18"/>
                <w:szCs w:val="20"/>
                <w:lang w:eastAsia="ru-RU"/>
              </w:rPr>
              <w:t>Высшее.2002 Тобольский педагогический институт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 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ind w:left="-41" w:right="-63"/>
              <w:jc w:val="center"/>
              <w:rPr>
                <w:rFonts w:eastAsia="Times New Roman" w:cs="Times New Roman"/>
                <w:sz w:val="18"/>
                <w:szCs w:val="20"/>
                <w:lang w:eastAsia="ru-RU"/>
              </w:rPr>
            </w:pPr>
            <w:r w:rsidRPr="001948BD">
              <w:rPr>
                <w:rFonts w:eastAsia="Times New Roman" w:cs="Times New Roman"/>
                <w:sz w:val="18"/>
                <w:szCs w:val="20"/>
                <w:lang w:eastAsia="ru-RU"/>
              </w:rPr>
              <w:t>1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108" w:right="-108"/>
              <w:jc w:val="center"/>
              <w:rPr>
                <w:rFonts w:eastAsia="Times New Roman" w:cs="Times New Roman"/>
                <w:sz w:val="18"/>
                <w:szCs w:val="20"/>
                <w:lang w:eastAsia="ru-RU"/>
              </w:rPr>
            </w:pPr>
            <w:r w:rsidRPr="001948BD">
              <w:rPr>
                <w:rFonts w:eastAsia="Times New Roman" w:cs="Times New Roman"/>
                <w:sz w:val="18"/>
                <w:szCs w:val="20"/>
                <w:lang w:eastAsia="ru-RU"/>
              </w:rPr>
              <w:t>«Мини-футбол»</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288"/>
              <w:jc w:val="left"/>
              <w:rPr>
                <w:rFonts w:eastAsia="Times New Roman" w:cs="Times New Roman"/>
                <w:sz w:val="18"/>
                <w:szCs w:val="20"/>
                <w:lang w:eastAsia="ru-RU"/>
              </w:rPr>
            </w:pPr>
            <w:r w:rsidRPr="001948BD">
              <w:rPr>
                <w:rFonts w:eastAsia="Times New Roman" w:cs="Times New Roman"/>
                <w:sz w:val="18"/>
                <w:szCs w:val="20"/>
                <w:lang w:eastAsia="ru-RU"/>
              </w:rPr>
              <w:t>3</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proofErr w:type="spellStart"/>
            <w:r w:rsidRPr="001948BD">
              <w:rPr>
                <w:rFonts w:eastAsia="Times New Roman" w:cs="Times New Roman"/>
                <w:sz w:val="18"/>
                <w:szCs w:val="20"/>
                <w:lang w:eastAsia="ru-RU"/>
              </w:rPr>
              <w:t>Женалин</w:t>
            </w:r>
            <w:proofErr w:type="spellEnd"/>
            <w:r w:rsidRPr="001948BD">
              <w:rPr>
                <w:rFonts w:eastAsia="Times New Roman" w:cs="Times New Roman"/>
                <w:sz w:val="18"/>
                <w:szCs w:val="20"/>
                <w:lang w:eastAsia="ru-RU"/>
              </w:rPr>
              <w:t xml:space="preserve"> Ильяс </w:t>
            </w:r>
            <w:proofErr w:type="spellStart"/>
            <w:r w:rsidRPr="001948BD">
              <w:rPr>
                <w:rFonts w:eastAsia="Times New Roman" w:cs="Times New Roman"/>
                <w:sz w:val="18"/>
                <w:szCs w:val="20"/>
                <w:lang w:eastAsia="ru-RU"/>
              </w:rPr>
              <w:t>Жахиевич</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7</w:t>
            </w:r>
          </w:p>
          <w:p w:rsidR="001948BD" w:rsidRPr="001948BD" w:rsidRDefault="001948BD" w:rsidP="001948BD">
            <w:pPr>
              <w:spacing w:after="0" w:line="240" w:lineRule="auto"/>
              <w:ind w:right="13"/>
              <w:jc w:val="center"/>
              <w:rPr>
                <w:rFonts w:eastAsia="Times New Roman" w:cs="Times New Roman"/>
                <w:sz w:val="18"/>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36" w:right="-108"/>
              <w:jc w:val="left"/>
              <w:rPr>
                <w:rFonts w:eastAsia="Times New Roman" w:cs="Times New Roman"/>
                <w:sz w:val="18"/>
                <w:szCs w:val="20"/>
                <w:lang w:eastAsia="ru-RU"/>
              </w:rPr>
            </w:pPr>
            <w:r w:rsidRPr="001948BD">
              <w:rPr>
                <w:rFonts w:eastAsia="Times New Roman" w:cs="Times New Roman"/>
                <w:sz w:val="18"/>
                <w:szCs w:val="20"/>
                <w:lang w:eastAsia="ru-RU"/>
              </w:rPr>
              <w:t xml:space="preserve">Высшее, ГОУ </w:t>
            </w:r>
            <w:proofErr w:type="spellStart"/>
            <w:r w:rsidRPr="001948BD">
              <w:rPr>
                <w:rFonts w:eastAsia="Times New Roman" w:cs="Times New Roman"/>
                <w:sz w:val="18"/>
                <w:szCs w:val="20"/>
                <w:lang w:eastAsia="ru-RU"/>
              </w:rPr>
              <w:t>Орский</w:t>
            </w:r>
            <w:proofErr w:type="spellEnd"/>
            <w:r w:rsidRPr="001948BD">
              <w:rPr>
                <w:rFonts w:eastAsia="Times New Roman" w:cs="Times New Roman"/>
                <w:sz w:val="18"/>
                <w:szCs w:val="20"/>
                <w:lang w:eastAsia="ru-RU"/>
              </w:rPr>
              <w:t xml:space="preserve"> гуманитарно-технологический институт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ind w:left="-41" w:right="-63"/>
              <w:jc w:val="center"/>
              <w:rPr>
                <w:rFonts w:eastAsia="Times New Roman" w:cs="Times New Roman"/>
                <w:sz w:val="18"/>
                <w:szCs w:val="20"/>
                <w:lang w:eastAsia="ru-RU"/>
              </w:rPr>
            </w:pPr>
            <w:r w:rsidRPr="001948BD">
              <w:rPr>
                <w:rFonts w:eastAsia="Times New Roman" w:cs="Times New Roman"/>
                <w:sz w:val="18"/>
                <w:szCs w:val="20"/>
                <w:lang w:eastAsia="ru-RU"/>
              </w:rPr>
              <w:t>1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108" w:right="-108"/>
              <w:jc w:val="center"/>
              <w:rPr>
                <w:rFonts w:eastAsia="Times New Roman" w:cs="Times New Roman"/>
                <w:sz w:val="18"/>
                <w:szCs w:val="20"/>
                <w:lang w:eastAsia="ru-RU"/>
              </w:rPr>
            </w:pPr>
            <w:r w:rsidRPr="001948BD">
              <w:rPr>
                <w:rFonts w:eastAsia="Times New Roman" w:cs="Times New Roman"/>
                <w:sz w:val="18"/>
                <w:szCs w:val="20"/>
                <w:lang w:eastAsia="ru-RU"/>
              </w:rPr>
              <w:t>«Интерактивный стрелок»</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288"/>
              <w:jc w:val="left"/>
              <w:rPr>
                <w:rFonts w:eastAsia="Times New Roman" w:cs="Times New Roman"/>
                <w:sz w:val="18"/>
                <w:szCs w:val="20"/>
                <w:lang w:eastAsia="ru-RU"/>
              </w:rPr>
            </w:pPr>
            <w:r w:rsidRPr="001948BD">
              <w:rPr>
                <w:rFonts w:eastAsia="Times New Roman" w:cs="Times New Roman"/>
                <w:sz w:val="18"/>
                <w:szCs w:val="20"/>
                <w:lang w:eastAsia="ru-RU"/>
              </w:rPr>
              <w:t>4</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r w:rsidRPr="001948BD">
              <w:rPr>
                <w:rFonts w:eastAsia="Times New Roman" w:cs="Times New Roman"/>
                <w:sz w:val="18"/>
                <w:szCs w:val="20"/>
                <w:lang w:eastAsia="ru-RU"/>
              </w:rPr>
              <w:t xml:space="preserve">Халилов Роллан </w:t>
            </w:r>
            <w:proofErr w:type="spellStart"/>
            <w:r w:rsidRPr="001948BD">
              <w:rPr>
                <w:rFonts w:eastAsia="Times New Roman" w:cs="Times New Roman"/>
                <w:sz w:val="18"/>
                <w:szCs w:val="20"/>
                <w:lang w:eastAsia="ru-RU"/>
              </w:rPr>
              <w:t>Уралович</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ind w:left="-36" w:right="-108"/>
              <w:jc w:val="left"/>
              <w:rPr>
                <w:rFonts w:eastAsia="Calibri" w:cs="Times New Roman"/>
                <w:sz w:val="18"/>
                <w:szCs w:val="20"/>
              </w:rPr>
            </w:pPr>
            <w:r w:rsidRPr="001948BD">
              <w:rPr>
                <w:rFonts w:eastAsia="Calibri" w:cs="Times New Roman"/>
                <w:sz w:val="18"/>
                <w:szCs w:val="20"/>
              </w:rPr>
              <w:t xml:space="preserve">Высшее, Гос. обр. учреждение высшего </w:t>
            </w:r>
            <w:proofErr w:type="spellStart"/>
            <w:r w:rsidRPr="001948BD">
              <w:rPr>
                <w:rFonts w:eastAsia="Calibri" w:cs="Times New Roman"/>
                <w:sz w:val="18"/>
                <w:szCs w:val="20"/>
              </w:rPr>
              <w:t>профес</w:t>
            </w:r>
            <w:proofErr w:type="spellEnd"/>
            <w:r w:rsidRPr="001948BD">
              <w:rPr>
                <w:rFonts w:eastAsia="Calibri" w:cs="Times New Roman"/>
                <w:sz w:val="18"/>
                <w:szCs w:val="20"/>
              </w:rPr>
              <w:t xml:space="preserve">. образования «Оренбургский </w:t>
            </w:r>
            <w:proofErr w:type="spellStart"/>
            <w:r w:rsidRPr="001948BD">
              <w:rPr>
                <w:rFonts w:eastAsia="Calibri" w:cs="Times New Roman"/>
                <w:sz w:val="18"/>
                <w:szCs w:val="20"/>
              </w:rPr>
              <w:t>гос</w:t>
            </w:r>
            <w:proofErr w:type="spellEnd"/>
            <w:r w:rsidRPr="001948BD">
              <w:rPr>
                <w:rFonts w:eastAsia="Calibri" w:cs="Times New Roman"/>
                <w:sz w:val="18"/>
                <w:szCs w:val="20"/>
              </w:rPr>
              <w:t xml:space="preserve"> </w:t>
            </w:r>
            <w:proofErr w:type="spellStart"/>
            <w:r w:rsidRPr="001948BD">
              <w:rPr>
                <w:rFonts w:eastAsia="Calibri" w:cs="Times New Roman"/>
                <w:sz w:val="18"/>
                <w:szCs w:val="20"/>
              </w:rPr>
              <w:t>пед</w:t>
            </w:r>
            <w:proofErr w:type="spellEnd"/>
            <w:r w:rsidRPr="001948BD">
              <w:rPr>
                <w:rFonts w:eastAsia="Calibri" w:cs="Times New Roman"/>
                <w:sz w:val="18"/>
                <w:szCs w:val="20"/>
              </w:rPr>
              <w:t xml:space="preserve"> университет», 2008 г. Педагог по физической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ind w:left="-41" w:right="-63"/>
              <w:jc w:val="center"/>
              <w:rPr>
                <w:rFonts w:eastAsia="Calibri" w:cs="Times New Roman"/>
                <w:sz w:val="18"/>
                <w:szCs w:val="20"/>
              </w:rPr>
            </w:pPr>
            <w:r w:rsidRPr="001948BD">
              <w:rPr>
                <w:rFonts w:eastAsia="Calibri" w:cs="Times New Roman"/>
                <w:sz w:val="18"/>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ind w:left="-108" w:right="-108"/>
              <w:jc w:val="center"/>
              <w:rPr>
                <w:rFonts w:eastAsia="Calibri" w:cs="Times New Roman"/>
                <w:sz w:val="18"/>
                <w:szCs w:val="20"/>
              </w:rPr>
            </w:pPr>
            <w:r w:rsidRPr="001948BD">
              <w:rPr>
                <w:rFonts w:eastAsia="Calibri" w:cs="Times New Roman"/>
                <w:sz w:val="18"/>
                <w:szCs w:val="20"/>
              </w:rPr>
              <w:t>«Полиатлон»</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288"/>
              <w:jc w:val="left"/>
              <w:rPr>
                <w:rFonts w:eastAsia="Times New Roman" w:cs="Times New Roman"/>
                <w:sz w:val="18"/>
                <w:szCs w:val="20"/>
                <w:lang w:eastAsia="ru-RU"/>
              </w:rPr>
            </w:pPr>
            <w:r w:rsidRPr="001948BD">
              <w:rPr>
                <w:rFonts w:eastAsia="Times New Roman" w:cs="Times New Roman"/>
                <w:sz w:val="18"/>
                <w:szCs w:val="20"/>
                <w:lang w:eastAsia="ru-RU"/>
              </w:rPr>
              <w:t>5</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proofErr w:type="spellStart"/>
            <w:r w:rsidRPr="001948BD">
              <w:rPr>
                <w:rFonts w:eastAsia="Times New Roman" w:cs="Times New Roman"/>
                <w:sz w:val="18"/>
                <w:szCs w:val="20"/>
                <w:lang w:eastAsia="ru-RU"/>
              </w:rPr>
              <w:t>Марьик</w:t>
            </w:r>
            <w:proofErr w:type="spellEnd"/>
            <w:r w:rsidRPr="001948BD">
              <w:rPr>
                <w:rFonts w:eastAsia="Times New Roman" w:cs="Times New Roman"/>
                <w:sz w:val="18"/>
                <w:szCs w:val="20"/>
                <w:lang w:eastAsia="ru-RU"/>
              </w:rPr>
              <w:t xml:space="preserve"> Татьяна Сергеевна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ind w:left="-36" w:right="-108"/>
              <w:jc w:val="left"/>
              <w:rPr>
                <w:rFonts w:eastAsia="Calibri" w:cs="Times New Roman"/>
                <w:sz w:val="18"/>
                <w:szCs w:val="20"/>
              </w:rPr>
            </w:pPr>
            <w:r w:rsidRPr="001948BD">
              <w:rPr>
                <w:rFonts w:eastAsia="Calibri" w:cs="Times New Roman"/>
                <w:sz w:val="18"/>
                <w:szCs w:val="20"/>
              </w:rPr>
              <w:t xml:space="preserve">Высшее, филиал </w:t>
            </w:r>
            <w:proofErr w:type="spellStart"/>
            <w:r w:rsidRPr="001948BD">
              <w:rPr>
                <w:rFonts w:eastAsia="Calibri" w:cs="Times New Roman"/>
                <w:sz w:val="18"/>
                <w:szCs w:val="20"/>
              </w:rPr>
              <w:t>Тюм</w:t>
            </w:r>
            <w:proofErr w:type="spellEnd"/>
            <w:r w:rsidRPr="001948BD">
              <w:rPr>
                <w:rFonts w:eastAsia="Calibri" w:cs="Times New Roman"/>
                <w:sz w:val="18"/>
                <w:szCs w:val="20"/>
              </w:rPr>
              <w:t xml:space="preserve"> </w:t>
            </w:r>
            <w:proofErr w:type="spellStart"/>
            <w:proofErr w:type="gramStart"/>
            <w:r w:rsidRPr="001948BD">
              <w:rPr>
                <w:rFonts w:eastAsia="Calibri" w:cs="Times New Roman"/>
                <w:sz w:val="18"/>
                <w:szCs w:val="20"/>
              </w:rPr>
              <w:t>гос.университет</w:t>
            </w:r>
            <w:proofErr w:type="spellEnd"/>
            <w:proofErr w:type="gramEnd"/>
            <w:r w:rsidRPr="001948BD">
              <w:rPr>
                <w:rFonts w:eastAsia="Calibri" w:cs="Times New Roman"/>
                <w:sz w:val="18"/>
                <w:szCs w:val="20"/>
              </w:rPr>
              <w:t xml:space="preserve"> в г. Тобольске, начальное дошкольное образование, 2016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ind w:left="-41" w:right="-63"/>
              <w:jc w:val="center"/>
              <w:rPr>
                <w:rFonts w:eastAsia="Calibri" w:cs="Times New Roman"/>
                <w:sz w:val="18"/>
                <w:szCs w:val="20"/>
              </w:rPr>
            </w:pPr>
            <w:r w:rsidRPr="001948BD">
              <w:rPr>
                <w:rFonts w:eastAsia="Calibri" w:cs="Times New Roman"/>
                <w:sz w:val="18"/>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ind w:left="-108" w:right="-108"/>
              <w:jc w:val="center"/>
              <w:rPr>
                <w:rFonts w:eastAsia="Calibri" w:cs="Times New Roman"/>
                <w:sz w:val="18"/>
                <w:szCs w:val="20"/>
              </w:rPr>
            </w:pPr>
            <w:r w:rsidRPr="001948BD">
              <w:rPr>
                <w:rFonts w:eastAsia="Calibri" w:cs="Times New Roman"/>
                <w:sz w:val="18"/>
                <w:szCs w:val="20"/>
              </w:rPr>
              <w:t>«Юный шахматист»</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288"/>
              <w:jc w:val="left"/>
              <w:rPr>
                <w:rFonts w:eastAsia="Times New Roman" w:cs="Times New Roman"/>
                <w:sz w:val="18"/>
                <w:szCs w:val="20"/>
                <w:lang w:eastAsia="ru-RU"/>
              </w:rPr>
            </w:pPr>
            <w:r w:rsidRPr="001948BD">
              <w:rPr>
                <w:rFonts w:eastAsia="Times New Roman" w:cs="Times New Roman"/>
                <w:sz w:val="18"/>
                <w:szCs w:val="20"/>
                <w:lang w:eastAsia="ru-RU"/>
              </w:rPr>
              <w:t>6</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proofErr w:type="spellStart"/>
            <w:r w:rsidRPr="001948BD">
              <w:rPr>
                <w:rFonts w:eastAsia="Times New Roman" w:cs="Times New Roman"/>
                <w:sz w:val="18"/>
                <w:szCs w:val="20"/>
                <w:lang w:eastAsia="ru-RU"/>
              </w:rPr>
              <w:t>Салиндер</w:t>
            </w:r>
            <w:proofErr w:type="spellEnd"/>
            <w:r w:rsidRPr="001948BD">
              <w:rPr>
                <w:rFonts w:eastAsia="Times New Roman" w:cs="Times New Roman"/>
                <w:sz w:val="18"/>
                <w:szCs w:val="20"/>
                <w:lang w:eastAsia="ru-RU"/>
              </w:rPr>
              <w:t xml:space="preserve"> Александр Георгиевич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ind w:left="-36" w:right="-108"/>
              <w:jc w:val="left"/>
              <w:rPr>
                <w:rFonts w:eastAsia="Calibri" w:cs="Times New Roman"/>
                <w:sz w:val="18"/>
                <w:szCs w:val="20"/>
              </w:rPr>
            </w:pPr>
            <w:r w:rsidRPr="001948BD">
              <w:rPr>
                <w:rFonts w:eastAsia="Calibri" w:cs="Times New Roman"/>
                <w:sz w:val="18"/>
                <w:szCs w:val="20"/>
              </w:rPr>
              <w:t xml:space="preserve">Высшее, </w:t>
            </w:r>
            <w:proofErr w:type="spellStart"/>
            <w:r w:rsidRPr="001948BD">
              <w:rPr>
                <w:rFonts w:eastAsia="Calibri" w:cs="Times New Roman"/>
                <w:sz w:val="18"/>
                <w:szCs w:val="20"/>
              </w:rPr>
              <w:t>Тюм</w:t>
            </w:r>
            <w:proofErr w:type="spellEnd"/>
            <w:r w:rsidRPr="001948BD">
              <w:rPr>
                <w:rFonts w:eastAsia="Calibri" w:cs="Times New Roman"/>
                <w:sz w:val="18"/>
                <w:szCs w:val="20"/>
              </w:rPr>
              <w:t xml:space="preserve">. </w:t>
            </w:r>
            <w:proofErr w:type="spellStart"/>
            <w:proofErr w:type="gramStart"/>
            <w:r w:rsidRPr="001948BD">
              <w:rPr>
                <w:rFonts w:eastAsia="Calibri" w:cs="Times New Roman"/>
                <w:sz w:val="18"/>
                <w:szCs w:val="20"/>
              </w:rPr>
              <w:t>гос.университет</w:t>
            </w:r>
            <w:proofErr w:type="spellEnd"/>
            <w:proofErr w:type="gramEnd"/>
            <w:r w:rsidRPr="001948BD">
              <w:rPr>
                <w:rFonts w:eastAsia="Calibri" w:cs="Times New Roman"/>
                <w:sz w:val="18"/>
                <w:szCs w:val="20"/>
              </w:rPr>
              <w:t xml:space="preserve">. Педагог </w:t>
            </w:r>
            <w:proofErr w:type="spellStart"/>
            <w:r w:rsidRPr="001948BD">
              <w:rPr>
                <w:rFonts w:eastAsia="Calibri" w:cs="Times New Roman"/>
                <w:sz w:val="18"/>
                <w:szCs w:val="20"/>
              </w:rPr>
              <w:t>поф</w:t>
            </w:r>
            <w:proofErr w:type="spellEnd"/>
            <w:r w:rsidRPr="001948BD">
              <w:rPr>
                <w:rFonts w:eastAsia="Calibri" w:cs="Times New Roman"/>
                <w:sz w:val="18"/>
                <w:szCs w:val="20"/>
              </w:rPr>
              <w:t xml:space="preserve"> </w:t>
            </w:r>
            <w:proofErr w:type="spellStart"/>
            <w:r w:rsidRPr="001948BD">
              <w:rPr>
                <w:rFonts w:eastAsia="Calibri" w:cs="Times New Roman"/>
                <w:sz w:val="18"/>
                <w:szCs w:val="20"/>
              </w:rPr>
              <w:t>изической</w:t>
            </w:r>
            <w:proofErr w:type="spellEnd"/>
            <w:r w:rsidRPr="001948BD">
              <w:rPr>
                <w:rFonts w:eastAsia="Calibri" w:cs="Times New Roman"/>
                <w:sz w:val="18"/>
                <w:szCs w:val="20"/>
              </w:rPr>
              <w:t xml:space="preserve">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ind w:left="-41" w:right="-63"/>
              <w:jc w:val="center"/>
              <w:rPr>
                <w:rFonts w:eastAsia="Calibri" w:cs="Times New Roman"/>
                <w:sz w:val="18"/>
                <w:szCs w:val="20"/>
              </w:rPr>
            </w:pPr>
            <w:r w:rsidRPr="001948BD">
              <w:rPr>
                <w:rFonts w:eastAsia="Calibri" w:cs="Times New Roman"/>
                <w:sz w:val="18"/>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ind w:left="-108" w:right="-108"/>
              <w:jc w:val="center"/>
              <w:rPr>
                <w:rFonts w:eastAsia="Calibri" w:cs="Times New Roman"/>
                <w:sz w:val="18"/>
                <w:szCs w:val="20"/>
              </w:rPr>
            </w:pPr>
            <w:r w:rsidRPr="001948BD">
              <w:rPr>
                <w:rFonts w:eastAsia="Calibri" w:cs="Times New Roman"/>
                <w:sz w:val="18"/>
                <w:szCs w:val="20"/>
              </w:rPr>
              <w:t>«Баскетбол»</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288"/>
              <w:jc w:val="left"/>
              <w:rPr>
                <w:rFonts w:eastAsia="Times New Roman" w:cs="Times New Roman"/>
                <w:sz w:val="18"/>
                <w:szCs w:val="20"/>
                <w:lang w:eastAsia="ru-RU"/>
              </w:rPr>
            </w:pPr>
            <w:r w:rsidRPr="001948BD">
              <w:rPr>
                <w:rFonts w:eastAsia="Times New Roman" w:cs="Times New Roman"/>
                <w:sz w:val="18"/>
                <w:szCs w:val="20"/>
                <w:lang w:eastAsia="ru-RU"/>
              </w:rPr>
              <w:t>7</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r w:rsidRPr="001948BD">
              <w:rPr>
                <w:rFonts w:eastAsia="Times New Roman" w:cs="Times New Roman"/>
                <w:sz w:val="18"/>
                <w:szCs w:val="20"/>
                <w:lang w:eastAsia="ru-RU"/>
              </w:rPr>
              <w:t>Тихонов Денис Владимирович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36" w:right="-108"/>
              <w:jc w:val="left"/>
              <w:rPr>
                <w:rFonts w:eastAsia="Times New Roman" w:cs="Times New Roman"/>
                <w:sz w:val="18"/>
                <w:szCs w:val="20"/>
                <w:lang w:eastAsia="ru-RU"/>
              </w:rPr>
            </w:pPr>
            <w:r w:rsidRPr="001948BD">
              <w:rPr>
                <w:rFonts w:eastAsia="Times New Roman" w:cs="Times New Roman"/>
                <w:sz w:val="18"/>
                <w:szCs w:val="20"/>
                <w:lang w:eastAsia="ru-RU"/>
              </w:rPr>
              <w:t xml:space="preserve">Высшее, ТСПА им. Менделеева, педагог </w:t>
            </w:r>
            <w:proofErr w:type="gramStart"/>
            <w:r w:rsidRPr="001948BD">
              <w:rPr>
                <w:rFonts w:eastAsia="Times New Roman" w:cs="Times New Roman"/>
                <w:sz w:val="18"/>
                <w:szCs w:val="20"/>
                <w:lang w:eastAsia="ru-RU"/>
              </w:rPr>
              <w:t>по физической культуры</w:t>
            </w:r>
            <w:proofErr w:type="gramEnd"/>
            <w:r w:rsidRPr="001948BD">
              <w:rPr>
                <w:rFonts w:eastAsia="Times New Roman" w:cs="Times New Roman"/>
                <w:sz w:val="18"/>
                <w:szCs w:val="20"/>
                <w:lang w:eastAsia="ru-RU"/>
              </w:rPr>
              <w:t>, 2012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ind w:left="-41" w:right="-63"/>
              <w:jc w:val="center"/>
              <w:rPr>
                <w:rFonts w:eastAsia="Times New Roman" w:cs="Times New Roman"/>
                <w:sz w:val="18"/>
                <w:szCs w:val="20"/>
                <w:lang w:eastAsia="ru-RU"/>
              </w:rPr>
            </w:pPr>
            <w:r w:rsidRPr="001948BD">
              <w:rPr>
                <w:rFonts w:eastAsia="Times New Roman" w:cs="Times New Roman"/>
                <w:sz w:val="18"/>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108" w:right="-108"/>
              <w:jc w:val="center"/>
              <w:rPr>
                <w:rFonts w:eastAsia="Times New Roman" w:cs="Times New Roman"/>
                <w:sz w:val="18"/>
                <w:szCs w:val="20"/>
                <w:lang w:eastAsia="ru-RU"/>
              </w:rPr>
            </w:pPr>
            <w:r w:rsidRPr="001948BD">
              <w:rPr>
                <w:rFonts w:eastAsia="Times New Roman" w:cs="Times New Roman"/>
                <w:sz w:val="18"/>
                <w:szCs w:val="20"/>
                <w:lang w:eastAsia="ru-RU"/>
              </w:rPr>
              <w:t>«Гиревой спорт»</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288"/>
              <w:jc w:val="left"/>
              <w:rPr>
                <w:rFonts w:eastAsia="Times New Roman" w:cs="Times New Roman"/>
                <w:sz w:val="18"/>
                <w:szCs w:val="20"/>
                <w:lang w:eastAsia="ru-RU"/>
              </w:rPr>
            </w:pPr>
            <w:r w:rsidRPr="001948BD">
              <w:rPr>
                <w:rFonts w:eastAsia="Times New Roman" w:cs="Times New Roman"/>
                <w:sz w:val="18"/>
                <w:szCs w:val="20"/>
                <w:lang w:eastAsia="ru-RU"/>
              </w:rPr>
              <w:t>8</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proofErr w:type="spellStart"/>
            <w:r w:rsidRPr="001948BD">
              <w:rPr>
                <w:rFonts w:eastAsia="Times New Roman" w:cs="Times New Roman"/>
                <w:sz w:val="18"/>
                <w:szCs w:val="20"/>
                <w:lang w:eastAsia="ru-RU"/>
              </w:rPr>
              <w:t>Ливенус</w:t>
            </w:r>
            <w:proofErr w:type="spellEnd"/>
            <w:r w:rsidRPr="001948BD">
              <w:rPr>
                <w:rFonts w:eastAsia="Times New Roman" w:cs="Times New Roman"/>
                <w:sz w:val="18"/>
                <w:szCs w:val="20"/>
                <w:lang w:eastAsia="ru-RU"/>
              </w:rPr>
              <w:t xml:space="preserve"> Денис Витальевич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36" w:right="-108"/>
              <w:jc w:val="left"/>
              <w:rPr>
                <w:rFonts w:eastAsia="Calibri" w:cs="Times New Roman"/>
                <w:sz w:val="18"/>
                <w:szCs w:val="20"/>
              </w:rPr>
            </w:pPr>
            <w:r w:rsidRPr="001948BD">
              <w:rPr>
                <w:rFonts w:eastAsia="Calibri" w:cs="Times New Roman"/>
                <w:sz w:val="18"/>
                <w:szCs w:val="20"/>
              </w:rPr>
              <w:t>Высшее, Юриспруденция, г. Новосибирск.</w:t>
            </w:r>
          </w:p>
          <w:p w:rsidR="001948BD" w:rsidRPr="001948BD" w:rsidRDefault="001948BD" w:rsidP="001948BD">
            <w:pPr>
              <w:spacing w:after="0" w:line="240" w:lineRule="auto"/>
              <w:ind w:left="-36" w:right="-108"/>
              <w:jc w:val="left"/>
              <w:rPr>
                <w:rFonts w:eastAsia="Calibri" w:cs="Times New Roman"/>
                <w:sz w:val="18"/>
                <w:szCs w:val="20"/>
              </w:rPr>
            </w:pPr>
            <w:r w:rsidRPr="001948BD">
              <w:rPr>
                <w:rFonts w:eastAsia="Calibri" w:cs="Times New Roman"/>
                <w:sz w:val="18"/>
                <w:szCs w:val="20"/>
              </w:rPr>
              <w:t>Диплом о профессиональной подготовке адаптивная физическая культура и спорт, тренер-преподаватель по адаптивной физической культуре, г. Москва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ind w:left="-41" w:right="-63"/>
              <w:jc w:val="center"/>
              <w:rPr>
                <w:rFonts w:eastAsia="Calibri" w:cs="Times New Roman"/>
                <w:sz w:val="18"/>
                <w:szCs w:val="20"/>
              </w:rPr>
            </w:pPr>
            <w:r w:rsidRPr="001948BD">
              <w:rPr>
                <w:rFonts w:eastAsia="Calibri" w:cs="Times New Roman"/>
                <w:sz w:val="18"/>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ind w:left="-108" w:right="-108"/>
              <w:jc w:val="center"/>
              <w:rPr>
                <w:rFonts w:eastAsia="Calibri" w:cs="Times New Roman"/>
                <w:sz w:val="18"/>
                <w:szCs w:val="20"/>
              </w:rPr>
            </w:pPr>
            <w:r w:rsidRPr="001948BD">
              <w:rPr>
                <w:rFonts w:eastAsia="Calibri" w:cs="Times New Roman"/>
                <w:sz w:val="18"/>
                <w:szCs w:val="20"/>
              </w:rPr>
              <w:t>«Настольный теннис»</w:t>
            </w:r>
          </w:p>
        </w:tc>
      </w:tr>
      <w:tr w:rsidR="001948BD" w:rsidRPr="001948BD" w:rsidTr="00715374">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b/>
                <w:sz w:val="18"/>
                <w:szCs w:val="20"/>
                <w:lang w:eastAsia="ru-RU"/>
              </w:rPr>
            </w:pPr>
            <w:r w:rsidRPr="001948BD">
              <w:rPr>
                <w:rFonts w:eastAsia="Times New Roman" w:cs="Times New Roman"/>
                <w:b/>
                <w:sz w:val="18"/>
                <w:szCs w:val="20"/>
                <w:lang w:eastAsia="ru-RU"/>
              </w:rPr>
              <w:t>Художественная направленность</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288"/>
              <w:rPr>
                <w:rFonts w:eastAsia="Times New Roman" w:cs="Times New Roman"/>
                <w:sz w:val="18"/>
                <w:szCs w:val="20"/>
                <w:lang w:eastAsia="ru-RU"/>
              </w:rPr>
            </w:pPr>
            <w:r w:rsidRPr="001948BD">
              <w:rPr>
                <w:rFonts w:eastAsia="Times New Roman" w:cs="Times New Roman"/>
                <w:sz w:val="18"/>
                <w:szCs w:val="20"/>
                <w:lang w:eastAsia="ru-RU"/>
              </w:rPr>
              <w:t>9</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proofErr w:type="spellStart"/>
            <w:r w:rsidRPr="001948BD">
              <w:rPr>
                <w:rFonts w:eastAsia="Times New Roman" w:cs="Times New Roman"/>
                <w:sz w:val="18"/>
                <w:szCs w:val="20"/>
                <w:lang w:eastAsia="ru-RU"/>
              </w:rPr>
              <w:t>Решетарь</w:t>
            </w:r>
            <w:proofErr w:type="spellEnd"/>
            <w:r w:rsidRPr="001948BD">
              <w:rPr>
                <w:rFonts w:eastAsia="Times New Roman" w:cs="Times New Roman"/>
                <w:sz w:val="18"/>
                <w:szCs w:val="20"/>
                <w:lang w:eastAsia="ru-RU"/>
              </w:rPr>
              <w:t xml:space="preserve"> Лидия </w:t>
            </w:r>
          </w:p>
          <w:p w:rsidR="001948BD" w:rsidRPr="001948BD" w:rsidRDefault="001948BD" w:rsidP="001948BD">
            <w:pPr>
              <w:spacing w:after="0" w:line="240" w:lineRule="auto"/>
              <w:ind w:right="-108"/>
              <w:jc w:val="left"/>
              <w:rPr>
                <w:rFonts w:eastAsia="Times New Roman" w:cs="Times New Roman"/>
                <w:sz w:val="18"/>
                <w:szCs w:val="20"/>
                <w:lang w:eastAsia="ru-RU"/>
              </w:rPr>
            </w:pPr>
            <w:r w:rsidRPr="001948BD">
              <w:rPr>
                <w:rFonts w:eastAsia="Times New Roman" w:cs="Times New Roman"/>
                <w:sz w:val="18"/>
                <w:szCs w:val="20"/>
                <w:lang w:eastAsia="ru-RU"/>
              </w:rPr>
              <w:t>Федоровна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25</w:t>
            </w:r>
          </w:p>
          <w:p w:rsidR="001948BD" w:rsidRPr="001948BD" w:rsidRDefault="001948BD" w:rsidP="001948BD">
            <w:pPr>
              <w:spacing w:after="0" w:line="240" w:lineRule="auto"/>
              <w:ind w:right="13"/>
              <w:jc w:val="center"/>
              <w:rPr>
                <w:rFonts w:eastAsia="Times New Roman" w:cs="Times New Roman"/>
                <w:sz w:val="18"/>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left"/>
              <w:rPr>
                <w:rFonts w:eastAsia="Times New Roman" w:cs="Times New Roman"/>
                <w:sz w:val="18"/>
                <w:szCs w:val="20"/>
                <w:lang w:eastAsia="ru-RU"/>
              </w:rPr>
            </w:pPr>
            <w:r w:rsidRPr="001948BD">
              <w:rPr>
                <w:rFonts w:eastAsia="Times New Roman" w:cs="Times New Roman"/>
                <w:sz w:val="18"/>
                <w:szCs w:val="20"/>
                <w:lang w:eastAsia="ru-RU"/>
              </w:rPr>
              <w:t xml:space="preserve">Высшее, </w:t>
            </w:r>
          </w:p>
          <w:p w:rsidR="001948BD" w:rsidRPr="001948BD" w:rsidRDefault="001948BD" w:rsidP="001948BD">
            <w:pPr>
              <w:spacing w:after="0" w:line="240" w:lineRule="auto"/>
              <w:jc w:val="left"/>
              <w:rPr>
                <w:rFonts w:eastAsia="Times New Roman" w:cs="Times New Roman"/>
                <w:sz w:val="18"/>
                <w:szCs w:val="20"/>
                <w:lang w:eastAsia="ru-RU"/>
              </w:rPr>
            </w:pPr>
            <w:r w:rsidRPr="001948BD">
              <w:rPr>
                <w:rFonts w:eastAsia="Times New Roman" w:cs="Times New Roman"/>
                <w:sz w:val="18"/>
                <w:szCs w:val="20"/>
                <w:lang w:eastAsia="ru-RU"/>
              </w:rPr>
              <w:t xml:space="preserve">ФГБОУ ВПО </w:t>
            </w:r>
            <w:proofErr w:type="spellStart"/>
            <w:r w:rsidRPr="001948BD">
              <w:rPr>
                <w:rFonts w:eastAsia="Times New Roman" w:cs="Times New Roman"/>
                <w:sz w:val="18"/>
                <w:szCs w:val="20"/>
                <w:lang w:eastAsia="ru-RU"/>
              </w:rPr>
              <w:t>Ишимский</w:t>
            </w:r>
            <w:proofErr w:type="spellEnd"/>
            <w:r w:rsidRPr="001948BD">
              <w:rPr>
                <w:rFonts w:eastAsia="Times New Roman" w:cs="Times New Roman"/>
                <w:sz w:val="18"/>
                <w:szCs w:val="20"/>
                <w:lang w:eastAsia="ru-RU"/>
              </w:rPr>
              <w:t xml:space="preserve"> государственный педагогический институт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w:t>
            </w:r>
          </w:p>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ind w:left="-41" w:right="-63"/>
              <w:jc w:val="center"/>
              <w:rPr>
                <w:rFonts w:eastAsia="Times New Roman" w:cs="Times New Roman"/>
                <w:sz w:val="18"/>
                <w:szCs w:val="20"/>
                <w:lang w:eastAsia="ru-RU"/>
              </w:rPr>
            </w:pPr>
            <w:r w:rsidRPr="001948BD">
              <w:rPr>
                <w:rFonts w:eastAsia="Times New Roman" w:cs="Times New Roman"/>
                <w:sz w:val="18"/>
                <w:szCs w:val="20"/>
                <w:lang w:eastAsia="ru-RU"/>
              </w:rPr>
              <w:t>1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tabs>
                <w:tab w:val="num" w:pos="1620"/>
                <w:tab w:val="left" w:pos="3420"/>
              </w:tabs>
              <w:spacing w:after="0" w:line="240" w:lineRule="auto"/>
              <w:ind w:left="-108" w:right="-108"/>
              <w:jc w:val="center"/>
              <w:rPr>
                <w:rFonts w:eastAsia="Times New Roman" w:cs="Times New Roman"/>
                <w:sz w:val="18"/>
                <w:szCs w:val="20"/>
                <w:lang w:eastAsia="ru-RU"/>
              </w:rPr>
            </w:pPr>
            <w:r w:rsidRPr="001948BD">
              <w:rPr>
                <w:rFonts w:eastAsia="Times New Roman" w:cs="Times New Roman"/>
                <w:sz w:val="18"/>
                <w:szCs w:val="20"/>
                <w:lang w:eastAsia="ru-RU"/>
              </w:rPr>
              <w:t>«Гармония»</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288"/>
              <w:rPr>
                <w:rFonts w:eastAsia="Times New Roman" w:cs="Times New Roman"/>
                <w:sz w:val="18"/>
                <w:szCs w:val="20"/>
                <w:lang w:eastAsia="ru-RU"/>
              </w:rPr>
            </w:pPr>
            <w:r w:rsidRPr="001948BD">
              <w:rPr>
                <w:rFonts w:eastAsia="Times New Roman" w:cs="Times New Roman"/>
                <w:sz w:val="18"/>
                <w:szCs w:val="20"/>
                <w:lang w:eastAsia="ru-RU"/>
              </w:rPr>
              <w:t>10</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r w:rsidRPr="001948BD">
              <w:rPr>
                <w:rFonts w:eastAsia="Times New Roman" w:cs="Times New Roman"/>
                <w:sz w:val="18"/>
                <w:szCs w:val="20"/>
                <w:lang w:eastAsia="ru-RU"/>
              </w:rPr>
              <w:t>Николенко Валентина Михайловна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contextualSpacing/>
              <w:jc w:val="center"/>
              <w:rPr>
                <w:rFonts w:eastAsia="Times New Roman" w:cs="Times New Roman"/>
                <w:sz w:val="18"/>
                <w:szCs w:val="20"/>
                <w:lang w:eastAsia="ru-RU"/>
              </w:rPr>
            </w:pPr>
            <w:r w:rsidRPr="001948BD">
              <w:rPr>
                <w:rFonts w:eastAsia="Times New Roman" w:cs="Times New Roman"/>
                <w:sz w:val="18"/>
                <w:szCs w:val="20"/>
                <w:lang w:eastAsia="ru-RU"/>
              </w:rPr>
              <w:t>Общий -44,</w:t>
            </w:r>
          </w:p>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 xml:space="preserve">в МКОУ </w:t>
            </w:r>
            <w:r w:rsidRPr="001948BD">
              <w:rPr>
                <w:rFonts w:eastAsia="Times New Roman" w:cs="Times New Roman"/>
                <w:sz w:val="18"/>
                <w:szCs w:val="20"/>
                <w:lang w:eastAsia="ru-RU"/>
              </w:rPr>
              <w:lastRenderedPageBreak/>
              <w:t>ТШИ –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left"/>
              <w:rPr>
                <w:rFonts w:eastAsia="Times New Roman" w:cs="Times New Roman"/>
                <w:sz w:val="18"/>
                <w:szCs w:val="20"/>
                <w:lang w:eastAsia="ru-RU"/>
              </w:rPr>
            </w:pPr>
            <w:proofErr w:type="spellStart"/>
            <w:r w:rsidRPr="001948BD">
              <w:rPr>
                <w:rFonts w:eastAsia="Times New Roman" w:cs="Times New Roman"/>
                <w:sz w:val="18"/>
                <w:szCs w:val="20"/>
                <w:lang w:eastAsia="ru-RU"/>
              </w:rPr>
              <w:lastRenderedPageBreak/>
              <w:t>Ср.спец</w:t>
            </w:r>
            <w:proofErr w:type="spellEnd"/>
            <w:r w:rsidRPr="001948BD">
              <w:rPr>
                <w:rFonts w:eastAsia="Times New Roman" w:cs="Times New Roman"/>
                <w:sz w:val="18"/>
                <w:szCs w:val="20"/>
                <w:lang w:eastAsia="ru-RU"/>
              </w:rPr>
              <w:t xml:space="preserve">. </w:t>
            </w:r>
            <w:proofErr w:type="spellStart"/>
            <w:r w:rsidRPr="001948BD">
              <w:rPr>
                <w:rFonts w:eastAsia="Times New Roman" w:cs="Times New Roman"/>
                <w:sz w:val="18"/>
                <w:szCs w:val="20"/>
                <w:lang w:eastAsia="ru-RU"/>
              </w:rPr>
              <w:t>Каневское</w:t>
            </w:r>
            <w:proofErr w:type="spellEnd"/>
            <w:r w:rsidRPr="001948BD">
              <w:rPr>
                <w:rFonts w:eastAsia="Times New Roman" w:cs="Times New Roman"/>
                <w:sz w:val="18"/>
                <w:szCs w:val="20"/>
                <w:lang w:eastAsia="ru-RU"/>
              </w:rPr>
              <w:t xml:space="preserve"> культурно-просветительское училище, 1986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w:t>
            </w:r>
          </w:p>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ind w:left="-41" w:right="-63"/>
              <w:jc w:val="center"/>
              <w:rPr>
                <w:rFonts w:eastAsia="Times New Roman" w:cs="Times New Roman"/>
                <w:sz w:val="18"/>
                <w:szCs w:val="20"/>
                <w:lang w:eastAsia="ru-RU"/>
              </w:rPr>
            </w:pPr>
            <w:r w:rsidRPr="001948BD">
              <w:rPr>
                <w:rFonts w:eastAsia="Times New Roman" w:cs="Times New Roman"/>
                <w:sz w:val="18"/>
                <w:szCs w:val="20"/>
                <w:lang w:eastAsia="ru-RU"/>
              </w:rPr>
              <w:t>высшая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tabs>
                <w:tab w:val="num" w:pos="1620"/>
                <w:tab w:val="left" w:pos="3420"/>
              </w:tabs>
              <w:spacing w:after="0" w:line="240" w:lineRule="auto"/>
              <w:ind w:left="-108" w:right="-108"/>
              <w:jc w:val="center"/>
              <w:rPr>
                <w:rFonts w:eastAsia="Times New Roman" w:cs="Times New Roman"/>
                <w:sz w:val="18"/>
                <w:szCs w:val="20"/>
                <w:lang w:eastAsia="ru-RU"/>
              </w:rPr>
            </w:pPr>
            <w:r w:rsidRPr="001948BD">
              <w:rPr>
                <w:rFonts w:eastAsia="Times New Roman" w:cs="Times New Roman"/>
                <w:sz w:val="18"/>
                <w:szCs w:val="20"/>
                <w:lang w:eastAsia="ru-RU"/>
              </w:rPr>
              <w:t>«Ритмика и танец»</w:t>
            </w:r>
          </w:p>
          <w:p w:rsidR="001948BD" w:rsidRPr="001948BD" w:rsidRDefault="001948BD" w:rsidP="001948BD">
            <w:pPr>
              <w:tabs>
                <w:tab w:val="num" w:pos="1620"/>
                <w:tab w:val="left" w:pos="3420"/>
              </w:tabs>
              <w:spacing w:after="0" w:line="240" w:lineRule="auto"/>
              <w:ind w:left="-108" w:right="-108"/>
              <w:jc w:val="center"/>
              <w:rPr>
                <w:rFonts w:eastAsia="Times New Roman" w:cs="Times New Roman"/>
                <w:sz w:val="18"/>
                <w:szCs w:val="20"/>
                <w:lang w:eastAsia="ru-RU"/>
              </w:rPr>
            </w:pP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9"/>
              <w:jc w:val="left"/>
              <w:rPr>
                <w:rFonts w:eastAsia="Times New Roman" w:cs="Times New Roman"/>
                <w:sz w:val="18"/>
                <w:szCs w:val="20"/>
                <w:lang w:eastAsia="ru-RU"/>
              </w:rPr>
            </w:pPr>
            <w:r w:rsidRPr="001948BD">
              <w:rPr>
                <w:rFonts w:eastAsia="Times New Roman" w:cs="Times New Roman"/>
                <w:sz w:val="18"/>
                <w:szCs w:val="20"/>
                <w:lang w:eastAsia="ru-RU"/>
              </w:rPr>
              <w:t>11</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proofErr w:type="gramStart"/>
            <w:r w:rsidRPr="001948BD">
              <w:rPr>
                <w:rFonts w:eastAsia="Times New Roman" w:cs="Times New Roman"/>
                <w:sz w:val="18"/>
                <w:szCs w:val="20"/>
                <w:lang w:eastAsia="ru-RU"/>
              </w:rPr>
              <w:t>Яр  Галина</w:t>
            </w:r>
            <w:proofErr w:type="gramEnd"/>
            <w:r w:rsidRPr="001948BD">
              <w:rPr>
                <w:rFonts w:eastAsia="Times New Roman" w:cs="Times New Roman"/>
                <w:sz w:val="18"/>
                <w:szCs w:val="20"/>
                <w:lang w:eastAsia="ru-RU"/>
              </w:rPr>
              <w:t xml:space="preserve"> </w:t>
            </w:r>
            <w:proofErr w:type="spellStart"/>
            <w:r w:rsidRPr="001948BD">
              <w:rPr>
                <w:rFonts w:eastAsia="Times New Roman" w:cs="Times New Roman"/>
                <w:sz w:val="18"/>
                <w:szCs w:val="20"/>
                <w:lang w:eastAsia="ru-RU"/>
              </w:rPr>
              <w:t>Хариевна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36" w:right="-108"/>
              <w:jc w:val="left"/>
              <w:rPr>
                <w:rFonts w:eastAsia="Times New Roman" w:cs="Times New Roman"/>
                <w:sz w:val="18"/>
                <w:szCs w:val="20"/>
                <w:lang w:eastAsia="ru-RU"/>
              </w:rPr>
            </w:pPr>
            <w:proofErr w:type="spellStart"/>
            <w:r w:rsidRPr="001948BD">
              <w:rPr>
                <w:rFonts w:eastAsia="Times New Roman" w:cs="Times New Roman"/>
                <w:sz w:val="18"/>
                <w:szCs w:val="20"/>
                <w:lang w:eastAsia="ru-RU"/>
              </w:rPr>
              <w:t>Средн</w:t>
            </w:r>
            <w:proofErr w:type="spellEnd"/>
            <w:r w:rsidRPr="001948BD">
              <w:rPr>
                <w:rFonts w:eastAsia="Times New Roman" w:cs="Times New Roman"/>
                <w:sz w:val="18"/>
                <w:szCs w:val="20"/>
                <w:lang w:eastAsia="ru-RU"/>
              </w:rPr>
              <w:t xml:space="preserve"> –спец. </w:t>
            </w:r>
          </w:p>
          <w:p w:rsidR="001948BD" w:rsidRPr="001948BD" w:rsidRDefault="001948BD" w:rsidP="001948BD">
            <w:pPr>
              <w:spacing w:after="0" w:line="240" w:lineRule="auto"/>
              <w:ind w:left="-36" w:right="-108"/>
              <w:jc w:val="left"/>
              <w:rPr>
                <w:rFonts w:eastAsia="Times New Roman" w:cs="Times New Roman"/>
                <w:sz w:val="18"/>
                <w:szCs w:val="20"/>
                <w:lang w:eastAsia="ru-RU"/>
              </w:rPr>
            </w:pPr>
            <w:r w:rsidRPr="001948BD">
              <w:rPr>
                <w:rFonts w:eastAsia="Times New Roman" w:cs="Times New Roman"/>
                <w:sz w:val="18"/>
                <w:szCs w:val="20"/>
                <w:lang w:eastAsia="ru-RU"/>
              </w:rPr>
              <w:t>Салехард. Культ. Просвет. 1953г. руководитель кружка, клубный работник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w:t>
            </w:r>
          </w:p>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ind w:left="-41" w:right="-63"/>
              <w:jc w:val="center"/>
              <w:rPr>
                <w:rFonts w:eastAsia="Times New Roman" w:cs="Times New Roman"/>
                <w:sz w:val="18"/>
                <w:szCs w:val="20"/>
                <w:lang w:eastAsia="ru-RU"/>
              </w:rPr>
            </w:pPr>
            <w:r w:rsidRPr="001948BD">
              <w:rPr>
                <w:rFonts w:eastAsia="Times New Roman" w:cs="Times New Roman"/>
                <w:sz w:val="18"/>
                <w:szCs w:val="20"/>
                <w:lang w:eastAsia="ru-RU"/>
              </w:rPr>
              <w:t>высшая</w:t>
            </w:r>
          </w:p>
          <w:p w:rsidR="001948BD" w:rsidRPr="001948BD" w:rsidRDefault="001948BD" w:rsidP="001948BD">
            <w:pPr>
              <w:spacing w:after="0" w:line="240" w:lineRule="auto"/>
              <w:ind w:left="-41" w:right="-63"/>
              <w:jc w:val="center"/>
              <w:rPr>
                <w:rFonts w:eastAsia="Times New Roman" w:cs="Times New Roman"/>
                <w:sz w:val="18"/>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108" w:right="-108"/>
              <w:jc w:val="center"/>
              <w:rPr>
                <w:rFonts w:eastAsia="Times New Roman" w:cs="Times New Roman"/>
                <w:sz w:val="18"/>
                <w:szCs w:val="20"/>
                <w:lang w:eastAsia="ru-RU"/>
              </w:rPr>
            </w:pPr>
            <w:r w:rsidRPr="001948BD">
              <w:rPr>
                <w:rFonts w:eastAsia="Times New Roman" w:cs="Times New Roman"/>
                <w:sz w:val="18"/>
                <w:szCs w:val="20"/>
                <w:lang w:eastAsia="ru-RU"/>
              </w:rPr>
              <w:t>«Северные россыпи»</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9"/>
              <w:jc w:val="left"/>
              <w:rPr>
                <w:rFonts w:eastAsia="Times New Roman" w:cs="Times New Roman"/>
                <w:sz w:val="18"/>
                <w:szCs w:val="20"/>
                <w:lang w:eastAsia="ru-RU"/>
              </w:rPr>
            </w:pPr>
            <w:r w:rsidRPr="001948BD">
              <w:rPr>
                <w:rFonts w:eastAsia="Times New Roman" w:cs="Times New Roman"/>
                <w:sz w:val="18"/>
                <w:szCs w:val="20"/>
                <w:lang w:eastAsia="ru-RU"/>
              </w:rPr>
              <w:t>12</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proofErr w:type="spellStart"/>
            <w:r w:rsidRPr="001948BD">
              <w:rPr>
                <w:rFonts w:eastAsia="Times New Roman" w:cs="Times New Roman"/>
                <w:sz w:val="18"/>
                <w:szCs w:val="20"/>
                <w:lang w:eastAsia="ru-RU"/>
              </w:rPr>
              <w:t>Кимпал</w:t>
            </w:r>
            <w:proofErr w:type="spellEnd"/>
            <w:r w:rsidRPr="001948BD">
              <w:rPr>
                <w:rFonts w:eastAsia="Times New Roman" w:cs="Times New Roman"/>
                <w:sz w:val="18"/>
                <w:szCs w:val="20"/>
                <w:lang w:eastAsia="ru-RU"/>
              </w:rPr>
              <w:t xml:space="preserve"> Ольга </w:t>
            </w:r>
            <w:proofErr w:type="spellStart"/>
            <w:r w:rsidRPr="001948BD">
              <w:rPr>
                <w:rFonts w:eastAsia="Times New Roman" w:cs="Times New Roman"/>
                <w:sz w:val="18"/>
                <w:szCs w:val="20"/>
                <w:lang w:eastAsia="ru-RU"/>
              </w:rPr>
              <w:t>Ыкковна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36" w:right="-108"/>
              <w:jc w:val="left"/>
              <w:rPr>
                <w:rFonts w:eastAsia="Times New Roman" w:cs="Times New Roman"/>
                <w:sz w:val="18"/>
                <w:szCs w:val="20"/>
                <w:lang w:eastAsia="ru-RU"/>
              </w:rPr>
            </w:pPr>
            <w:proofErr w:type="gramStart"/>
            <w:r w:rsidRPr="001948BD">
              <w:rPr>
                <w:rFonts w:eastAsia="Times New Roman" w:cs="Times New Roman"/>
                <w:sz w:val="18"/>
                <w:szCs w:val="20"/>
                <w:lang w:eastAsia="ru-RU"/>
              </w:rPr>
              <w:t>Высшее,  Ленинградский</w:t>
            </w:r>
            <w:proofErr w:type="gramEnd"/>
            <w:r w:rsidRPr="001948BD">
              <w:rPr>
                <w:rFonts w:eastAsia="Times New Roman" w:cs="Times New Roman"/>
                <w:sz w:val="18"/>
                <w:szCs w:val="20"/>
                <w:lang w:eastAsia="ru-RU"/>
              </w:rPr>
              <w:t xml:space="preserve"> пед.,1990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w:t>
            </w:r>
          </w:p>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ind w:left="-41" w:right="-63"/>
              <w:jc w:val="center"/>
              <w:rPr>
                <w:rFonts w:eastAsia="Times New Roman" w:cs="Times New Roman"/>
                <w:sz w:val="18"/>
                <w:szCs w:val="20"/>
                <w:lang w:eastAsia="ru-RU"/>
              </w:rPr>
            </w:pPr>
            <w:r w:rsidRPr="001948BD">
              <w:rPr>
                <w:rFonts w:eastAsia="Times New Roman" w:cs="Times New Roman"/>
                <w:sz w:val="18"/>
                <w:szCs w:val="20"/>
                <w:lang w:eastAsia="ru-RU"/>
              </w:rPr>
              <w:t>соответствие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«Изобразительное искусство и художественный труд»</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9"/>
              <w:jc w:val="left"/>
              <w:rPr>
                <w:rFonts w:eastAsia="Times New Roman" w:cs="Times New Roman"/>
                <w:sz w:val="18"/>
                <w:szCs w:val="20"/>
                <w:lang w:eastAsia="ru-RU"/>
              </w:rPr>
            </w:pPr>
            <w:r w:rsidRPr="001948BD">
              <w:rPr>
                <w:rFonts w:eastAsia="Times New Roman" w:cs="Times New Roman"/>
                <w:sz w:val="18"/>
                <w:szCs w:val="20"/>
                <w:lang w:eastAsia="ru-RU"/>
              </w:rPr>
              <w:t>13</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18"/>
                <w:lang w:eastAsia="ru-RU"/>
              </w:rPr>
            </w:pPr>
            <w:r w:rsidRPr="001948BD">
              <w:rPr>
                <w:rFonts w:eastAsia="Times New Roman" w:cs="Times New Roman"/>
                <w:sz w:val="18"/>
                <w:szCs w:val="18"/>
                <w:lang w:eastAsia="ru-RU"/>
              </w:rPr>
              <w:t>Ткаченко Вероника Анатольевна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18"/>
                <w:lang w:eastAsia="ru-RU"/>
              </w:rPr>
            </w:pPr>
            <w:r w:rsidRPr="001948BD">
              <w:rPr>
                <w:rFonts w:eastAsia="Times New Roman" w:cs="Times New Roman"/>
                <w:sz w:val="18"/>
                <w:szCs w:val="18"/>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36" w:right="-108"/>
              <w:jc w:val="left"/>
              <w:rPr>
                <w:rFonts w:eastAsia="Times New Roman" w:cs="Times New Roman"/>
                <w:sz w:val="18"/>
                <w:szCs w:val="18"/>
                <w:lang w:eastAsia="ru-RU"/>
              </w:rPr>
            </w:pPr>
            <w:r w:rsidRPr="001948BD">
              <w:rPr>
                <w:rFonts w:eastAsia="Times New Roman" w:cs="Times New Roman"/>
                <w:sz w:val="18"/>
                <w:szCs w:val="18"/>
                <w:lang w:eastAsia="ru-RU"/>
              </w:rPr>
              <w:t>Высшее, Омский государственный университет им. Достоевского, переподготовка, 2019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педагог доп.</w:t>
            </w:r>
          </w:p>
          <w:p w:rsidR="001948BD" w:rsidRPr="001948BD" w:rsidRDefault="001948BD" w:rsidP="001948BD">
            <w:pPr>
              <w:spacing w:after="0" w:line="240" w:lineRule="auto"/>
              <w:jc w:val="center"/>
              <w:rPr>
                <w:rFonts w:eastAsia="Times New Roman" w:cs="Times New Roman"/>
                <w:sz w:val="18"/>
                <w:szCs w:val="20"/>
                <w:lang w:eastAsia="ru-RU"/>
              </w:rPr>
            </w:pPr>
            <w:r w:rsidRPr="001948BD">
              <w:rPr>
                <w:rFonts w:eastAsia="Times New Roman" w:cs="Times New Roman"/>
                <w:sz w:val="18"/>
                <w:szCs w:val="20"/>
                <w:lang w:eastAsia="ru-RU"/>
              </w:rPr>
              <w:t>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ind w:left="-41" w:right="-63"/>
              <w:jc w:val="center"/>
              <w:rPr>
                <w:rFonts w:eastAsia="Times New Roman" w:cs="Times New Roman"/>
                <w:sz w:val="18"/>
                <w:szCs w:val="20"/>
                <w:lang w:eastAsia="ru-RU"/>
              </w:rPr>
            </w:pPr>
            <w:r w:rsidRPr="001948BD">
              <w:rPr>
                <w:rFonts w:eastAsia="Times New Roman" w:cs="Times New Roman"/>
                <w:sz w:val="18"/>
                <w:szCs w:val="20"/>
                <w:lang w:eastAsia="ru-RU"/>
              </w:rPr>
              <w:t>соответствие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left="-108" w:right="-108"/>
              <w:jc w:val="center"/>
              <w:rPr>
                <w:rFonts w:eastAsia="Times New Roman" w:cs="Times New Roman"/>
                <w:sz w:val="18"/>
                <w:szCs w:val="20"/>
                <w:lang w:eastAsia="ru-RU"/>
              </w:rPr>
            </w:pPr>
            <w:r w:rsidRPr="001948BD">
              <w:rPr>
                <w:rFonts w:eastAsia="Calibri" w:cs="Times New Roman"/>
                <w:sz w:val="20"/>
                <w:szCs w:val="20"/>
              </w:rPr>
              <w:t>«Северное сияние»</w:t>
            </w:r>
          </w:p>
        </w:tc>
      </w:tr>
      <w:tr w:rsidR="001948BD" w:rsidRPr="001948BD" w:rsidTr="00715374">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b/>
                <w:sz w:val="18"/>
                <w:szCs w:val="20"/>
                <w:lang w:eastAsia="ru-RU"/>
              </w:rPr>
            </w:pPr>
            <w:r w:rsidRPr="001948BD">
              <w:rPr>
                <w:rFonts w:eastAsia="Times New Roman" w:cs="Times New Roman"/>
                <w:b/>
                <w:sz w:val="18"/>
                <w:szCs w:val="20"/>
                <w:lang w:eastAsia="ru-RU"/>
              </w:rPr>
              <w:t>Техническая направленность</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9"/>
              <w:jc w:val="left"/>
              <w:rPr>
                <w:rFonts w:eastAsia="Times New Roman" w:cs="Times New Roman"/>
                <w:sz w:val="18"/>
                <w:szCs w:val="20"/>
                <w:lang w:eastAsia="ru-RU"/>
              </w:rPr>
            </w:pPr>
            <w:r w:rsidRPr="001948BD">
              <w:rPr>
                <w:rFonts w:eastAsia="Times New Roman" w:cs="Times New Roman"/>
                <w:sz w:val="18"/>
                <w:szCs w:val="20"/>
                <w:lang w:eastAsia="ru-RU"/>
              </w:rPr>
              <w:t>14</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r w:rsidRPr="001948BD">
              <w:rPr>
                <w:rFonts w:eastAsia="Times New Roman" w:cs="Times New Roman"/>
                <w:sz w:val="18"/>
                <w:szCs w:val="20"/>
                <w:lang w:eastAsia="ru-RU"/>
              </w:rPr>
              <w:t>Конищева Элла Николаевна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tabs>
                <w:tab w:val="left" w:pos="708"/>
                <w:tab w:val="left" w:pos="993"/>
              </w:tabs>
              <w:spacing w:after="0" w:line="240" w:lineRule="auto"/>
              <w:ind w:left="-36" w:right="-108"/>
              <w:jc w:val="left"/>
              <w:rPr>
                <w:rFonts w:eastAsia="Times New Roman" w:cs="Times New Roman"/>
                <w:sz w:val="18"/>
                <w:szCs w:val="20"/>
                <w:lang w:eastAsia="ru-RU"/>
              </w:rPr>
            </w:pPr>
            <w:r w:rsidRPr="001948BD">
              <w:rPr>
                <w:rFonts w:eastAsia="Times New Roman" w:cs="Times New Roman"/>
                <w:sz w:val="18"/>
                <w:szCs w:val="20"/>
                <w:lang w:eastAsia="ru-RU"/>
              </w:rPr>
              <w:t>Тюменский государственный факультет, 2001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center"/>
              <w:rPr>
                <w:rFonts w:eastAsia="Times New Roman" w:cs="Times New Roman"/>
                <w:sz w:val="18"/>
                <w:szCs w:val="20"/>
                <w:lang w:eastAsia="ru-RU"/>
              </w:rPr>
            </w:pPr>
            <w:r w:rsidRPr="001948BD">
              <w:rPr>
                <w:rFonts w:eastAsia="Times New Roman" w:cs="Times New Roman"/>
                <w:sz w:val="18"/>
                <w:szCs w:val="20"/>
                <w:lang w:eastAsia="ru-RU"/>
              </w:rPr>
              <w:t>педагог доп. 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tabs>
                <w:tab w:val="left" w:pos="252"/>
              </w:tabs>
              <w:spacing w:after="0" w:line="240" w:lineRule="auto"/>
              <w:ind w:right="-63"/>
              <w:jc w:val="center"/>
              <w:rPr>
                <w:rFonts w:eastAsia="Times New Roman" w:cs="Times New Roman"/>
                <w:sz w:val="18"/>
                <w:szCs w:val="20"/>
                <w:lang w:eastAsia="ru-RU"/>
              </w:rPr>
            </w:pPr>
            <w:r w:rsidRPr="001948BD">
              <w:rPr>
                <w:rFonts w:eastAsia="Times New Roman" w:cs="Times New Roman"/>
                <w:sz w:val="18"/>
                <w:szCs w:val="20"/>
                <w:lang w:eastAsia="ru-RU"/>
              </w:rPr>
              <w:t>1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34"/>
              <w:jc w:val="center"/>
              <w:rPr>
                <w:rFonts w:eastAsia="Times New Roman" w:cs="Times New Roman"/>
                <w:sz w:val="18"/>
                <w:szCs w:val="20"/>
                <w:lang w:eastAsia="ru-RU"/>
              </w:rPr>
            </w:pPr>
            <w:r w:rsidRPr="001948BD">
              <w:rPr>
                <w:rFonts w:eastAsia="Times New Roman" w:cs="Times New Roman"/>
                <w:sz w:val="18"/>
                <w:szCs w:val="20"/>
                <w:lang w:eastAsia="ru-RU"/>
              </w:rPr>
              <w:t>«Робототехника»</w:t>
            </w:r>
          </w:p>
        </w:tc>
      </w:tr>
      <w:tr w:rsidR="001948BD" w:rsidRPr="001948BD" w:rsidTr="00715374">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b/>
                <w:sz w:val="18"/>
                <w:szCs w:val="20"/>
                <w:lang w:eastAsia="ru-RU"/>
              </w:rPr>
              <w:t>Социально-педагогическая направленность</w:t>
            </w:r>
          </w:p>
        </w:tc>
      </w:tr>
      <w:tr w:rsidR="001948BD" w:rsidRPr="001948BD" w:rsidTr="00715374">
        <w:tc>
          <w:tcPr>
            <w:tcW w:w="464"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9"/>
              <w:jc w:val="left"/>
              <w:rPr>
                <w:rFonts w:eastAsia="Times New Roman" w:cs="Times New Roman"/>
                <w:sz w:val="18"/>
                <w:szCs w:val="20"/>
                <w:lang w:eastAsia="ru-RU"/>
              </w:rPr>
            </w:pPr>
            <w:r w:rsidRPr="001948BD">
              <w:rPr>
                <w:rFonts w:eastAsia="Times New Roman" w:cs="Times New Roman"/>
                <w:sz w:val="18"/>
                <w:szCs w:val="20"/>
                <w:lang w:eastAsia="ru-RU"/>
              </w:rPr>
              <w:t>15</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left"/>
              <w:rPr>
                <w:rFonts w:eastAsia="Times New Roman" w:cs="Times New Roman"/>
                <w:sz w:val="18"/>
                <w:szCs w:val="20"/>
                <w:lang w:eastAsia="ru-RU"/>
              </w:rPr>
            </w:pPr>
            <w:proofErr w:type="spellStart"/>
            <w:r w:rsidRPr="001948BD">
              <w:rPr>
                <w:rFonts w:eastAsia="Times New Roman" w:cs="Times New Roman"/>
                <w:sz w:val="18"/>
                <w:szCs w:val="20"/>
                <w:lang w:eastAsia="ru-RU"/>
              </w:rPr>
              <w:t>Окотэтто</w:t>
            </w:r>
            <w:proofErr w:type="spellEnd"/>
            <w:r w:rsidRPr="001948BD">
              <w:rPr>
                <w:rFonts w:eastAsia="Times New Roman" w:cs="Times New Roman"/>
                <w:sz w:val="18"/>
                <w:szCs w:val="20"/>
                <w:lang w:eastAsia="ru-RU"/>
              </w:rPr>
              <w:t xml:space="preserve"> Галина Анатольевна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3"/>
              <w:jc w:val="center"/>
              <w:rPr>
                <w:rFonts w:eastAsia="Times New Roman" w:cs="Times New Roman"/>
                <w:sz w:val="18"/>
                <w:szCs w:val="20"/>
                <w:lang w:eastAsia="ru-RU"/>
              </w:rPr>
            </w:pPr>
            <w:r w:rsidRPr="001948BD">
              <w:rPr>
                <w:rFonts w:eastAsia="Times New Roman" w:cs="Times New Roman"/>
                <w:sz w:val="18"/>
                <w:szCs w:val="20"/>
                <w:lang w:eastAsia="ru-RU"/>
              </w:rPr>
              <w:t xml:space="preserve">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tabs>
                <w:tab w:val="left" w:pos="708"/>
                <w:tab w:val="left" w:pos="993"/>
              </w:tabs>
              <w:spacing w:after="0" w:line="240" w:lineRule="auto"/>
              <w:ind w:left="-36" w:right="-108"/>
              <w:jc w:val="left"/>
              <w:rPr>
                <w:rFonts w:eastAsia="Times New Roman" w:cs="Times New Roman"/>
                <w:sz w:val="18"/>
                <w:szCs w:val="20"/>
                <w:lang w:eastAsia="ru-RU"/>
              </w:rPr>
            </w:pPr>
            <w:r w:rsidRPr="001948BD">
              <w:rPr>
                <w:rFonts w:eastAsia="Times New Roman" w:cs="Times New Roman"/>
                <w:sz w:val="18"/>
                <w:szCs w:val="20"/>
                <w:lang w:eastAsia="ru-RU"/>
              </w:rPr>
              <w:t>Ср. спец.</w:t>
            </w:r>
          </w:p>
          <w:p w:rsidR="001948BD" w:rsidRPr="001948BD" w:rsidRDefault="001948BD" w:rsidP="001948BD">
            <w:pPr>
              <w:tabs>
                <w:tab w:val="left" w:pos="708"/>
                <w:tab w:val="left" w:pos="993"/>
              </w:tabs>
              <w:spacing w:after="0" w:line="240" w:lineRule="auto"/>
              <w:ind w:left="-36" w:right="-108"/>
              <w:jc w:val="left"/>
              <w:rPr>
                <w:rFonts w:eastAsia="Times New Roman" w:cs="Times New Roman"/>
                <w:sz w:val="18"/>
                <w:szCs w:val="20"/>
                <w:lang w:eastAsia="ru-RU"/>
              </w:rPr>
            </w:pPr>
            <w:proofErr w:type="spellStart"/>
            <w:r w:rsidRPr="001948BD">
              <w:rPr>
                <w:rFonts w:eastAsia="Times New Roman" w:cs="Times New Roman"/>
                <w:sz w:val="18"/>
                <w:szCs w:val="20"/>
                <w:lang w:eastAsia="ru-RU"/>
              </w:rPr>
              <w:t>Салехардский</w:t>
            </w:r>
            <w:proofErr w:type="spellEnd"/>
            <w:r w:rsidRPr="001948BD">
              <w:rPr>
                <w:rFonts w:eastAsia="Times New Roman" w:cs="Times New Roman"/>
                <w:sz w:val="18"/>
                <w:szCs w:val="20"/>
                <w:lang w:eastAsia="ru-RU"/>
              </w:rPr>
              <w:t xml:space="preserve"> Ямальский многопрофильный колледж, 2017</w:t>
            </w:r>
          </w:p>
          <w:p w:rsidR="001948BD" w:rsidRPr="001948BD" w:rsidRDefault="001948BD" w:rsidP="001948BD">
            <w:pPr>
              <w:tabs>
                <w:tab w:val="left" w:pos="708"/>
                <w:tab w:val="left" w:pos="993"/>
              </w:tabs>
              <w:spacing w:after="0" w:line="240" w:lineRule="auto"/>
              <w:ind w:left="-36" w:right="-108"/>
              <w:jc w:val="left"/>
              <w:rPr>
                <w:rFonts w:eastAsia="Times New Roman" w:cs="Times New Roman"/>
                <w:sz w:val="18"/>
                <w:szCs w:val="20"/>
                <w:lang w:eastAsia="ru-RU"/>
              </w:rPr>
            </w:pPr>
            <w:r w:rsidRPr="001948BD">
              <w:rPr>
                <w:rFonts w:eastAsia="Times New Roman" w:cs="Times New Roman"/>
                <w:sz w:val="18"/>
                <w:szCs w:val="20"/>
                <w:lang w:eastAsia="ru-RU"/>
              </w:rPr>
              <w:t xml:space="preserve">Преподавание в </w:t>
            </w:r>
            <w:proofErr w:type="spellStart"/>
            <w:r w:rsidRPr="001948BD">
              <w:rPr>
                <w:rFonts w:eastAsia="Times New Roman" w:cs="Times New Roman"/>
                <w:sz w:val="18"/>
                <w:szCs w:val="20"/>
                <w:lang w:eastAsia="ru-RU"/>
              </w:rPr>
              <w:t>наачльнызх</w:t>
            </w:r>
            <w:proofErr w:type="spellEnd"/>
            <w:r w:rsidRPr="001948BD">
              <w:rPr>
                <w:rFonts w:eastAsia="Times New Roman" w:cs="Times New Roman"/>
                <w:sz w:val="18"/>
                <w:szCs w:val="20"/>
                <w:lang w:eastAsia="ru-RU"/>
              </w:rPr>
              <w:t xml:space="preserve"> классах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center"/>
              <w:rPr>
                <w:rFonts w:eastAsia="Times New Roman" w:cs="Times New Roman"/>
                <w:sz w:val="18"/>
                <w:szCs w:val="20"/>
                <w:lang w:eastAsia="ru-RU"/>
              </w:rPr>
            </w:pPr>
            <w:r w:rsidRPr="001948BD">
              <w:rPr>
                <w:rFonts w:eastAsia="Times New Roman" w:cs="Times New Roman"/>
                <w:sz w:val="18"/>
                <w:szCs w:val="20"/>
                <w:lang w:eastAsia="ru-RU"/>
              </w:rPr>
              <w:t>педагог доп. образования</w:t>
            </w:r>
          </w:p>
        </w:tc>
        <w:tc>
          <w:tcPr>
            <w:tcW w:w="1276"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tabs>
                <w:tab w:val="left" w:pos="252"/>
              </w:tabs>
              <w:spacing w:after="0" w:line="240" w:lineRule="auto"/>
              <w:ind w:left="-41" w:right="-63" w:firstLine="41"/>
              <w:jc w:val="center"/>
              <w:rPr>
                <w:rFonts w:eastAsia="Times New Roman" w:cs="Times New Roman"/>
                <w:sz w:val="18"/>
                <w:szCs w:val="20"/>
                <w:lang w:eastAsia="ru-RU"/>
              </w:rPr>
            </w:pPr>
            <w:r w:rsidRPr="001948BD">
              <w:rPr>
                <w:rFonts w:eastAsia="Times New Roman" w:cs="Times New Roman"/>
                <w:sz w:val="18"/>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8BD" w:rsidRPr="001948BD" w:rsidRDefault="001948BD" w:rsidP="001948BD">
            <w:pPr>
              <w:spacing w:after="0" w:line="240" w:lineRule="auto"/>
              <w:ind w:right="-108"/>
              <w:jc w:val="center"/>
              <w:rPr>
                <w:rFonts w:eastAsia="Times New Roman" w:cs="Times New Roman"/>
                <w:sz w:val="18"/>
                <w:szCs w:val="20"/>
                <w:lang w:eastAsia="ru-RU"/>
              </w:rPr>
            </w:pPr>
            <w:r w:rsidRPr="001948BD">
              <w:rPr>
                <w:rFonts w:eastAsia="Times New Roman" w:cs="Times New Roman"/>
                <w:sz w:val="18"/>
                <w:szCs w:val="20"/>
                <w:lang w:eastAsia="ru-RU"/>
              </w:rPr>
              <w:t>«Надежда»</w:t>
            </w:r>
          </w:p>
        </w:tc>
      </w:tr>
    </w:tbl>
    <w:p w:rsidR="001948BD" w:rsidRPr="001948BD" w:rsidRDefault="001948BD" w:rsidP="001948BD">
      <w:pPr>
        <w:spacing w:after="0" w:line="240" w:lineRule="auto"/>
        <w:ind w:firstLine="284"/>
        <w:contextualSpacing/>
        <w:rPr>
          <w:rFonts w:eastAsia="Calibri" w:cs="Times New Roman"/>
          <w:color w:val="000000"/>
          <w:szCs w:val="24"/>
        </w:rPr>
      </w:pPr>
    </w:p>
    <w:p w:rsidR="001948BD" w:rsidRPr="001948BD" w:rsidRDefault="001948BD" w:rsidP="001948BD">
      <w:pPr>
        <w:spacing w:after="0" w:line="240" w:lineRule="auto"/>
        <w:ind w:firstLine="284"/>
        <w:contextualSpacing/>
        <w:rPr>
          <w:rFonts w:eastAsia="Calibri" w:cs="Times New Roman"/>
          <w:color w:val="000000"/>
          <w:szCs w:val="24"/>
        </w:rPr>
      </w:pPr>
      <w:r w:rsidRPr="001948BD">
        <w:rPr>
          <w:rFonts w:eastAsia="Calibri" w:cs="Times New Roman"/>
          <w:color w:val="000000"/>
          <w:szCs w:val="24"/>
        </w:rPr>
        <w:t>Отчет о реализации дополнительного образования в 2018-2019 учебном году (приложение № 1).</w:t>
      </w:r>
    </w:p>
    <w:p w:rsidR="001948BD" w:rsidRPr="001948BD" w:rsidRDefault="001948BD" w:rsidP="001948BD">
      <w:pPr>
        <w:spacing w:after="0" w:line="240" w:lineRule="auto"/>
        <w:ind w:firstLine="284"/>
        <w:contextualSpacing/>
        <w:rPr>
          <w:rFonts w:eastAsia="Calibri" w:cs="Times New Roman"/>
          <w:color w:val="000000"/>
          <w:szCs w:val="24"/>
        </w:rPr>
      </w:pPr>
    </w:p>
    <w:p w:rsidR="001948BD" w:rsidRPr="001948BD" w:rsidRDefault="001948BD" w:rsidP="001948BD">
      <w:pPr>
        <w:spacing w:after="0" w:line="240" w:lineRule="auto"/>
        <w:ind w:right="-82" w:firstLine="284"/>
        <w:jc w:val="center"/>
        <w:rPr>
          <w:rFonts w:eastAsia="Calibri" w:cs="Times New Roman"/>
          <w:b/>
          <w:color w:val="000000"/>
          <w:szCs w:val="24"/>
        </w:rPr>
      </w:pPr>
      <w:r w:rsidRPr="001948BD">
        <w:rPr>
          <w:rFonts w:eastAsia="Calibri" w:cs="Times New Roman"/>
          <w:b/>
          <w:color w:val="000000"/>
          <w:szCs w:val="24"/>
        </w:rPr>
        <w:t xml:space="preserve">Материально-техническая база для организации </w:t>
      </w:r>
    </w:p>
    <w:p w:rsidR="001948BD" w:rsidRPr="001948BD" w:rsidRDefault="001948BD" w:rsidP="001948BD">
      <w:pPr>
        <w:spacing w:after="0" w:line="240" w:lineRule="auto"/>
        <w:ind w:right="-82" w:firstLine="284"/>
        <w:jc w:val="center"/>
        <w:rPr>
          <w:rFonts w:eastAsia="Calibri" w:cs="Times New Roman"/>
          <w:b/>
          <w:color w:val="000000"/>
          <w:szCs w:val="24"/>
        </w:rPr>
      </w:pPr>
      <w:r w:rsidRPr="001948BD">
        <w:rPr>
          <w:rFonts w:eastAsia="Calibri" w:cs="Times New Roman"/>
          <w:b/>
          <w:color w:val="000000"/>
          <w:szCs w:val="24"/>
        </w:rPr>
        <w:t>воспитательной работы и дополнительного образования</w:t>
      </w:r>
    </w:p>
    <w:p w:rsidR="001948BD" w:rsidRPr="001948BD" w:rsidRDefault="001948BD" w:rsidP="001948BD">
      <w:pPr>
        <w:spacing w:after="0" w:line="240" w:lineRule="auto"/>
        <w:ind w:firstLine="709"/>
        <w:contextualSpacing/>
        <w:rPr>
          <w:rFonts w:eastAsia="Calibri" w:cs="Times New Roman"/>
          <w:color w:val="000000"/>
          <w:szCs w:val="24"/>
        </w:rPr>
      </w:pPr>
      <w:r w:rsidRPr="001948BD">
        <w:rPr>
          <w:rFonts w:eastAsia="Calibri" w:cs="Times New Roman"/>
          <w:color w:val="000000"/>
          <w:szCs w:val="24"/>
        </w:rPr>
        <w:t xml:space="preserve">Для осуществления и организации воспитательной работы </w:t>
      </w:r>
      <w:proofErr w:type="gramStart"/>
      <w:r w:rsidRPr="001948BD">
        <w:rPr>
          <w:rFonts w:eastAsia="Calibri" w:cs="Times New Roman"/>
          <w:color w:val="000000"/>
          <w:szCs w:val="24"/>
        </w:rPr>
        <w:t>и  дополнительного</w:t>
      </w:r>
      <w:proofErr w:type="gramEnd"/>
      <w:r w:rsidRPr="001948BD">
        <w:rPr>
          <w:rFonts w:eastAsia="Calibri" w:cs="Times New Roman"/>
          <w:color w:val="000000"/>
          <w:szCs w:val="24"/>
        </w:rPr>
        <w:t xml:space="preserve"> образовательного процесса школа располагает достаточным количеством  помещений для ведения кружковой работы (кабинеты дополнительного образования, танцевальный зал, </w:t>
      </w:r>
      <w:r w:rsidRPr="001948BD">
        <w:rPr>
          <w:rFonts w:eastAsia="Calibri" w:cs="Times New Roman"/>
          <w:color w:val="000000"/>
          <w:szCs w:val="24"/>
          <w:vertAlign w:val="superscript"/>
        </w:rPr>
        <w:t xml:space="preserve"> </w:t>
      </w:r>
      <w:r w:rsidRPr="001948BD">
        <w:rPr>
          <w:rFonts w:eastAsia="Calibri" w:cs="Times New Roman"/>
          <w:color w:val="000000"/>
          <w:szCs w:val="24"/>
        </w:rPr>
        <w:t xml:space="preserve">2 кабинета музыки). В каждом кабинете установлен </w:t>
      </w:r>
      <w:proofErr w:type="gramStart"/>
      <w:r w:rsidRPr="001948BD">
        <w:rPr>
          <w:rFonts w:eastAsia="Calibri" w:cs="Times New Roman"/>
          <w:color w:val="000000"/>
          <w:szCs w:val="24"/>
        </w:rPr>
        <w:t>компьютер,  принтер</w:t>
      </w:r>
      <w:proofErr w:type="gramEnd"/>
      <w:r w:rsidRPr="001948BD">
        <w:rPr>
          <w:rFonts w:eastAsia="Calibri" w:cs="Times New Roman"/>
          <w:color w:val="000000"/>
          <w:szCs w:val="24"/>
        </w:rPr>
        <w:t xml:space="preserve">, многие  оснащены ксероксами, сканерами, проекторами и т.д. Школа имеет наружную и внутреннюю телефонную сеть, локальную сеть, Интернет.  </w:t>
      </w:r>
    </w:p>
    <w:p w:rsidR="001948BD" w:rsidRPr="001948BD" w:rsidRDefault="001948BD" w:rsidP="001948BD">
      <w:pPr>
        <w:spacing w:after="0" w:line="240" w:lineRule="auto"/>
        <w:ind w:firstLine="284"/>
        <w:contextualSpacing/>
        <w:rPr>
          <w:rFonts w:eastAsia="Calibri" w:cs="Times New Roman"/>
          <w:color w:val="000000"/>
          <w:szCs w:val="24"/>
        </w:rPr>
      </w:pPr>
    </w:p>
    <w:p w:rsidR="001948BD" w:rsidRPr="001948BD" w:rsidRDefault="001948BD" w:rsidP="001948BD">
      <w:pPr>
        <w:spacing w:after="0" w:line="240" w:lineRule="auto"/>
        <w:ind w:firstLine="284"/>
        <w:contextualSpacing/>
        <w:jc w:val="center"/>
        <w:rPr>
          <w:rFonts w:eastAsia="Calibri" w:cs="Times New Roman"/>
          <w:b/>
          <w:color w:val="000000"/>
          <w:szCs w:val="24"/>
        </w:rPr>
      </w:pPr>
      <w:r w:rsidRPr="001948BD">
        <w:rPr>
          <w:rFonts w:eastAsia="Calibri" w:cs="Times New Roman"/>
          <w:b/>
          <w:color w:val="000000"/>
          <w:szCs w:val="24"/>
        </w:rPr>
        <w:t xml:space="preserve">Методическая работа по организации ДО и ВР </w:t>
      </w:r>
    </w:p>
    <w:p w:rsidR="001948BD" w:rsidRPr="001948BD" w:rsidRDefault="001948BD" w:rsidP="001948BD">
      <w:pPr>
        <w:spacing w:after="0" w:line="240" w:lineRule="auto"/>
        <w:contextualSpacing/>
        <w:jc w:val="center"/>
        <w:rPr>
          <w:rFonts w:eastAsia="Calibri" w:cs="Times New Roman"/>
          <w:b/>
          <w:color w:val="000000"/>
          <w:szCs w:val="24"/>
        </w:rPr>
      </w:pPr>
      <w:r w:rsidRPr="001948BD">
        <w:rPr>
          <w:rFonts w:eastAsia="Calibri" w:cs="Times New Roman"/>
          <w:b/>
          <w:color w:val="000000"/>
          <w:szCs w:val="24"/>
        </w:rPr>
        <w:t>(семинары, практикумы, недели, мастер-классы, открытые занятия, мероприятия)</w:t>
      </w:r>
    </w:p>
    <w:p w:rsidR="001948BD" w:rsidRPr="001948BD" w:rsidRDefault="001948BD" w:rsidP="001948BD">
      <w:pPr>
        <w:tabs>
          <w:tab w:val="left" w:pos="5812"/>
        </w:tabs>
        <w:spacing w:after="0" w:line="240" w:lineRule="auto"/>
        <w:ind w:firstLine="709"/>
        <w:rPr>
          <w:rFonts w:eastAsia="Calibri" w:cs="Times New Roman"/>
          <w:szCs w:val="24"/>
        </w:rPr>
      </w:pPr>
      <w:r w:rsidRPr="001948BD">
        <w:rPr>
          <w:rFonts w:eastAsia="Calibri" w:cs="Times New Roman"/>
          <w:szCs w:val="24"/>
        </w:rPr>
        <w:t>С 10 по 20 сентября 2018 г. проведена Неделя безопасности в целях обеспечения безопасности детей на дорогах.</w:t>
      </w:r>
    </w:p>
    <w:p w:rsidR="001948BD" w:rsidRPr="001948BD" w:rsidRDefault="001948BD" w:rsidP="001948BD">
      <w:pPr>
        <w:tabs>
          <w:tab w:val="left" w:pos="5812"/>
        </w:tabs>
        <w:spacing w:after="0" w:line="240" w:lineRule="auto"/>
        <w:ind w:firstLine="709"/>
        <w:rPr>
          <w:rFonts w:eastAsia="Calibri" w:cs="Times New Roman"/>
          <w:szCs w:val="24"/>
          <w:lang w:eastAsia="ru-RU"/>
        </w:rPr>
      </w:pPr>
      <w:r w:rsidRPr="001948BD">
        <w:rPr>
          <w:rFonts w:eastAsia="Calibri" w:cs="Times New Roman"/>
          <w:szCs w:val="24"/>
          <w:lang w:eastAsia="ru-RU"/>
        </w:rPr>
        <w:t>С 25 февраля по 2 марта 2019 года проведена Неделя профилактики употребления ПАВ «</w:t>
      </w:r>
      <w:r w:rsidRPr="001948BD">
        <w:rPr>
          <w:rFonts w:eastAsia="Calibri" w:cs="Times New Roman"/>
          <w:szCs w:val="24"/>
        </w:rPr>
        <w:t>Здоровье не купишь – его разум дарит»</w:t>
      </w:r>
    </w:p>
    <w:p w:rsidR="001948BD" w:rsidRPr="001948BD" w:rsidRDefault="001948BD" w:rsidP="001948BD">
      <w:pPr>
        <w:tabs>
          <w:tab w:val="left" w:pos="5812"/>
        </w:tabs>
        <w:spacing w:after="0" w:line="240" w:lineRule="auto"/>
        <w:ind w:firstLine="709"/>
        <w:rPr>
          <w:rFonts w:eastAsia="Calibri" w:cs="Times New Roman"/>
          <w:szCs w:val="24"/>
        </w:rPr>
      </w:pPr>
      <w:r w:rsidRPr="001948BD">
        <w:rPr>
          <w:rFonts w:eastAsia="Calibri" w:cs="Times New Roman"/>
          <w:szCs w:val="24"/>
          <w:lang w:eastAsia="ru-RU"/>
        </w:rPr>
        <w:t>С 04 марта 2019 года по 09 апреля 2019 года</w:t>
      </w:r>
      <w:r w:rsidRPr="001948BD">
        <w:rPr>
          <w:rFonts w:eastAsia="Calibri" w:cs="Times New Roman"/>
          <w:szCs w:val="24"/>
        </w:rPr>
        <w:t xml:space="preserve"> в школе проведена Неделя профилактики «Завтра начинается сегодня, будущее начинается», в целях комплексного решения проблем профилактики безнадзорности и правонарушений, табакокурения и алкоголизма, а также профилактики вредных привычек.</w:t>
      </w:r>
    </w:p>
    <w:p w:rsidR="001948BD" w:rsidRPr="001948BD" w:rsidRDefault="001948BD" w:rsidP="001948BD">
      <w:pPr>
        <w:spacing w:after="0" w:line="240" w:lineRule="auto"/>
        <w:ind w:firstLine="709"/>
        <w:rPr>
          <w:rFonts w:eastAsia="Calibri" w:cs="Times New Roman"/>
          <w:color w:val="000000"/>
          <w:szCs w:val="24"/>
        </w:rPr>
      </w:pPr>
      <w:r w:rsidRPr="001948BD">
        <w:rPr>
          <w:rFonts w:eastAsia="Calibri" w:cs="Times New Roman"/>
          <w:color w:val="000000"/>
          <w:szCs w:val="24"/>
          <w:shd w:val="clear" w:color="auto" w:fill="FFFFFF"/>
        </w:rPr>
        <w:t xml:space="preserve">5 и 6 апреля учащиеся МКОУ ТШИ вместе с педагогами-организаторами </w:t>
      </w:r>
      <w:proofErr w:type="spellStart"/>
      <w:r w:rsidRPr="001948BD">
        <w:rPr>
          <w:rFonts w:eastAsia="Calibri" w:cs="Times New Roman"/>
          <w:color w:val="000000"/>
          <w:szCs w:val="24"/>
          <w:shd w:val="clear" w:color="auto" w:fill="FFFFFF"/>
        </w:rPr>
        <w:t>Салиндер</w:t>
      </w:r>
      <w:proofErr w:type="spellEnd"/>
      <w:r w:rsidRPr="001948BD">
        <w:rPr>
          <w:rFonts w:eastAsia="Calibri" w:cs="Times New Roman"/>
          <w:color w:val="000000"/>
          <w:szCs w:val="24"/>
          <w:shd w:val="clear" w:color="auto" w:fill="FFFFFF"/>
        </w:rPr>
        <w:t xml:space="preserve"> Анжелой Николаевой, </w:t>
      </w:r>
      <w:proofErr w:type="spellStart"/>
      <w:r w:rsidRPr="001948BD">
        <w:rPr>
          <w:rFonts w:eastAsia="Calibri" w:cs="Times New Roman"/>
          <w:color w:val="000000"/>
          <w:szCs w:val="24"/>
          <w:shd w:val="clear" w:color="auto" w:fill="FFFFFF"/>
        </w:rPr>
        <w:t>Окотэтто</w:t>
      </w:r>
      <w:proofErr w:type="spellEnd"/>
      <w:r w:rsidRPr="001948BD">
        <w:rPr>
          <w:rFonts w:eastAsia="Calibri" w:cs="Times New Roman"/>
          <w:color w:val="000000"/>
          <w:szCs w:val="24"/>
          <w:shd w:val="clear" w:color="auto" w:fill="FFFFFF"/>
        </w:rPr>
        <w:t xml:space="preserve"> Галиной Анатольевной и заведующей музеем </w:t>
      </w:r>
      <w:proofErr w:type="spellStart"/>
      <w:r w:rsidRPr="001948BD">
        <w:rPr>
          <w:rFonts w:eastAsia="Calibri" w:cs="Times New Roman"/>
          <w:color w:val="000000"/>
          <w:szCs w:val="24"/>
          <w:shd w:val="clear" w:color="auto" w:fill="FFFFFF"/>
        </w:rPr>
        <w:t>Тибичи</w:t>
      </w:r>
      <w:proofErr w:type="spellEnd"/>
      <w:r w:rsidRPr="001948BD">
        <w:rPr>
          <w:rFonts w:eastAsia="Calibri" w:cs="Times New Roman"/>
          <w:color w:val="000000"/>
          <w:szCs w:val="24"/>
          <w:shd w:val="clear" w:color="auto" w:fill="FFFFFF"/>
        </w:rPr>
        <w:t xml:space="preserve"> Алевтиной Андреевной приняли участие в молодежном форуме «</w:t>
      </w:r>
      <w:proofErr w:type="spellStart"/>
      <w:r w:rsidRPr="001948BD">
        <w:rPr>
          <w:rFonts w:eastAsia="Calibri" w:cs="Times New Roman"/>
          <w:color w:val="000000"/>
          <w:szCs w:val="24"/>
          <w:shd w:val="clear" w:color="auto" w:fill="FFFFFF"/>
        </w:rPr>
        <w:t>СейЧас</w:t>
      </w:r>
      <w:proofErr w:type="spellEnd"/>
      <w:r w:rsidRPr="001948BD">
        <w:rPr>
          <w:rFonts w:eastAsia="Calibri" w:cs="Times New Roman"/>
          <w:color w:val="000000"/>
          <w:szCs w:val="24"/>
          <w:shd w:val="clear" w:color="auto" w:fill="FFFFFF"/>
        </w:rPr>
        <w:t xml:space="preserve">». Эти дни для участников прошли очень насыщенно и продуктивно. Гостями форума были </w:t>
      </w:r>
      <w:proofErr w:type="spellStart"/>
      <w:r w:rsidRPr="001948BD">
        <w:rPr>
          <w:rFonts w:eastAsia="Calibri" w:cs="Times New Roman"/>
          <w:color w:val="000000"/>
          <w:szCs w:val="24"/>
          <w:shd w:val="clear" w:color="auto" w:fill="FFFFFF"/>
        </w:rPr>
        <w:t>Калебина</w:t>
      </w:r>
      <w:proofErr w:type="spellEnd"/>
      <w:r w:rsidRPr="001948BD">
        <w:rPr>
          <w:rFonts w:eastAsia="Calibri" w:cs="Times New Roman"/>
          <w:color w:val="000000"/>
          <w:szCs w:val="24"/>
          <w:shd w:val="clear" w:color="auto" w:fill="FFFFFF"/>
        </w:rPr>
        <w:t xml:space="preserve"> Анастасия и Уткина Виктория из Красноярского края. Они поделились секретами реализации проектов без денег.  Участники форума успешно попробовали на себе </w:t>
      </w:r>
      <w:proofErr w:type="spellStart"/>
      <w:r w:rsidRPr="001948BD">
        <w:rPr>
          <w:rFonts w:eastAsia="Calibri" w:cs="Times New Roman"/>
          <w:color w:val="000000"/>
          <w:szCs w:val="24"/>
          <w:shd w:val="clear" w:color="auto" w:fill="FFFFFF"/>
        </w:rPr>
        <w:t>Brain</w:t>
      </w:r>
      <w:proofErr w:type="spellEnd"/>
      <w:r w:rsidRPr="001948BD">
        <w:rPr>
          <w:rFonts w:eastAsia="Calibri" w:cs="Times New Roman"/>
          <w:color w:val="000000"/>
          <w:szCs w:val="24"/>
          <w:shd w:val="clear" w:color="auto" w:fill="FFFFFF"/>
        </w:rPr>
        <w:t xml:space="preserve"> </w:t>
      </w:r>
      <w:proofErr w:type="spellStart"/>
      <w:r w:rsidRPr="001948BD">
        <w:rPr>
          <w:rFonts w:eastAsia="Calibri" w:cs="Times New Roman"/>
          <w:color w:val="000000"/>
          <w:szCs w:val="24"/>
          <w:shd w:val="clear" w:color="auto" w:fill="FFFFFF"/>
        </w:rPr>
        <w:t>Storming</w:t>
      </w:r>
      <w:proofErr w:type="spellEnd"/>
      <w:r w:rsidRPr="001948BD">
        <w:rPr>
          <w:rFonts w:eastAsia="Calibri" w:cs="Times New Roman"/>
          <w:color w:val="000000"/>
          <w:szCs w:val="24"/>
          <w:shd w:val="clear" w:color="auto" w:fill="FFFFFF"/>
        </w:rPr>
        <w:t>, что в переводе звучит как «мозговой штурм». </w:t>
      </w:r>
      <w:r w:rsidRPr="001948BD">
        <w:rPr>
          <w:rFonts w:eastAsia="Calibri" w:cs="Times New Roman"/>
          <w:color w:val="000000"/>
          <w:szCs w:val="24"/>
        </w:rPr>
        <w:br/>
      </w:r>
      <w:r w:rsidRPr="001948BD">
        <w:rPr>
          <w:rFonts w:eastAsia="Calibri" w:cs="Times New Roman"/>
          <w:color w:val="000000"/>
          <w:szCs w:val="24"/>
          <w:shd w:val="clear" w:color="auto" w:fill="FFFFFF"/>
        </w:rPr>
        <w:t>Во второй день к экспертам присоединилась   Гаджиева Дарья, которая рассказала о Всероссийской форумной компании и о том, как стать частью этих грандиозных событий.</w:t>
      </w:r>
      <w:r w:rsidRPr="001948BD">
        <w:rPr>
          <w:rFonts w:eastAsia="Calibri" w:cs="Times New Roman"/>
          <w:color w:val="000000"/>
          <w:szCs w:val="24"/>
        </w:rPr>
        <w:br/>
      </w:r>
      <w:r w:rsidRPr="001948BD">
        <w:rPr>
          <w:rFonts w:eastAsia="Calibri" w:cs="Times New Roman"/>
          <w:color w:val="000000"/>
          <w:szCs w:val="24"/>
          <w:shd w:val="clear" w:color="auto" w:fill="FFFFFF"/>
        </w:rPr>
        <w:lastRenderedPageBreak/>
        <w:t>Виктория Уткина провела тренинг под названием «</w:t>
      </w:r>
      <w:proofErr w:type="spellStart"/>
      <w:r w:rsidRPr="001948BD">
        <w:rPr>
          <w:rFonts w:eastAsia="Calibri" w:cs="Times New Roman"/>
          <w:color w:val="000000"/>
          <w:szCs w:val="24"/>
          <w:shd w:val="clear" w:color="auto" w:fill="FFFFFF"/>
        </w:rPr>
        <w:t>Волонтерство</w:t>
      </w:r>
      <w:proofErr w:type="spellEnd"/>
      <w:r w:rsidRPr="001948BD">
        <w:rPr>
          <w:rFonts w:eastAsia="Calibri" w:cs="Times New Roman"/>
          <w:color w:val="000000"/>
          <w:szCs w:val="24"/>
          <w:shd w:val="clear" w:color="auto" w:fill="FFFFFF"/>
        </w:rPr>
        <w:t xml:space="preserve"> - как возможность самореализации», из которого ребята и педагоги взяли для себя очень многое. </w:t>
      </w:r>
    </w:p>
    <w:p w:rsidR="001948BD" w:rsidRPr="001948BD" w:rsidRDefault="001948BD" w:rsidP="001948BD">
      <w:pPr>
        <w:spacing w:after="0" w:line="240" w:lineRule="auto"/>
        <w:ind w:firstLine="709"/>
        <w:rPr>
          <w:rFonts w:eastAsia="Calibri" w:cs="Times New Roman"/>
          <w:szCs w:val="24"/>
        </w:rPr>
      </w:pPr>
      <w:r w:rsidRPr="001948BD">
        <w:rPr>
          <w:rFonts w:eastAsia="Calibri" w:cs="Times New Roman"/>
          <w:szCs w:val="24"/>
        </w:rPr>
        <w:t>С 9 по 22 апреля 2019 года проведена профилактическая акция «Подросток» в целях профилактики безнадзорности и правонарушений несовершеннолетних, популяризации здорового образа жизни.</w:t>
      </w:r>
    </w:p>
    <w:p w:rsidR="001948BD" w:rsidRPr="001948BD" w:rsidRDefault="001948BD" w:rsidP="001948BD">
      <w:pPr>
        <w:spacing w:after="0" w:line="240" w:lineRule="auto"/>
        <w:ind w:firstLine="708"/>
        <w:rPr>
          <w:rFonts w:eastAsia="Calibri" w:cs="Times New Roman"/>
          <w:szCs w:val="24"/>
          <w:shd w:val="clear" w:color="auto" w:fill="FFFFFF"/>
        </w:rPr>
      </w:pPr>
      <w:r w:rsidRPr="001948BD">
        <w:rPr>
          <w:rFonts w:eastAsia="Calibri" w:cs="Times New Roman"/>
          <w:szCs w:val="24"/>
          <w:shd w:val="clear" w:color="auto" w:fill="FFFFFF"/>
        </w:rPr>
        <w:t>С 15 по 21 апреля 2019 года была проведена  профилактической акции «Правовая пропаганда», целями которой было формирование </w:t>
      </w:r>
      <w:r w:rsidRPr="001948BD">
        <w:rPr>
          <w:rFonts w:eastAsia="Calibri" w:cs="Times New Roman"/>
          <w:bCs/>
          <w:szCs w:val="24"/>
          <w:shd w:val="clear" w:color="auto" w:fill="FFFFFF"/>
        </w:rPr>
        <w:t>правового</w:t>
      </w:r>
      <w:r w:rsidRPr="001948BD">
        <w:rPr>
          <w:rFonts w:eastAsia="Calibri" w:cs="Times New Roman"/>
          <w:szCs w:val="24"/>
          <w:shd w:val="clear" w:color="auto" w:fill="FFFFFF"/>
        </w:rPr>
        <w:t> сознания, правой культуры учащихся </w:t>
      </w:r>
      <w:r w:rsidRPr="001948BD">
        <w:rPr>
          <w:rFonts w:eastAsia="Calibri" w:cs="Times New Roman"/>
          <w:bCs/>
          <w:szCs w:val="24"/>
          <w:shd w:val="clear" w:color="auto" w:fill="FFFFFF"/>
        </w:rPr>
        <w:t>школы</w:t>
      </w:r>
      <w:r w:rsidRPr="001948BD">
        <w:rPr>
          <w:rFonts w:eastAsia="Calibri" w:cs="Times New Roman"/>
          <w:szCs w:val="24"/>
          <w:shd w:val="clear" w:color="auto" w:fill="FFFFFF"/>
        </w:rPr>
        <w:t xml:space="preserve">, активной гражданской позиции детей и подростков. </w:t>
      </w:r>
    </w:p>
    <w:p w:rsidR="001948BD" w:rsidRPr="001948BD" w:rsidRDefault="001948BD" w:rsidP="001948BD">
      <w:pPr>
        <w:spacing w:after="0" w:line="240" w:lineRule="auto"/>
        <w:ind w:firstLine="709"/>
        <w:rPr>
          <w:rFonts w:eastAsia="Calibri" w:cs="Times New Roman"/>
          <w:szCs w:val="24"/>
        </w:rPr>
      </w:pPr>
      <w:r w:rsidRPr="001948BD">
        <w:rPr>
          <w:rFonts w:eastAsia="Calibri" w:cs="Times New Roman"/>
          <w:szCs w:val="24"/>
        </w:rPr>
        <w:t xml:space="preserve">В целях активизации работы по профилактике детского дорожно-транспортного травматизма, выработки навыков, связанных с безопасным поведением детей и подростков в транспортной среде и предупреждения детского дорожно-транспортного травматизма в каникулярное время был разработан и совместно реализовывался план с инспекцией ОГИБДД. </w:t>
      </w:r>
    </w:p>
    <w:p w:rsidR="001948BD" w:rsidRPr="001948BD" w:rsidRDefault="001948BD" w:rsidP="001948BD">
      <w:pPr>
        <w:tabs>
          <w:tab w:val="left" w:pos="-567"/>
        </w:tabs>
        <w:suppressAutoHyphens/>
        <w:spacing w:after="0" w:line="240" w:lineRule="auto"/>
        <w:ind w:firstLine="709"/>
        <w:rPr>
          <w:rFonts w:eastAsia="Calibri" w:cs="Times New Roman"/>
          <w:szCs w:val="24"/>
        </w:rPr>
      </w:pPr>
      <w:proofErr w:type="spellStart"/>
      <w:r w:rsidRPr="001948BD">
        <w:rPr>
          <w:rFonts w:eastAsia="Times New Roman" w:cs="Times New Roman"/>
          <w:bCs/>
          <w:szCs w:val="24"/>
          <w:lang w:eastAsia="ar-SA"/>
        </w:rPr>
        <w:t>Барабанова</w:t>
      </w:r>
      <w:proofErr w:type="spellEnd"/>
      <w:r w:rsidRPr="001948BD">
        <w:rPr>
          <w:rFonts w:eastAsia="Times New Roman" w:cs="Times New Roman"/>
          <w:bCs/>
          <w:szCs w:val="24"/>
          <w:lang w:eastAsia="ar-SA"/>
        </w:rPr>
        <w:t xml:space="preserve"> Е.В., </w:t>
      </w:r>
      <w:proofErr w:type="spellStart"/>
      <w:r w:rsidRPr="001948BD">
        <w:rPr>
          <w:rFonts w:eastAsia="Times New Roman" w:cs="Times New Roman"/>
          <w:bCs/>
          <w:szCs w:val="24"/>
          <w:lang w:eastAsia="ar-SA"/>
        </w:rPr>
        <w:t>Книгина</w:t>
      </w:r>
      <w:proofErr w:type="spellEnd"/>
      <w:r w:rsidRPr="001948BD">
        <w:rPr>
          <w:rFonts w:eastAsia="Times New Roman" w:cs="Times New Roman"/>
          <w:bCs/>
          <w:szCs w:val="24"/>
          <w:lang w:eastAsia="ar-SA"/>
        </w:rPr>
        <w:t xml:space="preserve"> Н.В. педагоги-психологи приняли у</w:t>
      </w:r>
      <w:r w:rsidRPr="001948BD">
        <w:rPr>
          <w:rFonts w:eastAsia="Calibri" w:cs="Times New Roman"/>
          <w:bCs/>
          <w:szCs w:val="24"/>
          <w:lang w:eastAsia="ru-RU"/>
        </w:rPr>
        <w:t>частие в МО СПС:</w:t>
      </w:r>
    </w:p>
    <w:p w:rsidR="001948BD" w:rsidRPr="001948BD" w:rsidRDefault="001948BD" w:rsidP="00197F31">
      <w:pPr>
        <w:numPr>
          <w:ilvl w:val="0"/>
          <w:numId w:val="109"/>
        </w:numPr>
        <w:tabs>
          <w:tab w:val="left" w:pos="851"/>
          <w:tab w:val="left" w:pos="993"/>
        </w:tabs>
        <w:suppressAutoHyphens/>
        <w:spacing w:after="0" w:line="240" w:lineRule="auto"/>
        <w:ind w:left="0" w:firstLine="709"/>
        <w:rPr>
          <w:rFonts w:eastAsia="Calibri" w:cs="Times New Roman"/>
          <w:szCs w:val="24"/>
        </w:rPr>
      </w:pPr>
      <w:r w:rsidRPr="001948BD">
        <w:rPr>
          <w:rFonts w:eastAsia="Calibri" w:cs="Times New Roman"/>
          <w:bCs/>
          <w:szCs w:val="24"/>
          <w:lang w:eastAsia="ru-RU"/>
        </w:rPr>
        <w:t>30.11.2018 г. в районном МО «Адаптация 1, 5, 10 классов, анализ результатов деятельности».</w:t>
      </w:r>
    </w:p>
    <w:p w:rsidR="001948BD" w:rsidRPr="001948BD" w:rsidRDefault="001948BD" w:rsidP="00197F31">
      <w:pPr>
        <w:numPr>
          <w:ilvl w:val="0"/>
          <w:numId w:val="109"/>
        </w:numPr>
        <w:tabs>
          <w:tab w:val="left" w:pos="851"/>
          <w:tab w:val="left" w:pos="993"/>
        </w:tabs>
        <w:suppressAutoHyphens/>
        <w:spacing w:after="0" w:line="240" w:lineRule="auto"/>
        <w:ind w:left="0" w:firstLine="709"/>
        <w:rPr>
          <w:rFonts w:eastAsia="Calibri" w:cs="Times New Roman"/>
          <w:szCs w:val="24"/>
        </w:rPr>
      </w:pPr>
      <w:r w:rsidRPr="001948BD">
        <w:rPr>
          <w:rFonts w:eastAsia="Calibri" w:cs="Times New Roman"/>
          <w:bCs/>
          <w:szCs w:val="24"/>
          <w:lang w:eastAsia="ru-RU"/>
        </w:rPr>
        <w:t>18.03.2019 г. в районном МО «Использование инновационных технологий в работе педагога-психолога».</w:t>
      </w:r>
    </w:p>
    <w:p w:rsidR="001948BD" w:rsidRPr="001948BD" w:rsidRDefault="001948BD" w:rsidP="00197F31">
      <w:pPr>
        <w:numPr>
          <w:ilvl w:val="0"/>
          <w:numId w:val="109"/>
        </w:numPr>
        <w:tabs>
          <w:tab w:val="left" w:pos="851"/>
          <w:tab w:val="left" w:pos="993"/>
        </w:tabs>
        <w:suppressAutoHyphens/>
        <w:spacing w:after="0" w:line="240" w:lineRule="auto"/>
        <w:ind w:left="0" w:firstLine="709"/>
        <w:rPr>
          <w:rFonts w:eastAsia="Calibri" w:cs="Times New Roman"/>
          <w:szCs w:val="24"/>
        </w:rPr>
      </w:pPr>
      <w:r w:rsidRPr="001948BD">
        <w:rPr>
          <w:rFonts w:eastAsia="Calibri" w:cs="Times New Roman"/>
          <w:bCs/>
          <w:szCs w:val="24"/>
          <w:lang w:eastAsia="ru-RU"/>
        </w:rPr>
        <w:t xml:space="preserve">14.05.2019 г. в районном МО «Роль педагога-психолога в формировании половой и нравственной </w:t>
      </w:r>
      <w:proofErr w:type="spellStart"/>
      <w:r w:rsidRPr="001948BD">
        <w:rPr>
          <w:rFonts w:eastAsia="Calibri" w:cs="Times New Roman"/>
          <w:bCs/>
          <w:szCs w:val="24"/>
          <w:lang w:eastAsia="ru-RU"/>
        </w:rPr>
        <w:t>рультуре</w:t>
      </w:r>
      <w:proofErr w:type="spellEnd"/>
      <w:r w:rsidRPr="001948BD">
        <w:rPr>
          <w:rFonts w:eastAsia="Calibri" w:cs="Times New Roman"/>
          <w:bCs/>
          <w:szCs w:val="24"/>
          <w:lang w:eastAsia="ru-RU"/>
        </w:rPr>
        <w:t>».</w:t>
      </w:r>
    </w:p>
    <w:p w:rsidR="001948BD" w:rsidRPr="001948BD" w:rsidRDefault="001948BD" w:rsidP="001948BD">
      <w:pPr>
        <w:spacing w:after="0" w:line="240" w:lineRule="auto"/>
        <w:ind w:firstLine="709"/>
        <w:rPr>
          <w:rFonts w:eastAsia="Calibri" w:cs="Times New Roman"/>
          <w:szCs w:val="24"/>
        </w:rPr>
      </w:pPr>
      <w:proofErr w:type="spellStart"/>
      <w:r w:rsidRPr="001948BD">
        <w:rPr>
          <w:rFonts w:eastAsia="Calibri" w:cs="Times New Roman"/>
          <w:szCs w:val="24"/>
        </w:rPr>
        <w:t>Тибичи</w:t>
      </w:r>
      <w:proofErr w:type="spellEnd"/>
      <w:r w:rsidRPr="001948BD">
        <w:rPr>
          <w:rFonts w:eastAsia="Calibri" w:cs="Times New Roman"/>
          <w:szCs w:val="24"/>
        </w:rPr>
        <w:t xml:space="preserve"> А.А., заведующая музеем 18.04.2018 года приняла участие в семинаре районного объединения педагогов дополнительного образования по теме «Краеведческие материалы в образовательной и воспитательной деятельности педагога как средство формирования активной жизненной позиции», семинар прошел в МБОУ ДО «Газ-</w:t>
      </w:r>
      <w:proofErr w:type="spellStart"/>
      <w:r w:rsidRPr="001948BD">
        <w:rPr>
          <w:rFonts w:eastAsia="Calibri" w:cs="Times New Roman"/>
          <w:szCs w:val="24"/>
        </w:rPr>
        <w:t>Салинском</w:t>
      </w:r>
      <w:proofErr w:type="spellEnd"/>
      <w:r w:rsidRPr="001948BD">
        <w:rPr>
          <w:rFonts w:eastAsia="Calibri" w:cs="Times New Roman"/>
          <w:szCs w:val="24"/>
        </w:rPr>
        <w:t xml:space="preserve"> детско-юношеском центре».</w:t>
      </w:r>
    </w:p>
    <w:p w:rsidR="001948BD" w:rsidRPr="001948BD" w:rsidRDefault="001948BD" w:rsidP="001948BD">
      <w:pPr>
        <w:spacing w:after="0" w:line="240" w:lineRule="auto"/>
        <w:ind w:right="7" w:firstLine="709"/>
        <w:contextualSpacing/>
        <w:rPr>
          <w:rFonts w:eastAsia="Calibri" w:cs="Times New Roman"/>
          <w:szCs w:val="24"/>
        </w:rPr>
      </w:pPr>
      <w:proofErr w:type="spellStart"/>
      <w:r w:rsidRPr="001948BD">
        <w:rPr>
          <w:rFonts w:eastAsia="Calibri" w:cs="Times New Roman"/>
          <w:szCs w:val="24"/>
        </w:rPr>
        <w:t>Ядне</w:t>
      </w:r>
      <w:proofErr w:type="spellEnd"/>
      <w:r w:rsidRPr="001948BD">
        <w:rPr>
          <w:rFonts w:eastAsia="Calibri" w:cs="Times New Roman"/>
          <w:szCs w:val="24"/>
        </w:rPr>
        <w:t xml:space="preserve"> Р.Н. социальный педагог приняла участие в курсовой подготовке по теме «Метод предметный подход в образовании и воспитании» г. Москва, 108 ч.</w:t>
      </w:r>
    </w:p>
    <w:p w:rsidR="001948BD" w:rsidRPr="001948BD" w:rsidRDefault="001948BD" w:rsidP="001948BD">
      <w:pPr>
        <w:spacing w:after="0" w:line="240" w:lineRule="auto"/>
        <w:ind w:right="7" w:firstLine="709"/>
        <w:contextualSpacing/>
        <w:rPr>
          <w:rFonts w:eastAsia="Calibri" w:cs="Times New Roman"/>
          <w:szCs w:val="24"/>
        </w:rPr>
      </w:pPr>
      <w:proofErr w:type="spellStart"/>
      <w:r w:rsidRPr="001948BD">
        <w:rPr>
          <w:rFonts w:eastAsia="Calibri" w:cs="Times New Roman"/>
          <w:szCs w:val="24"/>
        </w:rPr>
        <w:t>Лапсуй</w:t>
      </w:r>
      <w:proofErr w:type="spellEnd"/>
      <w:r w:rsidRPr="001948BD">
        <w:rPr>
          <w:rFonts w:eastAsia="Calibri" w:cs="Times New Roman"/>
          <w:szCs w:val="24"/>
        </w:rPr>
        <w:t xml:space="preserve"> Ю.Л. социальный педагог приняла участие:</w:t>
      </w:r>
    </w:p>
    <w:p w:rsidR="001948BD" w:rsidRPr="001948BD" w:rsidRDefault="001948BD" w:rsidP="00197F31">
      <w:pPr>
        <w:numPr>
          <w:ilvl w:val="0"/>
          <w:numId w:val="110"/>
        </w:numPr>
        <w:tabs>
          <w:tab w:val="left" w:pos="993"/>
        </w:tabs>
        <w:spacing w:after="0" w:line="240" w:lineRule="auto"/>
        <w:ind w:left="0" w:right="7" w:firstLine="709"/>
        <w:contextualSpacing/>
        <w:rPr>
          <w:rFonts w:eastAsia="Calibri" w:cs="Times New Roman"/>
          <w:szCs w:val="24"/>
        </w:rPr>
      </w:pPr>
      <w:r w:rsidRPr="001948BD">
        <w:rPr>
          <w:rFonts w:eastAsia="Calibri" w:cs="Times New Roman"/>
          <w:szCs w:val="24"/>
        </w:rPr>
        <w:t xml:space="preserve">в курсах повышения квалификации по теме «Организация и содержание деятельности психолого-медико-педагогических комиссий в современных условиях развития образования», г. Курган, 2019 год, 144 часа; </w:t>
      </w:r>
    </w:p>
    <w:p w:rsidR="001948BD" w:rsidRPr="001948BD" w:rsidRDefault="001948BD" w:rsidP="00197F31">
      <w:pPr>
        <w:numPr>
          <w:ilvl w:val="0"/>
          <w:numId w:val="110"/>
        </w:numPr>
        <w:tabs>
          <w:tab w:val="left" w:pos="993"/>
        </w:tabs>
        <w:spacing w:after="0" w:line="240" w:lineRule="auto"/>
        <w:ind w:left="0" w:right="7" w:firstLine="709"/>
        <w:contextualSpacing/>
        <w:rPr>
          <w:rFonts w:eastAsia="Calibri" w:cs="Times New Roman"/>
          <w:szCs w:val="24"/>
        </w:rPr>
      </w:pPr>
      <w:r w:rsidRPr="001948BD">
        <w:rPr>
          <w:rFonts w:eastAsia="Calibri" w:cs="Times New Roman"/>
          <w:szCs w:val="24"/>
        </w:rPr>
        <w:t>очном окружном курсе личностного роста и саморазвития в рамках реализации образовательного проекта «Открытый лекторий» (14.12.2018 г.)</w:t>
      </w:r>
    </w:p>
    <w:p w:rsidR="001948BD" w:rsidRPr="001948BD" w:rsidRDefault="001948BD" w:rsidP="00197F31">
      <w:pPr>
        <w:numPr>
          <w:ilvl w:val="0"/>
          <w:numId w:val="110"/>
        </w:numPr>
        <w:tabs>
          <w:tab w:val="left" w:pos="993"/>
        </w:tabs>
        <w:spacing w:after="0" w:line="240" w:lineRule="auto"/>
        <w:ind w:left="0" w:right="7" w:firstLine="709"/>
        <w:contextualSpacing/>
        <w:rPr>
          <w:rFonts w:eastAsia="Calibri" w:cs="Times New Roman"/>
          <w:szCs w:val="24"/>
        </w:rPr>
      </w:pPr>
      <w:r w:rsidRPr="001948BD">
        <w:rPr>
          <w:rFonts w:eastAsia="Calibri" w:cs="Times New Roman"/>
          <w:szCs w:val="24"/>
        </w:rPr>
        <w:t>в качестве выступающего на заседании районного Круглого стола «Счастливая семья – счастливый ребенок» (19.10.2018 г.)</w:t>
      </w:r>
    </w:p>
    <w:p w:rsidR="001948BD" w:rsidRPr="001948BD" w:rsidRDefault="001948BD" w:rsidP="00197F31">
      <w:pPr>
        <w:numPr>
          <w:ilvl w:val="0"/>
          <w:numId w:val="110"/>
        </w:numPr>
        <w:tabs>
          <w:tab w:val="left" w:pos="993"/>
        </w:tabs>
        <w:spacing w:after="0" w:line="240" w:lineRule="auto"/>
        <w:ind w:left="0" w:right="7" w:firstLine="709"/>
        <w:contextualSpacing/>
        <w:rPr>
          <w:rFonts w:eastAsia="Calibri" w:cs="Times New Roman"/>
          <w:szCs w:val="24"/>
        </w:rPr>
      </w:pPr>
      <w:r w:rsidRPr="001948BD">
        <w:rPr>
          <w:rFonts w:eastAsia="Calibri" w:cs="Times New Roman"/>
          <w:szCs w:val="24"/>
        </w:rPr>
        <w:t>в качестве выступающего на районном семинаре по теме «Формирование позитивного образа семьи у родителей и детей» (08.12.2018 г.)</w:t>
      </w:r>
    </w:p>
    <w:p w:rsidR="001948BD" w:rsidRPr="001948BD" w:rsidRDefault="001948BD" w:rsidP="00197F31">
      <w:pPr>
        <w:numPr>
          <w:ilvl w:val="0"/>
          <w:numId w:val="110"/>
        </w:numPr>
        <w:tabs>
          <w:tab w:val="left" w:pos="993"/>
        </w:tabs>
        <w:spacing w:after="0" w:line="240" w:lineRule="auto"/>
        <w:ind w:left="0" w:right="7" w:firstLine="709"/>
        <w:contextualSpacing/>
        <w:rPr>
          <w:rFonts w:eastAsia="Calibri" w:cs="Times New Roman"/>
          <w:szCs w:val="24"/>
        </w:rPr>
      </w:pPr>
      <w:r w:rsidRPr="001948BD">
        <w:rPr>
          <w:rFonts w:eastAsia="Calibri" w:cs="Times New Roman"/>
          <w:szCs w:val="24"/>
        </w:rPr>
        <w:t>в качестве выступающего на районном семинаре по теме «Формирование гражданско-правовой позиции и ответственности у детей-сирот» (18.05.2019 г.)</w:t>
      </w:r>
    </w:p>
    <w:p w:rsidR="001948BD" w:rsidRPr="001948BD" w:rsidRDefault="001948BD" w:rsidP="00197F31">
      <w:pPr>
        <w:numPr>
          <w:ilvl w:val="0"/>
          <w:numId w:val="110"/>
        </w:numPr>
        <w:tabs>
          <w:tab w:val="left" w:pos="993"/>
        </w:tabs>
        <w:spacing w:after="0" w:line="240" w:lineRule="auto"/>
        <w:ind w:left="0" w:right="7" w:firstLine="709"/>
        <w:contextualSpacing/>
        <w:rPr>
          <w:rFonts w:eastAsia="Calibri" w:cs="Times New Roman"/>
          <w:szCs w:val="24"/>
        </w:rPr>
      </w:pPr>
      <w:r w:rsidRPr="001948BD">
        <w:rPr>
          <w:rFonts w:eastAsia="Calibri" w:cs="Times New Roman"/>
          <w:szCs w:val="24"/>
        </w:rPr>
        <w:t xml:space="preserve">в школьном </w:t>
      </w:r>
      <w:proofErr w:type="gramStart"/>
      <w:r w:rsidRPr="001948BD">
        <w:rPr>
          <w:rFonts w:eastAsia="Calibri" w:cs="Times New Roman"/>
          <w:szCs w:val="24"/>
        </w:rPr>
        <w:t>семинаре  по</w:t>
      </w:r>
      <w:proofErr w:type="gramEnd"/>
      <w:r w:rsidRPr="001948BD">
        <w:rPr>
          <w:rFonts w:eastAsia="Calibri" w:cs="Times New Roman"/>
          <w:szCs w:val="24"/>
        </w:rPr>
        <w:t xml:space="preserve"> теме «Профилактика неуспеваемости и второгодничества» (18.11.2018 г.)</w:t>
      </w:r>
    </w:p>
    <w:p w:rsidR="001948BD" w:rsidRPr="001948BD" w:rsidRDefault="001948BD" w:rsidP="001948BD">
      <w:pPr>
        <w:spacing w:after="0" w:line="240" w:lineRule="auto"/>
        <w:ind w:right="7" w:firstLine="709"/>
        <w:contextualSpacing/>
        <w:rPr>
          <w:rFonts w:eastAsia="Calibri" w:cs="Times New Roman"/>
          <w:szCs w:val="24"/>
        </w:rPr>
      </w:pPr>
      <w:r w:rsidRPr="001948BD">
        <w:rPr>
          <w:rFonts w:eastAsia="Calibri" w:cs="Times New Roman"/>
          <w:szCs w:val="24"/>
        </w:rPr>
        <w:t xml:space="preserve">Яр Г.Х. педагог дополнительного образования приняла участие в курсовой подготовке    НОЧЦВО «Московский финансово-промышленный университет «Синергия» по программе «Метапредметный подход в обучении и воспитании», 108 </w:t>
      </w:r>
      <w:proofErr w:type="gramStart"/>
      <w:r w:rsidRPr="001948BD">
        <w:rPr>
          <w:rFonts w:eastAsia="Calibri" w:cs="Times New Roman"/>
          <w:szCs w:val="24"/>
        </w:rPr>
        <w:t>часов,  г.</w:t>
      </w:r>
      <w:proofErr w:type="gramEnd"/>
      <w:r w:rsidRPr="001948BD">
        <w:rPr>
          <w:rFonts w:eastAsia="Calibri" w:cs="Times New Roman"/>
          <w:szCs w:val="24"/>
        </w:rPr>
        <w:t xml:space="preserve"> Москва</w:t>
      </w:r>
    </w:p>
    <w:p w:rsidR="001948BD" w:rsidRPr="001948BD" w:rsidRDefault="001948BD" w:rsidP="001948BD">
      <w:pPr>
        <w:spacing w:after="0" w:line="240" w:lineRule="auto"/>
        <w:ind w:firstLine="709"/>
        <w:rPr>
          <w:rFonts w:eastAsia="Calibri" w:cs="Times New Roman"/>
          <w:szCs w:val="24"/>
        </w:rPr>
      </w:pPr>
      <w:proofErr w:type="spellStart"/>
      <w:r w:rsidRPr="001948BD">
        <w:rPr>
          <w:rFonts w:eastAsia="Calibri" w:cs="Times New Roman"/>
          <w:szCs w:val="24"/>
        </w:rPr>
        <w:t>Ламдо</w:t>
      </w:r>
      <w:proofErr w:type="spellEnd"/>
      <w:r w:rsidRPr="001948BD">
        <w:rPr>
          <w:rFonts w:eastAsia="Calibri" w:cs="Times New Roman"/>
          <w:szCs w:val="24"/>
        </w:rPr>
        <w:t xml:space="preserve"> Р.М. приняла участие в качестве выступающего в Методической сессии в МКОУ Находкинская школа-интернат начального общего образования (11.01.2019 г.)</w:t>
      </w:r>
    </w:p>
    <w:p w:rsidR="001948BD" w:rsidRPr="001948BD" w:rsidRDefault="001948BD" w:rsidP="001948BD">
      <w:pPr>
        <w:spacing w:after="0" w:line="240" w:lineRule="auto"/>
        <w:rPr>
          <w:rFonts w:eastAsia="Calibri" w:cs="Times New Roman"/>
          <w:b/>
          <w:szCs w:val="24"/>
        </w:rPr>
      </w:pPr>
    </w:p>
    <w:p w:rsidR="001948BD" w:rsidRPr="001948BD" w:rsidRDefault="001948BD" w:rsidP="001948BD">
      <w:pPr>
        <w:spacing w:after="0" w:line="240" w:lineRule="auto"/>
        <w:jc w:val="center"/>
        <w:rPr>
          <w:rFonts w:eastAsia="Calibri" w:cs="Times New Roman"/>
          <w:b/>
          <w:szCs w:val="24"/>
        </w:rPr>
      </w:pPr>
      <w:r w:rsidRPr="001948BD">
        <w:rPr>
          <w:rFonts w:eastAsia="Calibri" w:cs="Times New Roman"/>
          <w:b/>
          <w:szCs w:val="24"/>
        </w:rPr>
        <w:t xml:space="preserve">Работа с одаренными детьми. </w:t>
      </w:r>
    </w:p>
    <w:p w:rsidR="001948BD" w:rsidRPr="001948BD" w:rsidRDefault="001948BD" w:rsidP="001948BD">
      <w:pPr>
        <w:spacing w:after="0" w:line="240" w:lineRule="auto"/>
        <w:jc w:val="center"/>
        <w:rPr>
          <w:rFonts w:eastAsia="Calibri" w:cs="Times New Roman"/>
          <w:b/>
          <w:szCs w:val="24"/>
        </w:rPr>
      </w:pPr>
      <w:r w:rsidRPr="001948BD">
        <w:rPr>
          <w:rFonts w:eastAsia="Calibri" w:cs="Times New Roman"/>
          <w:b/>
          <w:szCs w:val="24"/>
        </w:rPr>
        <w:t xml:space="preserve">Мониторинг участия обучающихся и педагогов в конкурсах, </w:t>
      </w:r>
    </w:p>
    <w:p w:rsidR="001948BD" w:rsidRPr="001948BD" w:rsidRDefault="001948BD" w:rsidP="001948BD">
      <w:pPr>
        <w:spacing w:after="0" w:line="240" w:lineRule="auto"/>
        <w:jc w:val="center"/>
        <w:rPr>
          <w:rFonts w:eastAsia="Calibri" w:cs="Times New Roman"/>
          <w:b/>
          <w:szCs w:val="24"/>
        </w:rPr>
      </w:pPr>
      <w:r w:rsidRPr="001948BD">
        <w:rPr>
          <w:rFonts w:eastAsia="Calibri" w:cs="Times New Roman"/>
          <w:b/>
          <w:szCs w:val="24"/>
        </w:rPr>
        <w:t>фестивалях, акциях, семинарах, чтениях</w:t>
      </w:r>
    </w:p>
    <w:p w:rsidR="001948BD" w:rsidRPr="001948BD" w:rsidRDefault="001948BD" w:rsidP="001948BD">
      <w:pPr>
        <w:spacing w:after="0" w:line="240" w:lineRule="auto"/>
        <w:jc w:val="left"/>
        <w:rPr>
          <w:rFonts w:eastAsia="Calibri" w:cs="Times New Roman"/>
          <w:szCs w:val="24"/>
        </w:rPr>
      </w:pPr>
      <w:r w:rsidRPr="001948BD">
        <w:rPr>
          <w:rFonts w:eastAsia="Calibri" w:cs="Times New Roman"/>
          <w:szCs w:val="24"/>
        </w:rPr>
        <w:t xml:space="preserve">В течение учебного года работа с детьми, имеющими признаки одаренности, велась по индивидуальным маршрутам. </w:t>
      </w:r>
    </w:p>
    <w:p w:rsidR="001948BD" w:rsidRPr="001948BD" w:rsidRDefault="001948BD" w:rsidP="001948BD">
      <w:pPr>
        <w:spacing w:after="0" w:line="240" w:lineRule="auto"/>
        <w:jc w:val="left"/>
        <w:rPr>
          <w:rFonts w:eastAsia="Calibri" w:cs="Times New Roman"/>
          <w:szCs w:val="24"/>
        </w:rPr>
      </w:pPr>
      <w:r w:rsidRPr="001948BD">
        <w:rPr>
          <w:rFonts w:eastAsia="Calibri" w:cs="Times New Roman"/>
          <w:szCs w:val="24"/>
        </w:rPr>
        <w:t>Премия Главы Тазовского района была вручена: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2693"/>
        <w:gridCol w:w="1843"/>
      </w:tblGrid>
      <w:tr w:rsidR="001948BD" w:rsidRPr="001948BD" w:rsidTr="00715374">
        <w:tc>
          <w:tcPr>
            <w:tcW w:w="567" w:type="dxa"/>
            <w:shd w:val="clear" w:color="auto" w:fill="auto"/>
          </w:tcPr>
          <w:p w:rsidR="001948BD" w:rsidRPr="001948BD" w:rsidRDefault="001948BD" w:rsidP="001948BD">
            <w:pPr>
              <w:spacing w:after="0" w:line="240" w:lineRule="auto"/>
              <w:jc w:val="center"/>
              <w:rPr>
                <w:rFonts w:eastAsia="MS Mincho" w:cs="Times New Roman"/>
                <w:b/>
                <w:szCs w:val="24"/>
                <w:lang w:eastAsia="ja-JP"/>
              </w:rPr>
            </w:pPr>
            <w:r w:rsidRPr="001948BD">
              <w:rPr>
                <w:rFonts w:eastAsia="MS Mincho" w:cs="Times New Roman"/>
                <w:b/>
                <w:szCs w:val="24"/>
                <w:lang w:eastAsia="ja-JP"/>
              </w:rPr>
              <w:lastRenderedPageBreak/>
              <w:t>№</w:t>
            </w:r>
          </w:p>
        </w:tc>
        <w:tc>
          <w:tcPr>
            <w:tcW w:w="4252" w:type="dxa"/>
            <w:shd w:val="clear" w:color="auto" w:fill="auto"/>
          </w:tcPr>
          <w:p w:rsidR="001948BD" w:rsidRPr="001948BD" w:rsidRDefault="001948BD" w:rsidP="001948BD">
            <w:pPr>
              <w:spacing w:after="0" w:line="240" w:lineRule="auto"/>
              <w:jc w:val="center"/>
              <w:rPr>
                <w:rFonts w:eastAsia="MS Mincho" w:cs="Times New Roman"/>
                <w:b/>
                <w:szCs w:val="24"/>
                <w:lang w:eastAsia="ja-JP"/>
              </w:rPr>
            </w:pPr>
            <w:r w:rsidRPr="001948BD">
              <w:rPr>
                <w:rFonts w:eastAsia="MS Mincho" w:cs="Times New Roman"/>
                <w:b/>
                <w:szCs w:val="24"/>
                <w:lang w:eastAsia="ja-JP"/>
              </w:rPr>
              <w:t>Ф.И О. обучающегося,</w:t>
            </w:r>
          </w:p>
          <w:p w:rsidR="001948BD" w:rsidRPr="001948BD" w:rsidRDefault="001948BD" w:rsidP="001948BD">
            <w:pPr>
              <w:spacing w:after="0" w:line="240" w:lineRule="auto"/>
              <w:jc w:val="center"/>
              <w:rPr>
                <w:rFonts w:eastAsia="MS Mincho" w:cs="Times New Roman"/>
                <w:b/>
                <w:szCs w:val="24"/>
                <w:lang w:eastAsia="ja-JP"/>
              </w:rPr>
            </w:pPr>
            <w:r w:rsidRPr="001948BD">
              <w:rPr>
                <w:rFonts w:eastAsia="MS Mincho" w:cs="Times New Roman"/>
                <w:b/>
                <w:szCs w:val="24"/>
                <w:lang w:eastAsia="ja-JP"/>
              </w:rPr>
              <w:t>дата рождения, лет</w:t>
            </w:r>
          </w:p>
        </w:tc>
        <w:tc>
          <w:tcPr>
            <w:tcW w:w="2693" w:type="dxa"/>
            <w:shd w:val="clear" w:color="auto" w:fill="auto"/>
          </w:tcPr>
          <w:p w:rsidR="001948BD" w:rsidRPr="001948BD" w:rsidRDefault="001948BD" w:rsidP="001948BD">
            <w:pPr>
              <w:spacing w:after="0" w:line="240" w:lineRule="auto"/>
              <w:jc w:val="center"/>
              <w:rPr>
                <w:rFonts w:eastAsia="MS Mincho" w:cs="Times New Roman"/>
                <w:b/>
                <w:szCs w:val="24"/>
                <w:lang w:eastAsia="ja-JP"/>
              </w:rPr>
            </w:pPr>
            <w:r w:rsidRPr="001948BD">
              <w:rPr>
                <w:rFonts w:eastAsia="MS Mincho" w:cs="Times New Roman"/>
                <w:b/>
                <w:szCs w:val="24"/>
                <w:lang w:eastAsia="ja-JP"/>
              </w:rPr>
              <w:t>Номинация</w:t>
            </w:r>
          </w:p>
        </w:tc>
        <w:tc>
          <w:tcPr>
            <w:tcW w:w="1843" w:type="dxa"/>
            <w:shd w:val="clear" w:color="auto" w:fill="auto"/>
          </w:tcPr>
          <w:p w:rsidR="001948BD" w:rsidRPr="001948BD" w:rsidRDefault="001948BD" w:rsidP="001948BD">
            <w:pPr>
              <w:spacing w:after="0" w:line="240" w:lineRule="auto"/>
              <w:jc w:val="center"/>
              <w:rPr>
                <w:rFonts w:eastAsia="MS Mincho" w:cs="Times New Roman"/>
                <w:b/>
                <w:szCs w:val="24"/>
                <w:lang w:eastAsia="ja-JP"/>
              </w:rPr>
            </w:pPr>
            <w:r w:rsidRPr="001948BD">
              <w:rPr>
                <w:rFonts w:eastAsia="MS Mincho" w:cs="Times New Roman"/>
                <w:b/>
                <w:szCs w:val="24"/>
                <w:lang w:eastAsia="ja-JP"/>
              </w:rPr>
              <w:t>Руководитель</w:t>
            </w:r>
          </w:p>
        </w:tc>
      </w:tr>
      <w:tr w:rsidR="001948BD" w:rsidRPr="001948BD" w:rsidTr="00715374">
        <w:tc>
          <w:tcPr>
            <w:tcW w:w="567" w:type="dxa"/>
            <w:shd w:val="clear" w:color="auto" w:fill="auto"/>
          </w:tcPr>
          <w:p w:rsidR="001948BD" w:rsidRPr="001948BD" w:rsidRDefault="001948BD" w:rsidP="001948BD">
            <w:pPr>
              <w:spacing w:after="0" w:line="240" w:lineRule="auto"/>
              <w:jc w:val="left"/>
              <w:rPr>
                <w:rFonts w:eastAsia="MS Mincho" w:cs="Times New Roman"/>
                <w:szCs w:val="24"/>
                <w:lang w:eastAsia="ja-JP"/>
              </w:rPr>
            </w:pPr>
            <w:r w:rsidRPr="001948BD">
              <w:rPr>
                <w:rFonts w:eastAsia="MS Mincho" w:cs="Times New Roman"/>
                <w:szCs w:val="24"/>
                <w:lang w:eastAsia="ja-JP"/>
              </w:rPr>
              <w:t>1</w:t>
            </w:r>
          </w:p>
        </w:tc>
        <w:tc>
          <w:tcPr>
            <w:tcW w:w="4252" w:type="dxa"/>
            <w:shd w:val="clear" w:color="auto" w:fill="auto"/>
          </w:tcPr>
          <w:p w:rsidR="001948BD" w:rsidRPr="001948BD" w:rsidRDefault="001948BD" w:rsidP="001948BD">
            <w:pPr>
              <w:spacing w:after="0" w:line="240" w:lineRule="auto"/>
              <w:jc w:val="left"/>
              <w:rPr>
                <w:rFonts w:eastAsia="Times New Roman" w:cs="Times New Roman"/>
                <w:szCs w:val="24"/>
                <w:lang w:eastAsia="zh-CN"/>
              </w:rPr>
            </w:pPr>
            <w:proofErr w:type="spellStart"/>
            <w:r w:rsidRPr="001948BD">
              <w:rPr>
                <w:rFonts w:eastAsia="Times New Roman" w:cs="Times New Roman"/>
                <w:szCs w:val="24"/>
                <w:lang w:eastAsia="zh-CN"/>
              </w:rPr>
              <w:t>Ядне</w:t>
            </w:r>
            <w:proofErr w:type="spellEnd"/>
            <w:r w:rsidRPr="001948BD">
              <w:rPr>
                <w:rFonts w:eastAsia="Times New Roman" w:cs="Times New Roman"/>
                <w:szCs w:val="24"/>
                <w:lang w:eastAsia="zh-CN"/>
              </w:rPr>
              <w:t xml:space="preserve"> Валентина Александровна</w:t>
            </w:r>
          </w:p>
          <w:p w:rsidR="001948BD" w:rsidRPr="001948BD" w:rsidRDefault="001948BD" w:rsidP="001948BD">
            <w:pPr>
              <w:spacing w:after="0" w:line="240" w:lineRule="auto"/>
              <w:jc w:val="left"/>
              <w:rPr>
                <w:rFonts w:eastAsia="MS Mincho" w:cs="Times New Roman"/>
                <w:szCs w:val="24"/>
                <w:lang w:eastAsia="ja-JP"/>
              </w:rPr>
            </w:pPr>
            <w:r w:rsidRPr="001948BD">
              <w:rPr>
                <w:rFonts w:eastAsia="Times New Roman" w:cs="Times New Roman"/>
                <w:szCs w:val="24"/>
                <w:lang w:eastAsia="zh-CN"/>
              </w:rPr>
              <w:t>14.02.2006, 13 лет</w:t>
            </w:r>
            <w:r w:rsidRPr="001948BD">
              <w:rPr>
                <w:rFonts w:eastAsia="MS Mincho" w:cs="Times New Roman"/>
                <w:szCs w:val="24"/>
                <w:lang w:eastAsia="ja-JP"/>
              </w:rPr>
              <w:t xml:space="preserve"> </w:t>
            </w:r>
          </w:p>
          <w:p w:rsidR="001948BD" w:rsidRPr="001948BD" w:rsidRDefault="001948BD" w:rsidP="001948BD">
            <w:pPr>
              <w:spacing w:after="0" w:line="240" w:lineRule="auto"/>
              <w:jc w:val="left"/>
              <w:rPr>
                <w:rFonts w:eastAsia="MS Mincho" w:cs="Times New Roman"/>
                <w:szCs w:val="24"/>
                <w:lang w:eastAsia="ja-JP"/>
              </w:rPr>
            </w:pPr>
          </w:p>
        </w:tc>
        <w:tc>
          <w:tcPr>
            <w:tcW w:w="2693" w:type="dxa"/>
            <w:shd w:val="clear" w:color="auto" w:fill="auto"/>
          </w:tcPr>
          <w:p w:rsidR="001948BD" w:rsidRPr="001948BD" w:rsidRDefault="001948BD" w:rsidP="001948BD">
            <w:pPr>
              <w:spacing w:after="0" w:line="240" w:lineRule="auto"/>
              <w:jc w:val="left"/>
              <w:rPr>
                <w:rFonts w:eastAsia="MS Mincho" w:cs="Times New Roman"/>
                <w:szCs w:val="24"/>
                <w:lang w:eastAsia="ja-JP"/>
              </w:rPr>
            </w:pPr>
            <w:r w:rsidRPr="001948BD">
              <w:rPr>
                <w:rFonts w:eastAsia="Times New Roman" w:cs="Times New Roman"/>
                <w:szCs w:val="24"/>
                <w:lang w:eastAsia="ru-RU"/>
              </w:rPr>
              <w:t>«За достижения в изобразительном и декоративно – прикладном искусстве»</w:t>
            </w:r>
          </w:p>
        </w:tc>
        <w:tc>
          <w:tcPr>
            <w:tcW w:w="1843" w:type="dxa"/>
            <w:shd w:val="clear" w:color="auto" w:fill="auto"/>
          </w:tcPr>
          <w:p w:rsidR="001948BD" w:rsidRPr="001948BD" w:rsidRDefault="001948BD" w:rsidP="001948BD">
            <w:pPr>
              <w:spacing w:after="0" w:line="240" w:lineRule="auto"/>
              <w:jc w:val="left"/>
              <w:rPr>
                <w:rFonts w:eastAsia="MS Mincho" w:cs="Times New Roman"/>
                <w:szCs w:val="24"/>
                <w:lang w:eastAsia="ja-JP"/>
              </w:rPr>
            </w:pPr>
            <w:r w:rsidRPr="001948BD">
              <w:rPr>
                <w:rFonts w:eastAsia="Times New Roman" w:cs="Times New Roman"/>
                <w:szCs w:val="24"/>
                <w:lang w:eastAsia="ru-RU"/>
              </w:rPr>
              <w:t>Кошева Виктория Викторовна</w:t>
            </w:r>
          </w:p>
        </w:tc>
      </w:tr>
      <w:tr w:rsidR="001948BD" w:rsidRPr="001948BD" w:rsidTr="00715374">
        <w:tc>
          <w:tcPr>
            <w:tcW w:w="567" w:type="dxa"/>
            <w:shd w:val="clear" w:color="auto" w:fill="auto"/>
          </w:tcPr>
          <w:p w:rsidR="001948BD" w:rsidRPr="001948BD" w:rsidRDefault="001948BD" w:rsidP="001948BD">
            <w:pPr>
              <w:spacing w:after="0" w:line="240" w:lineRule="auto"/>
              <w:jc w:val="left"/>
              <w:rPr>
                <w:rFonts w:eastAsia="MS Mincho" w:cs="Times New Roman"/>
                <w:szCs w:val="24"/>
                <w:lang w:eastAsia="ja-JP"/>
              </w:rPr>
            </w:pPr>
            <w:r w:rsidRPr="001948BD">
              <w:rPr>
                <w:rFonts w:eastAsia="MS Mincho" w:cs="Times New Roman"/>
                <w:szCs w:val="24"/>
                <w:lang w:eastAsia="ja-JP"/>
              </w:rPr>
              <w:t>2</w:t>
            </w:r>
          </w:p>
        </w:tc>
        <w:tc>
          <w:tcPr>
            <w:tcW w:w="4252" w:type="dxa"/>
            <w:shd w:val="clear" w:color="auto" w:fill="auto"/>
          </w:tcPr>
          <w:p w:rsidR="001948BD" w:rsidRPr="001948BD" w:rsidRDefault="001948BD" w:rsidP="001948BD">
            <w:pPr>
              <w:spacing w:after="0" w:line="240" w:lineRule="auto"/>
              <w:jc w:val="left"/>
              <w:rPr>
                <w:rFonts w:eastAsia="Times New Roman" w:cs="Times New Roman"/>
                <w:szCs w:val="24"/>
                <w:lang w:eastAsia="zh-CN"/>
              </w:rPr>
            </w:pPr>
            <w:proofErr w:type="spellStart"/>
            <w:r w:rsidRPr="001948BD">
              <w:rPr>
                <w:rFonts w:eastAsia="Times New Roman" w:cs="Times New Roman"/>
                <w:szCs w:val="24"/>
                <w:lang w:eastAsia="zh-CN"/>
              </w:rPr>
              <w:t>Харючи</w:t>
            </w:r>
            <w:proofErr w:type="spellEnd"/>
            <w:r w:rsidRPr="001948BD">
              <w:rPr>
                <w:rFonts w:eastAsia="Times New Roman" w:cs="Times New Roman"/>
                <w:szCs w:val="24"/>
                <w:lang w:eastAsia="zh-CN"/>
              </w:rPr>
              <w:t xml:space="preserve"> Ксения Сергеевна</w:t>
            </w:r>
          </w:p>
          <w:p w:rsidR="001948BD" w:rsidRPr="001948BD" w:rsidRDefault="001948BD" w:rsidP="001948BD">
            <w:pPr>
              <w:spacing w:after="0" w:line="240" w:lineRule="auto"/>
              <w:jc w:val="left"/>
              <w:rPr>
                <w:rFonts w:eastAsia="Times New Roman" w:cs="Times New Roman"/>
                <w:szCs w:val="24"/>
                <w:lang w:eastAsia="zh-CN"/>
              </w:rPr>
            </w:pPr>
            <w:r w:rsidRPr="001948BD">
              <w:rPr>
                <w:rFonts w:eastAsia="Times New Roman" w:cs="Times New Roman"/>
                <w:szCs w:val="24"/>
                <w:lang w:eastAsia="zh-CN"/>
              </w:rPr>
              <w:t>30.06.2001, 16 лет</w:t>
            </w:r>
          </w:p>
        </w:tc>
        <w:tc>
          <w:tcPr>
            <w:tcW w:w="2693" w:type="dxa"/>
            <w:shd w:val="clear" w:color="auto" w:fill="auto"/>
          </w:tcPr>
          <w:p w:rsidR="001948BD" w:rsidRPr="001948BD" w:rsidRDefault="001948BD" w:rsidP="001948BD">
            <w:pPr>
              <w:spacing w:after="0" w:line="240" w:lineRule="auto"/>
              <w:jc w:val="left"/>
              <w:rPr>
                <w:rFonts w:eastAsia="Times New Roman" w:cs="Times New Roman"/>
                <w:szCs w:val="24"/>
                <w:lang w:eastAsia="ru-RU"/>
              </w:rPr>
            </w:pPr>
            <w:r w:rsidRPr="001948BD">
              <w:rPr>
                <w:rFonts w:eastAsia="Times New Roman" w:cs="Times New Roman"/>
                <w:szCs w:val="24"/>
                <w:lang w:eastAsia="ru-RU"/>
              </w:rPr>
              <w:t>«За достижения в изобразительном и декоративно – прикладном искусстве»</w:t>
            </w:r>
          </w:p>
        </w:tc>
        <w:tc>
          <w:tcPr>
            <w:tcW w:w="1843" w:type="dxa"/>
            <w:shd w:val="clear" w:color="auto" w:fill="auto"/>
          </w:tcPr>
          <w:p w:rsidR="001948BD" w:rsidRPr="001948BD" w:rsidRDefault="001948BD" w:rsidP="001948BD">
            <w:pPr>
              <w:spacing w:after="0" w:line="240" w:lineRule="auto"/>
              <w:jc w:val="left"/>
              <w:rPr>
                <w:rFonts w:eastAsia="Times New Roman" w:cs="Times New Roman"/>
                <w:szCs w:val="24"/>
                <w:lang w:eastAsia="ru-RU"/>
              </w:rPr>
            </w:pPr>
            <w:r w:rsidRPr="001948BD">
              <w:rPr>
                <w:rFonts w:eastAsia="Times New Roman" w:cs="Times New Roman"/>
                <w:szCs w:val="24"/>
                <w:lang w:eastAsia="ru-RU"/>
              </w:rPr>
              <w:t>Тер Фаина</w:t>
            </w:r>
          </w:p>
          <w:p w:rsidR="001948BD" w:rsidRPr="001948BD" w:rsidRDefault="001948BD" w:rsidP="001948BD">
            <w:pPr>
              <w:spacing w:after="0" w:line="240" w:lineRule="auto"/>
              <w:jc w:val="left"/>
              <w:rPr>
                <w:rFonts w:eastAsia="Times New Roman" w:cs="Times New Roman"/>
                <w:szCs w:val="24"/>
                <w:lang w:eastAsia="ru-RU"/>
              </w:rPr>
            </w:pPr>
            <w:r w:rsidRPr="001948BD">
              <w:rPr>
                <w:rFonts w:eastAsia="Times New Roman" w:cs="Times New Roman"/>
                <w:szCs w:val="24"/>
                <w:lang w:eastAsia="ru-RU"/>
              </w:rPr>
              <w:t>Леонидовна</w:t>
            </w:r>
          </w:p>
        </w:tc>
      </w:tr>
      <w:tr w:rsidR="001948BD" w:rsidRPr="001948BD" w:rsidTr="00715374">
        <w:tc>
          <w:tcPr>
            <w:tcW w:w="567" w:type="dxa"/>
            <w:shd w:val="clear" w:color="auto" w:fill="auto"/>
          </w:tcPr>
          <w:p w:rsidR="001948BD" w:rsidRPr="001948BD" w:rsidRDefault="001948BD" w:rsidP="001948BD">
            <w:pPr>
              <w:spacing w:after="0" w:line="240" w:lineRule="auto"/>
              <w:jc w:val="left"/>
              <w:rPr>
                <w:rFonts w:eastAsia="MS Mincho" w:cs="Times New Roman"/>
                <w:szCs w:val="24"/>
                <w:lang w:eastAsia="ja-JP"/>
              </w:rPr>
            </w:pPr>
            <w:r w:rsidRPr="001948BD">
              <w:rPr>
                <w:rFonts w:eastAsia="MS Mincho" w:cs="Times New Roman"/>
                <w:szCs w:val="24"/>
                <w:lang w:eastAsia="ja-JP"/>
              </w:rPr>
              <w:t>3</w:t>
            </w:r>
          </w:p>
        </w:tc>
        <w:tc>
          <w:tcPr>
            <w:tcW w:w="4252" w:type="dxa"/>
            <w:shd w:val="clear" w:color="auto" w:fill="auto"/>
          </w:tcPr>
          <w:p w:rsidR="001948BD" w:rsidRPr="001948BD" w:rsidRDefault="001948BD" w:rsidP="001948BD">
            <w:pPr>
              <w:spacing w:after="0" w:line="240" w:lineRule="auto"/>
              <w:jc w:val="left"/>
              <w:rPr>
                <w:rFonts w:eastAsia="Times New Roman" w:cs="Times New Roman"/>
                <w:szCs w:val="24"/>
                <w:lang w:eastAsia="ru-RU"/>
              </w:rPr>
            </w:pPr>
            <w:proofErr w:type="gramStart"/>
            <w:r w:rsidRPr="001948BD">
              <w:rPr>
                <w:rFonts w:eastAsia="Times New Roman" w:cs="Times New Roman"/>
                <w:szCs w:val="24"/>
                <w:lang w:eastAsia="ru-RU"/>
              </w:rPr>
              <w:t>7  «</w:t>
            </w:r>
            <w:proofErr w:type="gramEnd"/>
            <w:r w:rsidRPr="001948BD">
              <w:rPr>
                <w:rFonts w:eastAsia="Times New Roman" w:cs="Times New Roman"/>
                <w:szCs w:val="24"/>
                <w:lang w:eastAsia="ru-RU"/>
              </w:rPr>
              <w:t>К» кадетский класс казачьей направленности</w:t>
            </w:r>
          </w:p>
        </w:tc>
        <w:tc>
          <w:tcPr>
            <w:tcW w:w="2693" w:type="dxa"/>
            <w:shd w:val="clear" w:color="auto" w:fill="auto"/>
          </w:tcPr>
          <w:p w:rsidR="001948BD" w:rsidRPr="001948BD" w:rsidRDefault="001948BD" w:rsidP="001948BD">
            <w:pPr>
              <w:spacing w:after="0" w:line="240" w:lineRule="auto"/>
              <w:jc w:val="left"/>
              <w:rPr>
                <w:rFonts w:eastAsia="Times New Roman" w:cs="Times New Roman"/>
                <w:szCs w:val="24"/>
                <w:lang w:eastAsia="ru-RU"/>
              </w:rPr>
            </w:pPr>
            <w:r w:rsidRPr="001948BD">
              <w:rPr>
                <w:rFonts w:eastAsia="Times New Roman" w:cs="Times New Roman"/>
                <w:szCs w:val="28"/>
                <w:lang w:eastAsia="ru-RU"/>
              </w:rPr>
              <w:t>«Социально значимая и общественная деятельность»</w:t>
            </w:r>
          </w:p>
        </w:tc>
        <w:tc>
          <w:tcPr>
            <w:tcW w:w="1843" w:type="dxa"/>
            <w:shd w:val="clear" w:color="auto" w:fill="auto"/>
          </w:tcPr>
          <w:p w:rsidR="001948BD" w:rsidRPr="001948BD" w:rsidRDefault="001948BD" w:rsidP="001948BD">
            <w:pPr>
              <w:spacing w:after="0" w:line="240" w:lineRule="auto"/>
              <w:jc w:val="left"/>
              <w:rPr>
                <w:rFonts w:eastAsia="Times New Roman" w:cs="Times New Roman"/>
                <w:szCs w:val="24"/>
                <w:lang w:eastAsia="ru-RU"/>
              </w:rPr>
            </w:pPr>
            <w:proofErr w:type="spellStart"/>
            <w:r w:rsidRPr="001948BD">
              <w:rPr>
                <w:rFonts w:eastAsia="Times New Roman" w:cs="Times New Roman"/>
                <w:szCs w:val="24"/>
                <w:lang w:eastAsia="ru-RU"/>
              </w:rPr>
              <w:t>Супренкова</w:t>
            </w:r>
            <w:proofErr w:type="spellEnd"/>
            <w:r w:rsidRPr="001948BD">
              <w:rPr>
                <w:rFonts w:eastAsia="Times New Roman" w:cs="Times New Roman"/>
                <w:szCs w:val="24"/>
                <w:lang w:eastAsia="ru-RU"/>
              </w:rPr>
              <w:t xml:space="preserve"> </w:t>
            </w:r>
          </w:p>
          <w:p w:rsidR="001948BD" w:rsidRPr="001948BD" w:rsidRDefault="001948BD" w:rsidP="001948BD">
            <w:pPr>
              <w:spacing w:after="0" w:line="240" w:lineRule="auto"/>
              <w:jc w:val="left"/>
              <w:rPr>
                <w:rFonts w:eastAsia="Times New Roman" w:cs="Times New Roman"/>
                <w:szCs w:val="24"/>
                <w:lang w:eastAsia="ru-RU"/>
              </w:rPr>
            </w:pPr>
            <w:r w:rsidRPr="001948BD">
              <w:rPr>
                <w:rFonts w:eastAsia="Times New Roman" w:cs="Times New Roman"/>
                <w:szCs w:val="24"/>
                <w:lang w:eastAsia="ru-RU"/>
              </w:rPr>
              <w:t>Ольга Михайловна,</w:t>
            </w:r>
          </w:p>
          <w:p w:rsidR="001948BD" w:rsidRPr="001948BD" w:rsidRDefault="001948BD" w:rsidP="001948BD">
            <w:pPr>
              <w:spacing w:after="0" w:line="240" w:lineRule="auto"/>
              <w:jc w:val="left"/>
              <w:rPr>
                <w:rFonts w:eastAsia="Times New Roman" w:cs="Times New Roman"/>
                <w:szCs w:val="24"/>
                <w:lang w:eastAsia="ru-RU"/>
              </w:rPr>
            </w:pPr>
            <w:r w:rsidRPr="001948BD">
              <w:rPr>
                <w:rFonts w:eastAsia="Times New Roman" w:cs="Times New Roman"/>
                <w:szCs w:val="24"/>
                <w:lang w:eastAsia="ru-RU"/>
              </w:rPr>
              <w:t xml:space="preserve">Тихонов Денис Владимирович </w:t>
            </w:r>
          </w:p>
        </w:tc>
      </w:tr>
      <w:tr w:rsidR="001948BD" w:rsidRPr="001948BD" w:rsidTr="00715374">
        <w:tc>
          <w:tcPr>
            <w:tcW w:w="567" w:type="dxa"/>
            <w:shd w:val="clear" w:color="auto" w:fill="auto"/>
          </w:tcPr>
          <w:p w:rsidR="001948BD" w:rsidRPr="001948BD" w:rsidRDefault="001948BD" w:rsidP="001948BD">
            <w:pPr>
              <w:spacing w:after="0" w:line="240" w:lineRule="auto"/>
              <w:jc w:val="left"/>
              <w:rPr>
                <w:rFonts w:eastAsia="MS Mincho" w:cs="Times New Roman"/>
                <w:szCs w:val="24"/>
                <w:lang w:eastAsia="ja-JP"/>
              </w:rPr>
            </w:pPr>
            <w:r w:rsidRPr="001948BD">
              <w:rPr>
                <w:rFonts w:eastAsia="MS Mincho" w:cs="Times New Roman"/>
                <w:szCs w:val="24"/>
                <w:lang w:eastAsia="ja-JP"/>
              </w:rPr>
              <w:t>4</w:t>
            </w:r>
          </w:p>
        </w:tc>
        <w:tc>
          <w:tcPr>
            <w:tcW w:w="4252" w:type="dxa"/>
            <w:shd w:val="clear" w:color="auto" w:fill="auto"/>
          </w:tcPr>
          <w:p w:rsidR="001948BD" w:rsidRPr="001948BD" w:rsidRDefault="001948BD" w:rsidP="001948BD">
            <w:pPr>
              <w:spacing w:after="0" w:line="240" w:lineRule="auto"/>
              <w:jc w:val="left"/>
              <w:rPr>
                <w:rFonts w:eastAsia="Times New Roman" w:cs="Times New Roman"/>
                <w:szCs w:val="24"/>
                <w:lang w:eastAsia="zh-CN"/>
              </w:rPr>
            </w:pPr>
            <w:r w:rsidRPr="001948BD">
              <w:rPr>
                <w:rFonts w:eastAsia="Times New Roman" w:cs="Times New Roman"/>
                <w:sz w:val="22"/>
                <w:lang w:eastAsia="ru-RU"/>
              </w:rPr>
              <w:t>Сборная Тазовского района по северному многоборью</w:t>
            </w:r>
          </w:p>
        </w:tc>
        <w:tc>
          <w:tcPr>
            <w:tcW w:w="2693" w:type="dxa"/>
            <w:shd w:val="clear" w:color="auto" w:fill="auto"/>
          </w:tcPr>
          <w:p w:rsidR="001948BD" w:rsidRPr="001948BD" w:rsidRDefault="001948BD" w:rsidP="001948BD">
            <w:pPr>
              <w:spacing w:after="0" w:line="240" w:lineRule="auto"/>
              <w:jc w:val="left"/>
              <w:rPr>
                <w:rFonts w:eastAsia="Times New Roman" w:cs="Times New Roman"/>
                <w:szCs w:val="24"/>
                <w:lang w:eastAsia="ru-RU"/>
              </w:rPr>
            </w:pPr>
            <w:r w:rsidRPr="001948BD">
              <w:rPr>
                <w:rFonts w:eastAsia="Times New Roman" w:cs="Times New Roman"/>
                <w:sz w:val="22"/>
                <w:lang w:eastAsia="ru-RU"/>
              </w:rPr>
              <w:t>«Лучшая команда по видам спорта»</w:t>
            </w:r>
          </w:p>
        </w:tc>
        <w:tc>
          <w:tcPr>
            <w:tcW w:w="1843" w:type="dxa"/>
            <w:shd w:val="clear" w:color="auto" w:fill="auto"/>
          </w:tcPr>
          <w:p w:rsidR="001948BD" w:rsidRPr="001948BD" w:rsidRDefault="001948BD" w:rsidP="001948BD">
            <w:pPr>
              <w:spacing w:after="0" w:line="240" w:lineRule="auto"/>
              <w:jc w:val="left"/>
              <w:rPr>
                <w:rFonts w:eastAsia="Times New Roman" w:cs="Times New Roman"/>
                <w:szCs w:val="24"/>
                <w:lang w:eastAsia="ru-RU"/>
              </w:rPr>
            </w:pPr>
            <w:proofErr w:type="spellStart"/>
            <w:r w:rsidRPr="001948BD">
              <w:rPr>
                <w:rFonts w:eastAsia="Times New Roman" w:cs="Times New Roman"/>
                <w:sz w:val="22"/>
                <w:lang w:eastAsia="ru-RU"/>
              </w:rPr>
              <w:t>Сусой</w:t>
            </w:r>
            <w:proofErr w:type="spellEnd"/>
            <w:r w:rsidRPr="001948BD">
              <w:rPr>
                <w:rFonts w:eastAsia="Times New Roman" w:cs="Times New Roman"/>
                <w:sz w:val="22"/>
                <w:lang w:eastAsia="ru-RU"/>
              </w:rPr>
              <w:t xml:space="preserve"> Алексей Александрович</w:t>
            </w:r>
          </w:p>
        </w:tc>
      </w:tr>
    </w:tbl>
    <w:p w:rsidR="001948BD" w:rsidRPr="001948BD" w:rsidRDefault="001948BD" w:rsidP="001948BD">
      <w:pPr>
        <w:spacing w:after="0" w:line="240" w:lineRule="auto"/>
        <w:jc w:val="left"/>
        <w:rPr>
          <w:rFonts w:eastAsia="Calibri" w:cs="Times New Roman"/>
          <w:szCs w:val="24"/>
        </w:rPr>
      </w:pPr>
    </w:p>
    <w:p w:rsidR="001948BD" w:rsidRPr="001948BD" w:rsidRDefault="001948BD" w:rsidP="001948BD">
      <w:pPr>
        <w:spacing w:after="0" w:line="240" w:lineRule="auto"/>
        <w:ind w:firstLine="709"/>
        <w:rPr>
          <w:rFonts w:eastAsia="Calibri" w:cs="Times New Roman"/>
          <w:szCs w:val="24"/>
        </w:rPr>
      </w:pPr>
      <w:r w:rsidRPr="001948BD">
        <w:rPr>
          <w:rFonts w:eastAsia="Calibri" w:cs="Times New Roman"/>
          <w:szCs w:val="24"/>
        </w:rPr>
        <w:t>Также педагогические работники МКОУ ТШИ были выдвинули на присуждение Премии Главы Тазовского района и получили данную награду.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4537"/>
      </w:tblGrid>
      <w:tr w:rsidR="001948BD" w:rsidRPr="001948BD" w:rsidTr="00715374">
        <w:tc>
          <w:tcPr>
            <w:tcW w:w="567" w:type="dxa"/>
            <w:shd w:val="clear" w:color="auto" w:fill="auto"/>
          </w:tcPr>
          <w:p w:rsidR="001948BD" w:rsidRPr="001948BD" w:rsidRDefault="001948BD" w:rsidP="001948BD">
            <w:pPr>
              <w:spacing w:after="0" w:line="240" w:lineRule="auto"/>
              <w:jc w:val="center"/>
              <w:rPr>
                <w:rFonts w:eastAsia="MS Mincho" w:cs="Times New Roman"/>
                <w:b/>
                <w:szCs w:val="24"/>
                <w:lang w:eastAsia="ja-JP"/>
              </w:rPr>
            </w:pPr>
            <w:r w:rsidRPr="001948BD">
              <w:rPr>
                <w:rFonts w:eastAsia="MS Mincho" w:cs="Times New Roman"/>
                <w:b/>
                <w:szCs w:val="24"/>
                <w:lang w:eastAsia="ja-JP"/>
              </w:rPr>
              <w:t>№</w:t>
            </w:r>
          </w:p>
        </w:tc>
        <w:tc>
          <w:tcPr>
            <w:tcW w:w="4252" w:type="dxa"/>
            <w:shd w:val="clear" w:color="auto" w:fill="auto"/>
          </w:tcPr>
          <w:p w:rsidR="001948BD" w:rsidRPr="001948BD" w:rsidRDefault="001948BD" w:rsidP="001948BD">
            <w:pPr>
              <w:spacing w:after="0" w:line="240" w:lineRule="auto"/>
              <w:jc w:val="center"/>
              <w:rPr>
                <w:rFonts w:eastAsia="MS Mincho" w:cs="Times New Roman"/>
                <w:b/>
                <w:szCs w:val="24"/>
                <w:lang w:eastAsia="ja-JP"/>
              </w:rPr>
            </w:pPr>
            <w:r w:rsidRPr="001948BD">
              <w:rPr>
                <w:rFonts w:eastAsia="MS Mincho" w:cs="Times New Roman"/>
                <w:b/>
                <w:szCs w:val="24"/>
                <w:lang w:eastAsia="ja-JP"/>
              </w:rPr>
              <w:t>Ф.И О. педагогического работника</w:t>
            </w:r>
          </w:p>
        </w:tc>
        <w:tc>
          <w:tcPr>
            <w:tcW w:w="4537" w:type="dxa"/>
            <w:shd w:val="clear" w:color="auto" w:fill="auto"/>
          </w:tcPr>
          <w:p w:rsidR="001948BD" w:rsidRPr="001948BD" w:rsidRDefault="001948BD" w:rsidP="001948BD">
            <w:pPr>
              <w:spacing w:after="0" w:line="240" w:lineRule="auto"/>
              <w:jc w:val="center"/>
              <w:rPr>
                <w:rFonts w:eastAsia="MS Mincho" w:cs="Times New Roman"/>
                <w:b/>
                <w:szCs w:val="24"/>
                <w:lang w:eastAsia="ja-JP"/>
              </w:rPr>
            </w:pPr>
            <w:r w:rsidRPr="001948BD">
              <w:rPr>
                <w:rFonts w:eastAsia="MS Mincho" w:cs="Times New Roman"/>
                <w:b/>
                <w:szCs w:val="24"/>
                <w:lang w:eastAsia="ja-JP"/>
              </w:rPr>
              <w:t>Номинация</w:t>
            </w:r>
          </w:p>
        </w:tc>
      </w:tr>
      <w:tr w:rsidR="001948BD" w:rsidRPr="001948BD" w:rsidTr="00715374">
        <w:tc>
          <w:tcPr>
            <w:tcW w:w="567" w:type="dxa"/>
            <w:shd w:val="clear" w:color="auto" w:fill="auto"/>
          </w:tcPr>
          <w:p w:rsidR="001948BD" w:rsidRPr="001948BD" w:rsidRDefault="001948BD" w:rsidP="001948BD">
            <w:pPr>
              <w:spacing w:after="0" w:line="240" w:lineRule="auto"/>
              <w:jc w:val="left"/>
              <w:rPr>
                <w:rFonts w:eastAsia="MS Mincho" w:cs="Times New Roman"/>
                <w:szCs w:val="24"/>
                <w:lang w:eastAsia="ja-JP"/>
              </w:rPr>
            </w:pPr>
            <w:r w:rsidRPr="001948BD">
              <w:rPr>
                <w:rFonts w:eastAsia="MS Mincho" w:cs="Times New Roman"/>
                <w:szCs w:val="24"/>
                <w:lang w:eastAsia="ja-JP"/>
              </w:rPr>
              <w:t>1</w:t>
            </w:r>
          </w:p>
        </w:tc>
        <w:tc>
          <w:tcPr>
            <w:tcW w:w="4252" w:type="dxa"/>
            <w:shd w:val="clear" w:color="auto" w:fill="auto"/>
          </w:tcPr>
          <w:p w:rsidR="001948BD" w:rsidRPr="001948BD" w:rsidRDefault="001948BD" w:rsidP="001948BD">
            <w:pPr>
              <w:spacing w:after="0" w:line="240" w:lineRule="auto"/>
              <w:jc w:val="left"/>
              <w:rPr>
                <w:rFonts w:eastAsia="Times New Roman" w:cs="Times New Roman"/>
                <w:szCs w:val="24"/>
                <w:lang w:eastAsia="zh-CN"/>
              </w:rPr>
            </w:pPr>
            <w:proofErr w:type="spellStart"/>
            <w:r w:rsidRPr="001948BD">
              <w:rPr>
                <w:rFonts w:eastAsia="Times New Roman" w:cs="Times New Roman"/>
                <w:sz w:val="22"/>
                <w:lang w:eastAsia="ru-RU"/>
              </w:rPr>
              <w:t>Сусой</w:t>
            </w:r>
            <w:proofErr w:type="spellEnd"/>
            <w:r w:rsidRPr="001948BD">
              <w:rPr>
                <w:rFonts w:eastAsia="Times New Roman" w:cs="Times New Roman"/>
                <w:sz w:val="22"/>
                <w:lang w:eastAsia="ru-RU"/>
              </w:rPr>
              <w:t xml:space="preserve"> Алексей Александрович</w:t>
            </w:r>
          </w:p>
        </w:tc>
        <w:tc>
          <w:tcPr>
            <w:tcW w:w="4537" w:type="dxa"/>
            <w:shd w:val="clear" w:color="auto" w:fill="auto"/>
          </w:tcPr>
          <w:p w:rsidR="001948BD" w:rsidRPr="001948BD" w:rsidRDefault="001948BD" w:rsidP="001948BD">
            <w:pPr>
              <w:spacing w:after="0" w:line="240" w:lineRule="auto"/>
              <w:jc w:val="left"/>
              <w:rPr>
                <w:rFonts w:eastAsia="Times New Roman" w:cs="Times New Roman"/>
                <w:szCs w:val="24"/>
                <w:lang w:eastAsia="ru-RU"/>
              </w:rPr>
            </w:pPr>
            <w:r w:rsidRPr="001948BD">
              <w:rPr>
                <w:rFonts w:eastAsia="Times New Roman" w:cs="Times New Roman"/>
                <w:sz w:val="22"/>
                <w:lang w:eastAsia="ru-RU"/>
              </w:rPr>
              <w:t>«Лучший детский тренер»</w:t>
            </w:r>
          </w:p>
        </w:tc>
      </w:tr>
      <w:tr w:rsidR="001948BD" w:rsidRPr="001948BD" w:rsidTr="00715374">
        <w:tc>
          <w:tcPr>
            <w:tcW w:w="567" w:type="dxa"/>
            <w:shd w:val="clear" w:color="auto" w:fill="auto"/>
          </w:tcPr>
          <w:p w:rsidR="001948BD" w:rsidRPr="001948BD" w:rsidRDefault="001948BD" w:rsidP="001948BD">
            <w:pPr>
              <w:spacing w:after="0" w:line="240" w:lineRule="auto"/>
              <w:jc w:val="left"/>
              <w:rPr>
                <w:rFonts w:eastAsia="MS Mincho" w:cs="Times New Roman"/>
                <w:szCs w:val="24"/>
                <w:lang w:eastAsia="ja-JP"/>
              </w:rPr>
            </w:pPr>
            <w:r w:rsidRPr="001948BD">
              <w:rPr>
                <w:rFonts w:eastAsia="MS Mincho" w:cs="Times New Roman"/>
                <w:szCs w:val="24"/>
                <w:lang w:eastAsia="ja-JP"/>
              </w:rPr>
              <w:t>2</w:t>
            </w:r>
          </w:p>
        </w:tc>
        <w:tc>
          <w:tcPr>
            <w:tcW w:w="4252" w:type="dxa"/>
            <w:shd w:val="clear" w:color="auto" w:fill="auto"/>
          </w:tcPr>
          <w:p w:rsidR="001948BD" w:rsidRPr="001948BD" w:rsidRDefault="001948BD" w:rsidP="001948BD">
            <w:pPr>
              <w:spacing w:after="0" w:line="240" w:lineRule="auto"/>
              <w:jc w:val="left"/>
              <w:rPr>
                <w:rFonts w:eastAsia="Times New Roman" w:cs="Times New Roman"/>
                <w:szCs w:val="24"/>
                <w:lang w:eastAsia="zh-CN"/>
              </w:rPr>
            </w:pPr>
            <w:proofErr w:type="spellStart"/>
            <w:r w:rsidRPr="001948BD">
              <w:rPr>
                <w:rFonts w:eastAsia="Times New Roman" w:cs="Times New Roman"/>
                <w:szCs w:val="24"/>
                <w:lang w:eastAsia="ru-RU"/>
              </w:rPr>
              <w:t>Тибичи</w:t>
            </w:r>
            <w:proofErr w:type="spellEnd"/>
            <w:r w:rsidRPr="001948BD">
              <w:rPr>
                <w:rFonts w:eastAsia="Times New Roman" w:cs="Times New Roman"/>
                <w:szCs w:val="24"/>
                <w:lang w:eastAsia="ru-RU"/>
              </w:rPr>
              <w:t xml:space="preserve"> Алевтина Андреевна</w:t>
            </w:r>
          </w:p>
        </w:tc>
        <w:tc>
          <w:tcPr>
            <w:tcW w:w="4537" w:type="dxa"/>
            <w:shd w:val="clear" w:color="auto" w:fill="auto"/>
          </w:tcPr>
          <w:p w:rsidR="001948BD" w:rsidRPr="001948BD" w:rsidRDefault="001948BD" w:rsidP="001948BD">
            <w:pPr>
              <w:spacing w:after="0" w:line="240" w:lineRule="auto"/>
              <w:jc w:val="left"/>
              <w:rPr>
                <w:rFonts w:eastAsia="Times New Roman" w:cs="Times New Roman"/>
                <w:szCs w:val="24"/>
                <w:lang w:eastAsia="ru-RU"/>
              </w:rPr>
            </w:pPr>
            <w:r w:rsidRPr="001948BD">
              <w:rPr>
                <w:rFonts w:eastAsia="Times New Roman" w:cs="Times New Roman"/>
                <w:szCs w:val="24"/>
                <w:lang w:eastAsia="ru-RU"/>
              </w:rPr>
              <w:t>«Социально значимая и общественная деятельность»</w:t>
            </w:r>
          </w:p>
        </w:tc>
      </w:tr>
      <w:tr w:rsidR="001948BD" w:rsidRPr="001948BD" w:rsidTr="00715374">
        <w:tc>
          <w:tcPr>
            <w:tcW w:w="567" w:type="dxa"/>
            <w:shd w:val="clear" w:color="auto" w:fill="auto"/>
          </w:tcPr>
          <w:p w:rsidR="001948BD" w:rsidRPr="001948BD" w:rsidRDefault="001948BD" w:rsidP="001948BD">
            <w:pPr>
              <w:spacing w:after="0" w:line="240" w:lineRule="auto"/>
              <w:jc w:val="left"/>
              <w:rPr>
                <w:rFonts w:eastAsia="MS Mincho" w:cs="Times New Roman"/>
                <w:szCs w:val="24"/>
                <w:lang w:eastAsia="ja-JP"/>
              </w:rPr>
            </w:pPr>
            <w:r w:rsidRPr="001948BD">
              <w:rPr>
                <w:rFonts w:eastAsia="MS Mincho" w:cs="Times New Roman"/>
                <w:szCs w:val="24"/>
                <w:lang w:eastAsia="ja-JP"/>
              </w:rPr>
              <w:t>3</w:t>
            </w:r>
          </w:p>
        </w:tc>
        <w:tc>
          <w:tcPr>
            <w:tcW w:w="4252" w:type="dxa"/>
            <w:shd w:val="clear" w:color="auto" w:fill="auto"/>
          </w:tcPr>
          <w:p w:rsidR="001948BD" w:rsidRPr="001948BD" w:rsidRDefault="001948BD" w:rsidP="001948BD">
            <w:pPr>
              <w:spacing w:after="0" w:line="240" w:lineRule="auto"/>
              <w:jc w:val="left"/>
              <w:rPr>
                <w:rFonts w:eastAsia="Times New Roman" w:cs="Times New Roman"/>
                <w:szCs w:val="24"/>
                <w:lang w:eastAsia="zh-CN"/>
              </w:rPr>
            </w:pPr>
            <w:proofErr w:type="spellStart"/>
            <w:r w:rsidRPr="001948BD">
              <w:rPr>
                <w:rFonts w:eastAsia="Times New Roman" w:cs="Times New Roman"/>
                <w:sz w:val="22"/>
                <w:lang w:eastAsia="ru-RU"/>
              </w:rPr>
              <w:t>Салиндер</w:t>
            </w:r>
            <w:proofErr w:type="spellEnd"/>
            <w:r w:rsidRPr="001948BD">
              <w:rPr>
                <w:rFonts w:eastAsia="Times New Roman" w:cs="Times New Roman"/>
                <w:sz w:val="22"/>
                <w:lang w:eastAsia="ru-RU"/>
              </w:rPr>
              <w:t xml:space="preserve"> Александр Георгиевич</w:t>
            </w:r>
          </w:p>
        </w:tc>
        <w:tc>
          <w:tcPr>
            <w:tcW w:w="4537" w:type="dxa"/>
            <w:shd w:val="clear" w:color="auto" w:fill="auto"/>
          </w:tcPr>
          <w:p w:rsidR="001948BD" w:rsidRPr="001948BD" w:rsidRDefault="001948BD" w:rsidP="001948BD">
            <w:pPr>
              <w:spacing w:after="0" w:line="240" w:lineRule="auto"/>
              <w:jc w:val="left"/>
              <w:rPr>
                <w:rFonts w:eastAsia="Times New Roman" w:cs="Times New Roman"/>
                <w:szCs w:val="24"/>
                <w:lang w:eastAsia="ru-RU"/>
              </w:rPr>
            </w:pPr>
            <w:r w:rsidRPr="001948BD">
              <w:rPr>
                <w:rFonts w:eastAsia="Times New Roman" w:cs="Times New Roman"/>
                <w:sz w:val="22"/>
                <w:lang w:eastAsia="ru-RU"/>
              </w:rPr>
              <w:t>«Лучший преподаватель физического воспитания»</w:t>
            </w:r>
          </w:p>
        </w:tc>
      </w:tr>
    </w:tbl>
    <w:p w:rsidR="001948BD" w:rsidRPr="001948BD" w:rsidRDefault="001948BD" w:rsidP="001948BD">
      <w:pPr>
        <w:spacing w:after="0" w:line="240" w:lineRule="auto"/>
        <w:jc w:val="left"/>
        <w:rPr>
          <w:rFonts w:eastAsia="Calibri" w:cs="Times New Roman"/>
          <w:szCs w:val="24"/>
        </w:rPr>
      </w:pPr>
    </w:p>
    <w:p w:rsidR="001948BD" w:rsidRPr="001948BD" w:rsidRDefault="001948BD" w:rsidP="001948BD">
      <w:pPr>
        <w:spacing w:after="0" w:line="240" w:lineRule="auto"/>
        <w:ind w:firstLine="709"/>
        <w:rPr>
          <w:rFonts w:eastAsia="Calibri" w:cs="Times New Roman"/>
          <w:szCs w:val="24"/>
        </w:rPr>
      </w:pPr>
      <w:r w:rsidRPr="001948BD">
        <w:rPr>
          <w:rFonts w:eastAsia="Calibri" w:cs="Times New Roman"/>
          <w:szCs w:val="24"/>
        </w:rPr>
        <w:t>В течение 2018-2019 учебного года обучающиеся и педагогические работники активно принимали участие в конкурсах и мероприятиях разного уровня. (приложение № 2).</w:t>
      </w:r>
    </w:p>
    <w:p w:rsidR="001948BD" w:rsidRPr="001948BD" w:rsidRDefault="001948BD" w:rsidP="001948BD">
      <w:pPr>
        <w:spacing w:after="0" w:line="240" w:lineRule="auto"/>
        <w:ind w:left="1" w:firstLine="708"/>
        <w:rPr>
          <w:rFonts w:eastAsia="Calibri" w:cs="Times New Roman"/>
          <w:szCs w:val="24"/>
        </w:rPr>
      </w:pPr>
      <w:r w:rsidRPr="001948BD">
        <w:rPr>
          <w:rFonts w:eastAsia="Calibri" w:cs="Times New Roman"/>
          <w:szCs w:val="24"/>
        </w:rPr>
        <w:t>МКОУ ТШИ отвечает за поощрение и сертификацию одаренных детей. Ежегодно педагоги-психологи проводят диагностики с обучающимися, которые позволяют выявить количество одаренных детей и уровень одаренности. На основании этих диагностик можно сделать вывод детей с высоким уровнем у нас нет, но методом наблюдения педагоги выявляют детей, которые проявляют интерес к тем или иным направлениям. Таких детей не много и педагоги стараются поддерживать интерес и развивать через индивидуальные и дополнительные занятия, мотивируя их участию в различных конкурсах творческой, спортивной, интеллектуальной направленности. В школе ежегодно проводится конкурс «Ученик года», где дети поощряются за особые достижения. В 2018-2019 году данный конкурс не проводился.</w:t>
      </w:r>
    </w:p>
    <w:p w:rsidR="001948BD" w:rsidRDefault="001948BD" w:rsidP="001948BD">
      <w:pPr>
        <w:tabs>
          <w:tab w:val="left" w:pos="142"/>
          <w:tab w:val="left" w:pos="993"/>
        </w:tabs>
        <w:spacing w:after="0" w:line="240" w:lineRule="auto"/>
        <w:ind w:left="709"/>
        <w:contextualSpacing/>
        <w:jc w:val="left"/>
        <w:rPr>
          <w:rFonts w:eastAsia="Calibri" w:cs="Times New Roman"/>
          <w:color w:val="000000"/>
          <w:szCs w:val="24"/>
        </w:rPr>
      </w:pPr>
    </w:p>
    <w:p w:rsidR="0074388B" w:rsidRPr="0074388B" w:rsidRDefault="0074388B" w:rsidP="0074388B">
      <w:pPr>
        <w:spacing w:after="0" w:line="240" w:lineRule="auto"/>
        <w:jc w:val="center"/>
        <w:rPr>
          <w:rFonts w:eastAsia="Calibri" w:cs="Times New Roman"/>
          <w:b/>
          <w:szCs w:val="24"/>
        </w:rPr>
      </w:pPr>
      <w:r w:rsidRPr="0074388B">
        <w:rPr>
          <w:rFonts w:eastAsia="Calibri" w:cs="Times New Roman"/>
          <w:b/>
          <w:szCs w:val="24"/>
        </w:rPr>
        <w:t>Организация музейного дела</w:t>
      </w:r>
    </w:p>
    <w:p w:rsidR="0074388B" w:rsidRPr="0074388B" w:rsidRDefault="0074388B" w:rsidP="0074388B">
      <w:pPr>
        <w:spacing w:after="0" w:line="240" w:lineRule="auto"/>
        <w:ind w:firstLine="709"/>
        <w:contextualSpacing/>
        <w:rPr>
          <w:rFonts w:eastAsia="Calibri" w:cs="Times New Roman"/>
          <w:iCs/>
          <w:szCs w:val="24"/>
        </w:rPr>
      </w:pPr>
      <w:r w:rsidRPr="0074388B">
        <w:rPr>
          <w:rFonts w:eastAsia="Calibri" w:cs="Times New Roman"/>
          <w:szCs w:val="24"/>
        </w:rPr>
        <w:t xml:space="preserve">Школьный историко-краеведческий музей является структурным подразделением </w:t>
      </w:r>
      <w:r w:rsidRPr="0074388B">
        <w:rPr>
          <w:rFonts w:eastAsia="Calibri" w:cs="Times New Roman"/>
          <w:i/>
          <w:iCs/>
          <w:szCs w:val="24"/>
        </w:rPr>
        <w:t>Муниципального казенного общеобразовательного учреждения Тазовская школа-интернат среднего общего образования.</w:t>
      </w:r>
    </w:p>
    <w:p w:rsidR="0074388B" w:rsidRPr="0074388B" w:rsidRDefault="0074388B" w:rsidP="0074388B">
      <w:pPr>
        <w:spacing w:after="0" w:line="240" w:lineRule="auto"/>
        <w:rPr>
          <w:rFonts w:eastAsia="Calibri" w:cs="Times New Roman"/>
          <w:szCs w:val="24"/>
        </w:rPr>
      </w:pPr>
      <w:r w:rsidRPr="0074388B">
        <w:rPr>
          <w:rFonts w:eastAsia="Calibri" w:cs="Times New Roman"/>
          <w:b/>
          <w:szCs w:val="24"/>
        </w:rPr>
        <w:t>Цель:</w:t>
      </w:r>
      <w:r w:rsidRPr="0074388B">
        <w:rPr>
          <w:rFonts w:eastAsia="Calibri" w:cs="Times New Roman"/>
          <w:szCs w:val="24"/>
        </w:rPr>
        <w:t xml:space="preserve"> формирование чувства ответственности за сохранение природных богатств, художественной культуры края, гордости за свое Отечество, школу, семью, историко-этнографические корни, т.е. чувства сопричастности к прошлому и настоящему малой Родины.</w:t>
      </w:r>
    </w:p>
    <w:p w:rsidR="0074388B" w:rsidRPr="0074388B" w:rsidRDefault="0074388B" w:rsidP="0074388B">
      <w:pPr>
        <w:spacing w:after="0" w:line="240" w:lineRule="auto"/>
        <w:rPr>
          <w:rFonts w:eastAsia="Calibri" w:cs="Times New Roman"/>
          <w:b/>
          <w:szCs w:val="24"/>
        </w:rPr>
      </w:pPr>
      <w:r w:rsidRPr="0074388B">
        <w:rPr>
          <w:rFonts w:eastAsia="Calibri" w:cs="Times New Roman"/>
          <w:b/>
          <w:szCs w:val="24"/>
        </w:rPr>
        <w:t>Задачи:</w:t>
      </w:r>
    </w:p>
    <w:p w:rsidR="0074388B" w:rsidRPr="0074388B" w:rsidRDefault="0074388B" w:rsidP="0074388B">
      <w:pPr>
        <w:autoSpaceDE w:val="0"/>
        <w:autoSpaceDN w:val="0"/>
        <w:adjustRightInd w:val="0"/>
        <w:spacing w:after="0" w:line="240" w:lineRule="auto"/>
        <w:rPr>
          <w:rFonts w:eastAsia="Calibri" w:cs="Times New Roman"/>
          <w:color w:val="000000"/>
          <w:szCs w:val="24"/>
        </w:rPr>
      </w:pPr>
      <w:r w:rsidRPr="0074388B">
        <w:rPr>
          <w:rFonts w:eastAsia="Calibri" w:cs="Times New Roman"/>
          <w:color w:val="000000"/>
          <w:szCs w:val="24"/>
        </w:rPr>
        <w:t xml:space="preserve">- повышать интерес обучающихся к изучению родного края, его природно-географических условий, истории, населению с его культурно-этническими особенностями; </w:t>
      </w:r>
    </w:p>
    <w:p w:rsidR="0074388B" w:rsidRPr="0074388B" w:rsidRDefault="0074388B" w:rsidP="0074388B">
      <w:pPr>
        <w:autoSpaceDE w:val="0"/>
        <w:autoSpaceDN w:val="0"/>
        <w:adjustRightInd w:val="0"/>
        <w:spacing w:after="0" w:line="240" w:lineRule="auto"/>
        <w:rPr>
          <w:rFonts w:eastAsia="Calibri" w:cs="Times New Roman"/>
          <w:color w:val="000000"/>
          <w:szCs w:val="24"/>
        </w:rPr>
      </w:pPr>
      <w:r w:rsidRPr="0074388B">
        <w:rPr>
          <w:rFonts w:eastAsia="Calibri" w:cs="Times New Roman"/>
          <w:color w:val="000000"/>
          <w:szCs w:val="24"/>
        </w:rPr>
        <w:lastRenderedPageBreak/>
        <w:t xml:space="preserve">- формировать бережное отношение к родному краю, традициям и быту народов, населяющих район и округ; </w:t>
      </w:r>
    </w:p>
    <w:p w:rsidR="0074388B" w:rsidRPr="0074388B" w:rsidRDefault="0074388B" w:rsidP="0074388B">
      <w:pPr>
        <w:spacing w:after="0" w:line="240" w:lineRule="auto"/>
        <w:rPr>
          <w:rFonts w:eastAsia="Times New Roman" w:cs="Times New Roman"/>
          <w:szCs w:val="24"/>
          <w:lang w:eastAsia="ru-RU"/>
        </w:rPr>
      </w:pPr>
      <w:r w:rsidRPr="0074388B">
        <w:rPr>
          <w:rFonts w:eastAsia="Times New Roman" w:cs="Times New Roman"/>
          <w:szCs w:val="24"/>
          <w:lang w:eastAsia="ru-RU"/>
        </w:rPr>
        <w:t>- развитие имиджа школы и уважение к учительской профессии;</w:t>
      </w:r>
    </w:p>
    <w:p w:rsidR="0074388B" w:rsidRPr="0074388B" w:rsidRDefault="0074388B" w:rsidP="0074388B">
      <w:pPr>
        <w:spacing w:after="0" w:line="240" w:lineRule="auto"/>
        <w:rPr>
          <w:rFonts w:eastAsia="Times New Roman" w:cs="Times New Roman"/>
          <w:szCs w:val="24"/>
          <w:lang w:eastAsia="ru-RU"/>
        </w:rPr>
      </w:pPr>
      <w:r w:rsidRPr="0074388B">
        <w:rPr>
          <w:rFonts w:eastAsia="Times New Roman" w:cs="Times New Roman"/>
          <w:szCs w:val="24"/>
          <w:lang w:eastAsia="ru-RU"/>
        </w:rPr>
        <w:t>- пополнение музейных коллекций, обеспечение сохранности экспонатов, учет фондов музея.</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b/>
          <w:szCs w:val="24"/>
        </w:rPr>
        <w:t>Организация работы школьного музея</w:t>
      </w:r>
      <w:r w:rsidRPr="0074388B">
        <w:rPr>
          <w:rFonts w:eastAsia="Calibri" w:cs="Times New Roman"/>
          <w:b/>
          <w:i/>
          <w:iCs/>
          <w:szCs w:val="24"/>
        </w:rPr>
        <w:t>.</w:t>
      </w:r>
      <w:r w:rsidRPr="0074388B">
        <w:rPr>
          <w:rFonts w:eastAsia="Calibri" w:cs="Times New Roman"/>
          <w:b/>
          <w:iCs/>
          <w:szCs w:val="24"/>
        </w:rPr>
        <w:t xml:space="preserve"> </w:t>
      </w:r>
      <w:r w:rsidRPr="0074388B">
        <w:rPr>
          <w:rFonts w:eastAsia="Calibri" w:cs="Times New Roman"/>
          <w:szCs w:val="24"/>
        </w:rPr>
        <w:t xml:space="preserve">Школьный музей создан по инициативе педагогов, родителей и общественности, </w:t>
      </w:r>
      <w:r w:rsidRPr="0074388B">
        <w:rPr>
          <w:rFonts w:eastAsia="Calibri" w:cs="Times New Roman"/>
          <w:i/>
          <w:iCs/>
          <w:szCs w:val="24"/>
        </w:rPr>
        <w:t xml:space="preserve">на основании </w:t>
      </w:r>
      <w:r w:rsidRPr="0074388B">
        <w:rPr>
          <w:rFonts w:eastAsia="Calibri" w:cs="Times New Roman"/>
          <w:szCs w:val="24"/>
        </w:rPr>
        <w:t>приказа №1/14 создать музейную комнату с 1 октября 2003 года. С 1 сентября 2014 музейная комната переименована в школьный музей в связи с переездом в новое здание школы и предоставлением большего по площади помещения, пополнением количества экспонатов на основании приказа № 181 от 9 сентября 2014 года.</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Общее руководство деятельностью школьного музея осуществляет директор школы Зятев Иван Александрович. Непосредственное руководство практической деятельностью школьного музея осуществляется мной заведующей музеем </w:t>
      </w:r>
      <w:proofErr w:type="spellStart"/>
      <w:r w:rsidRPr="0074388B">
        <w:rPr>
          <w:rFonts w:eastAsia="Calibri" w:cs="Times New Roman"/>
          <w:szCs w:val="24"/>
        </w:rPr>
        <w:t>Тибичи</w:t>
      </w:r>
      <w:proofErr w:type="spellEnd"/>
      <w:r w:rsidRPr="0074388B">
        <w:rPr>
          <w:rFonts w:eastAsia="Calibri" w:cs="Times New Roman"/>
          <w:szCs w:val="24"/>
        </w:rPr>
        <w:t xml:space="preserve"> Алевтиной Андреевной, назначенной на основании приказа (распоряжение) №151-к от 03 октября 2013 года.</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Имею высшее образование по специальности «История», квалификация - учитель истории, специализация «Историческое краеведение и музееведение»; общий стаж 6,9 года. Стаж работы в школьном музее составляет 5,8 года. </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В течение ряда лет организация музейного дела в Тазовской школе-интернате осуществлялась учителями на общественных началах под руководством директоров школы Мосиенко В.Н., Вениковой М.А., а впоследствии Зятева И.А. Была проделана большая работа по сбору необходимых материалов, которые легли в основу создания школьного музея. Для организации работы школьного музея были созданы актив школьного музея, поисковая, фондовая, оформительская и культурно-просветительская группы, организованы экскурсии. С момента создания школьного музея Тазовская школа-интернат активно ведет музейную работу по направлениям:</w:t>
      </w:r>
    </w:p>
    <w:p w:rsidR="0074388B" w:rsidRPr="0074388B" w:rsidRDefault="0074388B" w:rsidP="00197F31">
      <w:pPr>
        <w:numPr>
          <w:ilvl w:val="0"/>
          <w:numId w:val="113"/>
        </w:numPr>
        <w:tabs>
          <w:tab w:val="left" w:pos="993"/>
        </w:tabs>
        <w:spacing w:after="0" w:line="240" w:lineRule="auto"/>
        <w:ind w:left="0" w:firstLine="709"/>
        <w:jc w:val="left"/>
        <w:rPr>
          <w:rFonts w:eastAsia="Calibri" w:cs="Times New Roman"/>
          <w:szCs w:val="24"/>
        </w:rPr>
      </w:pPr>
      <w:r w:rsidRPr="0074388B">
        <w:rPr>
          <w:rFonts w:eastAsia="Calibri" w:cs="Times New Roman"/>
          <w:szCs w:val="24"/>
        </w:rPr>
        <w:t>Поисково-исследовательская;</w:t>
      </w:r>
    </w:p>
    <w:p w:rsidR="0074388B" w:rsidRPr="0074388B" w:rsidRDefault="0074388B" w:rsidP="00197F31">
      <w:pPr>
        <w:numPr>
          <w:ilvl w:val="0"/>
          <w:numId w:val="113"/>
        </w:numPr>
        <w:tabs>
          <w:tab w:val="left" w:pos="993"/>
        </w:tabs>
        <w:spacing w:after="0" w:line="240" w:lineRule="auto"/>
        <w:ind w:left="0" w:firstLine="709"/>
        <w:jc w:val="left"/>
        <w:rPr>
          <w:rFonts w:eastAsia="Calibri" w:cs="Times New Roman"/>
          <w:szCs w:val="24"/>
        </w:rPr>
      </w:pPr>
      <w:r w:rsidRPr="0074388B">
        <w:rPr>
          <w:rFonts w:eastAsia="Calibri" w:cs="Times New Roman"/>
          <w:szCs w:val="24"/>
        </w:rPr>
        <w:t>Культурно-просветительская;</w:t>
      </w:r>
    </w:p>
    <w:p w:rsidR="0074388B" w:rsidRPr="0074388B" w:rsidRDefault="0074388B" w:rsidP="00197F31">
      <w:pPr>
        <w:numPr>
          <w:ilvl w:val="0"/>
          <w:numId w:val="113"/>
        </w:numPr>
        <w:tabs>
          <w:tab w:val="left" w:pos="993"/>
        </w:tabs>
        <w:spacing w:after="0" w:line="240" w:lineRule="auto"/>
        <w:ind w:left="0" w:firstLine="709"/>
        <w:jc w:val="left"/>
        <w:rPr>
          <w:rFonts w:eastAsia="Calibri" w:cs="Times New Roman"/>
          <w:szCs w:val="24"/>
        </w:rPr>
      </w:pPr>
      <w:r w:rsidRPr="0074388B">
        <w:rPr>
          <w:rFonts w:eastAsia="Calibri" w:cs="Times New Roman"/>
          <w:szCs w:val="24"/>
        </w:rPr>
        <w:t>Экспозиционно-выставочная;</w:t>
      </w:r>
    </w:p>
    <w:p w:rsidR="0074388B" w:rsidRPr="0074388B" w:rsidRDefault="0074388B" w:rsidP="00197F31">
      <w:pPr>
        <w:numPr>
          <w:ilvl w:val="0"/>
          <w:numId w:val="113"/>
        </w:numPr>
        <w:tabs>
          <w:tab w:val="left" w:pos="993"/>
        </w:tabs>
        <w:spacing w:after="0" w:line="240" w:lineRule="auto"/>
        <w:ind w:left="0" w:firstLine="709"/>
        <w:jc w:val="left"/>
        <w:rPr>
          <w:rFonts w:eastAsia="Calibri" w:cs="Times New Roman"/>
          <w:szCs w:val="24"/>
        </w:rPr>
      </w:pPr>
      <w:r w:rsidRPr="0074388B">
        <w:rPr>
          <w:rFonts w:eastAsia="Calibri" w:cs="Times New Roman"/>
          <w:szCs w:val="24"/>
        </w:rPr>
        <w:t>Фондовая.</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b/>
          <w:szCs w:val="24"/>
        </w:rPr>
        <w:t>Актив школьного музея.</w:t>
      </w:r>
      <w:r w:rsidRPr="0074388B">
        <w:rPr>
          <w:rFonts w:eastAsia="Calibri" w:cs="Times New Roman"/>
          <w:szCs w:val="24"/>
        </w:rPr>
        <w:t xml:space="preserve"> На 2018-2019 учебный год в музее сформирован новый состав актива. При его формировании учитывалось добровольное желание учащихся вступить в ряды активистов школьного музея. В актив вошли обучающиеся состоящие в поисковом отряде «Пегас», обучающиеся посещающие внеурочную деятельность «Музееведы», и также обучающиеся, желающие попробовать свои способности и заинтересованные работой школьного музея. Состав актива школьного музея на начало учебного года составил 18 человек:</w:t>
      </w:r>
    </w:p>
    <w:p w:rsidR="0074388B" w:rsidRPr="0074388B" w:rsidRDefault="0074388B" w:rsidP="0074388B">
      <w:pPr>
        <w:spacing w:after="0" w:line="240" w:lineRule="auto"/>
        <w:jc w:val="left"/>
        <w:rPr>
          <w:rFonts w:eastAsia="Calibri" w:cs="Times New Roman"/>
          <w:szCs w:val="24"/>
        </w:rPr>
      </w:pPr>
      <w:r w:rsidRPr="0074388B">
        <w:rPr>
          <w:rFonts w:eastAsia="Calibri" w:cs="Times New Roman"/>
          <w:szCs w:val="24"/>
        </w:rPr>
        <w:tab/>
        <w:t>Учащиеся:</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r w:rsidRPr="0074388B">
        <w:rPr>
          <w:rFonts w:eastAsia="Calibri" w:cs="Times New Roman"/>
          <w:szCs w:val="24"/>
        </w:rPr>
        <w:t>Худи Эльвира – 11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szCs w:val="24"/>
        </w:rPr>
        <w:t>Харючи</w:t>
      </w:r>
      <w:proofErr w:type="spellEnd"/>
      <w:r w:rsidRPr="0074388B">
        <w:rPr>
          <w:rFonts w:eastAsia="Calibri" w:cs="Times New Roman"/>
          <w:szCs w:val="24"/>
        </w:rPr>
        <w:t xml:space="preserve"> Наталья – 11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szCs w:val="24"/>
        </w:rPr>
        <w:t>Неркахы</w:t>
      </w:r>
      <w:proofErr w:type="spellEnd"/>
      <w:r w:rsidRPr="0074388B">
        <w:rPr>
          <w:rFonts w:eastAsia="Calibri" w:cs="Times New Roman"/>
          <w:szCs w:val="24"/>
        </w:rPr>
        <w:t xml:space="preserve"> Павел – 11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r w:rsidRPr="0074388B">
        <w:rPr>
          <w:rFonts w:eastAsia="Calibri" w:cs="Times New Roman"/>
          <w:szCs w:val="24"/>
        </w:rPr>
        <w:t>Худи Капитолина – 11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szCs w:val="24"/>
        </w:rPr>
        <w:t>Салиндер</w:t>
      </w:r>
      <w:proofErr w:type="spellEnd"/>
      <w:r w:rsidRPr="0074388B">
        <w:rPr>
          <w:rFonts w:eastAsia="Calibri" w:cs="Times New Roman"/>
          <w:szCs w:val="24"/>
        </w:rPr>
        <w:t xml:space="preserve"> Мария – 9 «Б»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szCs w:val="24"/>
        </w:rPr>
        <w:t>Салиндер</w:t>
      </w:r>
      <w:proofErr w:type="spellEnd"/>
      <w:r w:rsidRPr="0074388B">
        <w:rPr>
          <w:rFonts w:eastAsia="Calibri" w:cs="Times New Roman"/>
          <w:szCs w:val="24"/>
        </w:rPr>
        <w:t xml:space="preserve"> Ирина - 9 «Б»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szCs w:val="24"/>
        </w:rPr>
        <w:t>Салиндер</w:t>
      </w:r>
      <w:proofErr w:type="spellEnd"/>
      <w:r w:rsidRPr="0074388B">
        <w:rPr>
          <w:rFonts w:eastAsia="Calibri" w:cs="Times New Roman"/>
          <w:szCs w:val="24"/>
        </w:rPr>
        <w:t xml:space="preserve"> Клара – 8 «Б»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szCs w:val="24"/>
        </w:rPr>
        <w:t>Ядне</w:t>
      </w:r>
      <w:proofErr w:type="spellEnd"/>
      <w:r w:rsidRPr="0074388B">
        <w:rPr>
          <w:rFonts w:eastAsia="Calibri" w:cs="Times New Roman"/>
          <w:szCs w:val="24"/>
        </w:rPr>
        <w:t xml:space="preserve"> Надежда - 8 «Б»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r w:rsidRPr="0074388B">
        <w:rPr>
          <w:rFonts w:eastAsia="Calibri" w:cs="Times New Roman"/>
          <w:szCs w:val="24"/>
        </w:rPr>
        <w:t>Алиева Мария - 5 «Н»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szCs w:val="24"/>
        </w:rPr>
        <w:t>Лапсуй</w:t>
      </w:r>
      <w:proofErr w:type="spellEnd"/>
      <w:r w:rsidRPr="0074388B">
        <w:rPr>
          <w:rFonts w:eastAsia="Calibri" w:cs="Times New Roman"/>
          <w:szCs w:val="24"/>
        </w:rPr>
        <w:t xml:space="preserve"> Валентина - 5 «Н»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szCs w:val="24"/>
        </w:rPr>
        <w:t>Неркаги</w:t>
      </w:r>
      <w:proofErr w:type="spellEnd"/>
      <w:r w:rsidRPr="0074388B">
        <w:rPr>
          <w:rFonts w:eastAsia="Calibri" w:cs="Times New Roman"/>
          <w:szCs w:val="24"/>
        </w:rPr>
        <w:t xml:space="preserve"> Виолетта - 5 «Н»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color w:val="000000"/>
          <w:szCs w:val="24"/>
        </w:rPr>
        <w:t>Тэсида</w:t>
      </w:r>
      <w:proofErr w:type="spellEnd"/>
      <w:r w:rsidRPr="0074388B">
        <w:rPr>
          <w:rFonts w:eastAsia="Calibri" w:cs="Times New Roman"/>
          <w:color w:val="000000"/>
          <w:szCs w:val="24"/>
        </w:rPr>
        <w:t xml:space="preserve"> Зоя </w:t>
      </w:r>
      <w:r w:rsidRPr="0074388B">
        <w:rPr>
          <w:rFonts w:eastAsia="Calibri" w:cs="Times New Roman"/>
          <w:szCs w:val="24"/>
        </w:rPr>
        <w:t>- 5 «Н»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color w:val="000000"/>
          <w:szCs w:val="24"/>
        </w:rPr>
        <w:t>Хатанзеева</w:t>
      </w:r>
      <w:proofErr w:type="spellEnd"/>
      <w:r w:rsidRPr="0074388B">
        <w:rPr>
          <w:rFonts w:eastAsia="Calibri" w:cs="Times New Roman"/>
          <w:color w:val="000000"/>
          <w:szCs w:val="24"/>
        </w:rPr>
        <w:t xml:space="preserve"> Ксения </w:t>
      </w:r>
      <w:r w:rsidRPr="0074388B">
        <w:rPr>
          <w:rFonts w:eastAsia="Calibri" w:cs="Times New Roman"/>
          <w:szCs w:val="24"/>
        </w:rPr>
        <w:t>- 5 «Н»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color w:val="000000"/>
          <w:szCs w:val="24"/>
        </w:rPr>
        <w:t>Тибичи</w:t>
      </w:r>
      <w:proofErr w:type="spellEnd"/>
      <w:r w:rsidRPr="0074388B">
        <w:rPr>
          <w:rFonts w:eastAsia="Calibri" w:cs="Times New Roman"/>
          <w:color w:val="000000"/>
          <w:szCs w:val="24"/>
        </w:rPr>
        <w:t xml:space="preserve"> Кристина </w:t>
      </w:r>
      <w:r w:rsidRPr="0074388B">
        <w:rPr>
          <w:rFonts w:eastAsia="Calibri" w:cs="Times New Roman"/>
          <w:szCs w:val="24"/>
        </w:rPr>
        <w:t>- 5 «Н»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color w:val="000000"/>
          <w:szCs w:val="24"/>
        </w:rPr>
        <w:t>Яптунай</w:t>
      </w:r>
      <w:proofErr w:type="spellEnd"/>
      <w:r w:rsidRPr="0074388B">
        <w:rPr>
          <w:rFonts w:eastAsia="Calibri" w:cs="Times New Roman"/>
          <w:color w:val="000000"/>
          <w:szCs w:val="24"/>
        </w:rPr>
        <w:t xml:space="preserve"> Камилла</w:t>
      </w:r>
      <w:r w:rsidRPr="0074388B">
        <w:rPr>
          <w:rFonts w:eastAsia="Calibri" w:cs="Times New Roman"/>
          <w:szCs w:val="24"/>
        </w:rPr>
        <w:t>- 5 «Н»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r w:rsidRPr="0074388B">
        <w:rPr>
          <w:rFonts w:eastAsia="Calibri" w:cs="Times New Roman"/>
          <w:color w:val="000000"/>
          <w:szCs w:val="24"/>
        </w:rPr>
        <w:lastRenderedPageBreak/>
        <w:t xml:space="preserve">Тогой Никита </w:t>
      </w:r>
      <w:r w:rsidRPr="0074388B">
        <w:rPr>
          <w:rFonts w:eastAsia="Calibri" w:cs="Times New Roman"/>
          <w:szCs w:val="24"/>
        </w:rPr>
        <w:t>- 5 «Д»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color w:val="000000"/>
          <w:szCs w:val="24"/>
        </w:rPr>
        <w:t>Ненянг</w:t>
      </w:r>
      <w:proofErr w:type="spellEnd"/>
      <w:r w:rsidRPr="0074388B">
        <w:rPr>
          <w:rFonts w:eastAsia="Calibri" w:cs="Times New Roman"/>
          <w:color w:val="000000"/>
          <w:szCs w:val="24"/>
        </w:rPr>
        <w:t xml:space="preserve"> Роман </w:t>
      </w:r>
      <w:r w:rsidRPr="0074388B">
        <w:rPr>
          <w:rFonts w:eastAsia="Calibri" w:cs="Times New Roman"/>
          <w:szCs w:val="24"/>
        </w:rPr>
        <w:t>- 5 «Д» класс</w:t>
      </w:r>
    </w:p>
    <w:p w:rsidR="0074388B" w:rsidRPr="0074388B" w:rsidRDefault="0074388B" w:rsidP="00197F31">
      <w:pPr>
        <w:numPr>
          <w:ilvl w:val="0"/>
          <w:numId w:val="114"/>
        </w:numPr>
        <w:spacing w:after="0" w:line="240" w:lineRule="auto"/>
        <w:ind w:left="284"/>
        <w:contextualSpacing/>
        <w:jc w:val="left"/>
        <w:rPr>
          <w:rFonts w:eastAsia="Calibri" w:cs="Times New Roman"/>
          <w:szCs w:val="24"/>
        </w:rPr>
      </w:pPr>
      <w:proofErr w:type="spellStart"/>
      <w:r w:rsidRPr="0074388B">
        <w:rPr>
          <w:rFonts w:eastAsia="Calibri" w:cs="Times New Roman"/>
          <w:color w:val="000000"/>
          <w:szCs w:val="24"/>
        </w:rPr>
        <w:t>Пурунгуй</w:t>
      </w:r>
      <w:proofErr w:type="spellEnd"/>
      <w:r w:rsidRPr="0074388B">
        <w:rPr>
          <w:rFonts w:eastAsia="Calibri" w:cs="Times New Roman"/>
          <w:color w:val="000000"/>
          <w:szCs w:val="24"/>
        </w:rPr>
        <w:t xml:space="preserve"> Ангелина </w:t>
      </w:r>
      <w:r w:rsidRPr="0074388B">
        <w:rPr>
          <w:rFonts w:eastAsia="Calibri" w:cs="Times New Roman"/>
          <w:szCs w:val="24"/>
        </w:rPr>
        <w:t>- 5 «Д» класс</w:t>
      </w:r>
    </w:p>
    <w:p w:rsidR="0074388B" w:rsidRPr="0074388B" w:rsidRDefault="0074388B" w:rsidP="0074388B">
      <w:pPr>
        <w:spacing w:after="0" w:line="240" w:lineRule="auto"/>
        <w:ind w:firstLine="502"/>
        <w:rPr>
          <w:rFonts w:eastAsia="Calibri" w:cs="Times New Roman"/>
          <w:szCs w:val="24"/>
        </w:rPr>
      </w:pPr>
      <w:r w:rsidRPr="0074388B">
        <w:rPr>
          <w:rFonts w:eastAsia="Calibri" w:cs="Times New Roman"/>
          <w:szCs w:val="24"/>
        </w:rPr>
        <w:t xml:space="preserve">Актив </w:t>
      </w:r>
      <w:r w:rsidRPr="0074388B">
        <w:rPr>
          <w:rFonts w:eastAsia="Calibri" w:cs="Times New Roman"/>
          <w:i/>
          <w:iCs/>
          <w:szCs w:val="24"/>
        </w:rPr>
        <w:t>школьного музея</w:t>
      </w:r>
      <w:r w:rsidRPr="0074388B">
        <w:rPr>
          <w:rFonts w:eastAsia="Calibri" w:cs="Times New Roman"/>
          <w:szCs w:val="24"/>
        </w:rPr>
        <w:t xml:space="preserve"> состоит из четырех творческих групп: поисковая, фондовая, оформительская, культурно-просветительская. Все эти группы взаимодействуют между собой, выполняя общее музейное дело. </w:t>
      </w:r>
    </w:p>
    <w:p w:rsidR="0074388B" w:rsidRPr="0074388B" w:rsidRDefault="0074388B" w:rsidP="0074388B">
      <w:pPr>
        <w:spacing w:after="0" w:line="240" w:lineRule="auto"/>
        <w:rPr>
          <w:rFonts w:eastAsia="Calibri" w:cs="Times New Roman"/>
          <w:szCs w:val="24"/>
        </w:rPr>
      </w:pPr>
      <w:r w:rsidRPr="0074388B">
        <w:rPr>
          <w:rFonts w:eastAsia="Calibri" w:cs="Times New Roman"/>
          <w:b/>
          <w:szCs w:val="24"/>
        </w:rPr>
        <w:t>- Поисковая группа</w:t>
      </w:r>
      <w:r w:rsidRPr="0074388B">
        <w:rPr>
          <w:rFonts w:eastAsia="Calibri" w:cs="Times New Roman"/>
          <w:szCs w:val="24"/>
        </w:rPr>
        <w:t xml:space="preserve"> осуществляет поисково-собирательскую работу по пополнению фондов музея необходимым материалом по заранее заданной теме. Ведет поиск материала в районном архиве, библиотеке школы-интерната. Сотрудничает с Районным краеведческим музеем и музеями других образовательных организаций.</w:t>
      </w:r>
    </w:p>
    <w:p w:rsidR="0074388B" w:rsidRPr="0074388B" w:rsidRDefault="0074388B" w:rsidP="0074388B">
      <w:pPr>
        <w:spacing w:after="0" w:line="240" w:lineRule="auto"/>
        <w:rPr>
          <w:rFonts w:eastAsia="Calibri" w:cs="Times New Roman"/>
          <w:szCs w:val="24"/>
        </w:rPr>
      </w:pPr>
      <w:r w:rsidRPr="0074388B">
        <w:rPr>
          <w:rFonts w:eastAsia="Calibri" w:cs="Times New Roman"/>
          <w:b/>
          <w:szCs w:val="24"/>
        </w:rPr>
        <w:t>- Фондовая группа</w:t>
      </w:r>
      <w:r w:rsidRPr="0074388B">
        <w:rPr>
          <w:rFonts w:eastAsia="Calibri" w:cs="Times New Roman"/>
          <w:szCs w:val="24"/>
        </w:rPr>
        <w:t xml:space="preserve"> обрабатывает собранные материалы, оформляет их в фондовых документах, выявляет и ведет сбор экспонатов музейного значения.</w:t>
      </w:r>
    </w:p>
    <w:p w:rsidR="0074388B" w:rsidRPr="0074388B" w:rsidRDefault="0074388B" w:rsidP="0074388B">
      <w:pPr>
        <w:spacing w:after="0" w:line="240" w:lineRule="auto"/>
        <w:rPr>
          <w:rFonts w:eastAsia="Calibri" w:cs="Times New Roman"/>
          <w:szCs w:val="24"/>
        </w:rPr>
      </w:pPr>
      <w:r w:rsidRPr="0074388B">
        <w:rPr>
          <w:rFonts w:eastAsia="Calibri" w:cs="Times New Roman"/>
          <w:b/>
          <w:szCs w:val="24"/>
        </w:rPr>
        <w:t>- Экспозиционная группа</w:t>
      </w:r>
      <w:r w:rsidRPr="0074388B">
        <w:rPr>
          <w:rFonts w:eastAsia="Calibri" w:cs="Times New Roman"/>
          <w:szCs w:val="24"/>
        </w:rPr>
        <w:t xml:space="preserve"> работает над созданием выставок и экспозиций, размещает информационные стенды, фотовыставки в музее и в рекреациях школы, ведет информационную работу о деятельности музея в социальной сети </w:t>
      </w:r>
      <w:proofErr w:type="spellStart"/>
      <w:r w:rsidRPr="0074388B">
        <w:rPr>
          <w:rFonts w:eastAsia="Calibri" w:cs="Times New Roman"/>
          <w:szCs w:val="24"/>
        </w:rPr>
        <w:t>Вконтакте</w:t>
      </w:r>
      <w:proofErr w:type="spellEnd"/>
      <w:r w:rsidRPr="0074388B">
        <w:rPr>
          <w:rFonts w:eastAsia="Calibri" w:cs="Times New Roman"/>
          <w:szCs w:val="24"/>
        </w:rPr>
        <w:t>.</w:t>
      </w:r>
    </w:p>
    <w:p w:rsidR="0074388B" w:rsidRPr="0074388B" w:rsidRDefault="0074388B" w:rsidP="0074388B">
      <w:pPr>
        <w:spacing w:after="0" w:line="240" w:lineRule="auto"/>
        <w:rPr>
          <w:rFonts w:eastAsia="Calibri" w:cs="Times New Roman"/>
          <w:szCs w:val="24"/>
        </w:rPr>
      </w:pPr>
      <w:r w:rsidRPr="0074388B">
        <w:rPr>
          <w:rFonts w:eastAsia="Calibri" w:cs="Times New Roman"/>
          <w:b/>
          <w:szCs w:val="24"/>
        </w:rPr>
        <w:t>- Культурно-просветительская</w:t>
      </w:r>
      <w:r w:rsidRPr="0074388B">
        <w:rPr>
          <w:rFonts w:eastAsia="Calibri" w:cs="Times New Roman"/>
          <w:szCs w:val="24"/>
        </w:rPr>
        <w:t xml:space="preserve"> группа ведет научно-просветительскую работу, разрабатывает тематику, содержание экскурсий в соответствии с разделами экспозиций и временными выставками; ведет экскурсионную работу. </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По вопросам организации и проведения различных мероприятий активисты собираются по мере необходимости.</w:t>
      </w:r>
    </w:p>
    <w:p w:rsidR="0074388B" w:rsidRPr="0074388B" w:rsidRDefault="0074388B" w:rsidP="0074388B">
      <w:pPr>
        <w:spacing w:after="0" w:line="240" w:lineRule="auto"/>
        <w:jc w:val="center"/>
        <w:rPr>
          <w:rFonts w:eastAsia="Calibri" w:cs="Times New Roman"/>
          <w:szCs w:val="24"/>
        </w:rPr>
      </w:pPr>
      <w:r w:rsidRPr="0074388B">
        <w:rPr>
          <w:rFonts w:eastAsia="Calibri" w:cs="Times New Roman"/>
          <w:szCs w:val="24"/>
        </w:rPr>
        <w:t>Результаты участия актива школьного музея в различных конкурсах:</w:t>
      </w:r>
    </w:p>
    <w:tbl>
      <w:tblPr>
        <w:tblStyle w:val="270"/>
        <w:tblW w:w="0" w:type="auto"/>
        <w:tblLook w:val="04A0" w:firstRow="1" w:lastRow="0" w:firstColumn="1" w:lastColumn="0" w:noHBand="0" w:noVBand="1"/>
      </w:tblPr>
      <w:tblGrid>
        <w:gridCol w:w="497"/>
        <w:gridCol w:w="4235"/>
        <w:gridCol w:w="1476"/>
        <w:gridCol w:w="2083"/>
        <w:gridCol w:w="1217"/>
      </w:tblGrid>
      <w:tr w:rsidR="0074388B" w:rsidRPr="0074388B" w:rsidTr="00715374">
        <w:trPr>
          <w:trHeight w:val="308"/>
        </w:trPr>
        <w:tc>
          <w:tcPr>
            <w:tcW w:w="497" w:type="dxa"/>
          </w:tcPr>
          <w:p w:rsidR="0074388B" w:rsidRPr="0074388B" w:rsidRDefault="0074388B" w:rsidP="0074388B">
            <w:pPr>
              <w:jc w:val="center"/>
              <w:rPr>
                <w:rFonts w:eastAsia="Calibri" w:cs="Times New Roman"/>
                <w:szCs w:val="24"/>
              </w:rPr>
            </w:pPr>
            <w:r w:rsidRPr="0074388B">
              <w:rPr>
                <w:rFonts w:eastAsia="Calibri" w:cs="Times New Roman"/>
                <w:szCs w:val="24"/>
              </w:rPr>
              <w:t>№</w:t>
            </w:r>
          </w:p>
        </w:tc>
        <w:tc>
          <w:tcPr>
            <w:tcW w:w="4235" w:type="dxa"/>
          </w:tcPr>
          <w:p w:rsidR="0074388B" w:rsidRPr="0074388B" w:rsidRDefault="0074388B" w:rsidP="0074388B">
            <w:pPr>
              <w:jc w:val="center"/>
              <w:rPr>
                <w:rFonts w:eastAsia="Calibri" w:cs="Times New Roman"/>
                <w:szCs w:val="24"/>
                <w:shd w:val="clear" w:color="auto" w:fill="FFFFFF"/>
              </w:rPr>
            </w:pPr>
            <w:r w:rsidRPr="0074388B">
              <w:rPr>
                <w:rFonts w:eastAsia="Calibri" w:cs="Times New Roman"/>
                <w:szCs w:val="24"/>
                <w:shd w:val="clear" w:color="auto" w:fill="FFFFFF"/>
              </w:rPr>
              <w:t>Название конкурса</w:t>
            </w:r>
          </w:p>
        </w:tc>
        <w:tc>
          <w:tcPr>
            <w:tcW w:w="1476" w:type="dxa"/>
          </w:tcPr>
          <w:p w:rsidR="0074388B" w:rsidRPr="0074388B" w:rsidRDefault="0074388B" w:rsidP="0074388B">
            <w:pPr>
              <w:jc w:val="center"/>
              <w:rPr>
                <w:rFonts w:eastAsia="Calibri" w:cs="Times New Roman"/>
                <w:szCs w:val="24"/>
              </w:rPr>
            </w:pPr>
            <w:r w:rsidRPr="0074388B">
              <w:rPr>
                <w:rFonts w:eastAsia="Calibri" w:cs="Times New Roman"/>
                <w:szCs w:val="24"/>
              </w:rPr>
              <w:t>Дата проведения</w:t>
            </w:r>
          </w:p>
        </w:tc>
        <w:tc>
          <w:tcPr>
            <w:tcW w:w="2083" w:type="dxa"/>
          </w:tcPr>
          <w:p w:rsidR="0074388B" w:rsidRPr="0074388B" w:rsidRDefault="0074388B" w:rsidP="0074388B">
            <w:pPr>
              <w:jc w:val="center"/>
              <w:rPr>
                <w:rFonts w:eastAsia="Calibri" w:cs="Times New Roman"/>
                <w:szCs w:val="24"/>
              </w:rPr>
            </w:pPr>
            <w:r w:rsidRPr="0074388B">
              <w:rPr>
                <w:rFonts w:eastAsia="Calibri" w:cs="Times New Roman"/>
                <w:szCs w:val="24"/>
              </w:rPr>
              <w:t xml:space="preserve">Участники </w:t>
            </w:r>
          </w:p>
        </w:tc>
        <w:tc>
          <w:tcPr>
            <w:tcW w:w="1217" w:type="dxa"/>
          </w:tcPr>
          <w:p w:rsidR="0074388B" w:rsidRPr="0074388B" w:rsidRDefault="0074388B" w:rsidP="0074388B">
            <w:pPr>
              <w:jc w:val="center"/>
              <w:rPr>
                <w:rFonts w:eastAsia="Calibri" w:cs="Times New Roman"/>
                <w:szCs w:val="24"/>
              </w:rPr>
            </w:pPr>
            <w:r w:rsidRPr="0074388B">
              <w:rPr>
                <w:rFonts w:eastAsia="Calibri" w:cs="Times New Roman"/>
                <w:szCs w:val="24"/>
              </w:rPr>
              <w:t>Результат</w:t>
            </w:r>
          </w:p>
        </w:tc>
      </w:tr>
      <w:tr w:rsidR="0074388B" w:rsidRPr="0074388B" w:rsidTr="00715374">
        <w:trPr>
          <w:trHeight w:val="289"/>
        </w:trPr>
        <w:tc>
          <w:tcPr>
            <w:tcW w:w="497" w:type="dxa"/>
          </w:tcPr>
          <w:p w:rsidR="0074388B" w:rsidRPr="0074388B" w:rsidRDefault="0074388B" w:rsidP="00197F31">
            <w:pPr>
              <w:numPr>
                <w:ilvl w:val="0"/>
                <w:numId w:val="115"/>
              </w:numPr>
              <w:ind w:left="0"/>
              <w:contextualSpacing/>
              <w:rPr>
                <w:rFonts w:eastAsia="Calibri" w:cs="Times New Roman"/>
                <w:szCs w:val="24"/>
              </w:rPr>
            </w:pPr>
          </w:p>
        </w:tc>
        <w:tc>
          <w:tcPr>
            <w:tcW w:w="4235" w:type="dxa"/>
          </w:tcPr>
          <w:p w:rsidR="0074388B" w:rsidRPr="0074388B" w:rsidRDefault="0074388B" w:rsidP="0074388B">
            <w:pPr>
              <w:rPr>
                <w:rFonts w:eastAsia="Calibri" w:cs="Times New Roman"/>
                <w:szCs w:val="24"/>
              </w:rPr>
            </w:pPr>
            <w:r w:rsidRPr="0074388B">
              <w:rPr>
                <w:rFonts w:eastAsia="Calibri" w:cs="Times New Roman"/>
                <w:szCs w:val="24"/>
              </w:rPr>
              <w:t xml:space="preserve">Районный конкурс экскурсоводов </w:t>
            </w:r>
            <w:r w:rsidRPr="0074388B">
              <w:rPr>
                <w:rFonts w:eastAsia="Calibri" w:cs="Times New Roman"/>
                <w:color w:val="000000"/>
                <w:szCs w:val="24"/>
              </w:rPr>
              <w:t>музеев и музейных комнат в образовательных учреждениях Тазовского района</w:t>
            </w:r>
          </w:p>
        </w:tc>
        <w:tc>
          <w:tcPr>
            <w:tcW w:w="1476" w:type="dxa"/>
          </w:tcPr>
          <w:p w:rsidR="0074388B" w:rsidRPr="0074388B" w:rsidRDefault="0074388B" w:rsidP="0074388B">
            <w:pPr>
              <w:jc w:val="center"/>
              <w:rPr>
                <w:rFonts w:eastAsia="Calibri" w:cs="Times New Roman"/>
                <w:szCs w:val="24"/>
              </w:rPr>
            </w:pPr>
            <w:r w:rsidRPr="0074388B">
              <w:rPr>
                <w:rFonts w:eastAsia="Calibri" w:cs="Times New Roman"/>
                <w:szCs w:val="24"/>
              </w:rPr>
              <w:t>16.11.2018</w:t>
            </w:r>
          </w:p>
        </w:tc>
        <w:tc>
          <w:tcPr>
            <w:tcW w:w="2083" w:type="dxa"/>
          </w:tcPr>
          <w:p w:rsidR="0074388B" w:rsidRPr="0074388B" w:rsidRDefault="0074388B" w:rsidP="0074388B">
            <w:pPr>
              <w:jc w:val="center"/>
              <w:rPr>
                <w:rFonts w:eastAsia="Calibri" w:cs="Times New Roman"/>
                <w:szCs w:val="24"/>
              </w:rPr>
            </w:pPr>
            <w:proofErr w:type="spellStart"/>
            <w:r w:rsidRPr="0074388B">
              <w:rPr>
                <w:rFonts w:eastAsia="Calibri" w:cs="Times New Roman"/>
                <w:szCs w:val="24"/>
              </w:rPr>
              <w:t>Салиндер</w:t>
            </w:r>
            <w:proofErr w:type="spellEnd"/>
            <w:r w:rsidRPr="0074388B">
              <w:rPr>
                <w:rFonts w:eastAsia="Calibri" w:cs="Times New Roman"/>
                <w:szCs w:val="24"/>
              </w:rPr>
              <w:t xml:space="preserve"> Мария</w:t>
            </w:r>
          </w:p>
          <w:p w:rsidR="0074388B" w:rsidRPr="0074388B" w:rsidRDefault="0074388B" w:rsidP="0074388B">
            <w:pPr>
              <w:jc w:val="center"/>
              <w:rPr>
                <w:rFonts w:eastAsia="Calibri" w:cs="Times New Roman"/>
                <w:szCs w:val="24"/>
              </w:rPr>
            </w:pPr>
            <w:proofErr w:type="spellStart"/>
            <w:r w:rsidRPr="0074388B">
              <w:rPr>
                <w:rFonts w:eastAsia="Calibri" w:cs="Times New Roman"/>
                <w:szCs w:val="24"/>
              </w:rPr>
              <w:t>Салиндер</w:t>
            </w:r>
            <w:proofErr w:type="spellEnd"/>
            <w:r w:rsidRPr="0074388B">
              <w:rPr>
                <w:rFonts w:eastAsia="Calibri" w:cs="Times New Roman"/>
                <w:szCs w:val="24"/>
              </w:rPr>
              <w:t xml:space="preserve"> Ирина</w:t>
            </w:r>
          </w:p>
        </w:tc>
        <w:tc>
          <w:tcPr>
            <w:tcW w:w="1217" w:type="dxa"/>
          </w:tcPr>
          <w:p w:rsidR="0074388B" w:rsidRPr="0074388B" w:rsidRDefault="0074388B" w:rsidP="0074388B">
            <w:pPr>
              <w:jc w:val="center"/>
              <w:rPr>
                <w:rFonts w:eastAsia="Calibri" w:cs="Times New Roman"/>
                <w:szCs w:val="24"/>
              </w:rPr>
            </w:pPr>
            <w:r w:rsidRPr="0074388B">
              <w:rPr>
                <w:rFonts w:eastAsia="Calibri" w:cs="Times New Roman"/>
                <w:szCs w:val="24"/>
              </w:rPr>
              <w:t>3 место</w:t>
            </w:r>
          </w:p>
        </w:tc>
      </w:tr>
      <w:tr w:rsidR="0074388B" w:rsidRPr="0074388B" w:rsidTr="00715374">
        <w:trPr>
          <w:trHeight w:val="289"/>
        </w:trPr>
        <w:tc>
          <w:tcPr>
            <w:tcW w:w="497" w:type="dxa"/>
          </w:tcPr>
          <w:p w:rsidR="0074388B" w:rsidRPr="0074388B" w:rsidRDefault="0074388B" w:rsidP="00197F31">
            <w:pPr>
              <w:numPr>
                <w:ilvl w:val="0"/>
                <w:numId w:val="115"/>
              </w:numPr>
              <w:ind w:left="0"/>
              <w:contextualSpacing/>
              <w:rPr>
                <w:rFonts w:eastAsia="Calibri" w:cs="Times New Roman"/>
                <w:szCs w:val="24"/>
              </w:rPr>
            </w:pPr>
          </w:p>
        </w:tc>
        <w:tc>
          <w:tcPr>
            <w:tcW w:w="4235" w:type="dxa"/>
          </w:tcPr>
          <w:p w:rsidR="0074388B" w:rsidRPr="0074388B" w:rsidRDefault="0074388B" w:rsidP="0074388B">
            <w:pPr>
              <w:rPr>
                <w:rFonts w:eastAsia="Calibri" w:cs="Times New Roman"/>
                <w:szCs w:val="24"/>
              </w:rPr>
            </w:pPr>
            <w:r w:rsidRPr="0074388B">
              <w:rPr>
                <w:rFonts w:eastAsia="Calibri" w:cs="Times New Roman"/>
                <w:szCs w:val="24"/>
              </w:rPr>
              <w:t>Районный конкурс детского творчества, посвященный 88-й годовщине образования ЯНАО, Тазовского района</w:t>
            </w:r>
          </w:p>
        </w:tc>
        <w:tc>
          <w:tcPr>
            <w:tcW w:w="1476" w:type="dxa"/>
          </w:tcPr>
          <w:p w:rsidR="0074388B" w:rsidRPr="0074388B" w:rsidRDefault="0074388B" w:rsidP="0074388B">
            <w:pPr>
              <w:jc w:val="center"/>
              <w:rPr>
                <w:rFonts w:eastAsia="Calibri" w:cs="Times New Roman"/>
                <w:szCs w:val="24"/>
              </w:rPr>
            </w:pPr>
            <w:r w:rsidRPr="0074388B">
              <w:rPr>
                <w:rFonts w:eastAsia="Calibri" w:cs="Times New Roman"/>
                <w:szCs w:val="24"/>
              </w:rPr>
              <w:t>Декабрь 2018</w:t>
            </w:r>
          </w:p>
        </w:tc>
        <w:tc>
          <w:tcPr>
            <w:tcW w:w="2083" w:type="dxa"/>
          </w:tcPr>
          <w:p w:rsidR="0074388B" w:rsidRPr="0074388B" w:rsidRDefault="0074388B" w:rsidP="0074388B">
            <w:pPr>
              <w:jc w:val="center"/>
              <w:rPr>
                <w:rFonts w:eastAsia="Calibri" w:cs="Times New Roman"/>
                <w:szCs w:val="24"/>
              </w:rPr>
            </w:pPr>
            <w:proofErr w:type="spellStart"/>
            <w:r w:rsidRPr="0074388B">
              <w:rPr>
                <w:rFonts w:eastAsia="Calibri" w:cs="Times New Roman"/>
                <w:szCs w:val="24"/>
              </w:rPr>
              <w:t>Салиндер</w:t>
            </w:r>
            <w:proofErr w:type="spellEnd"/>
            <w:r w:rsidRPr="0074388B">
              <w:rPr>
                <w:rFonts w:eastAsia="Calibri" w:cs="Times New Roman"/>
                <w:szCs w:val="24"/>
              </w:rPr>
              <w:t xml:space="preserve"> Клара </w:t>
            </w:r>
          </w:p>
          <w:p w:rsidR="0074388B" w:rsidRPr="0074388B" w:rsidRDefault="0074388B" w:rsidP="0074388B">
            <w:pPr>
              <w:jc w:val="center"/>
              <w:rPr>
                <w:rFonts w:eastAsia="Calibri" w:cs="Times New Roman"/>
                <w:szCs w:val="24"/>
              </w:rPr>
            </w:pPr>
            <w:proofErr w:type="spellStart"/>
            <w:r w:rsidRPr="0074388B">
              <w:rPr>
                <w:rFonts w:eastAsia="Calibri" w:cs="Times New Roman"/>
                <w:szCs w:val="24"/>
              </w:rPr>
              <w:t>Салиндер</w:t>
            </w:r>
            <w:proofErr w:type="spellEnd"/>
            <w:r w:rsidRPr="0074388B">
              <w:rPr>
                <w:rFonts w:eastAsia="Calibri" w:cs="Times New Roman"/>
                <w:szCs w:val="24"/>
              </w:rPr>
              <w:t xml:space="preserve"> Мария </w:t>
            </w:r>
          </w:p>
          <w:p w:rsidR="0074388B" w:rsidRPr="0074388B" w:rsidRDefault="0074388B" w:rsidP="0074388B">
            <w:pPr>
              <w:jc w:val="center"/>
              <w:rPr>
                <w:rFonts w:eastAsia="Calibri" w:cs="Times New Roman"/>
                <w:szCs w:val="24"/>
              </w:rPr>
            </w:pPr>
            <w:proofErr w:type="spellStart"/>
            <w:r w:rsidRPr="0074388B">
              <w:rPr>
                <w:rFonts w:eastAsia="Calibri" w:cs="Times New Roman"/>
                <w:szCs w:val="24"/>
              </w:rPr>
              <w:t>Тибичи</w:t>
            </w:r>
            <w:proofErr w:type="spellEnd"/>
            <w:r w:rsidRPr="0074388B">
              <w:rPr>
                <w:rFonts w:eastAsia="Calibri" w:cs="Times New Roman"/>
                <w:szCs w:val="24"/>
              </w:rPr>
              <w:t xml:space="preserve"> Кристина</w:t>
            </w:r>
          </w:p>
          <w:p w:rsidR="0074388B" w:rsidRPr="0074388B" w:rsidRDefault="0074388B" w:rsidP="0074388B">
            <w:pPr>
              <w:jc w:val="center"/>
              <w:rPr>
                <w:rFonts w:eastAsia="Calibri" w:cs="Times New Roman"/>
                <w:szCs w:val="24"/>
              </w:rPr>
            </w:pPr>
            <w:proofErr w:type="spellStart"/>
            <w:r w:rsidRPr="0074388B">
              <w:rPr>
                <w:rFonts w:eastAsia="Calibri" w:cs="Times New Roman"/>
                <w:szCs w:val="24"/>
              </w:rPr>
              <w:t>Ядне</w:t>
            </w:r>
            <w:proofErr w:type="spellEnd"/>
            <w:r w:rsidRPr="0074388B">
              <w:rPr>
                <w:rFonts w:eastAsia="Calibri" w:cs="Times New Roman"/>
                <w:szCs w:val="24"/>
              </w:rPr>
              <w:t xml:space="preserve"> Надежда</w:t>
            </w:r>
          </w:p>
          <w:p w:rsidR="0074388B" w:rsidRPr="0074388B" w:rsidRDefault="0074388B" w:rsidP="0074388B">
            <w:pPr>
              <w:jc w:val="center"/>
              <w:rPr>
                <w:rFonts w:eastAsia="Calibri" w:cs="Times New Roman"/>
                <w:szCs w:val="24"/>
              </w:rPr>
            </w:pPr>
            <w:proofErr w:type="spellStart"/>
            <w:r w:rsidRPr="0074388B">
              <w:rPr>
                <w:rFonts w:eastAsia="Calibri" w:cs="Times New Roman"/>
                <w:szCs w:val="24"/>
              </w:rPr>
              <w:t>Адер</w:t>
            </w:r>
            <w:proofErr w:type="spellEnd"/>
            <w:r w:rsidRPr="0074388B">
              <w:rPr>
                <w:rFonts w:eastAsia="Calibri" w:cs="Times New Roman"/>
                <w:szCs w:val="24"/>
              </w:rPr>
              <w:t xml:space="preserve"> Людмила </w:t>
            </w:r>
          </w:p>
          <w:p w:rsidR="0074388B" w:rsidRPr="0074388B" w:rsidRDefault="0074388B" w:rsidP="0074388B">
            <w:pPr>
              <w:jc w:val="center"/>
              <w:rPr>
                <w:rFonts w:eastAsia="Calibri" w:cs="Times New Roman"/>
                <w:szCs w:val="24"/>
              </w:rPr>
            </w:pPr>
            <w:proofErr w:type="spellStart"/>
            <w:r w:rsidRPr="0074388B">
              <w:rPr>
                <w:rFonts w:eastAsia="Calibri" w:cs="Times New Roman"/>
                <w:szCs w:val="24"/>
              </w:rPr>
              <w:t>Пурунгуй</w:t>
            </w:r>
            <w:proofErr w:type="spellEnd"/>
            <w:r w:rsidRPr="0074388B">
              <w:rPr>
                <w:rFonts w:eastAsia="Calibri" w:cs="Times New Roman"/>
                <w:szCs w:val="24"/>
              </w:rPr>
              <w:t xml:space="preserve"> Ангелина</w:t>
            </w:r>
          </w:p>
        </w:tc>
        <w:tc>
          <w:tcPr>
            <w:tcW w:w="1217" w:type="dxa"/>
          </w:tcPr>
          <w:p w:rsidR="0074388B" w:rsidRPr="0074388B" w:rsidRDefault="0074388B" w:rsidP="0074388B">
            <w:pPr>
              <w:jc w:val="center"/>
              <w:rPr>
                <w:rFonts w:eastAsia="Calibri" w:cs="Times New Roman"/>
                <w:szCs w:val="24"/>
              </w:rPr>
            </w:pPr>
            <w:r w:rsidRPr="0074388B">
              <w:rPr>
                <w:rFonts w:eastAsia="Calibri" w:cs="Times New Roman"/>
                <w:szCs w:val="24"/>
              </w:rPr>
              <w:t>2 место</w:t>
            </w:r>
          </w:p>
          <w:p w:rsidR="0074388B" w:rsidRPr="0074388B" w:rsidRDefault="0074388B" w:rsidP="0074388B">
            <w:pPr>
              <w:jc w:val="center"/>
              <w:rPr>
                <w:rFonts w:eastAsia="Calibri" w:cs="Times New Roman"/>
                <w:szCs w:val="24"/>
              </w:rPr>
            </w:pPr>
          </w:p>
          <w:p w:rsidR="0074388B" w:rsidRPr="0074388B" w:rsidRDefault="0074388B" w:rsidP="0074388B">
            <w:pPr>
              <w:jc w:val="center"/>
              <w:rPr>
                <w:rFonts w:eastAsia="Calibri" w:cs="Times New Roman"/>
                <w:szCs w:val="24"/>
              </w:rPr>
            </w:pPr>
            <w:r w:rsidRPr="0074388B">
              <w:rPr>
                <w:rFonts w:eastAsia="Calibri" w:cs="Times New Roman"/>
                <w:szCs w:val="24"/>
              </w:rPr>
              <w:t>3 место</w:t>
            </w:r>
          </w:p>
          <w:p w:rsidR="0074388B" w:rsidRPr="0074388B" w:rsidRDefault="0074388B" w:rsidP="0074388B">
            <w:pPr>
              <w:jc w:val="center"/>
              <w:rPr>
                <w:rFonts w:eastAsia="Calibri" w:cs="Times New Roman"/>
                <w:szCs w:val="24"/>
              </w:rPr>
            </w:pPr>
          </w:p>
          <w:p w:rsidR="0074388B" w:rsidRPr="0074388B" w:rsidRDefault="0074388B" w:rsidP="0074388B">
            <w:pPr>
              <w:jc w:val="center"/>
              <w:rPr>
                <w:rFonts w:eastAsia="Calibri" w:cs="Times New Roman"/>
                <w:szCs w:val="24"/>
              </w:rPr>
            </w:pPr>
            <w:r w:rsidRPr="0074388B">
              <w:rPr>
                <w:rFonts w:eastAsia="Calibri" w:cs="Times New Roman"/>
                <w:szCs w:val="24"/>
              </w:rPr>
              <w:t>3 место</w:t>
            </w:r>
          </w:p>
          <w:p w:rsidR="0074388B" w:rsidRPr="0074388B" w:rsidRDefault="0074388B" w:rsidP="0074388B">
            <w:pPr>
              <w:jc w:val="center"/>
              <w:rPr>
                <w:rFonts w:eastAsia="Calibri" w:cs="Times New Roman"/>
                <w:szCs w:val="24"/>
              </w:rPr>
            </w:pPr>
          </w:p>
          <w:p w:rsidR="0074388B" w:rsidRPr="0074388B" w:rsidRDefault="0074388B" w:rsidP="0074388B">
            <w:pPr>
              <w:jc w:val="center"/>
              <w:rPr>
                <w:rFonts w:eastAsia="Calibri" w:cs="Times New Roman"/>
                <w:szCs w:val="24"/>
              </w:rPr>
            </w:pPr>
            <w:r w:rsidRPr="0074388B">
              <w:rPr>
                <w:rFonts w:eastAsia="Calibri" w:cs="Times New Roman"/>
                <w:szCs w:val="24"/>
              </w:rPr>
              <w:t>Участие</w:t>
            </w:r>
          </w:p>
          <w:p w:rsidR="0074388B" w:rsidRPr="0074388B" w:rsidRDefault="0074388B" w:rsidP="0074388B">
            <w:pPr>
              <w:jc w:val="center"/>
              <w:rPr>
                <w:rFonts w:eastAsia="Calibri" w:cs="Times New Roman"/>
                <w:szCs w:val="24"/>
              </w:rPr>
            </w:pPr>
            <w:r w:rsidRPr="0074388B">
              <w:rPr>
                <w:rFonts w:eastAsia="Calibri" w:cs="Times New Roman"/>
                <w:szCs w:val="24"/>
              </w:rPr>
              <w:t>Участие</w:t>
            </w:r>
          </w:p>
          <w:p w:rsidR="0074388B" w:rsidRPr="0074388B" w:rsidRDefault="0074388B" w:rsidP="0074388B">
            <w:pPr>
              <w:jc w:val="center"/>
              <w:rPr>
                <w:rFonts w:eastAsia="Calibri" w:cs="Times New Roman"/>
                <w:szCs w:val="24"/>
              </w:rPr>
            </w:pPr>
            <w:r w:rsidRPr="0074388B">
              <w:rPr>
                <w:rFonts w:eastAsia="Calibri" w:cs="Times New Roman"/>
                <w:szCs w:val="24"/>
              </w:rPr>
              <w:t>Участие</w:t>
            </w:r>
          </w:p>
        </w:tc>
      </w:tr>
      <w:tr w:rsidR="0074388B" w:rsidRPr="0074388B" w:rsidTr="00715374">
        <w:trPr>
          <w:trHeight w:val="289"/>
        </w:trPr>
        <w:tc>
          <w:tcPr>
            <w:tcW w:w="497" w:type="dxa"/>
          </w:tcPr>
          <w:p w:rsidR="0074388B" w:rsidRPr="0074388B" w:rsidRDefault="0074388B" w:rsidP="00197F31">
            <w:pPr>
              <w:numPr>
                <w:ilvl w:val="0"/>
                <w:numId w:val="115"/>
              </w:numPr>
              <w:ind w:left="0"/>
              <w:contextualSpacing/>
              <w:rPr>
                <w:rFonts w:eastAsia="Calibri" w:cs="Times New Roman"/>
                <w:szCs w:val="24"/>
              </w:rPr>
            </w:pPr>
          </w:p>
        </w:tc>
        <w:tc>
          <w:tcPr>
            <w:tcW w:w="4235" w:type="dxa"/>
          </w:tcPr>
          <w:p w:rsidR="0074388B" w:rsidRPr="0074388B" w:rsidRDefault="0074388B" w:rsidP="0074388B">
            <w:pPr>
              <w:rPr>
                <w:rFonts w:eastAsia="Calibri" w:cs="Times New Roman"/>
                <w:szCs w:val="24"/>
              </w:rPr>
            </w:pPr>
            <w:r w:rsidRPr="0074388B">
              <w:rPr>
                <w:rFonts w:eastAsia="Calibri" w:cs="Times New Roman"/>
                <w:szCs w:val="24"/>
              </w:rPr>
              <w:t>Районный Слет поисковых отрядов</w:t>
            </w:r>
            <w:r w:rsidRPr="0074388B">
              <w:rPr>
                <w:rFonts w:eastAsia="Calibri" w:cs="Times New Roman"/>
                <w:color w:val="000000"/>
                <w:szCs w:val="24"/>
              </w:rPr>
              <w:t xml:space="preserve"> образовательных учреждений Тазовского района</w:t>
            </w:r>
          </w:p>
        </w:tc>
        <w:tc>
          <w:tcPr>
            <w:tcW w:w="1476" w:type="dxa"/>
          </w:tcPr>
          <w:p w:rsidR="0074388B" w:rsidRPr="0074388B" w:rsidRDefault="0074388B" w:rsidP="0074388B">
            <w:pPr>
              <w:jc w:val="center"/>
              <w:rPr>
                <w:rFonts w:eastAsia="Calibri" w:cs="Times New Roman"/>
                <w:szCs w:val="24"/>
              </w:rPr>
            </w:pPr>
            <w:r w:rsidRPr="0074388B">
              <w:rPr>
                <w:rFonts w:eastAsia="Calibri" w:cs="Times New Roman"/>
                <w:szCs w:val="24"/>
              </w:rPr>
              <w:t>27.04.2019</w:t>
            </w:r>
          </w:p>
        </w:tc>
        <w:tc>
          <w:tcPr>
            <w:tcW w:w="2083" w:type="dxa"/>
          </w:tcPr>
          <w:p w:rsidR="0074388B" w:rsidRPr="0074388B" w:rsidRDefault="0074388B" w:rsidP="0074388B">
            <w:pPr>
              <w:jc w:val="center"/>
              <w:rPr>
                <w:rFonts w:eastAsia="Calibri" w:cs="Times New Roman"/>
                <w:szCs w:val="24"/>
              </w:rPr>
            </w:pPr>
            <w:r w:rsidRPr="0074388B">
              <w:rPr>
                <w:rFonts w:eastAsia="Calibri" w:cs="Times New Roman"/>
                <w:szCs w:val="24"/>
              </w:rPr>
              <w:t>ПО «Пегас»</w:t>
            </w:r>
          </w:p>
        </w:tc>
        <w:tc>
          <w:tcPr>
            <w:tcW w:w="1217" w:type="dxa"/>
          </w:tcPr>
          <w:p w:rsidR="0074388B" w:rsidRPr="0074388B" w:rsidRDefault="0074388B" w:rsidP="0074388B">
            <w:pPr>
              <w:jc w:val="center"/>
              <w:rPr>
                <w:rFonts w:eastAsia="Calibri" w:cs="Times New Roman"/>
                <w:szCs w:val="24"/>
              </w:rPr>
            </w:pPr>
            <w:r w:rsidRPr="0074388B">
              <w:rPr>
                <w:rFonts w:eastAsia="Calibri" w:cs="Times New Roman"/>
                <w:szCs w:val="24"/>
              </w:rPr>
              <w:t>2 место</w:t>
            </w:r>
          </w:p>
        </w:tc>
      </w:tr>
    </w:tbl>
    <w:p w:rsidR="0074388B" w:rsidRPr="0074388B" w:rsidRDefault="0074388B" w:rsidP="0074388B">
      <w:pPr>
        <w:spacing w:after="0" w:line="240" w:lineRule="auto"/>
        <w:ind w:firstLine="708"/>
        <w:rPr>
          <w:rFonts w:eastAsia="Calibri" w:cs="Times New Roman"/>
          <w:spacing w:val="-1"/>
          <w:szCs w:val="24"/>
        </w:rPr>
      </w:pPr>
      <w:r w:rsidRPr="0074388B">
        <w:rPr>
          <w:rFonts w:eastAsia="Calibri" w:cs="Times New Roman"/>
          <w:szCs w:val="24"/>
        </w:rPr>
        <w:t>Заведующей музеем разрабатываются годовые и перспективные планы работы, готовится аналитическая информация о работе школьного музея по итогам полугодия, года. Составляются методические разработки, разрабатываются сценарии проведения экскурсий; организуются постоянные и временные выставки, ведется пропаганда материалов школьного музея путём проведения экскурсий, классных часов, лекций, бесед, уроков мужества. Комплектуется и организуется работа актива школьного музея</w:t>
      </w:r>
      <w:r w:rsidRPr="0074388B">
        <w:rPr>
          <w:rFonts w:eastAsia="Calibri" w:cs="Times New Roman"/>
          <w:spacing w:val="-1"/>
          <w:szCs w:val="24"/>
        </w:rPr>
        <w:t>, с которым осуществляется плановая поисково-</w:t>
      </w:r>
      <w:r w:rsidRPr="0074388B">
        <w:rPr>
          <w:rFonts w:eastAsia="Calibri" w:cs="Times New Roman"/>
          <w:szCs w:val="24"/>
        </w:rPr>
        <w:t>собирательская, учётно-</w:t>
      </w:r>
      <w:proofErr w:type="spellStart"/>
      <w:r w:rsidRPr="0074388B">
        <w:rPr>
          <w:rFonts w:eastAsia="Calibri" w:cs="Times New Roman"/>
          <w:szCs w:val="24"/>
        </w:rPr>
        <w:t>хранительская</w:t>
      </w:r>
      <w:proofErr w:type="spellEnd"/>
      <w:r w:rsidRPr="0074388B">
        <w:rPr>
          <w:rFonts w:eastAsia="Calibri" w:cs="Times New Roman"/>
          <w:szCs w:val="24"/>
        </w:rPr>
        <w:t xml:space="preserve">, экскурсионная и </w:t>
      </w:r>
      <w:r w:rsidRPr="0074388B">
        <w:rPr>
          <w:rFonts w:eastAsia="Calibri" w:cs="Times New Roman"/>
          <w:spacing w:val="-1"/>
          <w:szCs w:val="24"/>
        </w:rPr>
        <w:t xml:space="preserve">выставочная работа; </w:t>
      </w:r>
      <w:r w:rsidRPr="0074388B">
        <w:rPr>
          <w:rFonts w:eastAsia="Calibri" w:cs="Times New Roman"/>
          <w:szCs w:val="24"/>
        </w:rPr>
        <w:t xml:space="preserve">ведётся учет в книге поступлений экспонатов, поступающих в школьный музей, обеспечивается их </w:t>
      </w:r>
      <w:r w:rsidRPr="0074388B">
        <w:rPr>
          <w:rFonts w:eastAsia="Calibri" w:cs="Times New Roman"/>
          <w:spacing w:val="-1"/>
          <w:szCs w:val="24"/>
        </w:rPr>
        <w:t>систематизация, правильное хранение и экспонирование,</w:t>
      </w:r>
      <w:r w:rsidRPr="0074388B">
        <w:rPr>
          <w:rFonts w:eastAsia="Calibri" w:cs="Times New Roman"/>
          <w:szCs w:val="24"/>
        </w:rPr>
        <w:t xml:space="preserve"> </w:t>
      </w:r>
      <w:r w:rsidRPr="0074388B">
        <w:rPr>
          <w:rFonts w:eastAsia="Calibri" w:cs="Times New Roman"/>
          <w:spacing w:val="-3"/>
          <w:szCs w:val="24"/>
        </w:rPr>
        <w:t>ведётся плановая научно-исследовательская работа в архиве</w:t>
      </w:r>
      <w:r w:rsidRPr="0074388B">
        <w:rPr>
          <w:rFonts w:eastAsia="Calibri" w:cs="Times New Roman"/>
          <w:szCs w:val="24"/>
        </w:rPr>
        <w:t xml:space="preserve">, библиотеках по комплектованию </w:t>
      </w:r>
      <w:r w:rsidRPr="0074388B">
        <w:rPr>
          <w:rFonts w:eastAsia="Calibri" w:cs="Times New Roman"/>
          <w:spacing w:val="-1"/>
          <w:szCs w:val="24"/>
        </w:rPr>
        <w:t xml:space="preserve">музейного фонда документов. </w:t>
      </w:r>
      <w:r w:rsidRPr="0074388B">
        <w:rPr>
          <w:rFonts w:eastAsia="Calibri" w:cs="Times New Roman"/>
          <w:szCs w:val="24"/>
        </w:rPr>
        <w:t xml:space="preserve">Дается сведения и информация о деятельности </w:t>
      </w:r>
      <w:r w:rsidRPr="0074388B">
        <w:rPr>
          <w:rFonts w:eastAsia="Calibri" w:cs="Times New Roman"/>
          <w:i/>
          <w:iCs/>
          <w:szCs w:val="24"/>
        </w:rPr>
        <w:t>школьного музея</w:t>
      </w:r>
      <w:r w:rsidRPr="0074388B">
        <w:rPr>
          <w:rFonts w:eastAsia="Calibri" w:cs="Times New Roman"/>
          <w:szCs w:val="24"/>
        </w:rPr>
        <w:t xml:space="preserve"> заместителю по воспитательной работе и Департамент образования Администрации Тазовского района. Взаимодействую с директором школы, педагогическим коллективом школы, учреждениями образования и культуры, с общественными организациями, предприятиями района и со средствами массовой информации.</w:t>
      </w:r>
    </w:p>
    <w:p w:rsidR="0074388B" w:rsidRPr="0074388B" w:rsidRDefault="0074388B" w:rsidP="0074388B">
      <w:pPr>
        <w:spacing w:after="0" w:line="240" w:lineRule="auto"/>
        <w:ind w:firstLine="708"/>
        <w:rPr>
          <w:rFonts w:eastAsia="Calibri" w:cs="Times New Roman"/>
          <w:b/>
          <w:szCs w:val="24"/>
        </w:rPr>
      </w:pPr>
      <w:r w:rsidRPr="0074388B">
        <w:rPr>
          <w:rFonts w:eastAsia="Calibri" w:cs="Times New Roman"/>
          <w:b/>
          <w:szCs w:val="24"/>
        </w:rPr>
        <w:lastRenderedPageBreak/>
        <w:t xml:space="preserve">Руководство школьным музеем со стороны директора школы. </w:t>
      </w:r>
      <w:r w:rsidRPr="0074388B">
        <w:rPr>
          <w:rFonts w:eastAsia="Calibri" w:cs="Times New Roman"/>
          <w:szCs w:val="24"/>
        </w:rPr>
        <w:t>Общее руководство деятельностью школьного музея осуществляет директор школы. Директор утверждает план работы школьного музея и оказывает непосредственную помощь в обеспечении школьного музея методическим материалом, экспонатами, техническими средствами.</w:t>
      </w:r>
    </w:p>
    <w:p w:rsidR="0074388B" w:rsidRPr="0074388B" w:rsidRDefault="0074388B" w:rsidP="0074388B">
      <w:pPr>
        <w:spacing w:after="0" w:line="240" w:lineRule="auto"/>
        <w:ind w:firstLine="708"/>
        <w:rPr>
          <w:rFonts w:eastAsia="Calibri" w:cs="Times New Roman"/>
          <w:b/>
          <w:szCs w:val="24"/>
        </w:rPr>
      </w:pPr>
      <w:r w:rsidRPr="0074388B">
        <w:rPr>
          <w:rFonts w:eastAsia="Calibri" w:cs="Times New Roman"/>
          <w:b/>
          <w:szCs w:val="24"/>
        </w:rPr>
        <w:t xml:space="preserve">Связь с другими музеями, общественными организациями, предприятиями. </w:t>
      </w:r>
      <w:r w:rsidRPr="0074388B">
        <w:rPr>
          <w:rFonts w:eastAsia="Calibri" w:cs="Times New Roman"/>
          <w:i/>
          <w:iCs/>
          <w:szCs w:val="24"/>
        </w:rPr>
        <w:t>Школьный музей</w:t>
      </w:r>
      <w:r w:rsidRPr="0074388B">
        <w:rPr>
          <w:rFonts w:eastAsia="Calibri" w:cs="Times New Roman"/>
          <w:szCs w:val="24"/>
        </w:rPr>
        <w:t xml:space="preserve"> ведет тесное сотрудничество с другими музеями района: МБУ «Тазовский районный краеведческий музей», краеведческим музеем МБОУ ДО «Тазовский районным Домом творчества», школьным музеем педагогической славы МКОУ Тазовской средней общеобразовательной школы, музейной комнатой </w:t>
      </w:r>
      <w:proofErr w:type="spellStart"/>
      <w:r w:rsidRPr="0074388B">
        <w:rPr>
          <w:rFonts w:eastAsia="Calibri" w:cs="Times New Roman"/>
          <w:szCs w:val="24"/>
        </w:rPr>
        <w:t>Тазагрорыбпрома</w:t>
      </w:r>
      <w:proofErr w:type="spellEnd"/>
      <w:r w:rsidRPr="0074388B">
        <w:rPr>
          <w:rFonts w:eastAsia="Calibri" w:cs="Times New Roman"/>
          <w:szCs w:val="24"/>
        </w:rPr>
        <w:t xml:space="preserve">, с </w:t>
      </w:r>
      <w:r w:rsidRPr="0074388B">
        <w:rPr>
          <w:rFonts w:eastAsia="Calibri" w:cs="Times New Roman"/>
          <w:szCs w:val="24"/>
          <w:shd w:val="clear" w:color="auto" w:fill="FFFFFF"/>
        </w:rPr>
        <w:t>отделом по делам архивов (муниципальный архив) Администрации Тазовского района</w:t>
      </w:r>
      <w:r w:rsidRPr="0074388B">
        <w:rPr>
          <w:rFonts w:eastAsia="Calibri" w:cs="Times New Roman"/>
          <w:szCs w:val="24"/>
        </w:rPr>
        <w:t>.</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Музеи оказывают друг другу методическую помощь по вопросам музееведения, обмениваются информационным материалом по краеведению, истории и этнографии района. Активисты школьного музея участвуют </w:t>
      </w:r>
      <w:proofErr w:type="gramStart"/>
      <w:r w:rsidRPr="0074388B">
        <w:rPr>
          <w:rFonts w:eastAsia="Calibri" w:cs="Times New Roman"/>
          <w:szCs w:val="24"/>
        </w:rPr>
        <w:t>в мероприятиях</w:t>
      </w:r>
      <w:proofErr w:type="gramEnd"/>
      <w:r w:rsidRPr="0074388B">
        <w:rPr>
          <w:rFonts w:eastAsia="Calibri" w:cs="Times New Roman"/>
          <w:szCs w:val="24"/>
        </w:rPr>
        <w:t xml:space="preserve"> проводимых музеями района, так и проводят совместные различные мероприятия. </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В сентябре 2018 года актив школьного музея МКОУ ТШИ посетил школьный музей педагогической славы МБОУ Тазовской средней общеобразовательной школы, заведующая музеем </w:t>
      </w:r>
      <w:proofErr w:type="spellStart"/>
      <w:r w:rsidRPr="0074388B">
        <w:rPr>
          <w:rFonts w:eastAsia="Calibri" w:cs="Times New Roman"/>
          <w:szCs w:val="24"/>
        </w:rPr>
        <w:t>Тодерико</w:t>
      </w:r>
      <w:proofErr w:type="spellEnd"/>
      <w:r w:rsidRPr="0074388B">
        <w:rPr>
          <w:rFonts w:eastAsia="Calibri" w:cs="Times New Roman"/>
          <w:szCs w:val="24"/>
        </w:rPr>
        <w:t xml:space="preserve"> Мария </w:t>
      </w:r>
      <w:proofErr w:type="spellStart"/>
      <w:r w:rsidRPr="0074388B">
        <w:rPr>
          <w:rFonts w:eastAsia="Calibri" w:cs="Times New Roman"/>
          <w:szCs w:val="24"/>
        </w:rPr>
        <w:t>Ачиновна</w:t>
      </w:r>
      <w:proofErr w:type="spellEnd"/>
      <w:r w:rsidRPr="0074388B">
        <w:rPr>
          <w:rFonts w:eastAsia="Calibri" w:cs="Times New Roman"/>
          <w:szCs w:val="24"/>
        </w:rPr>
        <w:t xml:space="preserve"> провела обзорную экскурсию.</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20.11.2018 г. активисты музея педагогической славы МБОУ ТСШ для обучающихся во внеурочной деятельности «Музееведы» 5 «В», 5 «Г», 5 «Д» и 5 «Н» классов провели экскурсию «Листая славные страницы комсомола».</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МБУ «Тазовский Районный краеведческий музей» часто приглашает активистов школьного музея на свои мероприятия, так активисты посетили следующие мероприятия:</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Для обучающихся во внеурочной деятельности «Музееведы» 5 «Н» - 08.10.2018 г., 5 «В» - 24.10.2018 г., 5 «Г» и 5 «Д» - 23.10.2018 г. классов сотрудники Тазовского Районного краеведческого музея провели обзорные экскурсии. </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В феврале 2019 года экскурсовод МБУ «ТРКМ» Данильцева Е. проведена для обучающихся во внеурочной деятельности «Музееведы» 5 «Н» урок-лекцию «Знакомьтесь, </w:t>
      </w:r>
      <w:proofErr w:type="spellStart"/>
      <w:r w:rsidRPr="0074388B">
        <w:rPr>
          <w:rFonts w:eastAsia="Calibri" w:cs="Times New Roman"/>
          <w:szCs w:val="24"/>
        </w:rPr>
        <w:t>сихиря</w:t>
      </w:r>
      <w:proofErr w:type="spellEnd"/>
      <w:r w:rsidRPr="0074388B">
        <w:rPr>
          <w:rFonts w:eastAsia="Calibri" w:cs="Times New Roman"/>
          <w:szCs w:val="24"/>
        </w:rPr>
        <w:t>!».</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Обучающиеся, занятые во внеурочной деятельности «Музееведы», посетили музейную комнату </w:t>
      </w:r>
      <w:proofErr w:type="spellStart"/>
      <w:r w:rsidRPr="0074388B">
        <w:rPr>
          <w:rFonts w:eastAsia="Calibri" w:cs="Times New Roman"/>
          <w:szCs w:val="24"/>
        </w:rPr>
        <w:t>Тазагрорыбпрома</w:t>
      </w:r>
      <w:proofErr w:type="spellEnd"/>
      <w:r w:rsidRPr="0074388B">
        <w:rPr>
          <w:rFonts w:eastAsia="Calibri" w:cs="Times New Roman"/>
          <w:szCs w:val="24"/>
        </w:rPr>
        <w:t xml:space="preserve">: 5 «Н» - 18.02.2018 г., 5 «В» - 20.02.2018 г., 5 «Г» и 5 «Д» - 19.10.2018 г. </w:t>
      </w:r>
    </w:p>
    <w:p w:rsidR="0074388B" w:rsidRPr="0074388B" w:rsidRDefault="0074388B" w:rsidP="0074388B">
      <w:pPr>
        <w:spacing w:after="0" w:line="240" w:lineRule="auto"/>
        <w:ind w:firstLine="709"/>
        <w:rPr>
          <w:rFonts w:eastAsia="Calibri" w:cs="Times New Roman"/>
          <w:szCs w:val="24"/>
        </w:rPr>
      </w:pPr>
      <w:r w:rsidRPr="0074388B">
        <w:rPr>
          <w:rFonts w:eastAsia="Calibri" w:cs="Times New Roman"/>
          <w:szCs w:val="24"/>
        </w:rPr>
        <w:t xml:space="preserve">Активисты школьного музея являются постоянными посетителями </w:t>
      </w:r>
      <w:r w:rsidRPr="0074388B">
        <w:rPr>
          <w:rFonts w:eastAsia="Calibri" w:cs="Times New Roman"/>
          <w:szCs w:val="24"/>
          <w:shd w:val="clear" w:color="auto" w:fill="FFFFFF"/>
        </w:rPr>
        <w:t>отдела по делам архивов (муниципальный архив) Администрации Тазовского района</w:t>
      </w:r>
      <w:r w:rsidRPr="0074388B">
        <w:rPr>
          <w:rFonts w:eastAsia="Calibri" w:cs="Times New Roman"/>
          <w:szCs w:val="24"/>
        </w:rPr>
        <w:t xml:space="preserve">. Здесь с активом музея занимаемся сбором информационного материала: для оформления экспозиций школьного музея, участия </w:t>
      </w:r>
      <w:r w:rsidRPr="0074388B">
        <w:rPr>
          <w:rFonts w:eastAsia="Calibri" w:cs="Times New Roman"/>
          <w:szCs w:val="24"/>
          <w:shd w:val="clear" w:color="auto" w:fill="FFFFFF"/>
        </w:rPr>
        <w:t xml:space="preserve">в </w:t>
      </w:r>
      <w:r w:rsidRPr="0074388B">
        <w:rPr>
          <w:rFonts w:eastAsia="Calibri" w:cs="Times New Roman"/>
          <w:szCs w:val="24"/>
        </w:rPr>
        <w:t xml:space="preserve">Районном Слете поисковых отрядов, читают литературу, знакомятся с архивным материалом, выписывают необходимую информацию. Сотрудники районного архива предоставляют необходимые сведения, копии архивных материалов и фотоматериалы. Активисты школьного музея и члены поискового отряда «Пегас» принимают участие в торжественных открытиях выставок и экспозиций муниципального архива, торжественных передачах на хранение в муниципальную собственность документов </w:t>
      </w:r>
      <w:r w:rsidRPr="0074388B">
        <w:rPr>
          <w:rFonts w:eastAsia="Calibri" w:cs="Times New Roman"/>
          <w:bCs/>
          <w:szCs w:val="24"/>
        </w:rPr>
        <w:t>Почетных гражданин, ветеранов педагогического труда.</w:t>
      </w:r>
    </w:p>
    <w:p w:rsidR="0074388B" w:rsidRPr="0074388B" w:rsidRDefault="0074388B" w:rsidP="0074388B">
      <w:pPr>
        <w:spacing w:after="0" w:line="240" w:lineRule="auto"/>
        <w:ind w:firstLine="709"/>
        <w:rPr>
          <w:rFonts w:eastAsia="Calibri" w:cs="Times New Roman"/>
          <w:szCs w:val="24"/>
        </w:rPr>
      </w:pPr>
      <w:r w:rsidRPr="0074388B">
        <w:rPr>
          <w:rFonts w:eastAsia="Calibri" w:cs="Times New Roman"/>
          <w:szCs w:val="24"/>
        </w:rPr>
        <w:t>18.04.2018 года заведующая музеем приняла участие в семинаре районного объединения педагогов дополнительного образования по теме «Краеведческие материалы в образовательной и воспитательной деятельности педагога как средство формирования активной жизненной позиции», семинар прошел в МБОУ ДО «Газ-</w:t>
      </w:r>
      <w:proofErr w:type="spellStart"/>
      <w:r w:rsidRPr="0074388B">
        <w:rPr>
          <w:rFonts w:eastAsia="Calibri" w:cs="Times New Roman"/>
          <w:szCs w:val="24"/>
        </w:rPr>
        <w:t>Салинском</w:t>
      </w:r>
      <w:proofErr w:type="spellEnd"/>
      <w:r w:rsidRPr="0074388B">
        <w:rPr>
          <w:rFonts w:eastAsia="Calibri" w:cs="Times New Roman"/>
          <w:szCs w:val="24"/>
        </w:rPr>
        <w:t xml:space="preserve"> детско-юношеском центре».</w:t>
      </w:r>
    </w:p>
    <w:p w:rsidR="0074388B" w:rsidRPr="001948BD" w:rsidRDefault="0074388B" w:rsidP="001948BD">
      <w:pPr>
        <w:tabs>
          <w:tab w:val="left" w:pos="142"/>
          <w:tab w:val="left" w:pos="993"/>
        </w:tabs>
        <w:spacing w:after="0" w:line="240" w:lineRule="auto"/>
        <w:ind w:left="709"/>
        <w:contextualSpacing/>
        <w:jc w:val="left"/>
        <w:rPr>
          <w:rFonts w:eastAsia="Calibri" w:cs="Times New Roman"/>
          <w:color w:val="000000"/>
          <w:szCs w:val="24"/>
        </w:rPr>
      </w:pPr>
    </w:p>
    <w:p w:rsidR="004A79A3" w:rsidRDefault="004A79A3" w:rsidP="001948BD">
      <w:pPr>
        <w:shd w:val="clear" w:color="auto" w:fill="FFFFFF" w:themeFill="background1"/>
        <w:spacing w:after="0" w:line="240" w:lineRule="auto"/>
        <w:contextualSpacing/>
        <w:rPr>
          <w:rFonts w:cs="Times New Roman"/>
          <w:sz w:val="28"/>
          <w:szCs w:val="28"/>
        </w:rPr>
      </w:pPr>
    </w:p>
    <w:p w:rsidR="00823836" w:rsidRPr="002E56CB" w:rsidRDefault="001604D4" w:rsidP="00197C58">
      <w:pPr>
        <w:shd w:val="clear" w:color="auto" w:fill="FFFFFF" w:themeFill="background1"/>
        <w:spacing w:after="0" w:line="240" w:lineRule="auto"/>
        <w:contextualSpacing/>
        <w:jc w:val="center"/>
        <w:rPr>
          <w:rFonts w:cs="Times New Roman"/>
          <w:b/>
          <w:sz w:val="28"/>
          <w:szCs w:val="28"/>
        </w:rPr>
      </w:pPr>
      <w:r>
        <w:rPr>
          <w:rFonts w:cs="Times New Roman"/>
          <w:b/>
          <w:sz w:val="28"/>
          <w:szCs w:val="28"/>
        </w:rPr>
        <w:t>24.</w:t>
      </w:r>
      <w:r w:rsidR="00823836" w:rsidRPr="002E56CB">
        <w:rPr>
          <w:rFonts w:cs="Times New Roman"/>
          <w:b/>
          <w:sz w:val="28"/>
          <w:szCs w:val="28"/>
        </w:rPr>
        <w:t>Организация профилактической работы с детьми, находящимися в трудной жизненной ситуации.</w:t>
      </w:r>
    </w:p>
    <w:p w:rsidR="00F4309C" w:rsidRPr="002E56CB" w:rsidRDefault="00F4309C" w:rsidP="00923E09">
      <w:pPr>
        <w:autoSpaceDE w:val="0"/>
        <w:autoSpaceDN w:val="0"/>
        <w:adjustRightInd w:val="0"/>
        <w:spacing w:after="0" w:line="240" w:lineRule="auto"/>
        <w:ind w:firstLine="426"/>
        <w:contextualSpacing/>
        <w:rPr>
          <w:rFonts w:cs="Times New Roman"/>
          <w:sz w:val="28"/>
          <w:szCs w:val="28"/>
        </w:rPr>
      </w:pPr>
      <w:r w:rsidRPr="002E56CB">
        <w:rPr>
          <w:rFonts w:cs="Times New Roman"/>
          <w:sz w:val="28"/>
          <w:szCs w:val="28"/>
        </w:rPr>
        <w:t xml:space="preserve"> </w:t>
      </w:r>
    </w:p>
    <w:p w:rsidR="001948BD" w:rsidRPr="001948BD" w:rsidRDefault="001948BD" w:rsidP="001948BD">
      <w:pPr>
        <w:contextualSpacing/>
        <w:rPr>
          <w:rFonts w:eastAsia="Calibri" w:cs="Times New Roman"/>
          <w:szCs w:val="24"/>
        </w:rPr>
      </w:pPr>
      <w:r w:rsidRPr="001948BD">
        <w:rPr>
          <w:rFonts w:eastAsia="Calibri" w:cs="Times New Roman"/>
          <w:szCs w:val="24"/>
        </w:rPr>
        <w:t>В течение 2018-2019 учебного года проводилась следующая работа:</w:t>
      </w:r>
    </w:p>
    <w:p w:rsidR="001948BD" w:rsidRPr="001948BD" w:rsidRDefault="001948BD" w:rsidP="00197F31">
      <w:pPr>
        <w:numPr>
          <w:ilvl w:val="0"/>
          <w:numId w:val="111"/>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lastRenderedPageBreak/>
        <w:t>По поступлению постановления о постановке на учет несовершеннолетнего информировался классный руководитель, родитель или воспитатель.</w:t>
      </w:r>
    </w:p>
    <w:p w:rsidR="001948BD" w:rsidRPr="001948BD" w:rsidRDefault="001948BD" w:rsidP="00197F31">
      <w:pPr>
        <w:numPr>
          <w:ilvl w:val="0"/>
          <w:numId w:val="111"/>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проводилась профилактическая беседа с несовершеннолетним и его родителем.</w:t>
      </w:r>
    </w:p>
    <w:p w:rsidR="001948BD" w:rsidRPr="001948BD" w:rsidRDefault="001948BD" w:rsidP="00197F31">
      <w:pPr>
        <w:numPr>
          <w:ilvl w:val="0"/>
          <w:numId w:val="111"/>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осуществлялся выезд в семью несовершеннолетнего, для обследования материально-бытовых условий.</w:t>
      </w:r>
    </w:p>
    <w:p w:rsidR="001948BD" w:rsidRPr="001948BD" w:rsidRDefault="001948BD" w:rsidP="00197F31">
      <w:pPr>
        <w:numPr>
          <w:ilvl w:val="0"/>
          <w:numId w:val="111"/>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на заседании Совета профилактики назначался наставник учащемуся, поставленному на профилактический учет.</w:t>
      </w:r>
    </w:p>
    <w:p w:rsidR="001948BD" w:rsidRPr="001948BD" w:rsidRDefault="001948BD" w:rsidP="00197F31">
      <w:pPr>
        <w:numPr>
          <w:ilvl w:val="0"/>
          <w:numId w:val="111"/>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на несовершеннолетнего заводилась карта сопровождения, куда вносились данные:</w:t>
      </w:r>
    </w:p>
    <w:p w:rsidR="001948BD" w:rsidRPr="001948BD" w:rsidRDefault="001948BD" w:rsidP="00197F31">
      <w:pPr>
        <w:numPr>
          <w:ilvl w:val="0"/>
          <w:numId w:val="112"/>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социально-демографический статус семьи</w:t>
      </w:r>
    </w:p>
    <w:p w:rsidR="001948BD" w:rsidRPr="001948BD" w:rsidRDefault="001948BD" w:rsidP="00197F31">
      <w:pPr>
        <w:numPr>
          <w:ilvl w:val="0"/>
          <w:numId w:val="112"/>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лист уточнения социального диагноза</w:t>
      </w:r>
    </w:p>
    <w:p w:rsidR="001948BD" w:rsidRPr="001948BD" w:rsidRDefault="001948BD" w:rsidP="00197F31">
      <w:pPr>
        <w:numPr>
          <w:ilvl w:val="0"/>
          <w:numId w:val="112"/>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материальные ресурсы семьи</w:t>
      </w:r>
    </w:p>
    <w:p w:rsidR="001948BD" w:rsidRPr="001948BD" w:rsidRDefault="001948BD" w:rsidP="00197F31">
      <w:pPr>
        <w:numPr>
          <w:ilvl w:val="0"/>
          <w:numId w:val="112"/>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социальный профиль семьи</w:t>
      </w:r>
    </w:p>
    <w:p w:rsidR="001948BD" w:rsidRPr="001948BD" w:rsidRDefault="001948BD" w:rsidP="00197F31">
      <w:pPr>
        <w:numPr>
          <w:ilvl w:val="0"/>
          <w:numId w:val="112"/>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социальный профиль ребенка</w:t>
      </w:r>
    </w:p>
    <w:p w:rsidR="001948BD" w:rsidRPr="001948BD" w:rsidRDefault="001948BD" w:rsidP="00197F31">
      <w:pPr>
        <w:numPr>
          <w:ilvl w:val="0"/>
          <w:numId w:val="112"/>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 xml:space="preserve">программа индивидуально-профилактической работы </w:t>
      </w:r>
      <w:proofErr w:type="gramStart"/>
      <w:r w:rsidRPr="001948BD">
        <w:rPr>
          <w:rFonts w:eastAsia="Calibri" w:cs="Times New Roman"/>
          <w:szCs w:val="24"/>
        </w:rPr>
        <w:t>с несовершеннолетним</w:t>
      </w:r>
      <w:proofErr w:type="gramEnd"/>
    </w:p>
    <w:p w:rsidR="001948BD" w:rsidRPr="001948BD" w:rsidRDefault="001948BD" w:rsidP="00197F31">
      <w:pPr>
        <w:numPr>
          <w:ilvl w:val="0"/>
          <w:numId w:val="112"/>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психологическая характеристика</w:t>
      </w:r>
    </w:p>
    <w:p w:rsidR="001948BD" w:rsidRPr="001948BD" w:rsidRDefault="001948BD" w:rsidP="00197F31">
      <w:pPr>
        <w:numPr>
          <w:ilvl w:val="0"/>
          <w:numId w:val="112"/>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реабилитационная работа</w:t>
      </w:r>
    </w:p>
    <w:p w:rsidR="001948BD" w:rsidRPr="001948BD" w:rsidRDefault="001948BD" w:rsidP="00197F31">
      <w:pPr>
        <w:numPr>
          <w:ilvl w:val="0"/>
          <w:numId w:val="112"/>
        </w:numPr>
        <w:tabs>
          <w:tab w:val="left" w:pos="284"/>
        </w:tabs>
        <w:spacing w:after="0" w:line="240" w:lineRule="auto"/>
        <w:ind w:left="0" w:firstLine="0"/>
        <w:contextualSpacing/>
        <w:rPr>
          <w:rFonts w:eastAsia="Calibri" w:cs="Times New Roman"/>
          <w:szCs w:val="24"/>
        </w:rPr>
      </w:pPr>
      <w:r w:rsidRPr="001948BD">
        <w:rPr>
          <w:rFonts w:eastAsia="Calibri" w:cs="Times New Roman"/>
          <w:szCs w:val="24"/>
        </w:rPr>
        <w:t>анализ работы с семьей</w:t>
      </w:r>
    </w:p>
    <w:p w:rsidR="001948BD" w:rsidRPr="001948BD" w:rsidRDefault="001948BD" w:rsidP="00197F31">
      <w:pPr>
        <w:numPr>
          <w:ilvl w:val="0"/>
          <w:numId w:val="112"/>
        </w:numPr>
        <w:tabs>
          <w:tab w:val="left" w:pos="426"/>
        </w:tabs>
        <w:spacing w:after="0" w:line="240" w:lineRule="auto"/>
        <w:ind w:left="0" w:firstLine="0"/>
        <w:contextualSpacing/>
        <w:rPr>
          <w:rFonts w:eastAsia="Calibri" w:cs="Times New Roman"/>
          <w:szCs w:val="24"/>
        </w:rPr>
      </w:pPr>
      <w:r w:rsidRPr="001948BD">
        <w:rPr>
          <w:rFonts w:eastAsia="Calibri" w:cs="Times New Roman"/>
          <w:szCs w:val="24"/>
        </w:rPr>
        <w:t>лист движения карты</w:t>
      </w:r>
    </w:p>
    <w:p w:rsidR="001948BD" w:rsidRPr="001948BD" w:rsidRDefault="001948BD" w:rsidP="00197F31">
      <w:pPr>
        <w:numPr>
          <w:ilvl w:val="0"/>
          <w:numId w:val="112"/>
        </w:numPr>
        <w:tabs>
          <w:tab w:val="left" w:pos="426"/>
        </w:tabs>
        <w:spacing w:after="0" w:line="240" w:lineRule="auto"/>
        <w:ind w:left="0" w:firstLine="0"/>
        <w:contextualSpacing/>
        <w:rPr>
          <w:rFonts w:eastAsia="Calibri" w:cs="Times New Roman"/>
          <w:szCs w:val="24"/>
        </w:rPr>
      </w:pPr>
      <w:r w:rsidRPr="001948BD">
        <w:rPr>
          <w:rFonts w:eastAsia="Calibri" w:cs="Times New Roman"/>
          <w:szCs w:val="24"/>
        </w:rPr>
        <w:t>акты ЖБУ, характеристики, постановления и ответы на постановления КДН и ЗП, т.д.</w:t>
      </w:r>
    </w:p>
    <w:p w:rsidR="001948BD" w:rsidRPr="001948BD" w:rsidRDefault="001948BD" w:rsidP="00197F31">
      <w:pPr>
        <w:numPr>
          <w:ilvl w:val="0"/>
          <w:numId w:val="111"/>
        </w:numPr>
        <w:tabs>
          <w:tab w:val="left" w:pos="284"/>
        </w:tabs>
        <w:spacing w:after="0" w:line="240" w:lineRule="auto"/>
        <w:ind w:left="0" w:firstLine="0"/>
        <w:contextualSpacing/>
        <w:rPr>
          <w:rFonts w:ascii="Calibri" w:eastAsia="Calibri" w:hAnsi="Calibri" w:cs="Times New Roman"/>
          <w:sz w:val="28"/>
          <w:szCs w:val="28"/>
        </w:rPr>
      </w:pPr>
      <w:r w:rsidRPr="001948BD">
        <w:rPr>
          <w:rFonts w:eastAsia="Calibri" w:cs="Times New Roman"/>
          <w:szCs w:val="24"/>
        </w:rPr>
        <w:t>разрабатывался проект межведомственного плана, индивидуальные планы профилактической работы с несовершеннолетними.</w:t>
      </w:r>
    </w:p>
    <w:p w:rsidR="001948BD" w:rsidRPr="001948BD" w:rsidRDefault="001948BD" w:rsidP="001948BD">
      <w:pPr>
        <w:spacing w:after="0" w:line="240" w:lineRule="auto"/>
        <w:ind w:firstLine="709"/>
        <w:contextualSpacing/>
        <w:rPr>
          <w:rFonts w:eastAsia="Calibri" w:cs="Times New Roman"/>
          <w:szCs w:val="24"/>
        </w:rPr>
      </w:pPr>
      <w:r w:rsidRPr="001948BD">
        <w:rPr>
          <w:rFonts w:eastAsia="Calibri" w:cs="Times New Roman"/>
          <w:color w:val="000000"/>
          <w:szCs w:val="24"/>
          <w:shd w:val="clear" w:color="auto" w:fill="FFFFFF"/>
        </w:rPr>
        <w:t xml:space="preserve">В рамках </w:t>
      </w:r>
      <w:r w:rsidRPr="001948BD">
        <w:rPr>
          <w:rFonts w:eastAsia="Calibri" w:cs="Times New Roman"/>
          <w:szCs w:val="24"/>
          <w:shd w:val="clear" w:color="auto" w:fill="FFFFFF"/>
        </w:rPr>
        <w:t>и</w:t>
      </w:r>
      <w:r w:rsidRPr="001948BD">
        <w:rPr>
          <w:rFonts w:eastAsia="Calibri" w:cs="Times New Roman"/>
          <w:szCs w:val="24"/>
        </w:rPr>
        <w:t>ндивидуальной профилактической работы классными руководителями совместно с  социальными педагогами, наставниками, инспекторами ГПДН с несовершеннолетним проводились</w:t>
      </w:r>
      <w:r w:rsidRPr="001948BD">
        <w:rPr>
          <w:rFonts w:eastAsia="Calibri" w:cs="Times New Roman"/>
          <w:szCs w:val="24"/>
          <w:shd w:val="clear" w:color="auto" w:fill="FFFFFF"/>
        </w:rPr>
        <w:t xml:space="preserve">: </w:t>
      </w:r>
      <w:r w:rsidRPr="001948BD">
        <w:rPr>
          <w:rFonts w:eastAsia="Calibri" w:cs="Times New Roman"/>
          <w:szCs w:val="24"/>
        </w:rPr>
        <w:t>беседы, занятия, мероприятия, направленные на профилактику употребления ПАВ, табакокурения и др. Проводился контроль посещения уроков, внеурочных занятий, секций, кружкой, посещались семьи на дому.</w:t>
      </w:r>
    </w:p>
    <w:p w:rsidR="001948BD" w:rsidRPr="001948BD" w:rsidRDefault="001948BD" w:rsidP="001948BD">
      <w:pPr>
        <w:spacing w:line="240" w:lineRule="auto"/>
        <w:contextualSpacing/>
        <w:rPr>
          <w:rFonts w:eastAsia="Calibri" w:cs="Times New Roman"/>
          <w:b/>
          <w:bCs/>
          <w:iCs/>
          <w:szCs w:val="24"/>
        </w:rPr>
      </w:pPr>
      <w:r w:rsidRPr="001948BD">
        <w:rPr>
          <w:rFonts w:eastAsia="Calibri" w:cs="Times New Roman"/>
          <w:b/>
          <w:bCs/>
          <w:iCs/>
          <w:szCs w:val="24"/>
        </w:rPr>
        <w:t>Информация о проведенных внеклассных мероприятиях</w:t>
      </w:r>
    </w:p>
    <w:p w:rsidR="001948BD" w:rsidRPr="001948BD" w:rsidRDefault="001948BD" w:rsidP="001948BD">
      <w:pPr>
        <w:spacing w:after="0" w:line="240" w:lineRule="auto"/>
        <w:contextualSpacing/>
        <w:rPr>
          <w:rFonts w:eastAsia="Calibri" w:cs="Times New Roman"/>
          <w:szCs w:val="24"/>
        </w:rPr>
      </w:pPr>
      <w:r w:rsidRPr="001948BD">
        <w:rPr>
          <w:rFonts w:eastAsia="Calibri" w:cs="Times New Roman"/>
          <w:b/>
          <w:bCs/>
          <w:iCs/>
          <w:szCs w:val="24"/>
        </w:rPr>
        <w:t>Проведены:</w:t>
      </w:r>
    </w:p>
    <w:p w:rsidR="001948BD" w:rsidRPr="001948BD" w:rsidRDefault="001948BD" w:rsidP="001948BD">
      <w:pPr>
        <w:shd w:val="clear" w:color="auto" w:fill="FFFFFF"/>
        <w:spacing w:after="0" w:line="240" w:lineRule="auto"/>
        <w:contextualSpacing/>
        <w:rPr>
          <w:rFonts w:eastAsia="Calibri" w:cs="Times New Roman"/>
          <w:szCs w:val="24"/>
        </w:rPr>
      </w:pPr>
      <w:r w:rsidRPr="001948BD">
        <w:rPr>
          <w:rFonts w:eastAsia="Calibri" w:cs="Times New Roman"/>
          <w:szCs w:val="24"/>
        </w:rPr>
        <w:t>– родительские собрания в классах, общешкольные родительские собрания.</w:t>
      </w:r>
    </w:p>
    <w:p w:rsidR="001948BD" w:rsidRPr="001948BD" w:rsidRDefault="001948BD" w:rsidP="001948BD">
      <w:pPr>
        <w:shd w:val="clear" w:color="auto" w:fill="FFFFFF"/>
        <w:spacing w:after="0" w:line="240" w:lineRule="auto"/>
        <w:contextualSpacing/>
        <w:rPr>
          <w:rFonts w:eastAsia="Calibri" w:cs="Times New Roman"/>
          <w:szCs w:val="24"/>
        </w:rPr>
      </w:pPr>
      <w:r w:rsidRPr="001948BD">
        <w:rPr>
          <w:rFonts w:eastAsia="Calibri" w:cs="Times New Roman"/>
          <w:szCs w:val="24"/>
        </w:rPr>
        <w:t>– совместно с психологами беседы с детьми отклоняющего поведения.</w:t>
      </w:r>
    </w:p>
    <w:p w:rsidR="001948BD" w:rsidRPr="001948BD" w:rsidRDefault="001948BD" w:rsidP="001948BD">
      <w:pPr>
        <w:shd w:val="clear" w:color="auto" w:fill="FFFFFF"/>
        <w:spacing w:after="0" w:line="240" w:lineRule="auto"/>
        <w:contextualSpacing/>
        <w:rPr>
          <w:rFonts w:eastAsia="Calibri" w:cs="Times New Roman"/>
          <w:szCs w:val="24"/>
        </w:rPr>
      </w:pPr>
      <w:r w:rsidRPr="001948BD">
        <w:rPr>
          <w:rFonts w:eastAsia="Calibri" w:cs="Times New Roman"/>
          <w:szCs w:val="24"/>
        </w:rPr>
        <w:t>– классные часы в классах, совместно с инспектором ГПДН ОМВД на тему «Административная и уголовная ответственность несовершеннолетних подростков».</w:t>
      </w:r>
    </w:p>
    <w:p w:rsidR="001948BD" w:rsidRPr="001948BD" w:rsidRDefault="001948BD" w:rsidP="001948BD">
      <w:pPr>
        <w:shd w:val="clear" w:color="auto" w:fill="FFFFFF"/>
        <w:spacing w:after="0" w:line="240" w:lineRule="auto"/>
        <w:contextualSpacing/>
        <w:rPr>
          <w:rFonts w:eastAsia="Calibri" w:cs="Times New Roman"/>
          <w:szCs w:val="24"/>
        </w:rPr>
      </w:pPr>
      <w:r w:rsidRPr="001948BD">
        <w:rPr>
          <w:rFonts w:eastAsia="Calibri" w:cs="Times New Roman"/>
          <w:szCs w:val="24"/>
        </w:rPr>
        <w:t>– индивидуальные беседы с подростками, попавшими в социально опасное положение, и их родителями</w:t>
      </w:r>
    </w:p>
    <w:p w:rsidR="001948BD" w:rsidRPr="001948BD" w:rsidRDefault="001948BD" w:rsidP="001948BD">
      <w:pPr>
        <w:shd w:val="clear" w:color="auto" w:fill="FFFFFF"/>
        <w:spacing w:after="0" w:line="240" w:lineRule="auto"/>
        <w:contextualSpacing/>
        <w:rPr>
          <w:rFonts w:eastAsia="Calibri" w:cs="Times New Roman"/>
          <w:szCs w:val="24"/>
        </w:rPr>
      </w:pPr>
      <w:r w:rsidRPr="001948BD">
        <w:rPr>
          <w:rFonts w:eastAsia="Calibri" w:cs="Times New Roman"/>
          <w:szCs w:val="24"/>
        </w:rPr>
        <w:t>– индивидуальные беседы с воспитанниками и воспитателями.</w:t>
      </w:r>
    </w:p>
    <w:p w:rsidR="001948BD" w:rsidRPr="001948BD" w:rsidRDefault="001948BD" w:rsidP="001948BD">
      <w:pPr>
        <w:shd w:val="clear" w:color="auto" w:fill="FFFFFF"/>
        <w:spacing w:line="240" w:lineRule="auto"/>
        <w:contextualSpacing/>
        <w:rPr>
          <w:rFonts w:eastAsia="Calibri" w:cs="Times New Roman"/>
          <w:szCs w:val="24"/>
        </w:rPr>
      </w:pPr>
      <w:r w:rsidRPr="001948BD">
        <w:rPr>
          <w:rFonts w:eastAsia="Calibri" w:cs="Times New Roman"/>
          <w:b/>
          <w:bCs/>
          <w:iCs/>
          <w:szCs w:val="24"/>
        </w:rPr>
        <w:t>В ходе работы имеются результаты:</w:t>
      </w:r>
    </w:p>
    <w:p w:rsidR="001948BD" w:rsidRPr="001948BD" w:rsidRDefault="001948BD" w:rsidP="001948BD">
      <w:pPr>
        <w:shd w:val="clear" w:color="auto" w:fill="FFFFFF"/>
        <w:spacing w:line="240" w:lineRule="auto"/>
        <w:contextualSpacing/>
        <w:rPr>
          <w:rFonts w:eastAsia="Calibri" w:cs="Times New Roman"/>
          <w:szCs w:val="24"/>
        </w:rPr>
      </w:pPr>
      <w:r w:rsidRPr="001948BD">
        <w:rPr>
          <w:rFonts w:eastAsia="Calibri" w:cs="Times New Roman"/>
          <w:szCs w:val="24"/>
        </w:rPr>
        <w:t xml:space="preserve">– увеличилось количество детей, состоящих на внутришкольном профилактическом учете (7 человек). Это можно объяснить тем, что повысился уровень </w:t>
      </w:r>
      <w:proofErr w:type="spellStart"/>
      <w:r w:rsidRPr="001948BD">
        <w:rPr>
          <w:rFonts w:eastAsia="Calibri" w:cs="Times New Roman"/>
          <w:szCs w:val="24"/>
        </w:rPr>
        <w:t>выявляемости</w:t>
      </w:r>
      <w:proofErr w:type="spellEnd"/>
      <w:r w:rsidRPr="001948BD">
        <w:rPr>
          <w:rFonts w:eastAsia="Calibri" w:cs="Times New Roman"/>
          <w:szCs w:val="24"/>
        </w:rPr>
        <w:t xml:space="preserve"> отклонений в поведении подростков, что дает возможность своевременно осуществлять профилактические мероприятия;</w:t>
      </w:r>
    </w:p>
    <w:p w:rsidR="001948BD" w:rsidRPr="001948BD" w:rsidRDefault="001948BD" w:rsidP="001948BD">
      <w:pPr>
        <w:shd w:val="clear" w:color="auto" w:fill="FFFFFF"/>
        <w:spacing w:line="240" w:lineRule="auto"/>
        <w:contextualSpacing/>
        <w:rPr>
          <w:rFonts w:eastAsia="Calibri" w:cs="Times New Roman"/>
          <w:szCs w:val="24"/>
        </w:rPr>
      </w:pPr>
      <w:r w:rsidRPr="001948BD">
        <w:rPr>
          <w:rFonts w:eastAsia="Calibri" w:cs="Times New Roman"/>
          <w:szCs w:val="24"/>
        </w:rPr>
        <w:t>– увеличилось количество семей обучающихся стоящих на учете (с 11 до 13 семей);</w:t>
      </w:r>
    </w:p>
    <w:p w:rsidR="001948BD" w:rsidRPr="001948BD" w:rsidRDefault="001948BD" w:rsidP="001948BD">
      <w:pPr>
        <w:shd w:val="clear" w:color="auto" w:fill="FFFFFF"/>
        <w:spacing w:line="240" w:lineRule="auto"/>
        <w:contextualSpacing/>
        <w:rPr>
          <w:rFonts w:eastAsia="Calibri" w:cs="Times New Roman"/>
          <w:szCs w:val="24"/>
        </w:rPr>
      </w:pPr>
      <w:r w:rsidRPr="001948BD">
        <w:rPr>
          <w:rFonts w:eastAsia="Calibri" w:cs="Times New Roman"/>
          <w:szCs w:val="24"/>
        </w:rPr>
        <w:t>– уменьшилось количество обучающихся стоящих на учете в ГПДН ОМВД (с 14 до 13 человек):</w:t>
      </w:r>
    </w:p>
    <w:p w:rsidR="001948BD" w:rsidRPr="001948BD" w:rsidRDefault="001948BD" w:rsidP="001948BD">
      <w:pPr>
        <w:shd w:val="clear" w:color="auto" w:fill="FFFFFF"/>
        <w:spacing w:line="240" w:lineRule="auto"/>
        <w:contextualSpacing/>
        <w:rPr>
          <w:rFonts w:eastAsia="Calibri" w:cs="Times New Roman"/>
          <w:szCs w:val="24"/>
        </w:rPr>
      </w:pPr>
      <w:r w:rsidRPr="001948BD">
        <w:rPr>
          <w:rFonts w:eastAsia="Calibri" w:cs="Times New Roman"/>
          <w:szCs w:val="24"/>
        </w:rPr>
        <w:t>– к концу учебного года снизилось количество обучающихся, пропускающих уроки без уважительной причины (с 2 до 0 уч-ся), за счет усиления контроля со стороны классных руководителей и профилактических мероприятий со стороны специалистов образовательного учреждения.</w:t>
      </w:r>
    </w:p>
    <w:p w:rsidR="001948BD" w:rsidRPr="001948BD" w:rsidRDefault="001948BD" w:rsidP="001948BD">
      <w:pPr>
        <w:shd w:val="clear" w:color="auto" w:fill="FFFFFF"/>
        <w:spacing w:line="240" w:lineRule="auto"/>
        <w:contextualSpacing/>
        <w:rPr>
          <w:rFonts w:eastAsia="Calibri" w:cs="Times New Roman"/>
          <w:szCs w:val="24"/>
        </w:rPr>
      </w:pPr>
      <w:r w:rsidRPr="001948BD">
        <w:rPr>
          <w:rFonts w:eastAsia="Calibri" w:cs="Times New Roman"/>
          <w:szCs w:val="24"/>
        </w:rPr>
        <w:t>– создан банк данных подростков, попавших в социально опасное положение и их семей, состоящих на всех видах учета;</w:t>
      </w:r>
    </w:p>
    <w:p w:rsidR="001948BD" w:rsidRPr="001948BD" w:rsidRDefault="001948BD" w:rsidP="001948BD">
      <w:pPr>
        <w:shd w:val="clear" w:color="auto" w:fill="FFFFFF"/>
        <w:spacing w:line="240" w:lineRule="auto"/>
        <w:contextualSpacing/>
        <w:rPr>
          <w:rFonts w:eastAsia="Calibri" w:cs="Times New Roman"/>
          <w:szCs w:val="24"/>
        </w:rPr>
      </w:pPr>
      <w:r w:rsidRPr="001948BD">
        <w:rPr>
          <w:rFonts w:eastAsia="Calibri" w:cs="Times New Roman"/>
          <w:szCs w:val="24"/>
        </w:rPr>
        <w:t>– разработана система профилактических мероприятий со всеми участниками образовательного процесса.</w:t>
      </w:r>
    </w:p>
    <w:p w:rsidR="001948BD" w:rsidRPr="001948BD" w:rsidRDefault="001948BD" w:rsidP="001948BD">
      <w:pPr>
        <w:spacing w:after="0" w:line="240" w:lineRule="auto"/>
        <w:ind w:firstLine="709"/>
        <w:contextualSpacing/>
        <w:rPr>
          <w:rFonts w:eastAsia="Calibri" w:cs="Times New Roman"/>
          <w:szCs w:val="24"/>
        </w:rPr>
      </w:pPr>
      <w:r w:rsidRPr="001948BD">
        <w:rPr>
          <w:rFonts w:eastAsia="Calibri" w:cs="Times New Roman"/>
          <w:szCs w:val="24"/>
        </w:rPr>
        <w:lastRenderedPageBreak/>
        <w:t>За 2018-2019 учебный год всего проведено 108 индивидуальных бесед, в том числе и с приглашением инспектора ГПДН (20 беседы), с участием классного руководителя 40 бесед. Проводились индивидуальные беседы с несовершеннолетними на такие темы, как профилактика ПАВ, профилактика правонарушений, знание прав и обязанностей несовершеннолетними. Осуществлено 72 выезда в семьи, где проживают дети, состоящие на профилактических учетах.</w:t>
      </w:r>
    </w:p>
    <w:p w:rsidR="001948BD" w:rsidRPr="001948BD" w:rsidRDefault="001948BD" w:rsidP="001948BD">
      <w:pPr>
        <w:shd w:val="clear" w:color="auto" w:fill="FFFFFF"/>
        <w:spacing w:after="0" w:line="240" w:lineRule="auto"/>
        <w:ind w:firstLine="708"/>
        <w:contextualSpacing/>
        <w:rPr>
          <w:rFonts w:eastAsia="Calibri" w:cs="Times New Roman"/>
          <w:b/>
          <w:bCs/>
          <w:szCs w:val="24"/>
        </w:rPr>
      </w:pPr>
      <w:r w:rsidRPr="001948BD">
        <w:rPr>
          <w:rFonts w:eastAsia="Calibri" w:cs="Times New Roman"/>
          <w:szCs w:val="24"/>
        </w:rPr>
        <w:t>Для решения других вопросов привлекались представители межведомственных организаций: инспектор ГПДН ОМВД, КДН и ЗП, специалисты центра социальной защиты, специалисты отдела опеки, медицинский работник.</w:t>
      </w:r>
    </w:p>
    <w:p w:rsidR="001948BD" w:rsidRPr="001948BD" w:rsidRDefault="001948BD" w:rsidP="001948BD">
      <w:pPr>
        <w:shd w:val="clear" w:color="auto" w:fill="FFFFFF"/>
        <w:spacing w:after="0" w:line="240" w:lineRule="auto"/>
        <w:ind w:firstLine="708"/>
        <w:contextualSpacing/>
        <w:rPr>
          <w:rFonts w:eastAsia="Calibri" w:cs="Times New Roman"/>
          <w:szCs w:val="24"/>
        </w:rPr>
      </w:pPr>
      <w:r w:rsidRPr="001948BD">
        <w:rPr>
          <w:rFonts w:eastAsia="Calibri" w:cs="Times New Roman"/>
          <w:szCs w:val="24"/>
        </w:rPr>
        <w:t>Велась работа по каждому виду обращений. Оказывалась при этом социально-педагогическая помощь разнообразного характера (оказание содействия в получении материальной помощи малообеспеченным семьям, оказание психологической поддержки проблемным обучающимся, посещение семей).</w:t>
      </w:r>
    </w:p>
    <w:p w:rsidR="001948BD" w:rsidRPr="001948BD" w:rsidRDefault="001948BD" w:rsidP="001948BD">
      <w:pPr>
        <w:shd w:val="clear" w:color="auto" w:fill="FFFFFF"/>
        <w:spacing w:after="0" w:line="240" w:lineRule="auto"/>
        <w:ind w:firstLine="708"/>
        <w:contextualSpacing/>
        <w:rPr>
          <w:rFonts w:eastAsia="Calibri" w:cs="Times New Roman"/>
          <w:szCs w:val="24"/>
          <w:shd w:val="clear" w:color="auto" w:fill="FFFFFF"/>
        </w:rPr>
      </w:pPr>
      <w:r w:rsidRPr="001948BD">
        <w:rPr>
          <w:rFonts w:eastAsia="Calibri" w:cs="Times New Roman"/>
          <w:szCs w:val="24"/>
          <w:shd w:val="clear" w:color="auto" w:fill="FFFFFF"/>
        </w:rPr>
        <w:t>Все работники школы непосредственно связаны с ребенком и его семьей, поэтому одной из главных целей - организация сотрудничества.</w:t>
      </w:r>
    </w:p>
    <w:p w:rsidR="001948BD" w:rsidRPr="001948BD" w:rsidRDefault="001948BD" w:rsidP="001948BD">
      <w:pPr>
        <w:shd w:val="clear" w:color="auto" w:fill="FFFFFF"/>
        <w:spacing w:after="0" w:line="240" w:lineRule="auto"/>
        <w:ind w:firstLine="708"/>
        <w:contextualSpacing/>
        <w:rPr>
          <w:rFonts w:eastAsia="Calibri" w:cs="Times New Roman"/>
          <w:szCs w:val="24"/>
          <w:shd w:val="clear" w:color="auto" w:fill="FFFFFF"/>
        </w:rPr>
      </w:pPr>
      <w:r w:rsidRPr="001948BD">
        <w:rPr>
          <w:rFonts w:eastAsia="Calibri" w:cs="Times New Roman"/>
          <w:szCs w:val="24"/>
          <w:shd w:val="clear" w:color="auto" w:fill="FFFFFF"/>
        </w:rPr>
        <w:t xml:space="preserve">Формами работы: беседы с классными руководителями; консультирование; проведение деловых игр, развитие приемов работы с «трудными детьми», развитие умения выявлять как достоинства личности, так и «проблемное поле» подопечного, прогнозировать возможные варианты его развития, позитивно влиять на мотивацию, активизируя процессы самовоспитания, саморазвития. </w:t>
      </w:r>
    </w:p>
    <w:p w:rsidR="001948BD" w:rsidRPr="001948BD" w:rsidRDefault="001948BD" w:rsidP="001948BD">
      <w:pPr>
        <w:shd w:val="clear" w:color="auto" w:fill="FFFFFF"/>
        <w:spacing w:after="0" w:line="240" w:lineRule="auto"/>
        <w:ind w:firstLine="708"/>
        <w:contextualSpacing/>
        <w:rPr>
          <w:rFonts w:eastAsia="Calibri" w:cs="Times New Roman"/>
          <w:szCs w:val="24"/>
        </w:rPr>
      </w:pPr>
      <w:r w:rsidRPr="001948BD">
        <w:rPr>
          <w:rFonts w:eastAsia="Calibri" w:cs="Times New Roman"/>
          <w:szCs w:val="24"/>
        </w:rPr>
        <w:t xml:space="preserve">В течение 2018-2019 учебного года в МКОУ ТШИ </w:t>
      </w:r>
      <w:proofErr w:type="gramStart"/>
      <w:r w:rsidRPr="001948BD">
        <w:rPr>
          <w:rFonts w:eastAsia="Calibri" w:cs="Times New Roman"/>
          <w:szCs w:val="24"/>
        </w:rPr>
        <w:t>функционировал  Совет</w:t>
      </w:r>
      <w:proofErr w:type="gramEnd"/>
      <w:r w:rsidRPr="001948BD">
        <w:rPr>
          <w:rFonts w:eastAsia="Calibri" w:cs="Times New Roman"/>
          <w:szCs w:val="24"/>
        </w:rPr>
        <w:t xml:space="preserve"> профилактики, где рассматривались вопросы предупреждения безнадзорности, беспризорности, профилактики правонарушений и преступлений.</w:t>
      </w:r>
    </w:p>
    <w:p w:rsidR="001948BD" w:rsidRPr="001948BD" w:rsidRDefault="001948BD" w:rsidP="001948BD">
      <w:pPr>
        <w:spacing w:after="0" w:line="240" w:lineRule="auto"/>
        <w:ind w:firstLine="708"/>
        <w:rPr>
          <w:rFonts w:eastAsia="Calibri" w:cs="Times New Roman"/>
          <w:color w:val="000000"/>
          <w:szCs w:val="24"/>
          <w:shd w:val="clear" w:color="auto" w:fill="FDFDFD"/>
        </w:rPr>
      </w:pPr>
      <w:r w:rsidRPr="001948BD">
        <w:rPr>
          <w:rFonts w:eastAsia="Calibri" w:cs="Times New Roman"/>
          <w:color w:val="000000"/>
          <w:szCs w:val="24"/>
          <w:shd w:val="clear" w:color="auto" w:fill="FDFDFD"/>
        </w:rPr>
        <w:t>Совет Профилактики создан в школе для работы по предупреждению правонарушений и преступлений, укреплению дисциплины среди учащихся школы-интерната, для работы с семьями находящихся в социально-опасном положении, для анализа причин и условий, способствующих антиобщественным действиям несовершеннолетних.</w:t>
      </w:r>
    </w:p>
    <w:p w:rsidR="001948BD" w:rsidRPr="001948BD" w:rsidRDefault="001948BD" w:rsidP="001948BD">
      <w:pPr>
        <w:spacing w:after="0" w:line="240" w:lineRule="auto"/>
        <w:ind w:firstLine="708"/>
        <w:rPr>
          <w:rFonts w:eastAsia="Calibri" w:cs="Times New Roman"/>
          <w:color w:val="000000"/>
          <w:szCs w:val="24"/>
          <w:shd w:val="clear" w:color="auto" w:fill="FDFDFD"/>
        </w:rPr>
      </w:pPr>
      <w:r w:rsidRPr="001948BD">
        <w:rPr>
          <w:rFonts w:eastAsia="Calibri" w:cs="Times New Roman"/>
          <w:color w:val="000000"/>
          <w:szCs w:val="24"/>
          <w:shd w:val="clear" w:color="auto" w:fill="FDFDFD"/>
        </w:rPr>
        <w:t>Цель деятельности Совета Профилактики: оказание своевременной и квалифицированной помощи детям, подросткам и (или) их семьям, попавшим в сложные социальные, семейные, педагогические и прочие ситуации, профилактика правонарушений и преступлений среди обучающихся, работа со школьниками отклоняющимся поведением, с неуспевающими учащимися, реализация по выполнению ФЗ РФ №120 «Об основах системы профилактики безнадзорности правонарушений несовершеннолетних».</w:t>
      </w:r>
    </w:p>
    <w:p w:rsidR="001948BD" w:rsidRPr="001948BD" w:rsidRDefault="001948BD" w:rsidP="001948BD">
      <w:pPr>
        <w:spacing w:after="0" w:line="240" w:lineRule="auto"/>
        <w:ind w:left="426"/>
        <w:contextualSpacing/>
        <w:rPr>
          <w:rFonts w:eastAsia="Calibri" w:cs="Times New Roman"/>
          <w:color w:val="000000"/>
          <w:szCs w:val="24"/>
        </w:rPr>
      </w:pPr>
      <w:r w:rsidRPr="001948BD">
        <w:rPr>
          <w:rFonts w:eastAsia="Calibri" w:cs="Times New Roman"/>
          <w:color w:val="000000"/>
          <w:szCs w:val="24"/>
        </w:rPr>
        <w:t>Основными задачами деятельности Совета профилактики являются:</w:t>
      </w:r>
    </w:p>
    <w:p w:rsidR="001948BD" w:rsidRPr="001948BD" w:rsidRDefault="001948BD" w:rsidP="001948BD">
      <w:pPr>
        <w:tabs>
          <w:tab w:val="left" w:pos="284"/>
        </w:tabs>
        <w:spacing w:after="0" w:line="240" w:lineRule="auto"/>
        <w:contextualSpacing/>
        <w:rPr>
          <w:rFonts w:eastAsia="Calibri" w:cs="Times New Roman"/>
          <w:color w:val="000000"/>
          <w:szCs w:val="24"/>
        </w:rPr>
      </w:pPr>
      <w:r w:rsidRPr="001948BD">
        <w:rPr>
          <w:rFonts w:eastAsia="Calibri" w:cs="Times New Roman"/>
          <w:color w:val="000000"/>
          <w:szCs w:val="24"/>
        </w:rPr>
        <w:t>- разработка и осуществление комплекса мероприятий по воспитанию, образованию, развитию и социальной защите обучающегося;</w:t>
      </w:r>
    </w:p>
    <w:p w:rsidR="001948BD" w:rsidRPr="001948BD" w:rsidRDefault="001948BD" w:rsidP="001948BD">
      <w:pPr>
        <w:tabs>
          <w:tab w:val="left" w:pos="284"/>
        </w:tabs>
        <w:spacing w:after="0" w:line="240" w:lineRule="auto"/>
        <w:contextualSpacing/>
        <w:rPr>
          <w:rFonts w:eastAsia="Calibri" w:cs="Times New Roman"/>
          <w:color w:val="000000"/>
          <w:szCs w:val="24"/>
        </w:rPr>
      </w:pPr>
      <w:r w:rsidRPr="001948BD">
        <w:rPr>
          <w:rFonts w:eastAsia="Calibri" w:cs="Times New Roman"/>
          <w:color w:val="000000"/>
          <w:szCs w:val="24"/>
        </w:rPr>
        <w:t xml:space="preserve">- изучение психолого-медико-педагогических особенностей личности учащегося </w:t>
      </w:r>
      <w:proofErr w:type="gramStart"/>
      <w:r w:rsidRPr="001948BD">
        <w:rPr>
          <w:rFonts w:eastAsia="Calibri" w:cs="Times New Roman"/>
          <w:color w:val="000000"/>
          <w:szCs w:val="24"/>
        </w:rPr>
        <w:t>и  условий</w:t>
      </w:r>
      <w:proofErr w:type="gramEnd"/>
      <w:r w:rsidRPr="001948BD">
        <w:rPr>
          <w:rFonts w:eastAsia="Calibri" w:cs="Times New Roman"/>
          <w:color w:val="000000"/>
          <w:szCs w:val="24"/>
        </w:rPr>
        <w:t xml:space="preserve"> его  жизни;</w:t>
      </w:r>
    </w:p>
    <w:p w:rsidR="001948BD" w:rsidRPr="001948BD" w:rsidRDefault="001948BD" w:rsidP="001948BD">
      <w:pPr>
        <w:tabs>
          <w:tab w:val="left" w:pos="284"/>
        </w:tabs>
        <w:spacing w:after="0" w:line="240" w:lineRule="auto"/>
        <w:contextualSpacing/>
        <w:rPr>
          <w:rFonts w:eastAsia="Calibri" w:cs="Times New Roman"/>
          <w:color w:val="000000"/>
          <w:szCs w:val="24"/>
        </w:rPr>
      </w:pPr>
      <w:r w:rsidRPr="001948BD">
        <w:rPr>
          <w:rFonts w:eastAsia="Calibri" w:cs="Times New Roman"/>
          <w:color w:val="000000"/>
          <w:szCs w:val="24"/>
        </w:rPr>
        <w:t xml:space="preserve">- выявление причин и условий, способствовавших совершению учащимся проступков </w:t>
      </w:r>
      <w:proofErr w:type="gramStart"/>
      <w:r w:rsidRPr="001948BD">
        <w:rPr>
          <w:rFonts w:eastAsia="Calibri" w:cs="Times New Roman"/>
          <w:color w:val="000000"/>
          <w:szCs w:val="24"/>
        </w:rPr>
        <w:t>и  противоправных</w:t>
      </w:r>
      <w:proofErr w:type="gramEnd"/>
      <w:r w:rsidRPr="001948BD">
        <w:rPr>
          <w:rFonts w:eastAsia="Calibri" w:cs="Times New Roman"/>
          <w:color w:val="000000"/>
          <w:szCs w:val="24"/>
        </w:rPr>
        <w:t xml:space="preserve"> деяний, а также принятию мер к их устранению;</w:t>
      </w:r>
    </w:p>
    <w:p w:rsidR="001948BD" w:rsidRPr="001948BD" w:rsidRDefault="001948BD" w:rsidP="001948BD">
      <w:pPr>
        <w:tabs>
          <w:tab w:val="left" w:pos="284"/>
        </w:tabs>
        <w:spacing w:after="0" w:line="240" w:lineRule="auto"/>
        <w:contextualSpacing/>
        <w:rPr>
          <w:rFonts w:eastAsia="Calibri" w:cs="Times New Roman"/>
          <w:color w:val="000000"/>
          <w:szCs w:val="24"/>
        </w:rPr>
      </w:pPr>
      <w:r w:rsidRPr="001948BD">
        <w:rPr>
          <w:rFonts w:eastAsia="Calibri" w:cs="Times New Roman"/>
          <w:color w:val="000000"/>
          <w:szCs w:val="24"/>
        </w:rPr>
        <w:t xml:space="preserve">- выявление интересов и потребностей, трудностей и проблем, конфликтных ситуаций, отклонений в поведении у обучающихся и своевременное </w:t>
      </w:r>
      <w:proofErr w:type="gramStart"/>
      <w:r w:rsidRPr="001948BD">
        <w:rPr>
          <w:rFonts w:eastAsia="Calibri" w:cs="Times New Roman"/>
          <w:color w:val="000000"/>
          <w:szCs w:val="24"/>
        </w:rPr>
        <w:t>оказание  им</w:t>
      </w:r>
      <w:proofErr w:type="gramEnd"/>
      <w:r w:rsidRPr="001948BD">
        <w:rPr>
          <w:rFonts w:eastAsia="Calibri" w:cs="Times New Roman"/>
          <w:color w:val="000000"/>
          <w:szCs w:val="24"/>
        </w:rPr>
        <w:t xml:space="preserve"> социальной помощи;</w:t>
      </w:r>
    </w:p>
    <w:p w:rsidR="001948BD" w:rsidRPr="001948BD" w:rsidRDefault="001948BD" w:rsidP="001948BD">
      <w:pPr>
        <w:tabs>
          <w:tab w:val="left" w:pos="284"/>
        </w:tabs>
        <w:spacing w:after="0" w:line="240" w:lineRule="auto"/>
        <w:contextualSpacing/>
        <w:rPr>
          <w:rFonts w:eastAsia="Calibri" w:cs="Times New Roman"/>
          <w:color w:val="000000"/>
          <w:szCs w:val="24"/>
        </w:rPr>
      </w:pPr>
      <w:r w:rsidRPr="001948BD">
        <w:rPr>
          <w:rFonts w:eastAsia="Calibri" w:cs="Times New Roman"/>
          <w:color w:val="000000"/>
          <w:szCs w:val="24"/>
        </w:rPr>
        <w:t>- оказание поддержки семье и взаимодействие в вопросах защиты прав и законных интересов несовершеннолетних.</w:t>
      </w:r>
    </w:p>
    <w:p w:rsidR="001948BD" w:rsidRPr="001948BD" w:rsidRDefault="001948BD" w:rsidP="001948BD">
      <w:pPr>
        <w:spacing w:after="0" w:line="240" w:lineRule="auto"/>
        <w:ind w:firstLine="708"/>
        <w:rPr>
          <w:rFonts w:eastAsia="Calibri" w:cs="Times New Roman"/>
          <w:color w:val="000000"/>
          <w:szCs w:val="24"/>
          <w:shd w:val="clear" w:color="auto" w:fill="FDFDFD"/>
        </w:rPr>
      </w:pPr>
      <w:r w:rsidRPr="001948BD">
        <w:rPr>
          <w:rFonts w:eastAsia="Calibri" w:cs="Times New Roman"/>
          <w:color w:val="000000"/>
          <w:szCs w:val="24"/>
          <w:shd w:val="clear" w:color="auto" w:fill="FDFDFD"/>
        </w:rPr>
        <w:t>В состав Совета профилактики входят: заместитель директора по воспитательной работе, заместители директоров по УВР, заместитель директора по интернату, социальные педагоги, педагоги-психологи, общественный помощник Уполномоченного по правам ребенка в Ямало-Ненецком автономном округе по Тазовскому району, инспектор ГПДН.</w:t>
      </w:r>
    </w:p>
    <w:p w:rsidR="001948BD" w:rsidRPr="001948BD" w:rsidRDefault="001948BD" w:rsidP="001948BD">
      <w:pPr>
        <w:spacing w:after="0" w:line="240" w:lineRule="auto"/>
        <w:ind w:firstLine="708"/>
        <w:rPr>
          <w:rFonts w:eastAsia="Calibri" w:cs="Times New Roman"/>
          <w:color w:val="000000"/>
          <w:szCs w:val="24"/>
          <w:shd w:val="clear" w:color="auto" w:fill="FDFDFD"/>
        </w:rPr>
      </w:pPr>
      <w:r w:rsidRPr="001948BD">
        <w:rPr>
          <w:rFonts w:eastAsia="Calibri" w:cs="Times New Roman"/>
          <w:color w:val="000000"/>
          <w:szCs w:val="24"/>
        </w:rPr>
        <w:t>В начале учебного года составляется план работы Совета профилактики, согласно которому ведется работа</w:t>
      </w:r>
      <w:r w:rsidRPr="001948BD">
        <w:rPr>
          <w:rFonts w:eastAsia="Calibri" w:cs="Times New Roman"/>
          <w:color w:val="000000"/>
          <w:szCs w:val="24"/>
          <w:shd w:val="clear" w:color="auto" w:fill="FDFDFD"/>
        </w:rPr>
        <w:t xml:space="preserve">. Заседания Совета профилактики </w:t>
      </w:r>
      <w:proofErr w:type="gramStart"/>
      <w:r w:rsidRPr="001948BD">
        <w:rPr>
          <w:rFonts w:eastAsia="Calibri" w:cs="Times New Roman"/>
          <w:color w:val="000000"/>
          <w:szCs w:val="24"/>
          <w:shd w:val="clear" w:color="auto" w:fill="FDFDFD"/>
        </w:rPr>
        <w:t>проходят  1</w:t>
      </w:r>
      <w:proofErr w:type="gramEnd"/>
      <w:r w:rsidRPr="001948BD">
        <w:rPr>
          <w:rFonts w:eastAsia="Calibri" w:cs="Times New Roman"/>
          <w:color w:val="000000"/>
          <w:szCs w:val="24"/>
          <w:shd w:val="clear" w:color="auto" w:fill="FDFDFD"/>
        </w:rPr>
        <w:t xml:space="preserve"> раз в 2 месяца и по мере необходимости.</w:t>
      </w:r>
      <w:r w:rsidRPr="001948BD">
        <w:rPr>
          <w:rFonts w:eastAsia="Calibri" w:cs="Times New Roman"/>
          <w:color w:val="000000"/>
          <w:szCs w:val="24"/>
        </w:rPr>
        <w:t xml:space="preserve"> </w:t>
      </w:r>
      <w:r w:rsidRPr="001948BD">
        <w:rPr>
          <w:rFonts w:eastAsia="Calibri" w:cs="Times New Roman"/>
          <w:color w:val="000000"/>
          <w:szCs w:val="24"/>
          <w:shd w:val="clear" w:color="auto" w:fill="FDFDFD"/>
        </w:rPr>
        <w:t xml:space="preserve">Каждому обучающему состоящему на учетах, назначен наставник из </w:t>
      </w:r>
      <w:r w:rsidRPr="001948BD">
        <w:rPr>
          <w:rFonts w:eastAsia="Calibri" w:cs="Times New Roman"/>
          <w:color w:val="000000"/>
          <w:szCs w:val="24"/>
          <w:shd w:val="clear" w:color="auto" w:fill="FDFDFD"/>
        </w:rPr>
        <w:lastRenderedPageBreak/>
        <w:t>числа педагогов. Наставники вели дневники индивидуальной профилактической работы с несовершеннолетними.</w:t>
      </w:r>
    </w:p>
    <w:p w:rsidR="001948BD" w:rsidRPr="001948BD" w:rsidRDefault="001948BD" w:rsidP="001948BD">
      <w:pPr>
        <w:spacing w:after="0" w:line="240" w:lineRule="auto"/>
        <w:ind w:firstLine="708"/>
        <w:rPr>
          <w:rFonts w:eastAsia="Calibri" w:cs="Times New Roman"/>
          <w:color w:val="000000"/>
          <w:szCs w:val="24"/>
        </w:rPr>
      </w:pPr>
      <w:r w:rsidRPr="001948BD">
        <w:rPr>
          <w:rFonts w:eastAsia="Calibri" w:cs="Times New Roman"/>
          <w:color w:val="000000"/>
          <w:szCs w:val="24"/>
        </w:rPr>
        <w:t xml:space="preserve">Воспитатели школы-интерната ежемесячно проводят единые воспитательные занятие, которое </w:t>
      </w:r>
      <w:proofErr w:type="gramStart"/>
      <w:r w:rsidRPr="001948BD">
        <w:rPr>
          <w:rFonts w:eastAsia="Calibri" w:cs="Times New Roman"/>
          <w:color w:val="000000"/>
          <w:szCs w:val="24"/>
        </w:rPr>
        <w:t>играют  огромную</w:t>
      </w:r>
      <w:proofErr w:type="gramEnd"/>
      <w:r w:rsidRPr="001948BD">
        <w:rPr>
          <w:rFonts w:eastAsia="Calibri" w:cs="Times New Roman"/>
          <w:color w:val="000000"/>
          <w:szCs w:val="24"/>
        </w:rPr>
        <w:t xml:space="preserve"> роль в становлении и развитии личности ребенка. Так же в </w:t>
      </w:r>
      <w:proofErr w:type="gramStart"/>
      <w:r w:rsidRPr="001948BD">
        <w:rPr>
          <w:rFonts w:eastAsia="Calibri" w:cs="Times New Roman"/>
          <w:color w:val="000000"/>
          <w:szCs w:val="24"/>
        </w:rPr>
        <w:t>интернате  сформирован</w:t>
      </w:r>
      <w:proofErr w:type="gramEnd"/>
      <w:r w:rsidRPr="001948BD">
        <w:rPr>
          <w:rFonts w:eastAsia="Calibri" w:cs="Times New Roman"/>
          <w:color w:val="000000"/>
          <w:szCs w:val="24"/>
        </w:rPr>
        <w:t xml:space="preserve"> календарь традиционных дел, который включает в себя: проведение инструктажей, акций, смотры-конкурсы, проведение диагностик, театрализованных представлений, родительских собраний. Ведется работа по развитию детского самоуправления.  </w:t>
      </w:r>
      <w:proofErr w:type="gramStart"/>
      <w:r w:rsidRPr="001948BD">
        <w:rPr>
          <w:rFonts w:eastAsia="Calibri" w:cs="Times New Roman"/>
          <w:color w:val="000000"/>
          <w:szCs w:val="24"/>
        </w:rPr>
        <w:t>Разрабатываются  модель</w:t>
      </w:r>
      <w:proofErr w:type="gramEnd"/>
      <w:r w:rsidRPr="001948BD">
        <w:rPr>
          <w:rFonts w:eastAsia="Calibri" w:cs="Times New Roman"/>
          <w:color w:val="000000"/>
          <w:szCs w:val="24"/>
        </w:rPr>
        <w:t xml:space="preserve"> и структура  школьного самоуправления. Утверждены положения о деятельности детского самоуправления.</w:t>
      </w:r>
    </w:p>
    <w:p w:rsidR="001948BD" w:rsidRPr="001948BD" w:rsidRDefault="001948BD" w:rsidP="001948BD">
      <w:pPr>
        <w:spacing w:after="0" w:line="240" w:lineRule="auto"/>
        <w:ind w:firstLine="708"/>
        <w:rPr>
          <w:rFonts w:eastAsia="Calibri" w:cs="Times New Roman"/>
          <w:color w:val="000000"/>
          <w:szCs w:val="24"/>
        </w:rPr>
      </w:pPr>
      <w:r w:rsidRPr="001948BD">
        <w:rPr>
          <w:rFonts w:eastAsia="Calibri" w:cs="Times New Roman"/>
          <w:color w:val="000000"/>
          <w:szCs w:val="24"/>
        </w:rPr>
        <w:t xml:space="preserve">В школе разработано Положение </w:t>
      </w:r>
      <w:proofErr w:type="gramStart"/>
      <w:r w:rsidRPr="001948BD">
        <w:rPr>
          <w:rFonts w:eastAsia="Calibri" w:cs="Times New Roman"/>
          <w:color w:val="000000"/>
          <w:szCs w:val="24"/>
        </w:rPr>
        <w:t>о  школьном</w:t>
      </w:r>
      <w:proofErr w:type="gramEnd"/>
      <w:r w:rsidRPr="001948BD">
        <w:rPr>
          <w:rFonts w:eastAsia="Calibri" w:cs="Times New Roman"/>
          <w:color w:val="000000"/>
          <w:szCs w:val="24"/>
        </w:rPr>
        <w:t xml:space="preserve"> отряде правопорядка «Мы одна команда». </w:t>
      </w:r>
    </w:p>
    <w:p w:rsidR="001948BD" w:rsidRPr="001948BD" w:rsidRDefault="001948BD" w:rsidP="001948BD">
      <w:pPr>
        <w:spacing w:after="0" w:line="240" w:lineRule="auto"/>
        <w:ind w:firstLine="708"/>
        <w:rPr>
          <w:rFonts w:eastAsia="Calibri" w:cs="Times New Roman"/>
          <w:color w:val="000000"/>
          <w:szCs w:val="24"/>
        </w:rPr>
      </w:pPr>
      <w:r w:rsidRPr="001948BD">
        <w:rPr>
          <w:rFonts w:eastAsia="Calibri" w:cs="Times New Roman"/>
          <w:color w:val="000000"/>
          <w:szCs w:val="24"/>
        </w:rPr>
        <w:t xml:space="preserve">Целями которого являются:  </w:t>
      </w:r>
    </w:p>
    <w:p w:rsidR="001948BD" w:rsidRPr="001948BD" w:rsidRDefault="001948BD" w:rsidP="001948BD">
      <w:pPr>
        <w:spacing w:after="0" w:line="240" w:lineRule="auto"/>
        <w:ind w:firstLine="708"/>
        <w:rPr>
          <w:rFonts w:eastAsia="Calibri" w:cs="Times New Roman"/>
          <w:color w:val="000000"/>
          <w:szCs w:val="24"/>
        </w:rPr>
      </w:pPr>
      <w:r w:rsidRPr="001948BD">
        <w:rPr>
          <w:rFonts w:eastAsia="Calibri" w:cs="Times New Roman"/>
          <w:color w:val="000000"/>
          <w:szCs w:val="24"/>
        </w:rPr>
        <w:t>- профилактика правонарушений;</w:t>
      </w:r>
    </w:p>
    <w:p w:rsidR="001948BD" w:rsidRPr="001948BD" w:rsidRDefault="001948BD" w:rsidP="001948BD">
      <w:pPr>
        <w:spacing w:after="0" w:line="240" w:lineRule="auto"/>
        <w:ind w:firstLine="708"/>
        <w:rPr>
          <w:rFonts w:eastAsia="Calibri" w:cs="Times New Roman"/>
          <w:color w:val="000000"/>
          <w:szCs w:val="24"/>
        </w:rPr>
      </w:pPr>
      <w:r w:rsidRPr="001948BD">
        <w:rPr>
          <w:rFonts w:eastAsia="Calibri" w:cs="Times New Roman"/>
          <w:color w:val="000000"/>
          <w:szCs w:val="24"/>
        </w:rPr>
        <w:t>- правовое просвещение;</w:t>
      </w:r>
    </w:p>
    <w:p w:rsidR="001948BD" w:rsidRPr="001948BD" w:rsidRDefault="001948BD" w:rsidP="001948BD">
      <w:pPr>
        <w:spacing w:after="0" w:line="240" w:lineRule="auto"/>
        <w:ind w:firstLine="708"/>
        <w:rPr>
          <w:rFonts w:eastAsia="Calibri" w:cs="Times New Roman"/>
          <w:color w:val="000000"/>
          <w:szCs w:val="24"/>
        </w:rPr>
      </w:pPr>
      <w:r w:rsidRPr="001948BD">
        <w:rPr>
          <w:rFonts w:eastAsia="Calibri" w:cs="Times New Roman"/>
          <w:color w:val="000000"/>
          <w:szCs w:val="24"/>
        </w:rPr>
        <w:t>- формирование у обучающихся активной жизненной позиции.</w:t>
      </w:r>
    </w:p>
    <w:p w:rsidR="001948BD" w:rsidRPr="001948BD" w:rsidRDefault="001948BD" w:rsidP="001948BD">
      <w:pPr>
        <w:spacing w:after="0" w:line="240" w:lineRule="auto"/>
        <w:ind w:left="709"/>
        <w:rPr>
          <w:rFonts w:eastAsia="Calibri" w:cs="Times New Roman"/>
          <w:color w:val="000000"/>
          <w:szCs w:val="24"/>
        </w:rPr>
      </w:pPr>
      <w:r w:rsidRPr="001948BD">
        <w:rPr>
          <w:rFonts w:eastAsia="Calibri" w:cs="Times New Roman"/>
          <w:color w:val="000000"/>
          <w:szCs w:val="24"/>
        </w:rPr>
        <w:t>Задачи:</w:t>
      </w:r>
    </w:p>
    <w:p w:rsidR="001948BD" w:rsidRPr="001948BD" w:rsidRDefault="001948BD" w:rsidP="001948BD">
      <w:pPr>
        <w:shd w:val="clear" w:color="auto" w:fill="FFFFFF"/>
        <w:autoSpaceDE w:val="0"/>
        <w:autoSpaceDN w:val="0"/>
        <w:adjustRightInd w:val="0"/>
        <w:spacing w:after="0" w:line="240" w:lineRule="auto"/>
        <w:rPr>
          <w:rFonts w:eastAsia="Times New Roman" w:cs="Times New Roman"/>
          <w:color w:val="000000"/>
          <w:szCs w:val="24"/>
          <w:lang w:eastAsia="ru-RU"/>
        </w:rPr>
      </w:pPr>
      <w:r w:rsidRPr="001948BD">
        <w:rPr>
          <w:rFonts w:eastAsia="Times New Roman" w:cs="Times New Roman"/>
          <w:color w:val="000000"/>
          <w:szCs w:val="24"/>
          <w:lang w:eastAsia="ru-RU"/>
        </w:rPr>
        <w:t>1. укрепление общественного порядка в школе, борьба с правонарушениями, работа по воспитанию учащихся в духе уважения законов РФ.</w:t>
      </w:r>
    </w:p>
    <w:p w:rsidR="001948BD" w:rsidRPr="001948BD" w:rsidRDefault="001948BD" w:rsidP="001948BD">
      <w:pPr>
        <w:shd w:val="clear" w:color="auto" w:fill="FFFFFF"/>
        <w:autoSpaceDE w:val="0"/>
        <w:autoSpaceDN w:val="0"/>
        <w:adjustRightInd w:val="0"/>
        <w:spacing w:after="0" w:line="240" w:lineRule="auto"/>
        <w:rPr>
          <w:rFonts w:eastAsia="Times New Roman" w:cs="Times New Roman"/>
          <w:color w:val="000000"/>
          <w:szCs w:val="24"/>
          <w:lang w:eastAsia="ru-RU"/>
        </w:rPr>
      </w:pPr>
      <w:r w:rsidRPr="001948BD">
        <w:rPr>
          <w:rFonts w:eastAsia="Times New Roman" w:cs="Times New Roman"/>
          <w:color w:val="000000"/>
          <w:szCs w:val="24"/>
          <w:lang w:eastAsia="ru-RU"/>
        </w:rPr>
        <w:t>2. раскрытие интересов и склонностей учащихся, вовлечение школьников в работу по осознанию права, формированию правовой культуры.</w:t>
      </w:r>
    </w:p>
    <w:p w:rsidR="001948BD" w:rsidRPr="001948BD" w:rsidRDefault="001948BD" w:rsidP="001948BD">
      <w:pPr>
        <w:shd w:val="clear" w:color="auto" w:fill="FFFFFF"/>
        <w:autoSpaceDE w:val="0"/>
        <w:autoSpaceDN w:val="0"/>
        <w:adjustRightInd w:val="0"/>
        <w:spacing w:after="0" w:line="240" w:lineRule="auto"/>
        <w:rPr>
          <w:rFonts w:eastAsia="Times New Roman" w:cs="Times New Roman"/>
          <w:color w:val="000000"/>
          <w:szCs w:val="24"/>
          <w:lang w:eastAsia="ru-RU"/>
        </w:rPr>
      </w:pPr>
      <w:r w:rsidRPr="001948BD">
        <w:rPr>
          <w:rFonts w:eastAsia="Times New Roman" w:cs="Times New Roman"/>
          <w:color w:val="000000"/>
          <w:szCs w:val="24"/>
          <w:lang w:eastAsia="ru-RU"/>
        </w:rPr>
        <w:t>3. воспитание активной гражданской позиции, высоких нравственных качеств и духовной культуры.</w:t>
      </w:r>
    </w:p>
    <w:p w:rsidR="001948BD" w:rsidRPr="001948BD" w:rsidRDefault="001948BD" w:rsidP="001948BD">
      <w:pPr>
        <w:shd w:val="clear" w:color="auto" w:fill="FFFFFF"/>
        <w:tabs>
          <w:tab w:val="left" w:pos="284"/>
        </w:tabs>
        <w:autoSpaceDE w:val="0"/>
        <w:autoSpaceDN w:val="0"/>
        <w:adjustRightInd w:val="0"/>
        <w:spacing w:after="0" w:line="240" w:lineRule="auto"/>
        <w:rPr>
          <w:rFonts w:eastAsia="Times New Roman" w:cs="Times New Roman"/>
          <w:color w:val="000000"/>
          <w:szCs w:val="24"/>
          <w:lang w:eastAsia="ru-RU"/>
        </w:rPr>
      </w:pPr>
      <w:r w:rsidRPr="001948BD">
        <w:rPr>
          <w:rFonts w:eastAsia="Times New Roman" w:cs="Times New Roman"/>
          <w:color w:val="000000"/>
          <w:szCs w:val="24"/>
          <w:lang w:eastAsia="ru-RU"/>
        </w:rPr>
        <w:t>4.проведение мероприятий, направленных на профилактику и пресечение правонарушений среди учащихся.</w:t>
      </w:r>
    </w:p>
    <w:p w:rsidR="001948BD" w:rsidRPr="001948BD" w:rsidRDefault="001948BD" w:rsidP="001948BD">
      <w:pPr>
        <w:shd w:val="clear" w:color="auto" w:fill="FFFFFF"/>
        <w:autoSpaceDE w:val="0"/>
        <w:autoSpaceDN w:val="0"/>
        <w:adjustRightInd w:val="0"/>
        <w:spacing w:after="0" w:line="240" w:lineRule="auto"/>
        <w:rPr>
          <w:rFonts w:eastAsia="Times New Roman" w:cs="Times New Roman"/>
          <w:color w:val="000000"/>
          <w:szCs w:val="24"/>
          <w:lang w:eastAsia="ru-RU"/>
        </w:rPr>
      </w:pPr>
      <w:r w:rsidRPr="001948BD">
        <w:rPr>
          <w:rFonts w:eastAsia="Times New Roman" w:cs="Times New Roman"/>
          <w:color w:val="000000"/>
          <w:szCs w:val="24"/>
          <w:lang w:eastAsia="ru-RU"/>
        </w:rPr>
        <w:t>5. взаимодействие с внешней средой (родителями, общественными организациями), подготовка школьников к жизни в современном обществе.</w:t>
      </w:r>
    </w:p>
    <w:p w:rsidR="001948BD" w:rsidRPr="001948BD" w:rsidRDefault="001948BD" w:rsidP="001948BD">
      <w:pPr>
        <w:shd w:val="clear" w:color="auto" w:fill="FFFFFF"/>
        <w:autoSpaceDE w:val="0"/>
        <w:autoSpaceDN w:val="0"/>
        <w:adjustRightInd w:val="0"/>
        <w:spacing w:after="0" w:line="240" w:lineRule="auto"/>
        <w:rPr>
          <w:rFonts w:eastAsia="Times New Roman" w:cs="Times New Roman"/>
          <w:color w:val="000000"/>
          <w:szCs w:val="24"/>
          <w:lang w:eastAsia="ru-RU"/>
        </w:rPr>
      </w:pPr>
      <w:r w:rsidRPr="001948BD">
        <w:rPr>
          <w:rFonts w:eastAsia="Times New Roman" w:cs="Times New Roman"/>
          <w:color w:val="000000"/>
          <w:szCs w:val="24"/>
          <w:lang w:eastAsia="ru-RU"/>
        </w:rPr>
        <w:t>Школьный отряд работает согласно плану, информацию о своей деятельности размещает на информационном стенде детского самоуправления.</w:t>
      </w:r>
    </w:p>
    <w:p w:rsidR="001948BD" w:rsidRPr="001948BD" w:rsidRDefault="001948BD" w:rsidP="001948BD">
      <w:pPr>
        <w:spacing w:after="0" w:line="240" w:lineRule="auto"/>
        <w:ind w:firstLine="708"/>
        <w:rPr>
          <w:rFonts w:eastAsia="Calibri" w:cs="Times New Roman"/>
          <w:color w:val="000000"/>
          <w:szCs w:val="24"/>
        </w:rPr>
      </w:pPr>
      <w:r w:rsidRPr="001948BD">
        <w:rPr>
          <w:rFonts w:eastAsia="Calibri" w:cs="Times New Roman"/>
          <w:szCs w:val="24"/>
        </w:rPr>
        <w:t xml:space="preserve">Одним из направлений воспитательной деятельности </w:t>
      </w:r>
      <w:proofErr w:type="gramStart"/>
      <w:r w:rsidRPr="001948BD">
        <w:rPr>
          <w:rFonts w:eastAsia="Calibri" w:cs="Times New Roman"/>
          <w:szCs w:val="24"/>
        </w:rPr>
        <w:t>школы  является</w:t>
      </w:r>
      <w:proofErr w:type="gramEnd"/>
      <w:r w:rsidRPr="001948BD">
        <w:rPr>
          <w:rFonts w:eastAsia="Calibri" w:cs="Times New Roman"/>
          <w:szCs w:val="24"/>
        </w:rPr>
        <w:t xml:space="preserve"> защита прав и законных интересов несовершеннолетних. Изучение прав детей не может сводиться только к информированию об их существовании. Обучающиеся имеют ясное представление и о способах реализации этих прав, и о собственной ответственности за осуществление прав, и о необходимости уважения к правам других людей. Конечно, одна осведомленность не способна обеспечить уровень правосознания и соответствующего поведения. Но знание и соблюдение законов является обязанностью гражданина независимо от возраста. Социальные </w:t>
      </w:r>
      <w:proofErr w:type="gramStart"/>
      <w:r w:rsidRPr="001948BD">
        <w:rPr>
          <w:rFonts w:eastAsia="Calibri" w:cs="Times New Roman"/>
          <w:szCs w:val="24"/>
        </w:rPr>
        <w:t>педагоги  оказывают</w:t>
      </w:r>
      <w:proofErr w:type="gramEnd"/>
      <w:r w:rsidRPr="001948BD">
        <w:rPr>
          <w:rFonts w:eastAsia="Calibri" w:cs="Times New Roman"/>
          <w:szCs w:val="24"/>
        </w:rPr>
        <w:t xml:space="preserve"> содействие правовому просвещению участников образовательного процесса. В течение года социальные </w:t>
      </w:r>
      <w:proofErr w:type="gramStart"/>
      <w:r w:rsidRPr="001948BD">
        <w:rPr>
          <w:rFonts w:eastAsia="Calibri" w:cs="Times New Roman"/>
          <w:szCs w:val="24"/>
        </w:rPr>
        <w:t>педагоги  ведут</w:t>
      </w:r>
      <w:proofErr w:type="gramEnd"/>
      <w:r w:rsidRPr="001948BD">
        <w:rPr>
          <w:rFonts w:eastAsia="Calibri" w:cs="Times New Roman"/>
          <w:szCs w:val="24"/>
        </w:rPr>
        <w:t xml:space="preserve"> ежедневный контроль посещаемости обучающихся, классные руководители выявляют причины отсутствия или опозданий обучающихся, поддерживается постоянная связь с родителями, ведется взаимодействие с инспекторами ГПДН и Общественным представителем Уполномоченного по правам ребенка в Тазовском районе  </w:t>
      </w:r>
      <w:proofErr w:type="spellStart"/>
      <w:r w:rsidRPr="001948BD">
        <w:rPr>
          <w:rFonts w:eastAsia="Calibri" w:cs="Times New Roman"/>
          <w:szCs w:val="24"/>
        </w:rPr>
        <w:t>Лейпожих</w:t>
      </w:r>
      <w:proofErr w:type="spellEnd"/>
      <w:r w:rsidRPr="001948BD">
        <w:rPr>
          <w:rFonts w:eastAsia="Calibri" w:cs="Times New Roman"/>
          <w:szCs w:val="24"/>
        </w:rPr>
        <w:t xml:space="preserve"> С.И. </w:t>
      </w:r>
    </w:p>
    <w:p w:rsidR="001948BD" w:rsidRPr="001948BD" w:rsidRDefault="001948BD" w:rsidP="001948BD">
      <w:pPr>
        <w:spacing w:after="0" w:line="240" w:lineRule="auto"/>
        <w:ind w:firstLine="708"/>
        <w:rPr>
          <w:rFonts w:eastAsia="Calibri" w:cs="Times New Roman"/>
          <w:color w:val="000000"/>
          <w:szCs w:val="24"/>
        </w:rPr>
      </w:pPr>
      <w:r w:rsidRPr="001948BD">
        <w:rPr>
          <w:rFonts w:eastAsia="Calibri" w:cs="Times New Roman"/>
          <w:color w:val="000000"/>
          <w:szCs w:val="24"/>
        </w:rPr>
        <w:t xml:space="preserve">Обучающиеся находятся под постоянным контролем со стороны педагогов, проводятся мероприятия, направленные на формирование здорового образа жизни, </w:t>
      </w:r>
      <w:proofErr w:type="gramStart"/>
      <w:r w:rsidRPr="001948BD">
        <w:rPr>
          <w:rFonts w:eastAsia="Calibri" w:cs="Times New Roman"/>
          <w:color w:val="000000"/>
          <w:szCs w:val="24"/>
        </w:rPr>
        <w:t>беседы</w:t>
      </w:r>
      <w:proofErr w:type="gramEnd"/>
      <w:r w:rsidRPr="001948BD">
        <w:rPr>
          <w:rFonts w:eastAsia="Calibri" w:cs="Times New Roman"/>
          <w:color w:val="000000"/>
          <w:szCs w:val="24"/>
        </w:rPr>
        <w:t xml:space="preserve"> направленные на профилактику правонарушений и употребления психоактивных веществ, о недопущении самовольных уходов.</w:t>
      </w:r>
    </w:p>
    <w:p w:rsidR="001948BD" w:rsidRPr="001948BD" w:rsidRDefault="001948BD" w:rsidP="001948BD">
      <w:pPr>
        <w:spacing w:after="0" w:line="240" w:lineRule="auto"/>
        <w:ind w:firstLine="708"/>
        <w:rPr>
          <w:rFonts w:eastAsia="Calibri" w:cs="Times New Roman"/>
          <w:color w:val="000000"/>
          <w:szCs w:val="24"/>
        </w:rPr>
      </w:pPr>
      <w:r w:rsidRPr="001948BD">
        <w:rPr>
          <w:rFonts w:eastAsia="Calibri" w:cs="Times New Roman"/>
          <w:color w:val="000000"/>
          <w:szCs w:val="24"/>
        </w:rPr>
        <w:t>В течение 2018-2019 учебного года проведены заседания Совета профилактики: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579"/>
        <w:gridCol w:w="3281"/>
        <w:gridCol w:w="3969"/>
      </w:tblGrid>
      <w:tr w:rsidR="001948BD" w:rsidRPr="001948BD" w:rsidTr="00715374">
        <w:trPr>
          <w:trHeight w:val="633"/>
        </w:trPr>
        <w:tc>
          <w:tcPr>
            <w:tcW w:w="527" w:type="dxa"/>
            <w:tcBorders>
              <w:top w:val="single" w:sz="4" w:space="0" w:color="auto"/>
              <w:left w:val="single" w:sz="4" w:space="0" w:color="auto"/>
              <w:bottom w:val="single" w:sz="4" w:space="0" w:color="auto"/>
              <w:right w:val="single" w:sz="4" w:space="0" w:color="auto"/>
            </w:tcBorders>
            <w:hideMark/>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17.10.2018</w:t>
            </w:r>
          </w:p>
        </w:tc>
        <w:tc>
          <w:tcPr>
            <w:tcW w:w="3281" w:type="dxa"/>
            <w:tcBorders>
              <w:top w:val="single" w:sz="4" w:space="0" w:color="auto"/>
              <w:left w:val="single" w:sz="4" w:space="0" w:color="auto"/>
              <w:bottom w:val="single" w:sz="4" w:space="0" w:color="auto"/>
              <w:right w:val="single" w:sz="4" w:space="0" w:color="auto"/>
            </w:tcBorders>
            <w:hideMark/>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hideMark/>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3 ребенка рассмотрено,</w:t>
            </w:r>
          </w:p>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0 детей поставлено на учет</w:t>
            </w:r>
          </w:p>
        </w:tc>
      </w:tr>
      <w:tr w:rsidR="001948BD" w:rsidRPr="001948BD" w:rsidTr="00715374">
        <w:trPr>
          <w:trHeight w:val="1152"/>
        </w:trPr>
        <w:tc>
          <w:tcPr>
            <w:tcW w:w="527" w:type="dxa"/>
            <w:tcBorders>
              <w:top w:val="single" w:sz="4" w:space="0" w:color="auto"/>
              <w:left w:val="single" w:sz="4" w:space="0" w:color="auto"/>
              <w:bottom w:val="single" w:sz="4" w:space="0" w:color="auto"/>
              <w:right w:val="single" w:sz="4" w:space="0" w:color="auto"/>
            </w:tcBorders>
            <w:hideMark/>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2</w:t>
            </w:r>
          </w:p>
        </w:tc>
        <w:tc>
          <w:tcPr>
            <w:tcW w:w="1579" w:type="dxa"/>
            <w:tcBorders>
              <w:top w:val="single" w:sz="4" w:space="0" w:color="auto"/>
              <w:left w:val="single" w:sz="4" w:space="0" w:color="auto"/>
              <w:bottom w:val="single" w:sz="4" w:space="0" w:color="auto"/>
              <w:right w:val="single" w:sz="4" w:space="0" w:color="auto"/>
            </w:tcBorders>
            <w:hideMark/>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13.11.2018</w:t>
            </w:r>
          </w:p>
        </w:tc>
        <w:tc>
          <w:tcPr>
            <w:tcW w:w="3281" w:type="dxa"/>
            <w:tcBorders>
              <w:top w:val="single" w:sz="4" w:space="0" w:color="auto"/>
              <w:left w:val="single" w:sz="4" w:space="0" w:color="auto"/>
              <w:bottom w:val="single" w:sz="4" w:space="0" w:color="auto"/>
              <w:right w:val="single" w:sz="4" w:space="0" w:color="auto"/>
            </w:tcBorders>
            <w:hideMark/>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hideMark/>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6 детей рассмотрено,</w:t>
            </w:r>
          </w:p>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6 детей снято с учета</w:t>
            </w:r>
          </w:p>
        </w:tc>
      </w:tr>
      <w:tr w:rsidR="001948BD" w:rsidRPr="001948BD" w:rsidTr="00715374">
        <w:trPr>
          <w:trHeight w:val="557"/>
        </w:trPr>
        <w:tc>
          <w:tcPr>
            <w:tcW w:w="527"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lastRenderedPageBreak/>
              <w:t>3</w:t>
            </w:r>
          </w:p>
        </w:tc>
        <w:tc>
          <w:tcPr>
            <w:tcW w:w="157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26.11.2018</w:t>
            </w:r>
          </w:p>
        </w:tc>
        <w:tc>
          <w:tcPr>
            <w:tcW w:w="3281"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21 ребенок рассмотрен,</w:t>
            </w:r>
          </w:p>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5 детей поставлено на учет</w:t>
            </w:r>
          </w:p>
        </w:tc>
      </w:tr>
      <w:tr w:rsidR="001948BD" w:rsidRPr="001948BD" w:rsidTr="00715374">
        <w:trPr>
          <w:trHeight w:val="557"/>
        </w:trPr>
        <w:tc>
          <w:tcPr>
            <w:tcW w:w="527"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4</w:t>
            </w:r>
          </w:p>
        </w:tc>
        <w:tc>
          <w:tcPr>
            <w:tcW w:w="157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28.01.2019</w:t>
            </w:r>
          </w:p>
        </w:tc>
        <w:tc>
          <w:tcPr>
            <w:tcW w:w="3281"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15 детей рассмотрено,</w:t>
            </w:r>
          </w:p>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0 детей поставлено на учет</w:t>
            </w:r>
          </w:p>
        </w:tc>
      </w:tr>
      <w:tr w:rsidR="001948BD" w:rsidRPr="001948BD" w:rsidTr="00715374">
        <w:trPr>
          <w:trHeight w:val="557"/>
        </w:trPr>
        <w:tc>
          <w:tcPr>
            <w:tcW w:w="527"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5</w:t>
            </w:r>
          </w:p>
        </w:tc>
        <w:tc>
          <w:tcPr>
            <w:tcW w:w="157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01.02.2019</w:t>
            </w:r>
          </w:p>
        </w:tc>
        <w:tc>
          <w:tcPr>
            <w:tcW w:w="3281"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3 ребенка рассмотрено,</w:t>
            </w:r>
          </w:p>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3 ребенка поставлено на учет</w:t>
            </w:r>
          </w:p>
        </w:tc>
      </w:tr>
      <w:tr w:rsidR="001948BD" w:rsidRPr="001948BD" w:rsidTr="00715374">
        <w:trPr>
          <w:trHeight w:val="557"/>
        </w:trPr>
        <w:tc>
          <w:tcPr>
            <w:tcW w:w="527"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6</w:t>
            </w:r>
          </w:p>
        </w:tc>
        <w:tc>
          <w:tcPr>
            <w:tcW w:w="157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14.02.2019</w:t>
            </w:r>
          </w:p>
        </w:tc>
        <w:tc>
          <w:tcPr>
            <w:tcW w:w="3281"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1 ребенок рассмотрен,</w:t>
            </w:r>
          </w:p>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0 детей поставлено на учет</w:t>
            </w:r>
          </w:p>
        </w:tc>
      </w:tr>
      <w:tr w:rsidR="001948BD" w:rsidRPr="001948BD" w:rsidTr="00715374">
        <w:trPr>
          <w:trHeight w:val="557"/>
        </w:trPr>
        <w:tc>
          <w:tcPr>
            <w:tcW w:w="527"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7</w:t>
            </w:r>
          </w:p>
        </w:tc>
        <w:tc>
          <w:tcPr>
            <w:tcW w:w="157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15.02.2019</w:t>
            </w:r>
          </w:p>
        </w:tc>
        <w:tc>
          <w:tcPr>
            <w:tcW w:w="3281"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1 ребенок рассмотрен,</w:t>
            </w:r>
          </w:p>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0 детей поставлено на учет</w:t>
            </w:r>
          </w:p>
        </w:tc>
      </w:tr>
      <w:tr w:rsidR="001948BD" w:rsidRPr="001948BD" w:rsidTr="00715374">
        <w:trPr>
          <w:trHeight w:val="557"/>
        </w:trPr>
        <w:tc>
          <w:tcPr>
            <w:tcW w:w="527"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8</w:t>
            </w:r>
          </w:p>
        </w:tc>
        <w:tc>
          <w:tcPr>
            <w:tcW w:w="157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20.03.2019</w:t>
            </w:r>
          </w:p>
        </w:tc>
        <w:tc>
          <w:tcPr>
            <w:tcW w:w="3281"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10 детей рассмотрено,</w:t>
            </w:r>
          </w:p>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0 детей поставлено на учет</w:t>
            </w:r>
          </w:p>
        </w:tc>
      </w:tr>
      <w:tr w:rsidR="001948BD" w:rsidRPr="001948BD" w:rsidTr="00715374">
        <w:trPr>
          <w:trHeight w:val="557"/>
        </w:trPr>
        <w:tc>
          <w:tcPr>
            <w:tcW w:w="527"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9</w:t>
            </w:r>
          </w:p>
          <w:p w:rsidR="001948BD" w:rsidRPr="001948BD" w:rsidRDefault="001948BD" w:rsidP="001948BD">
            <w:pPr>
              <w:spacing w:after="0" w:line="240" w:lineRule="auto"/>
              <w:contextualSpacing/>
              <w:rPr>
                <w:rFonts w:eastAsia="Calibri" w:cs="Times New Roman"/>
                <w:szCs w:val="24"/>
              </w:rPr>
            </w:pPr>
          </w:p>
        </w:tc>
        <w:tc>
          <w:tcPr>
            <w:tcW w:w="157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15.04.2019</w:t>
            </w:r>
          </w:p>
        </w:tc>
        <w:tc>
          <w:tcPr>
            <w:tcW w:w="3281"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Заседание Совета профилактики</w:t>
            </w:r>
          </w:p>
        </w:tc>
        <w:tc>
          <w:tcPr>
            <w:tcW w:w="3969" w:type="dxa"/>
            <w:tcBorders>
              <w:top w:val="single" w:sz="4" w:space="0" w:color="auto"/>
              <w:left w:val="single" w:sz="4" w:space="0" w:color="auto"/>
              <w:bottom w:val="single" w:sz="4" w:space="0" w:color="auto"/>
              <w:right w:val="single" w:sz="4" w:space="0" w:color="auto"/>
            </w:tcBorders>
          </w:tcPr>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10 детей рассмотрено,</w:t>
            </w:r>
          </w:p>
          <w:p w:rsidR="001948BD" w:rsidRPr="001948BD" w:rsidRDefault="001948BD" w:rsidP="001948BD">
            <w:pPr>
              <w:spacing w:after="0" w:line="240" w:lineRule="auto"/>
              <w:contextualSpacing/>
              <w:rPr>
                <w:rFonts w:eastAsia="Calibri" w:cs="Times New Roman"/>
                <w:szCs w:val="24"/>
              </w:rPr>
            </w:pPr>
            <w:r w:rsidRPr="001948BD">
              <w:rPr>
                <w:rFonts w:eastAsia="Calibri" w:cs="Times New Roman"/>
                <w:szCs w:val="24"/>
              </w:rPr>
              <w:t>3 ребенка поставлено на учет</w:t>
            </w:r>
          </w:p>
        </w:tc>
      </w:tr>
    </w:tbl>
    <w:p w:rsidR="001948BD" w:rsidRPr="001948BD" w:rsidRDefault="001948BD" w:rsidP="001948BD">
      <w:pPr>
        <w:spacing w:after="0" w:line="240" w:lineRule="auto"/>
        <w:ind w:firstLine="567"/>
        <w:contextualSpacing/>
        <w:rPr>
          <w:rFonts w:eastAsia="Calibri" w:cs="Times New Roman"/>
          <w:szCs w:val="24"/>
        </w:rPr>
      </w:pPr>
      <w:r w:rsidRPr="001948BD">
        <w:rPr>
          <w:rFonts w:eastAsia="Calibri" w:cs="Times New Roman"/>
          <w:b/>
          <w:szCs w:val="24"/>
        </w:rPr>
        <w:t>Сотрудничество со службами и ведомствами</w:t>
      </w:r>
      <w:r w:rsidRPr="001948BD">
        <w:rPr>
          <w:rFonts w:eastAsia="Calibri" w:cs="Times New Roman"/>
          <w:szCs w:val="24"/>
        </w:rPr>
        <w:t xml:space="preserve"> ведется по отдельному межведомственному плану, который составляется совместно к началу учебного года. В план входят мероприятия, направленные на профилактику асоциального поведения, правовое просвещение, акции, совместные рейды </w:t>
      </w:r>
      <w:proofErr w:type="gramStart"/>
      <w:r w:rsidRPr="001948BD">
        <w:rPr>
          <w:rFonts w:eastAsia="Calibri" w:cs="Times New Roman"/>
          <w:szCs w:val="24"/>
        </w:rPr>
        <w:t>по семья</w:t>
      </w:r>
      <w:proofErr w:type="gramEnd"/>
      <w:r w:rsidRPr="001948BD">
        <w:rPr>
          <w:rFonts w:eastAsia="Calibri" w:cs="Times New Roman"/>
          <w:szCs w:val="24"/>
        </w:rPr>
        <w:t>, по общественным местам. Более детальная информация о работе по вопросам профилактики в приложении № 6.</w:t>
      </w:r>
    </w:p>
    <w:p w:rsidR="001948BD" w:rsidRPr="001948BD" w:rsidRDefault="001948BD" w:rsidP="001948BD">
      <w:pPr>
        <w:shd w:val="clear" w:color="auto" w:fill="FFFFFF"/>
        <w:spacing w:after="0" w:line="240" w:lineRule="auto"/>
        <w:ind w:firstLine="709"/>
        <w:contextualSpacing/>
        <w:rPr>
          <w:rFonts w:eastAsia="Calibri" w:cs="Times New Roman"/>
          <w:szCs w:val="24"/>
        </w:rPr>
      </w:pPr>
      <w:r w:rsidRPr="001948BD">
        <w:rPr>
          <w:rFonts w:eastAsia="Calibri" w:cs="Times New Roman"/>
          <w:szCs w:val="24"/>
        </w:rPr>
        <w:t>В 2018-19 учебного года наблюдается увеличение числа семей, находящихся в социально-опасном положении, основными причинами являются кризисные явления, идущие в семье. В первую очередь нестабильность семьи (разводы), во вторую очередь дезорганизация семьи (конфликты), низкий уровень грамотности родителей.</w:t>
      </w:r>
    </w:p>
    <w:p w:rsidR="001948BD" w:rsidRPr="001948BD" w:rsidRDefault="001948BD" w:rsidP="001948BD">
      <w:pPr>
        <w:shd w:val="clear" w:color="auto" w:fill="FFFFFF"/>
        <w:spacing w:after="0" w:line="240" w:lineRule="auto"/>
        <w:ind w:firstLine="709"/>
        <w:contextualSpacing/>
        <w:rPr>
          <w:rFonts w:eastAsia="Calibri" w:cs="Times New Roman"/>
          <w:b/>
          <w:szCs w:val="24"/>
        </w:rPr>
      </w:pPr>
      <w:r w:rsidRPr="001948BD">
        <w:rPr>
          <w:rFonts w:eastAsia="Calibri" w:cs="Times New Roman"/>
          <w:szCs w:val="24"/>
        </w:rPr>
        <w:t xml:space="preserve">Нравственно-психологический климат в семье, является определяющим фактором в социализации личности, поэтому можно сделать вывод, что необходима более </w:t>
      </w:r>
      <w:proofErr w:type="gramStart"/>
      <w:r w:rsidRPr="001948BD">
        <w:rPr>
          <w:rFonts w:eastAsia="Calibri" w:cs="Times New Roman"/>
          <w:szCs w:val="24"/>
        </w:rPr>
        <w:t>тщательная  социальная</w:t>
      </w:r>
      <w:proofErr w:type="gramEnd"/>
      <w:r w:rsidRPr="001948BD">
        <w:rPr>
          <w:rFonts w:eastAsia="Calibri" w:cs="Times New Roman"/>
          <w:szCs w:val="24"/>
        </w:rPr>
        <w:t xml:space="preserve"> работа с семьей.</w:t>
      </w:r>
    </w:p>
    <w:p w:rsidR="00823836" w:rsidRPr="002E56CB" w:rsidRDefault="00823836" w:rsidP="001948BD">
      <w:pPr>
        <w:spacing w:after="0" w:line="240" w:lineRule="auto"/>
        <w:rPr>
          <w:rFonts w:eastAsiaTheme="minorEastAsia" w:cs="Times New Roman"/>
          <w:sz w:val="28"/>
          <w:szCs w:val="28"/>
          <w:lang w:eastAsia="ru-RU"/>
        </w:rPr>
      </w:pPr>
    </w:p>
    <w:p w:rsidR="00823836" w:rsidRPr="00197C58" w:rsidRDefault="001604D4" w:rsidP="00197C58">
      <w:pPr>
        <w:spacing w:after="0" w:line="240" w:lineRule="auto"/>
        <w:ind w:firstLine="360"/>
        <w:contextualSpacing/>
        <w:jc w:val="center"/>
        <w:rPr>
          <w:rFonts w:cs="Times New Roman"/>
          <w:b/>
          <w:sz w:val="28"/>
          <w:szCs w:val="28"/>
        </w:rPr>
      </w:pPr>
      <w:r>
        <w:rPr>
          <w:rFonts w:cs="Times New Roman"/>
          <w:b/>
          <w:sz w:val="28"/>
          <w:szCs w:val="28"/>
        </w:rPr>
        <w:t>25.</w:t>
      </w:r>
      <w:r w:rsidR="00823836" w:rsidRPr="00197C58">
        <w:rPr>
          <w:rFonts w:cs="Times New Roman"/>
          <w:b/>
          <w:sz w:val="28"/>
          <w:szCs w:val="28"/>
        </w:rPr>
        <w:t>Сотрудничество с социумом</w:t>
      </w:r>
    </w:p>
    <w:p w:rsidR="0087776E" w:rsidRPr="004A79A3" w:rsidRDefault="0087776E" w:rsidP="004A79A3">
      <w:pPr>
        <w:spacing w:after="0"/>
        <w:ind w:firstLine="708"/>
        <w:rPr>
          <w:rFonts w:eastAsiaTheme="minorEastAsia"/>
          <w:color w:val="000000" w:themeColor="text1"/>
          <w:szCs w:val="24"/>
        </w:rPr>
      </w:pPr>
      <w:r w:rsidRPr="004A79A3">
        <w:rPr>
          <w:rFonts w:eastAsiaTheme="minorEastAsia"/>
          <w:color w:val="000000" w:themeColor="text1"/>
          <w:szCs w:val="24"/>
        </w:rPr>
        <w:t>МКОУ ТШИ взаимодействует с учреждениями:</w:t>
      </w:r>
    </w:p>
    <w:p w:rsidR="0087776E" w:rsidRPr="004A79A3" w:rsidRDefault="0087776E" w:rsidP="004A79A3">
      <w:pPr>
        <w:spacing w:after="0"/>
        <w:ind w:firstLine="708"/>
        <w:rPr>
          <w:rFonts w:eastAsiaTheme="minorEastAsia"/>
          <w:color w:val="000000" w:themeColor="text1"/>
          <w:szCs w:val="24"/>
        </w:rPr>
      </w:pPr>
      <w:r w:rsidRPr="004A79A3">
        <w:rPr>
          <w:rFonts w:eastAsiaTheme="minorEastAsia"/>
          <w:color w:val="000000" w:themeColor="text1"/>
          <w:szCs w:val="24"/>
        </w:rPr>
        <w:t>- Управление культуры, физической культуры и спорта, молодежной политики и туризма;</w:t>
      </w:r>
    </w:p>
    <w:p w:rsidR="0087776E" w:rsidRPr="004A79A3" w:rsidRDefault="0087776E" w:rsidP="004A79A3">
      <w:pPr>
        <w:spacing w:after="0"/>
        <w:ind w:firstLine="708"/>
        <w:rPr>
          <w:rFonts w:eastAsiaTheme="minorEastAsia"/>
          <w:color w:val="000000" w:themeColor="text1"/>
          <w:szCs w:val="24"/>
        </w:rPr>
      </w:pPr>
      <w:r w:rsidRPr="004A79A3">
        <w:rPr>
          <w:rFonts w:eastAsiaTheme="minorEastAsia"/>
          <w:color w:val="000000" w:themeColor="text1"/>
          <w:szCs w:val="24"/>
        </w:rPr>
        <w:t>- Образовательное учреждение дополнительного образования детей Тазовская детская школа искусств;</w:t>
      </w:r>
    </w:p>
    <w:p w:rsidR="0087776E" w:rsidRPr="004A79A3" w:rsidRDefault="0087776E" w:rsidP="004A79A3">
      <w:pPr>
        <w:spacing w:after="0"/>
        <w:ind w:firstLine="708"/>
        <w:rPr>
          <w:rFonts w:eastAsiaTheme="minorEastAsia"/>
          <w:color w:val="000000" w:themeColor="text1"/>
          <w:szCs w:val="24"/>
        </w:rPr>
      </w:pPr>
      <w:r w:rsidRPr="004A79A3">
        <w:rPr>
          <w:rFonts w:eastAsiaTheme="minorEastAsia"/>
          <w:color w:val="000000" w:themeColor="text1"/>
          <w:szCs w:val="24"/>
        </w:rPr>
        <w:t>- МОУ ДОД «Тазовский районный дом творчества и юношества»;</w:t>
      </w:r>
    </w:p>
    <w:p w:rsidR="0087776E" w:rsidRPr="004A79A3" w:rsidRDefault="0087776E" w:rsidP="004A79A3">
      <w:pPr>
        <w:spacing w:after="0"/>
        <w:ind w:firstLine="708"/>
        <w:rPr>
          <w:rFonts w:eastAsiaTheme="minorEastAsia"/>
          <w:color w:val="000000" w:themeColor="text1"/>
          <w:szCs w:val="24"/>
        </w:rPr>
      </w:pPr>
      <w:r w:rsidRPr="004A79A3">
        <w:rPr>
          <w:rFonts w:eastAsiaTheme="minorEastAsia"/>
          <w:color w:val="000000" w:themeColor="text1"/>
          <w:szCs w:val="24"/>
        </w:rPr>
        <w:t>- МБУ «Молодежный центр»;</w:t>
      </w:r>
    </w:p>
    <w:p w:rsidR="0087776E" w:rsidRPr="004A79A3" w:rsidRDefault="0087776E" w:rsidP="004A79A3">
      <w:pPr>
        <w:spacing w:after="0"/>
        <w:ind w:firstLine="708"/>
        <w:rPr>
          <w:rFonts w:eastAsiaTheme="minorEastAsia"/>
          <w:color w:val="000000" w:themeColor="text1"/>
          <w:szCs w:val="24"/>
        </w:rPr>
      </w:pPr>
      <w:r w:rsidRPr="004A79A3">
        <w:rPr>
          <w:rFonts w:eastAsiaTheme="minorEastAsia"/>
          <w:color w:val="000000" w:themeColor="text1"/>
          <w:szCs w:val="24"/>
        </w:rPr>
        <w:t>- МБУ «Тазовский районный краеведческий музей»;</w:t>
      </w:r>
    </w:p>
    <w:p w:rsidR="0087776E" w:rsidRPr="004A79A3" w:rsidRDefault="0087776E" w:rsidP="004A79A3">
      <w:pPr>
        <w:spacing w:after="0"/>
        <w:ind w:firstLine="708"/>
        <w:rPr>
          <w:rFonts w:eastAsiaTheme="minorEastAsia"/>
          <w:color w:val="000000" w:themeColor="text1"/>
          <w:szCs w:val="24"/>
        </w:rPr>
      </w:pPr>
      <w:r w:rsidRPr="004A79A3">
        <w:rPr>
          <w:rFonts w:eastAsiaTheme="minorEastAsia"/>
          <w:color w:val="000000" w:themeColor="text1"/>
          <w:szCs w:val="24"/>
        </w:rPr>
        <w:t>- МБУ «Центральная районная библиотека».</w:t>
      </w:r>
    </w:p>
    <w:p w:rsidR="0087776E" w:rsidRPr="004A79A3" w:rsidRDefault="0087776E" w:rsidP="004A79A3">
      <w:pPr>
        <w:spacing w:after="0"/>
        <w:ind w:firstLine="708"/>
        <w:rPr>
          <w:rFonts w:eastAsiaTheme="minorEastAsia"/>
          <w:color w:val="000000" w:themeColor="text1"/>
          <w:szCs w:val="24"/>
        </w:rPr>
      </w:pPr>
      <w:r w:rsidRPr="004A79A3">
        <w:rPr>
          <w:rFonts w:eastAsiaTheme="minorEastAsia"/>
          <w:color w:val="000000" w:themeColor="text1"/>
          <w:szCs w:val="24"/>
        </w:rPr>
        <w:t>Развитие социальных связей МКОУ ТШИ 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w:t>
      </w:r>
    </w:p>
    <w:p w:rsidR="0087776E" w:rsidRPr="004A79A3" w:rsidRDefault="0087776E" w:rsidP="004A79A3">
      <w:pPr>
        <w:spacing w:after="0"/>
        <w:ind w:firstLine="708"/>
        <w:rPr>
          <w:rFonts w:eastAsiaTheme="minorEastAsia"/>
          <w:color w:val="000000" w:themeColor="text1"/>
          <w:szCs w:val="24"/>
        </w:rPr>
      </w:pPr>
      <w:r w:rsidRPr="004A79A3">
        <w:rPr>
          <w:rFonts w:eastAsiaTheme="minorEastAsia"/>
          <w:color w:val="000000" w:themeColor="text1"/>
          <w:szCs w:val="24"/>
        </w:rPr>
        <w:t xml:space="preserve">Наша школа ведет тесную связь со средствами массовой информации со студией «Факт» и районной газетой «Советское заполярье». </w:t>
      </w:r>
    </w:p>
    <w:p w:rsidR="004A79A3" w:rsidRDefault="0087776E" w:rsidP="00D96D1B">
      <w:pPr>
        <w:tabs>
          <w:tab w:val="num" w:pos="0"/>
        </w:tabs>
        <w:spacing w:after="0"/>
        <w:contextualSpacing/>
        <w:rPr>
          <w:szCs w:val="24"/>
        </w:rPr>
      </w:pPr>
      <w:r w:rsidRPr="004A79A3">
        <w:rPr>
          <w:szCs w:val="24"/>
        </w:rPr>
        <w:tab/>
        <w:t xml:space="preserve">В сентябре каждого учебного года с ГПДН ОМВД по Тазовскому району и специалистами КДН и ЗП составляем общий банк данных неблагополучных семей, детей, состоящих на профилактических учетах. Провожу сбор информации о летнем отдыхе учащихся, состоящих на профилактическом учете, сбор информации о правонарушениях и преступлениях совершенных в летний </w:t>
      </w:r>
      <w:r w:rsidR="004A79A3">
        <w:rPr>
          <w:szCs w:val="24"/>
        </w:rPr>
        <w:t xml:space="preserve">период. </w:t>
      </w:r>
    </w:p>
    <w:p w:rsidR="0087776E" w:rsidRPr="004A79A3" w:rsidRDefault="004A79A3" w:rsidP="00D96D1B">
      <w:pPr>
        <w:tabs>
          <w:tab w:val="num" w:pos="0"/>
        </w:tabs>
        <w:spacing w:after="0"/>
        <w:contextualSpacing/>
        <w:rPr>
          <w:szCs w:val="24"/>
        </w:rPr>
      </w:pPr>
      <w:r>
        <w:rPr>
          <w:szCs w:val="24"/>
        </w:rPr>
        <w:lastRenderedPageBreak/>
        <w:t xml:space="preserve">            </w:t>
      </w:r>
      <w:r w:rsidR="0087776E" w:rsidRPr="004A79A3">
        <w:rPr>
          <w:szCs w:val="24"/>
        </w:rPr>
        <w:t xml:space="preserve">С учащимися, состоящими на профилактическом учете, проводилась большая работа: составлены планы межведомственной, индивидуальной работы, проводятся регулярно групповые и индивидуальные беседы с родителями и детьми, посещения на дому, используется помощь школьного психолога, психолога «Молодежного центра», инспектора ГПДН ОМВД по Тазовскому району. Создана система по профилактике правонарушений. За учащимися, состоящими на профилактическом учете, закреплены наставниками классные руководители, которые составляют планы индивидуальной работы с каждым ребенком. </w:t>
      </w:r>
    </w:p>
    <w:p w:rsidR="00823836" w:rsidRPr="00197C58" w:rsidRDefault="00823836" w:rsidP="00D96D1B">
      <w:pPr>
        <w:tabs>
          <w:tab w:val="num" w:pos="0"/>
        </w:tabs>
        <w:spacing w:after="0" w:line="240" w:lineRule="auto"/>
        <w:ind w:firstLine="360"/>
        <w:contextualSpacing/>
        <w:rPr>
          <w:rFonts w:eastAsiaTheme="minorEastAsia" w:cs="Times New Roman"/>
          <w:b/>
          <w:sz w:val="28"/>
          <w:szCs w:val="28"/>
          <w:u w:val="single"/>
          <w:lang w:eastAsia="ru-RU"/>
        </w:rPr>
      </w:pPr>
    </w:p>
    <w:p w:rsidR="00A0227B" w:rsidRPr="007B0030" w:rsidRDefault="001604D4" w:rsidP="007B0030">
      <w:pPr>
        <w:tabs>
          <w:tab w:val="num" w:pos="0"/>
        </w:tabs>
        <w:spacing w:after="0" w:line="240" w:lineRule="auto"/>
        <w:ind w:firstLine="360"/>
        <w:contextualSpacing/>
        <w:jc w:val="center"/>
        <w:rPr>
          <w:rFonts w:eastAsiaTheme="minorEastAsia" w:cs="Times New Roman"/>
          <w:b/>
          <w:sz w:val="28"/>
          <w:szCs w:val="28"/>
          <w:lang w:eastAsia="ru-RU"/>
        </w:rPr>
      </w:pPr>
      <w:r>
        <w:rPr>
          <w:rFonts w:eastAsiaTheme="minorEastAsia" w:cs="Times New Roman"/>
          <w:b/>
          <w:sz w:val="28"/>
          <w:szCs w:val="28"/>
          <w:lang w:eastAsia="ru-RU"/>
        </w:rPr>
        <w:t>26.</w:t>
      </w:r>
      <w:r w:rsidR="0074388B">
        <w:rPr>
          <w:rFonts w:eastAsiaTheme="minorEastAsia" w:cs="Times New Roman"/>
          <w:b/>
          <w:sz w:val="28"/>
          <w:szCs w:val="28"/>
          <w:lang w:eastAsia="ru-RU"/>
        </w:rPr>
        <w:t xml:space="preserve"> </w:t>
      </w:r>
      <w:r w:rsidR="00823836" w:rsidRPr="00A0227B">
        <w:rPr>
          <w:rFonts w:eastAsiaTheme="minorEastAsia" w:cs="Times New Roman"/>
          <w:b/>
          <w:sz w:val="28"/>
          <w:szCs w:val="28"/>
          <w:lang w:eastAsia="ru-RU"/>
        </w:rPr>
        <w:t>Работа с детьми с ограниченными возможностями</w:t>
      </w:r>
      <w:r w:rsidR="006C4DC7" w:rsidRPr="00A0227B">
        <w:rPr>
          <w:rFonts w:eastAsiaTheme="minorEastAsia" w:cs="Times New Roman"/>
          <w:b/>
          <w:sz w:val="28"/>
          <w:szCs w:val="28"/>
          <w:lang w:eastAsia="ru-RU"/>
        </w:rPr>
        <w:t xml:space="preserve"> здоровья</w:t>
      </w:r>
    </w:p>
    <w:p w:rsidR="00657C6B" w:rsidRPr="004A79A3" w:rsidRDefault="00657C6B" w:rsidP="00D96D1B">
      <w:pPr>
        <w:tabs>
          <w:tab w:val="num" w:pos="0"/>
        </w:tabs>
        <w:spacing w:after="0"/>
        <w:ind w:firstLine="284"/>
        <w:rPr>
          <w:rFonts w:cs="Times New Roman"/>
          <w:b/>
          <w:szCs w:val="24"/>
        </w:rPr>
      </w:pPr>
      <w:r w:rsidRPr="004A79A3">
        <w:rPr>
          <w:rFonts w:cs="Times New Roman"/>
          <w:b/>
          <w:szCs w:val="24"/>
        </w:rPr>
        <w:t>В начале учебного года были поставлены следующие задачи:</w:t>
      </w:r>
    </w:p>
    <w:p w:rsidR="00657C6B" w:rsidRPr="004A79A3" w:rsidRDefault="00657C6B" w:rsidP="00A568BB">
      <w:pPr>
        <w:numPr>
          <w:ilvl w:val="0"/>
          <w:numId w:val="9"/>
        </w:numPr>
        <w:tabs>
          <w:tab w:val="num" w:pos="0"/>
        </w:tabs>
        <w:spacing w:after="0"/>
        <w:ind w:firstLine="284"/>
        <w:rPr>
          <w:rFonts w:cs="Times New Roman"/>
          <w:szCs w:val="24"/>
        </w:rPr>
      </w:pPr>
      <w:r w:rsidRPr="004A79A3">
        <w:rPr>
          <w:rFonts w:cs="Times New Roman"/>
          <w:szCs w:val="24"/>
        </w:rPr>
        <w:t>Защита и охрана прав детей во взаимодействии с представителями различных учреждений п. Тазовский;</w:t>
      </w:r>
    </w:p>
    <w:p w:rsidR="00657C6B" w:rsidRPr="004A79A3" w:rsidRDefault="00657C6B" w:rsidP="00A568BB">
      <w:pPr>
        <w:numPr>
          <w:ilvl w:val="0"/>
          <w:numId w:val="9"/>
        </w:numPr>
        <w:tabs>
          <w:tab w:val="num" w:pos="0"/>
        </w:tabs>
        <w:spacing w:after="0"/>
        <w:ind w:firstLine="284"/>
        <w:rPr>
          <w:rFonts w:cs="Times New Roman"/>
          <w:szCs w:val="24"/>
        </w:rPr>
      </w:pPr>
      <w:r w:rsidRPr="004A79A3">
        <w:rPr>
          <w:rFonts w:cs="Times New Roman"/>
          <w:szCs w:val="24"/>
        </w:rPr>
        <w:t>Обеспечение социально-педагогической поддержки детям с ограниченными возможностями здоровья.</w:t>
      </w:r>
    </w:p>
    <w:p w:rsidR="00657C6B" w:rsidRPr="004A79A3" w:rsidRDefault="00657C6B" w:rsidP="00A568BB">
      <w:pPr>
        <w:numPr>
          <w:ilvl w:val="0"/>
          <w:numId w:val="9"/>
        </w:numPr>
        <w:tabs>
          <w:tab w:val="num" w:pos="0"/>
        </w:tabs>
        <w:spacing w:after="0"/>
        <w:ind w:firstLine="284"/>
        <w:rPr>
          <w:rFonts w:cs="Times New Roman"/>
          <w:szCs w:val="24"/>
        </w:rPr>
      </w:pPr>
      <w:r w:rsidRPr="004A79A3">
        <w:rPr>
          <w:rFonts w:cs="Times New Roman"/>
          <w:szCs w:val="24"/>
        </w:rPr>
        <w:t>Привлечение детей в социально полезную деятельность в соответствии с их потребностями, интересами и возможностями.</w:t>
      </w:r>
    </w:p>
    <w:p w:rsidR="00657C6B" w:rsidRPr="00A0227B" w:rsidRDefault="00657C6B" w:rsidP="00D96D1B">
      <w:pPr>
        <w:tabs>
          <w:tab w:val="num" w:pos="0"/>
        </w:tabs>
        <w:spacing w:line="240" w:lineRule="auto"/>
        <w:ind w:left="360"/>
        <w:rPr>
          <w:rFonts w:cs="Times New Roman"/>
          <w:b/>
          <w:sz w:val="28"/>
          <w:szCs w:val="28"/>
        </w:rPr>
      </w:pPr>
      <w:r w:rsidRPr="00A0227B">
        <w:rPr>
          <w:rFonts w:cs="Times New Roman"/>
          <w:b/>
          <w:sz w:val="28"/>
          <w:szCs w:val="28"/>
        </w:rPr>
        <w:t>В соответствии с планом работы, было сделано следующее:</w:t>
      </w:r>
    </w:p>
    <w:p w:rsidR="00657C6B" w:rsidRPr="00D96D1B" w:rsidRDefault="00657C6B" w:rsidP="00197F31">
      <w:pPr>
        <w:pStyle w:val="a8"/>
        <w:numPr>
          <w:ilvl w:val="0"/>
          <w:numId w:val="38"/>
        </w:numPr>
        <w:tabs>
          <w:tab w:val="num" w:pos="0"/>
        </w:tabs>
        <w:spacing w:after="0"/>
        <w:jc w:val="both"/>
        <w:rPr>
          <w:rFonts w:ascii="Times New Roman" w:hAnsi="Times New Roman" w:cs="Times New Roman"/>
          <w:sz w:val="24"/>
          <w:szCs w:val="24"/>
        </w:rPr>
      </w:pPr>
      <w:r w:rsidRPr="00D96D1B">
        <w:rPr>
          <w:rFonts w:ascii="Times New Roman" w:hAnsi="Times New Roman" w:cs="Times New Roman"/>
          <w:sz w:val="24"/>
          <w:szCs w:val="24"/>
        </w:rPr>
        <w:t>Сформирована база данных детей-инвалидов, обучающихся и воспитывающихся в школе - интернат с учетом вновь прибывших детей.</w:t>
      </w:r>
    </w:p>
    <w:p w:rsidR="00657C6B" w:rsidRPr="00D96D1B" w:rsidRDefault="00657C6B" w:rsidP="00197F31">
      <w:pPr>
        <w:pStyle w:val="a8"/>
        <w:numPr>
          <w:ilvl w:val="0"/>
          <w:numId w:val="38"/>
        </w:numPr>
        <w:tabs>
          <w:tab w:val="num" w:pos="0"/>
        </w:tabs>
        <w:autoSpaceDE w:val="0"/>
        <w:autoSpaceDN w:val="0"/>
        <w:adjustRightInd w:val="0"/>
        <w:spacing w:after="0"/>
        <w:jc w:val="both"/>
        <w:rPr>
          <w:rFonts w:ascii="Times New Roman" w:hAnsi="Times New Roman" w:cs="Times New Roman"/>
          <w:sz w:val="24"/>
          <w:szCs w:val="24"/>
        </w:rPr>
      </w:pPr>
      <w:r w:rsidRPr="00D96D1B">
        <w:rPr>
          <w:rFonts w:ascii="Times New Roman" w:hAnsi="Times New Roman" w:cs="Times New Roman"/>
          <w:sz w:val="24"/>
          <w:szCs w:val="24"/>
        </w:rPr>
        <w:t>Организовано обучения детей-инвалидов в школе, на дому. Согласование учебных планов.</w:t>
      </w:r>
    </w:p>
    <w:p w:rsidR="00D96D1B" w:rsidRDefault="00657C6B" w:rsidP="00197F31">
      <w:pPr>
        <w:pStyle w:val="a8"/>
        <w:numPr>
          <w:ilvl w:val="0"/>
          <w:numId w:val="38"/>
        </w:numPr>
        <w:tabs>
          <w:tab w:val="num" w:pos="0"/>
        </w:tabs>
        <w:spacing w:after="0"/>
        <w:jc w:val="both"/>
        <w:rPr>
          <w:rFonts w:ascii="Times New Roman" w:hAnsi="Times New Roman" w:cs="Times New Roman"/>
          <w:sz w:val="24"/>
          <w:szCs w:val="24"/>
        </w:rPr>
      </w:pPr>
      <w:r w:rsidRPr="00D96D1B">
        <w:rPr>
          <w:rFonts w:ascii="Times New Roman" w:hAnsi="Times New Roman" w:cs="Times New Roman"/>
          <w:sz w:val="24"/>
          <w:szCs w:val="24"/>
        </w:rPr>
        <w:t>Оказано содействие в оформлении документов и в своевременном прохождении переосвидетельствования инвалидности.</w:t>
      </w:r>
    </w:p>
    <w:p w:rsidR="00657C6B" w:rsidRPr="00D96D1B" w:rsidRDefault="00657C6B" w:rsidP="00D96D1B">
      <w:pPr>
        <w:pStyle w:val="a8"/>
        <w:tabs>
          <w:tab w:val="num" w:pos="0"/>
        </w:tabs>
        <w:spacing w:after="0"/>
        <w:ind w:left="142" w:firstLine="502"/>
        <w:jc w:val="both"/>
        <w:rPr>
          <w:rFonts w:ascii="Times New Roman" w:hAnsi="Times New Roman" w:cs="Times New Roman"/>
          <w:sz w:val="24"/>
          <w:szCs w:val="24"/>
        </w:rPr>
      </w:pPr>
      <w:r w:rsidRPr="00D96D1B">
        <w:rPr>
          <w:rFonts w:ascii="Times New Roman" w:eastAsia="Calibri" w:hAnsi="Times New Roman" w:cs="Times New Roman"/>
          <w:sz w:val="24"/>
          <w:szCs w:val="24"/>
        </w:rPr>
        <w:t>В школе действует служба, осуществляющая</w:t>
      </w:r>
      <w:r w:rsidRPr="00D96D1B">
        <w:rPr>
          <w:rFonts w:ascii="Times New Roman" w:eastAsia="Calibri" w:hAnsi="Times New Roman" w:cs="Times New Roman"/>
          <w:b/>
          <w:sz w:val="24"/>
          <w:szCs w:val="24"/>
        </w:rPr>
        <w:t xml:space="preserve"> </w:t>
      </w:r>
      <w:r w:rsidRPr="00D96D1B">
        <w:rPr>
          <w:rFonts w:ascii="Times New Roman" w:eastAsia="Calibri" w:hAnsi="Times New Roman" w:cs="Times New Roman"/>
          <w:sz w:val="24"/>
          <w:szCs w:val="24"/>
        </w:rPr>
        <w:t xml:space="preserve">психолого-медико-педагогическое сопровождение детей с </w:t>
      </w:r>
      <w:proofErr w:type="gramStart"/>
      <w:r w:rsidRPr="00D96D1B">
        <w:rPr>
          <w:rFonts w:ascii="Times New Roman" w:eastAsia="Calibri" w:hAnsi="Times New Roman" w:cs="Times New Roman"/>
          <w:sz w:val="24"/>
          <w:szCs w:val="24"/>
        </w:rPr>
        <w:t>ограниченными  возможностями</w:t>
      </w:r>
      <w:proofErr w:type="gramEnd"/>
      <w:r w:rsidRPr="00D96D1B">
        <w:rPr>
          <w:rFonts w:ascii="Times New Roman" w:eastAsia="Calibri" w:hAnsi="Times New Roman" w:cs="Times New Roman"/>
          <w:sz w:val="24"/>
          <w:szCs w:val="24"/>
        </w:rPr>
        <w:t xml:space="preserve"> здоровья, которая ведет ребенка  на протяжении всего периода его обучения. В </w:t>
      </w:r>
      <w:r w:rsidRPr="00D96D1B">
        <w:rPr>
          <w:rFonts w:ascii="Times New Roman" w:eastAsia="Calibri" w:hAnsi="Times New Roman" w:cs="Times New Roman"/>
          <w:bCs/>
          <w:sz w:val="24"/>
          <w:szCs w:val="24"/>
        </w:rPr>
        <w:t>службу сопровождения</w:t>
      </w:r>
      <w:r w:rsidRPr="00D96D1B">
        <w:rPr>
          <w:rFonts w:ascii="Times New Roman" w:eastAsia="Calibri" w:hAnsi="Times New Roman" w:cs="Times New Roman"/>
          <w:sz w:val="24"/>
          <w:szCs w:val="24"/>
        </w:rPr>
        <w:t xml:space="preserve"> входят специалисты: дефектологи, логопеды, педагоги-психологи, социальные педагоги, воспитатели и медицинский работник. </w:t>
      </w:r>
    </w:p>
    <w:p w:rsidR="00657C6B" w:rsidRPr="00D96D1B" w:rsidRDefault="00657C6B" w:rsidP="00D96D1B">
      <w:pPr>
        <w:pStyle w:val="a8"/>
        <w:tabs>
          <w:tab w:val="num" w:pos="0"/>
        </w:tabs>
        <w:spacing w:after="0"/>
        <w:ind w:left="142" w:firstLine="851"/>
        <w:jc w:val="both"/>
        <w:rPr>
          <w:rFonts w:ascii="Times New Roman" w:hAnsi="Times New Roman" w:cs="Times New Roman"/>
          <w:sz w:val="24"/>
          <w:szCs w:val="24"/>
        </w:rPr>
      </w:pPr>
      <w:r w:rsidRPr="00D96D1B">
        <w:rPr>
          <w:rFonts w:ascii="Times New Roman" w:hAnsi="Times New Roman" w:cs="Times New Roman"/>
          <w:sz w:val="24"/>
          <w:szCs w:val="24"/>
        </w:rPr>
        <w:t xml:space="preserve">Детей – инвалидов, состоящих на различных видах учета нет. С детьми проводятся индивидуальные профилактические беседы. За этот год проведено 20 бесед, относительно успеваемости, посещаемости и организации досуга. Ведется контроль за посещением учебных занятий и детских творческих объединений. С детьми психологическая работа проводилась по запросам от учителей, воспитателей и родителей. </w:t>
      </w:r>
    </w:p>
    <w:p w:rsidR="00657C6B" w:rsidRPr="00D96D1B" w:rsidRDefault="00657C6B" w:rsidP="00D96D1B">
      <w:pPr>
        <w:spacing w:after="0"/>
        <w:ind w:firstLine="708"/>
        <w:rPr>
          <w:rFonts w:cs="Times New Roman"/>
          <w:szCs w:val="24"/>
        </w:rPr>
      </w:pPr>
      <w:r w:rsidRPr="00D96D1B">
        <w:rPr>
          <w:rFonts w:cs="Times New Roman"/>
          <w:szCs w:val="24"/>
        </w:rPr>
        <w:t xml:space="preserve">В течение года для детей были оформлены информационные стенды с указанием информации об учреждениях, оказывающих психологическую поддержку и медицинскую помощь, о телефонах </w:t>
      </w:r>
      <w:proofErr w:type="gramStart"/>
      <w:r w:rsidRPr="00D96D1B">
        <w:rPr>
          <w:rFonts w:cs="Times New Roman"/>
          <w:szCs w:val="24"/>
        </w:rPr>
        <w:t>доверия</w:t>
      </w:r>
      <w:proofErr w:type="gramEnd"/>
      <w:r w:rsidRPr="00D96D1B">
        <w:rPr>
          <w:rFonts w:cs="Times New Roman"/>
          <w:szCs w:val="24"/>
        </w:rPr>
        <w:t xml:space="preserve"> действующих на территории Тазовского района</w:t>
      </w:r>
    </w:p>
    <w:p w:rsidR="0074388B" w:rsidRDefault="0074388B" w:rsidP="007147B7">
      <w:pPr>
        <w:spacing w:line="240" w:lineRule="auto"/>
        <w:ind w:firstLine="708"/>
        <w:jc w:val="center"/>
        <w:rPr>
          <w:rFonts w:cs="Times New Roman"/>
          <w:b/>
          <w:iCs/>
          <w:sz w:val="28"/>
          <w:szCs w:val="28"/>
        </w:rPr>
      </w:pPr>
    </w:p>
    <w:p w:rsidR="00657C6B" w:rsidRPr="00A0227B" w:rsidRDefault="00657C6B" w:rsidP="007147B7">
      <w:pPr>
        <w:spacing w:line="240" w:lineRule="auto"/>
        <w:ind w:firstLine="708"/>
        <w:jc w:val="center"/>
        <w:rPr>
          <w:rFonts w:cs="Times New Roman"/>
          <w:b/>
          <w:iCs/>
          <w:sz w:val="28"/>
          <w:szCs w:val="28"/>
        </w:rPr>
      </w:pPr>
      <w:r w:rsidRPr="00A0227B">
        <w:rPr>
          <w:rFonts w:cs="Times New Roman"/>
          <w:b/>
          <w:iCs/>
          <w:sz w:val="28"/>
          <w:szCs w:val="28"/>
        </w:rPr>
        <w:t>Индивидуальные программы реабилитации.</w:t>
      </w:r>
    </w:p>
    <w:p w:rsidR="00657C6B" w:rsidRPr="00D96D1B" w:rsidRDefault="00657C6B" w:rsidP="00D96D1B">
      <w:pPr>
        <w:spacing w:after="0"/>
        <w:ind w:firstLine="708"/>
        <w:rPr>
          <w:rFonts w:cs="Times New Roman"/>
          <w:iCs/>
          <w:szCs w:val="24"/>
        </w:rPr>
      </w:pPr>
      <w:r w:rsidRPr="00D96D1B">
        <w:rPr>
          <w:rFonts w:cs="Times New Roman"/>
          <w:iCs/>
          <w:szCs w:val="24"/>
        </w:rPr>
        <w:t xml:space="preserve">Все дети-инвалиды имеют индивидуальные программы реабилитации. По которым можно увидеть, что школа отвечает за реализацию мероприятий психолого-педагогической реабилитации, где учитываются формы получения образования, проведение коррекции взаимоотношений, развитие познавательных процессов и развитие социальных норм и правил. Также школа реализует часть социальной реабилитации. Исполнителем данного вида </w:t>
      </w:r>
      <w:r w:rsidRPr="00D96D1B">
        <w:rPr>
          <w:rFonts w:cs="Times New Roman"/>
          <w:iCs/>
          <w:szCs w:val="24"/>
        </w:rPr>
        <w:lastRenderedPageBreak/>
        <w:t xml:space="preserve">реабилитации по ИПР является территориальный орган социальной защиты населения. Вовлечение детей в социокультурные мероприятия в сопровождении педагога. </w:t>
      </w:r>
    </w:p>
    <w:p w:rsidR="00657C6B" w:rsidRPr="00D96D1B" w:rsidRDefault="00657C6B" w:rsidP="00D96D1B">
      <w:pPr>
        <w:spacing w:after="0"/>
        <w:ind w:firstLine="708"/>
        <w:rPr>
          <w:rFonts w:cs="Times New Roman"/>
          <w:iCs/>
          <w:szCs w:val="24"/>
        </w:rPr>
      </w:pPr>
      <w:r w:rsidRPr="00D96D1B">
        <w:rPr>
          <w:rFonts w:cs="Times New Roman"/>
          <w:iCs/>
          <w:szCs w:val="24"/>
        </w:rPr>
        <w:t>Задачи, которые были поставлены в начале учебного года были реализованы. И определены задачи на следующий учебный год:</w:t>
      </w:r>
    </w:p>
    <w:p w:rsidR="00657C6B" w:rsidRPr="00D96D1B" w:rsidRDefault="00657C6B" w:rsidP="00197F31">
      <w:pPr>
        <w:numPr>
          <w:ilvl w:val="0"/>
          <w:numId w:val="39"/>
        </w:numPr>
        <w:spacing w:after="0"/>
        <w:ind w:left="0" w:firstLine="708"/>
        <w:rPr>
          <w:rFonts w:cs="Times New Roman"/>
          <w:iCs/>
          <w:szCs w:val="24"/>
        </w:rPr>
      </w:pPr>
      <w:r w:rsidRPr="00D96D1B">
        <w:rPr>
          <w:rFonts w:cs="Times New Roman"/>
          <w:iCs/>
          <w:szCs w:val="24"/>
        </w:rPr>
        <w:t>Защита и охрана прав детей-сирот во взаимодействии с представителями различных учреждений п. Тазовский и Тазовского района;</w:t>
      </w:r>
    </w:p>
    <w:p w:rsidR="00657C6B" w:rsidRPr="00D96D1B" w:rsidRDefault="00657C6B" w:rsidP="00197F31">
      <w:pPr>
        <w:numPr>
          <w:ilvl w:val="0"/>
          <w:numId w:val="39"/>
        </w:numPr>
        <w:spacing w:after="0"/>
        <w:ind w:left="0" w:firstLine="708"/>
        <w:rPr>
          <w:rFonts w:cs="Times New Roman"/>
          <w:iCs/>
          <w:szCs w:val="24"/>
        </w:rPr>
      </w:pPr>
      <w:r w:rsidRPr="00D96D1B">
        <w:rPr>
          <w:rFonts w:cs="Times New Roman"/>
          <w:iCs/>
          <w:szCs w:val="24"/>
        </w:rPr>
        <w:t>Проведение с родителями профилактической работы по жестокому обращению с детьми через беседы, наблюдения, анкетирования, тестирования.</w:t>
      </w:r>
    </w:p>
    <w:p w:rsidR="00657C6B" w:rsidRPr="00D96D1B" w:rsidRDefault="00657C6B" w:rsidP="00197F31">
      <w:pPr>
        <w:numPr>
          <w:ilvl w:val="0"/>
          <w:numId w:val="39"/>
        </w:numPr>
        <w:spacing w:after="0"/>
        <w:ind w:left="0" w:firstLine="708"/>
        <w:rPr>
          <w:rFonts w:cs="Times New Roman"/>
          <w:iCs/>
          <w:szCs w:val="24"/>
        </w:rPr>
      </w:pPr>
      <w:r w:rsidRPr="00D96D1B">
        <w:rPr>
          <w:rFonts w:cs="Times New Roman"/>
          <w:iCs/>
          <w:szCs w:val="24"/>
        </w:rPr>
        <w:t>Организация работы по авторской программе, направленной на профилактику жестокого обращения с детьми «Воспитание заботой»;</w:t>
      </w:r>
    </w:p>
    <w:p w:rsidR="00657C6B" w:rsidRPr="00D96D1B" w:rsidRDefault="00657C6B" w:rsidP="00197F31">
      <w:pPr>
        <w:numPr>
          <w:ilvl w:val="0"/>
          <w:numId w:val="39"/>
        </w:numPr>
        <w:spacing w:after="0"/>
        <w:ind w:left="0" w:firstLine="708"/>
        <w:rPr>
          <w:rFonts w:cs="Times New Roman"/>
          <w:iCs/>
          <w:szCs w:val="24"/>
        </w:rPr>
      </w:pPr>
      <w:r w:rsidRPr="00D96D1B">
        <w:rPr>
          <w:rFonts w:cs="Times New Roman"/>
          <w:iCs/>
          <w:szCs w:val="24"/>
        </w:rPr>
        <w:t xml:space="preserve">Помощь педагогам в разрешении конфликтов с детьми-сиротами, детьми с ограниченными возможностями здоровья, </w:t>
      </w:r>
      <w:proofErr w:type="gramStart"/>
      <w:r w:rsidRPr="00D96D1B">
        <w:rPr>
          <w:rFonts w:cs="Times New Roman"/>
          <w:iCs/>
          <w:szCs w:val="24"/>
        </w:rPr>
        <w:t>в  выявлении</w:t>
      </w:r>
      <w:proofErr w:type="gramEnd"/>
      <w:r w:rsidRPr="00D96D1B">
        <w:rPr>
          <w:rFonts w:cs="Times New Roman"/>
          <w:iCs/>
          <w:szCs w:val="24"/>
        </w:rPr>
        <w:t xml:space="preserve"> проблем в учебно-воспитательной работе и   определении мер их преодоления;</w:t>
      </w:r>
    </w:p>
    <w:p w:rsidR="00657C6B" w:rsidRPr="00D96D1B" w:rsidRDefault="00657C6B" w:rsidP="00197F31">
      <w:pPr>
        <w:numPr>
          <w:ilvl w:val="0"/>
          <w:numId w:val="39"/>
        </w:numPr>
        <w:spacing w:after="0"/>
        <w:ind w:left="0" w:firstLine="708"/>
        <w:rPr>
          <w:rFonts w:cs="Times New Roman"/>
          <w:iCs/>
          <w:szCs w:val="24"/>
        </w:rPr>
      </w:pPr>
      <w:r w:rsidRPr="00D96D1B">
        <w:rPr>
          <w:rFonts w:cs="Times New Roman"/>
          <w:iCs/>
          <w:szCs w:val="24"/>
        </w:rPr>
        <w:t xml:space="preserve">Привлечение воспитанников, воспитателей и родителей к организации </w:t>
      </w:r>
      <w:proofErr w:type="gramStart"/>
      <w:r w:rsidRPr="00D96D1B">
        <w:rPr>
          <w:rFonts w:cs="Times New Roman"/>
          <w:iCs/>
          <w:szCs w:val="24"/>
        </w:rPr>
        <w:t>и  проведению</w:t>
      </w:r>
      <w:proofErr w:type="gramEnd"/>
      <w:r w:rsidRPr="00D96D1B">
        <w:rPr>
          <w:rFonts w:cs="Times New Roman"/>
          <w:iCs/>
          <w:szCs w:val="24"/>
        </w:rPr>
        <w:t xml:space="preserve"> социально – педагогических мероприятий.</w:t>
      </w:r>
    </w:p>
    <w:p w:rsidR="00657C6B" w:rsidRPr="00D96D1B" w:rsidRDefault="00657C6B" w:rsidP="00D96D1B">
      <w:pPr>
        <w:spacing w:after="0"/>
        <w:rPr>
          <w:rFonts w:cs="Times New Roman"/>
          <w:szCs w:val="24"/>
        </w:rPr>
      </w:pPr>
      <w:r w:rsidRPr="00D96D1B">
        <w:rPr>
          <w:rFonts w:cs="Times New Roman"/>
          <w:bCs/>
          <w:iCs/>
          <w:szCs w:val="24"/>
        </w:rPr>
        <w:t xml:space="preserve">При индивидуальной работе с ребенком инвалидом, основной целью является </w:t>
      </w:r>
      <w:r w:rsidRPr="00D96D1B">
        <w:rPr>
          <w:rFonts w:cs="Times New Roman"/>
          <w:szCs w:val="24"/>
        </w:rPr>
        <w:t>социально-педагогическая адаптация и реабилитация.</w:t>
      </w:r>
    </w:p>
    <w:p w:rsidR="00657C6B" w:rsidRPr="00D96D1B" w:rsidRDefault="00657C6B" w:rsidP="00D96D1B">
      <w:pPr>
        <w:spacing w:after="0"/>
        <w:rPr>
          <w:rFonts w:cs="Times New Roman"/>
          <w:szCs w:val="24"/>
        </w:rPr>
      </w:pPr>
      <w:r w:rsidRPr="00D96D1B">
        <w:rPr>
          <w:rFonts w:cs="Times New Roman"/>
          <w:bCs/>
          <w:szCs w:val="24"/>
        </w:rPr>
        <w:t>Задачи</w:t>
      </w:r>
      <w:r w:rsidRPr="00D96D1B">
        <w:rPr>
          <w:rFonts w:cs="Times New Roman"/>
          <w:b/>
          <w:bCs/>
          <w:szCs w:val="24"/>
        </w:rPr>
        <w:t>:</w:t>
      </w:r>
    </w:p>
    <w:p w:rsidR="00657C6B" w:rsidRPr="00D96D1B" w:rsidRDefault="00657C6B" w:rsidP="00197F31">
      <w:pPr>
        <w:numPr>
          <w:ilvl w:val="0"/>
          <w:numId w:val="40"/>
        </w:numPr>
        <w:spacing w:after="0"/>
        <w:rPr>
          <w:rFonts w:cs="Times New Roman"/>
          <w:szCs w:val="24"/>
        </w:rPr>
      </w:pPr>
      <w:r w:rsidRPr="00D96D1B">
        <w:rPr>
          <w:rFonts w:cs="Times New Roman"/>
          <w:szCs w:val="24"/>
        </w:rPr>
        <w:t>создание благоприятных условий для развития личности ребенка: физического, социального, духовно- нравственного, интеллектуального;</w:t>
      </w:r>
    </w:p>
    <w:p w:rsidR="00657C6B" w:rsidRPr="00D96D1B" w:rsidRDefault="00657C6B" w:rsidP="00197F31">
      <w:pPr>
        <w:numPr>
          <w:ilvl w:val="0"/>
          <w:numId w:val="40"/>
        </w:numPr>
        <w:spacing w:after="0"/>
        <w:rPr>
          <w:rFonts w:cs="Times New Roman"/>
          <w:szCs w:val="24"/>
        </w:rPr>
      </w:pPr>
      <w:r w:rsidRPr="00D96D1B">
        <w:rPr>
          <w:rFonts w:cs="Times New Roman"/>
          <w:szCs w:val="24"/>
        </w:rPr>
        <w:t>оказание ребенку комплексной помощи в саморазвитии и самореализации;</w:t>
      </w:r>
    </w:p>
    <w:p w:rsidR="00657C6B" w:rsidRPr="00D96D1B" w:rsidRDefault="00657C6B" w:rsidP="00197F31">
      <w:pPr>
        <w:numPr>
          <w:ilvl w:val="0"/>
          <w:numId w:val="40"/>
        </w:numPr>
        <w:spacing w:after="0"/>
        <w:rPr>
          <w:rFonts w:cs="Times New Roman"/>
          <w:szCs w:val="24"/>
        </w:rPr>
      </w:pPr>
      <w:r w:rsidRPr="00D96D1B">
        <w:rPr>
          <w:rFonts w:cs="Times New Roman"/>
          <w:szCs w:val="24"/>
        </w:rPr>
        <w:t>защита ребенка в его жизненном пространстве.</w:t>
      </w:r>
    </w:p>
    <w:p w:rsidR="00657C6B" w:rsidRPr="00CA00D2" w:rsidRDefault="00657C6B" w:rsidP="00CA00D2">
      <w:pPr>
        <w:ind w:firstLine="708"/>
        <w:rPr>
          <w:rFonts w:cs="Times New Roman"/>
          <w:iCs/>
          <w:szCs w:val="24"/>
        </w:rPr>
      </w:pPr>
      <w:r w:rsidRPr="00CA00D2">
        <w:rPr>
          <w:rFonts w:cs="Times New Roman"/>
          <w:iCs/>
          <w:szCs w:val="24"/>
        </w:rPr>
        <w:t xml:space="preserve">3 декабря во всем мире отмечается День Инвалида. Согласно резолюции Организации Объединенных </w:t>
      </w:r>
      <w:proofErr w:type="gramStart"/>
      <w:r w:rsidRPr="00CA00D2">
        <w:rPr>
          <w:rFonts w:cs="Times New Roman"/>
          <w:iCs/>
          <w:szCs w:val="24"/>
        </w:rPr>
        <w:t>Наций,  его</w:t>
      </w:r>
      <w:proofErr w:type="gramEnd"/>
      <w:r w:rsidRPr="00CA00D2">
        <w:rPr>
          <w:rFonts w:cs="Times New Roman"/>
          <w:iCs/>
          <w:szCs w:val="24"/>
        </w:rPr>
        <w:t xml:space="preserve"> назначение — акцентировать внимание общественности на полном и равном соблюдении прав человека и участии инвалидов в жизни общества.  </w:t>
      </w:r>
      <w:r w:rsidRPr="00CA00D2">
        <w:rPr>
          <w:rFonts w:cs="Times New Roman"/>
          <w:szCs w:val="24"/>
        </w:rPr>
        <w:t xml:space="preserve">В рамках данного </w:t>
      </w:r>
      <w:proofErr w:type="gramStart"/>
      <w:r w:rsidRPr="00CA00D2">
        <w:rPr>
          <w:rFonts w:cs="Times New Roman"/>
          <w:szCs w:val="24"/>
        </w:rPr>
        <w:t>праздника,  5</w:t>
      </w:r>
      <w:proofErr w:type="gramEnd"/>
      <w:r w:rsidRPr="00CA00D2">
        <w:rPr>
          <w:rFonts w:cs="Times New Roman"/>
          <w:szCs w:val="24"/>
        </w:rPr>
        <w:t xml:space="preserve"> декабря в Районном Доме Культуры, учащиеся школы – интерната, участвовали в развлекательной программе, посетили различные мастер – классы, получили массу положительных эмоций и сладкие призы.</w:t>
      </w:r>
      <w:r w:rsidR="00DF3BA8" w:rsidRPr="00CA00D2">
        <w:rPr>
          <w:rFonts w:cs="Times New Roman"/>
          <w:iCs/>
          <w:szCs w:val="24"/>
        </w:rPr>
        <w:t xml:space="preserve"> </w:t>
      </w:r>
    </w:p>
    <w:p w:rsidR="00A0751B" w:rsidRPr="00FB3AAD" w:rsidRDefault="001604D4" w:rsidP="00E86225">
      <w:pPr>
        <w:spacing w:after="0" w:line="240" w:lineRule="auto"/>
        <w:contextualSpacing/>
        <w:jc w:val="center"/>
        <w:rPr>
          <w:rFonts w:eastAsia="Arial Unicode MS" w:cs="Times New Roman"/>
          <w:b/>
          <w:sz w:val="28"/>
          <w:szCs w:val="28"/>
          <w:lang w:eastAsia="ru-RU"/>
        </w:rPr>
      </w:pPr>
      <w:r>
        <w:rPr>
          <w:rFonts w:eastAsia="Arial Unicode MS" w:cs="Times New Roman"/>
          <w:b/>
          <w:sz w:val="28"/>
          <w:szCs w:val="28"/>
          <w:lang w:eastAsia="ru-RU"/>
        </w:rPr>
        <w:t>27.</w:t>
      </w:r>
      <w:r w:rsidR="00A0751B" w:rsidRPr="00FB3AAD">
        <w:rPr>
          <w:rFonts w:eastAsia="Arial Unicode MS" w:cs="Times New Roman"/>
          <w:b/>
          <w:sz w:val="28"/>
          <w:szCs w:val="28"/>
          <w:lang w:eastAsia="ru-RU"/>
        </w:rPr>
        <w:t>Организация кадетского движения</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В 7 «К» </w:t>
      </w:r>
      <w:proofErr w:type="gramStart"/>
      <w:r w:rsidRPr="0074388B">
        <w:rPr>
          <w:rFonts w:eastAsia="Calibri" w:cs="Times New Roman"/>
          <w:szCs w:val="24"/>
        </w:rPr>
        <w:t>кадетском  классе</w:t>
      </w:r>
      <w:proofErr w:type="gramEnd"/>
      <w:r w:rsidRPr="0074388B">
        <w:rPr>
          <w:rFonts w:eastAsia="Calibri" w:cs="Times New Roman"/>
          <w:szCs w:val="24"/>
        </w:rPr>
        <w:t xml:space="preserve">  обучалось 18 учащихся. Возрастной состав учащихся: 2003-</w:t>
      </w:r>
      <w:proofErr w:type="gramStart"/>
      <w:r w:rsidRPr="0074388B">
        <w:rPr>
          <w:rFonts w:eastAsia="Calibri" w:cs="Times New Roman"/>
          <w:szCs w:val="24"/>
        </w:rPr>
        <w:t>г.р</w:t>
      </w:r>
      <w:proofErr w:type="gramEnd"/>
      <w:r w:rsidRPr="0074388B">
        <w:rPr>
          <w:rFonts w:eastAsia="Calibri" w:cs="Times New Roman"/>
          <w:szCs w:val="24"/>
        </w:rPr>
        <w:t xml:space="preserve"> -1чел., 2004г.р. – 4 чел., 2005- г.р. – 12 чел., 2006г.р. – 1 чел. </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 В интернате проживало 7 учащихся, дома - 11 учащихся. Многодетных семей – </w:t>
      </w:r>
      <w:proofErr w:type="gramStart"/>
      <w:r w:rsidRPr="0074388B">
        <w:rPr>
          <w:rFonts w:eastAsia="Calibri" w:cs="Times New Roman"/>
          <w:szCs w:val="24"/>
        </w:rPr>
        <w:t>12,  неполных</w:t>
      </w:r>
      <w:proofErr w:type="gramEnd"/>
      <w:r w:rsidRPr="0074388B">
        <w:rPr>
          <w:rFonts w:eastAsia="Calibri" w:cs="Times New Roman"/>
          <w:szCs w:val="24"/>
        </w:rPr>
        <w:t xml:space="preserve"> семей –10,  приемных  семей – 2, малообеспеченных –10 семей. </w:t>
      </w:r>
      <w:proofErr w:type="gramStart"/>
      <w:r w:rsidRPr="0074388B">
        <w:rPr>
          <w:rFonts w:eastAsia="Calibri" w:cs="Times New Roman"/>
          <w:szCs w:val="24"/>
        </w:rPr>
        <w:t>Состоящих  на</w:t>
      </w:r>
      <w:proofErr w:type="gramEnd"/>
      <w:r w:rsidRPr="0074388B">
        <w:rPr>
          <w:rFonts w:eastAsia="Calibri" w:cs="Times New Roman"/>
          <w:szCs w:val="24"/>
        </w:rPr>
        <w:t xml:space="preserve"> учете нет. Все ребята с удовольствием посещали внеурочные занятия, спортивные секции, участвовали в олимпиадах и спартакиадах.</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В классе ребята отличались особой доброжелательностью, дисциплинированностью, упорством и стремлением к победе.  Эмоциональный </w:t>
      </w:r>
      <w:proofErr w:type="gramStart"/>
      <w:r w:rsidRPr="0074388B">
        <w:rPr>
          <w:rFonts w:eastAsia="Calibri" w:cs="Times New Roman"/>
          <w:szCs w:val="24"/>
        </w:rPr>
        <w:t>климат  в</w:t>
      </w:r>
      <w:proofErr w:type="gramEnd"/>
      <w:r w:rsidRPr="0074388B">
        <w:rPr>
          <w:rFonts w:eastAsia="Calibri" w:cs="Times New Roman"/>
          <w:szCs w:val="24"/>
        </w:rPr>
        <w:t xml:space="preserve"> коллективе – здоровый. </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Уровень самоуправления - удовлетворительный.   Класс был разбит на отделения, были командиры отделений, контролирующие посещаемость, успеваемость, дежурство по классу. В конце каждой недели, в субботу, </w:t>
      </w:r>
      <w:proofErr w:type="gramStart"/>
      <w:r w:rsidRPr="0074388B">
        <w:rPr>
          <w:rFonts w:eastAsia="Calibri" w:cs="Times New Roman"/>
          <w:szCs w:val="24"/>
        </w:rPr>
        <w:t>подводились  итоги</w:t>
      </w:r>
      <w:proofErr w:type="gramEnd"/>
      <w:r w:rsidRPr="0074388B">
        <w:rPr>
          <w:rFonts w:eastAsia="Calibri" w:cs="Times New Roman"/>
          <w:szCs w:val="24"/>
        </w:rPr>
        <w:t xml:space="preserve"> соревнования между отделениями.</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szCs w:val="24"/>
        </w:rPr>
        <w:t xml:space="preserve">Важным моментом в становлении личности учащихся играют военно-патриотические, спортивные, интеллектуальные мероприятия, которые проводились как в школе, так и на различных уровнях: от </w:t>
      </w:r>
      <w:proofErr w:type="gramStart"/>
      <w:r w:rsidRPr="0074388B">
        <w:rPr>
          <w:rFonts w:eastAsia="Calibri" w:cs="Times New Roman"/>
          <w:szCs w:val="24"/>
        </w:rPr>
        <w:t>муниципального  до</w:t>
      </w:r>
      <w:proofErr w:type="gramEnd"/>
      <w:r w:rsidRPr="0074388B">
        <w:rPr>
          <w:rFonts w:eastAsia="Calibri" w:cs="Times New Roman"/>
          <w:szCs w:val="24"/>
        </w:rPr>
        <w:t xml:space="preserve"> окружного. Учащиеся кадетского класса </w:t>
      </w:r>
      <w:proofErr w:type="gramStart"/>
      <w:r w:rsidRPr="0074388B">
        <w:rPr>
          <w:rFonts w:eastAsia="Calibri" w:cs="Times New Roman"/>
          <w:szCs w:val="24"/>
        </w:rPr>
        <w:t>принимали  в</w:t>
      </w:r>
      <w:proofErr w:type="gramEnd"/>
      <w:r w:rsidRPr="0074388B">
        <w:rPr>
          <w:rFonts w:eastAsia="Calibri" w:cs="Times New Roman"/>
          <w:szCs w:val="24"/>
        </w:rPr>
        <w:t xml:space="preserve"> них  активное участие,  защищая честь  класса, школы, района, занимали призовые места. Имеют следующие достижения:</w:t>
      </w:r>
    </w:p>
    <w:p w:rsidR="0074388B" w:rsidRPr="0074388B" w:rsidRDefault="0074388B" w:rsidP="00197F31">
      <w:pPr>
        <w:numPr>
          <w:ilvl w:val="0"/>
          <w:numId w:val="116"/>
        </w:numPr>
        <w:tabs>
          <w:tab w:val="left" w:pos="993"/>
        </w:tabs>
        <w:spacing w:after="0" w:line="240" w:lineRule="auto"/>
        <w:ind w:left="0" w:firstLine="708"/>
        <w:jc w:val="left"/>
        <w:rPr>
          <w:rFonts w:eastAsia="Calibri" w:cs="Times New Roman"/>
          <w:szCs w:val="24"/>
        </w:rPr>
      </w:pPr>
      <w:r w:rsidRPr="0074388B">
        <w:rPr>
          <w:rFonts w:eastAsia="Calibri" w:cs="Times New Roman"/>
          <w:szCs w:val="24"/>
        </w:rPr>
        <w:t xml:space="preserve">Диплом </w:t>
      </w:r>
      <w:proofErr w:type="gramStart"/>
      <w:r w:rsidRPr="0074388B">
        <w:rPr>
          <w:rFonts w:eastAsia="Calibri" w:cs="Times New Roman"/>
          <w:szCs w:val="24"/>
        </w:rPr>
        <w:t>победителя  Ломоносовского</w:t>
      </w:r>
      <w:proofErr w:type="gramEnd"/>
      <w:r w:rsidRPr="0074388B">
        <w:rPr>
          <w:rFonts w:eastAsia="Calibri" w:cs="Times New Roman"/>
          <w:szCs w:val="24"/>
        </w:rPr>
        <w:t xml:space="preserve"> турнира (среди учащихся 6-8 классов Тазовского района).</w:t>
      </w:r>
    </w:p>
    <w:p w:rsidR="0074388B" w:rsidRPr="0074388B" w:rsidRDefault="0074388B" w:rsidP="00197F31">
      <w:pPr>
        <w:numPr>
          <w:ilvl w:val="0"/>
          <w:numId w:val="116"/>
        </w:numPr>
        <w:tabs>
          <w:tab w:val="left" w:pos="993"/>
        </w:tabs>
        <w:spacing w:after="0" w:line="240" w:lineRule="auto"/>
        <w:ind w:left="0" w:firstLine="708"/>
        <w:jc w:val="left"/>
        <w:rPr>
          <w:rFonts w:eastAsia="Calibri" w:cs="Times New Roman"/>
          <w:szCs w:val="24"/>
        </w:rPr>
      </w:pPr>
      <w:r w:rsidRPr="0074388B">
        <w:rPr>
          <w:rFonts w:eastAsia="Calibri" w:cs="Times New Roman"/>
          <w:szCs w:val="24"/>
        </w:rPr>
        <w:lastRenderedPageBreak/>
        <w:t>Диплом победителя 2 степени (среди 6 команд) в рамках районного спортивного праздника "Юмор в спорте важен - не спорьте!"</w:t>
      </w:r>
    </w:p>
    <w:p w:rsidR="0074388B" w:rsidRPr="0074388B" w:rsidRDefault="0074388B" w:rsidP="00197F31">
      <w:pPr>
        <w:numPr>
          <w:ilvl w:val="0"/>
          <w:numId w:val="116"/>
        </w:numPr>
        <w:tabs>
          <w:tab w:val="left" w:pos="993"/>
        </w:tabs>
        <w:spacing w:after="0" w:line="240" w:lineRule="auto"/>
        <w:ind w:left="0" w:firstLine="708"/>
        <w:jc w:val="left"/>
        <w:rPr>
          <w:rFonts w:eastAsia="Calibri" w:cs="Times New Roman"/>
          <w:szCs w:val="24"/>
        </w:rPr>
      </w:pPr>
      <w:proofErr w:type="gramStart"/>
      <w:r w:rsidRPr="0074388B">
        <w:rPr>
          <w:rFonts w:eastAsia="Calibri" w:cs="Times New Roman"/>
          <w:szCs w:val="24"/>
        </w:rPr>
        <w:t>Диплом  1</w:t>
      </w:r>
      <w:proofErr w:type="gramEnd"/>
      <w:r w:rsidRPr="0074388B">
        <w:rPr>
          <w:rFonts w:eastAsia="Calibri" w:cs="Times New Roman"/>
          <w:szCs w:val="24"/>
        </w:rPr>
        <w:t xml:space="preserve"> степени в районном  конкурсе  "Юные казачки".</w:t>
      </w:r>
    </w:p>
    <w:p w:rsidR="0074388B" w:rsidRPr="0074388B" w:rsidRDefault="0074388B" w:rsidP="00197F31">
      <w:pPr>
        <w:numPr>
          <w:ilvl w:val="0"/>
          <w:numId w:val="116"/>
        </w:numPr>
        <w:tabs>
          <w:tab w:val="left" w:pos="993"/>
        </w:tabs>
        <w:spacing w:after="0" w:line="240" w:lineRule="auto"/>
        <w:ind w:left="0" w:firstLine="708"/>
        <w:jc w:val="left"/>
        <w:rPr>
          <w:rFonts w:eastAsia="Calibri" w:cs="Times New Roman"/>
          <w:szCs w:val="24"/>
        </w:rPr>
      </w:pPr>
      <w:r w:rsidRPr="0074388B">
        <w:rPr>
          <w:rFonts w:eastAsia="Calibri" w:cs="Times New Roman"/>
          <w:szCs w:val="24"/>
        </w:rPr>
        <w:t>Диплом Управления культуры, физической культуры и спорта, молодежной политики и туризма Администрации Тазовского района за участие кадетского класса МКОУ ТШИ в I районном фестивале "Казачья вольница".</w:t>
      </w:r>
    </w:p>
    <w:p w:rsidR="0074388B" w:rsidRPr="0074388B" w:rsidRDefault="0074388B" w:rsidP="00197F31">
      <w:pPr>
        <w:numPr>
          <w:ilvl w:val="0"/>
          <w:numId w:val="116"/>
        </w:numPr>
        <w:tabs>
          <w:tab w:val="left" w:pos="993"/>
        </w:tabs>
        <w:spacing w:after="0" w:line="240" w:lineRule="auto"/>
        <w:ind w:left="0" w:firstLine="708"/>
        <w:jc w:val="left"/>
        <w:rPr>
          <w:rFonts w:eastAsia="Calibri" w:cs="Times New Roman"/>
          <w:szCs w:val="24"/>
        </w:rPr>
      </w:pPr>
      <w:r w:rsidRPr="0074388B">
        <w:rPr>
          <w:rFonts w:eastAsia="Calibri" w:cs="Times New Roman"/>
          <w:szCs w:val="24"/>
        </w:rPr>
        <w:t xml:space="preserve">Диплом 3 </w:t>
      </w:r>
      <w:proofErr w:type="gramStart"/>
      <w:r w:rsidRPr="0074388B">
        <w:rPr>
          <w:rFonts w:eastAsia="Calibri" w:cs="Times New Roman"/>
          <w:szCs w:val="24"/>
        </w:rPr>
        <w:t>степени  в</w:t>
      </w:r>
      <w:proofErr w:type="gramEnd"/>
      <w:r w:rsidRPr="0074388B">
        <w:rPr>
          <w:rFonts w:eastAsia="Calibri" w:cs="Times New Roman"/>
          <w:szCs w:val="24"/>
        </w:rPr>
        <w:t xml:space="preserve"> районном конкурсе "Молодёжь и Выборы" в номинации "Лучший видеоролик"- "Мой голос - моё будущее".</w:t>
      </w:r>
    </w:p>
    <w:p w:rsidR="0074388B" w:rsidRPr="0074388B" w:rsidRDefault="0074388B" w:rsidP="00197F31">
      <w:pPr>
        <w:numPr>
          <w:ilvl w:val="0"/>
          <w:numId w:val="116"/>
        </w:numPr>
        <w:tabs>
          <w:tab w:val="left" w:pos="993"/>
        </w:tabs>
        <w:spacing w:after="0" w:line="240" w:lineRule="auto"/>
        <w:ind w:left="0" w:firstLine="708"/>
        <w:jc w:val="left"/>
        <w:rPr>
          <w:rFonts w:eastAsia="Calibri" w:cs="Times New Roman"/>
          <w:szCs w:val="24"/>
        </w:rPr>
      </w:pPr>
      <w:r w:rsidRPr="0074388B">
        <w:rPr>
          <w:rFonts w:eastAsia="Calibri" w:cs="Times New Roman"/>
          <w:szCs w:val="24"/>
        </w:rPr>
        <w:t>Диплом победителя (1 место) международного конкурса. Номинация "Исследовательские и научные работы, проекты".</w:t>
      </w:r>
    </w:p>
    <w:p w:rsidR="0074388B" w:rsidRPr="0074388B" w:rsidRDefault="0074388B" w:rsidP="00197F31">
      <w:pPr>
        <w:numPr>
          <w:ilvl w:val="0"/>
          <w:numId w:val="116"/>
        </w:numPr>
        <w:tabs>
          <w:tab w:val="left" w:pos="993"/>
        </w:tabs>
        <w:spacing w:after="0" w:line="240" w:lineRule="auto"/>
        <w:ind w:left="0" w:firstLine="708"/>
        <w:jc w:val="left"/>
        <w:rPr>
          <w:rFonts w:eastAsia="Calibri" w:cs="Times New Roman"/>
          <w:szCs w:val="24"/>
        </w:rPr>
      </w:pPr>
      <w:r w:rsidRPr="0074388B">
        <w:rPr>
          <w:rFonts w:eastAsia="Calibri" w:cs="Times New Roman"/>
          <w:szCs w:val="24"/>
        </w:rPr>
        <w:t>Диплом победителя 2-</w:t>
      </w:r>
      <w:proofErr w:type="gramStart"/>
      <w:r w:rsidRPr="0074388B">
        <w:rPr>
          <w:rFonts w:eastAsia="Calibri" w:cs="Times New Roman"/>
          <w:szCs w:val="24"/>
        </w:rPr>
        <w:t>го  Международного</w:t>
      </w:r>
      <w:proofErr w:type="gramEnd"/>
      <w:r w:rsidRPr="0074388B">
        <w:rPr>
          <w:rFonts w:eastAsia="Calibri" w:cs="Times New Roman"/>
          <w:szCs w:val="24"/>
        </w:rPr>
        <w:t xml:space="preserve"> образовательного  конкурса "Язык предков". Номинация: "Пишу на родном языке"</w:t>
      </w:r>
    </w:p>
    <w:p w:rsidR="0074388B" w:rsidRPr="0074388B" w:rsidRDefault="0074388B" w:rsidP="0074388B">
      <w:pPr>
        <w:spacing w:after="0" w:line="240" w:lineRule="auto"/>
        <w:ind w:firstLine="708"/>
        <w:rPr>
          <w:rFonts w:eastAsia="Calibri" w:cs="Times New Roman"/>
          <w:bCs/>
          <w:szCs w:val="24"/>
        </w:rPr>
      </w:pPr>
      <w:r w:rsidRPr="0074388B">
        <w:rPr>
          <w:rFonts w:eastAsia="Calibri" w:cs="Times New Roman"/>
          <w:szCs w:val="24"/>
        </w:rPr>
        <w:t xml:space="preserve">Ребята с уважением относятся к старшим. Человеческая доброта, милосердие, умение радоваться и переживать за других людей создают основу человеческого счастья.  В течение двух лет кадеты работают над реализацией проекта "Школа добра".  Цель проекта: создание условий для формирования активной гражданской позиции, ответственного отношения к своей школе-интернату, людям старшего </w:t>
      </w:r>
      <w:proofErr w:type="gramStart"/>
      <w:r w:rsidRPr="0074388B">
        <w:rPr>
          <w:rFonts w:eastAsia="Calibri" w:cs="Times New Roman"/>
          <w:szCs w:val="24"/>
        </w:rPr>
        <w:t>поколения,  посёлку</w:t>
      </w:r>
      <w:proofErr w:type="gramEnd"/>
      <w:r w:rsidRPr="0074388B">
        <w:rPr>
          <w:rFonts w:eastAsia="Calibri" w:cs="Times New Roman"/>
          <w:szCs w:val="24"/>
        </w:rPr>
        <w:t xml:space="preserve">  и окружающему миру. </w:t>
      </w:r>
      <w:r w:rsidRPr="0074388B">
        <w:rPr>
          <w:rFonts w:eastAsia="Calibri" w:cs="Times New Roman"/>
          <w:bCs/>
          <w:szCs w:val="24"/>
        </w:rPr>
        <w:t>Проект представляет собой ряд направлений социально значимого характера:</w:t>
      </w:r>
    </w:p>
    <w:p w:rsidR="0074388B" w:rsidRPr="0074388B" w:rsidRDefault="0074388B" w:rsidP="0074388B">
      <w:pPr>
        <w:spacing w:after="0" w:line="240" w:lineRule="auto"/>
        <w:ind w:firstLine="708"/>
        <w:rPr>
          <w:rFonts w:eastAsia="Calibri" w:cs="Times New Roman"/>
          <w:bCs/>
          <w:szCs w:val="24"/>
        </w:rPr>
      </w:pPr>
      <w:r w:rsidRPr="0074388B">
        <w:rPr>
          <w:rFonts w:eastAsia="Calibri" w:cs="Times New Roman"/>
          <w:bCs/>
          <w:szCs w:val="24"/>
        </w:rPr>
        <w:t>- гражданско-патриотическое (встреча с ветеранами, посильная помощь; участие в районных мероприятиях данной направленности);</w:t>
      </w:r>
    </w:p>
    <w:p w:rsidR="0074388B" w:rsidRPr="0074388B" w:rsidRDefault="0074388B" w:rsidP="0074388B">
      <w:pPr>
        <w:spacing w:after="0" w:line="240" w:lineRule="auto"/>
        <w:ind w:firstLine="708"/>
        <w:rPr>
          <w:rFonts w:eastAsia="Calibri" w:cs="Times New Roman"/>
          <w:bCs/>
          <w:szCs w:val="24"/>
        </w:rPr>
      </w:pPr>
      <w:r w:rsidRPr="0074388B">
        <w:rPr>
          <w:rFonts w:eastAsia="Calibri" w:cs="Times New Roman"/>
          <w:bCs/>
          <w:szCs w:val="24"/>
        </w:rPr>
        <w:t>-  экологическое (озеленение школы, изготовление кормушек для птиц);</w:t>
      </w:r>
    </w:p>
    <w:p w:rsidR="0074388B" w:rsidRPr="0074388B" w:rsidRDefault="0074388B" w:rsidP="0074388B">
      <w:pPr>
        <w:spacing w:after="0" w:line="240" w:lineRule="auto"/>
        <w:ind w:firstLine="708"/>
        <w:rPr>
          <w:rFonts w:eastAsia="Calibri" w:cs="Times New Roman"/>
          <w:bCs/>
          <w:szCs w:val="24"/>
        </w:rPr>
      </w:pPr>
      <w:r w:rsidRPr="0074388B">
        <w:rPr>
          <w:rFonts w:eastAsia="Calibri" w:cs="Times New Roman"/>
          <w:bCs/>
          <w:szCs w:val="24"/>
        </w:rPr>
        <w:t xml:space="preserve">- духовно-нравственное (поздравление ветеранов с праздниками; связь с социумом: СМИ, музеи, архив, полиция, библиотека). О добрых делах кадетов написаны </w:t>
      </w:r>
      <w:proofErr w:type="gramStart"/>
      <w:r w:rsidRPr="0074388B">
        <w:rPr>
          <w:rFonts w:eastAsia="Calibri" w:cs="Times New Roman"/>
          <w:bCs/>
          <w:szCs w:val="24"/>
        </w:rPr>
        <w:t>отзывы  организаций</w:t>
      </w:r>
      <w:proofErr w:type="gramEnd"/>
      <w:r w:rsidRPr="0074388B">
        <w:rPr>
          <w:rFonts w:eastAsia="Calibri" w:cs="Times New Roman"/>
          <w:bCs/>
          <w:szCs w:val="24"/>
        </w:rPr>
        <w:t>,  с которыми они сотрудничают, публикуются статьи в средствах массовой информации.</w:t>
      </w:r>
    </w:p>
    <w:p w:rsidR="0074388B" w:rsidRPr="0074388B" w:rsidRDefault="0074388B" w:rsidP="0074388B">
      <w:pPr>
        <w:spacing w:after="0" w:line="240" w:lineRule="auto"/>
        <w:ind w:firstLine="708"/>
        <w:rPr>
          <w:rFonts w:eastAsia="Calibri" w:cs="Times New Roman"/>
          <w:bCs/>
          <w:szCs w:val="24"/>
        </w:rPr>
      </w:pPr>
      <w:r w:rsidRPr="0074388B">
        <w:rPr>
          <w:rFonts w:eastAsia="Calibri" w:cs="Times New Roman"/>
          <w:bCs/>
          <w:szCs w:val="24"/>
        </w:rPr>
        <w:t>Кадетский класс участвовал в школьном проекте "Самый лучший класс", достойно представляя себя в различных конкурсах и занял 1 место.</w:t>
      </w:r>
    </w:p>
    <w:p w:rsidR="0074388B" w:rsidRPr="0074388B" w:rsidRDefault="0074388B" w:rsidP="0074388B">
      <w:pPr>
        <w:spacing w:after="0" w:line="240" w:lineRule="auto"/>
        <w:ind w:firstLine="708"/>
        <w:rPr>
          <w:rFonts w:eastAsia="Calibri" w:cs="Times New Roman"/>
          <w:szCs w:val="24"/>
        </w:rPr>
      </w:pPr>
      <w:r w:rsidRPr="0074388B">
        <w:rPr>
          <w:rFonts w:eastAsia="Calibri" w:cs="Times New Roman"/>
          <w:bCs/>
          <w:szCs w:val="24"/>
        </w:rPr>
        <w:t xml:space="preserve">В этом учебном году принял участие </w:t>
      </w:r>
      <w:r w:rsidRPr="0074388B">
        <w:rPr>
          <w:rFonts w:eastAsia="Calibri" w:cs="Times New Roman"/>
          <w:szCs w:val="24"/>
        </w:rPr>
        <w:t xml:space="preserve">в региональном этапе </w:t>
      </w:r>
      <w:r w:rsidRPr="0074388B">
        <w:rPr>
          <w:rFonts w:eastAsia="Calibri" w:cs="Times New Roman"/>
          <w:szCs w:val="24"/>
          <w:lang w:val="en-US"/>
        </w:rPr>
        <w:t>VIII</w:t>
      </w:r>
      <w:r w:rsidRPr="0074388B">
        <w:rPr>
          <w:rFonts w:eastAsia="Calibri" w:cs="Times New Roman"/>
          <w:szCs w:val="24"/>
        </w:rPr>
        <w:t xml:space="preserve"> ежегодного смотра - конкурса на звание "Лучший казачий кадетский класс Уральского Федерального округа".</w:t>
      </w:r>
    </w:p>
    <w:p w:rsidR="0074388B" w:rsidRPr="0074388B" w:rsidRDefault="0074388B" w:rsidP="0074388B">
      <w:pPr>
        <w:spacing w:line="240" w:lineRule="auto"/>
        <w:ind w:firstLine="709"/>
        <w:rPr>
          <w:rFonts w:ascii="Calibri" w:eastAsia="Calibri" w:hAnsi="Calibri" w:cs="Times New Roman"/>
          <w:iCs/>
          <w:sz w:val="28"/>
          <w:szCs w:val="28"/>
        </w:rPr>
      </w:pPr>
      <w:r w:rsidRPr="0074388B">
        <w:rPr>
          <w:rFonts w:eastAsia="Times New Roman" w:cs="Times New Roman"/>
          <w:szCs w:val="28"/>
        </w:rPr>
        <w:t xml:space="preserve">С 04 по 10 мая 2019 года кадетский класс совместно с классным руководителем </w:t>
      </w:r>
      <w:proofErr w:type="spellStart"/>
      <w:r w:rsidRPr="0074388B">
        <w:rPr>
          <w:rFonts w:eastAsia="Times New Roman" w:cs="Times New Roman"/>
          <w:szCs w:val="28"/>
        </w:rPr>
        <w:t>Супренковой</w:t>
      </w:r>
      <w:proofErr w:type="spellEnd"/>
      <w:r w:rsidRPr="0074388B">
        <w:rPr>
          <w:rFonts w:eastAsia="Times New Roman" w:cs="Times New Roman"/>
          <w:szCs w:val="28"/>
        </w:rPr>
        <w:t xml:space="preserve"> О.М. и командиром казачьего класса Тихоновым Д.В. приняли участие </w:t>
      </w:r>
      <w:proofErr w:type="gramStart"/>
      <w:r w:rsidRPr="0074388B">
        <w:rPr>
          <w:rFonts w:eastAsia="Times New Roman" w:cs="Times New Roman"/>
          <w:szCs w:val="28"/>
        </w:rPr>
        <w:t xml:space="preserve">в </w:t>
      </w:r>
      <w:r w:rsidRPr="0074388B">
        <w:rPr>
          <w:rFonts w:eastAsia="Calibri" w:cs="Times New Roman"/>
          <w:szCs w:val="28"/>
        </w:rPr>
        <w:t xml:space="preserve"> культурно</w:t>
      </w:r>
      <w:proofErr w:type="gramEnd"/>
      <w:r w:rsidRPr="0074388B">
        <w:rPr>
          <w:rFonts w:eastAsia="Calibri" w:cs="Times New Roman"/>
          <w:szCs w:val="28"/>
        </w:rPr>
        <w:t>-патриотической программе «Москва. Май. Победа», г. Москва</w:t>
      </w:r>
    </w:p>
    <w:p w:rsidR="00AB111B" w:rsidRPr="002E56CB" w:rsidRDefault="00AB111B" w:rsidP="002E56CB">
      <w:pPr>
        <w:keepNext/>
        <w:keepLines/>
        <w:spacing w:after="0" w:line="240" w:lineRule="auto"/>
        <w:jc w:val="left"/>
        <w:outlineLvl w:val="2"/>
        <w:rPr>
          <w:rFonts w:eastAsia="Times New Roman" w:cs="Times New Roman"/>
          <w:b/>
          <w:bCs/>
          <w:sz w:val="28"/>
          <w:szCs w:val="28"/>
          <w:lang w:eastAsia="ru-RU"/>
        </w:rPr>
      </w:pPr>
    </w:p>
    <w:p w:rsidR="00A0751B" w:rsidRPr="002E56CB" w:rsidRDefault="001604D4" w:rsidP="00AB111B">
      <w:pPr>
        <w:spacing w:after="0" w:line="240" w:lineRule="auto"/>
        <w:jc w:val="center"/>
        <w:rPr>
          <w:rFonts w:cs="Times New Roman"/>
          <w:b/>
          <w:sz w:val="28"/>
          <w:szCs w:val="28"/>
        </w:rPr>
      </w:pPr>
      <w:r>
        <w:rPr>
          <w:rFonts w:cs="Times New Roman"/>
          <w:b/>
          <w:sz w:val="28"/>
          <w:szCs w:val="28"/>
        </w:rPr>
        <w:t>28.</w:t>
      </w:r>
      <w:r w:rsidR="00CB0784" w:rsidRPr="002E56CB">
        <w:rPr>
          <w:rFonts w:cs="Times New Roman"/>
          <w:b/>
          <w:sz w:val="28"/>
          <w:szCs w:val="28"/>
        </w:rPr>
        <w:t>Общий вывод по результатам самообследования</w:t>
      </w:r>
    </w:p>
    <w:p w:rsidR="0002639E" w:rsidRPr="002E56CB" w:rsidRDefault="0002639E" w:rsidP="002E56CB">
      <w:pPr>
        <w:spacing w:after="0" w:line="240" w:lineRule="auto"/>
        <w:rPr>
          <w:rFonts w:cs="Times New Roman"/>
          <w:b/>
          <w:sz w:val="28"/>
          <w:szCs w:val="28"/>
        </w:rPr>
      </w:pPr>
      <w:r w:rsidRPr="002E56CB">
        <w:rPr>
          <w:rFonts w:cs="Times New Roman"/>
          <w:b/>
          <w:sz w:val="28"/>
          <w:szCs w:val="28"/>
        </w:rPr>
        <w:t>Подводя основные итоги за 201</w:t>
      </w:r>
      <w:r w:rsidR="0074388B">
        <w:rPr>
          <w:rFonts w:cs="Times New Roman"/>
          <w:b/>
          <w:sz w:val="28"/>
          <w:szCs w:val="28"/>
        </w:rPr>
        <w:t>8</w:t>
      </w:r>
      <w:r w:rsidRPr="002E56CB">
        <w:rPr>
          <w:rFonts w:cs="Times New Roman"/>
          <w:b/>
          <w:sz w:val="28"/>
          <w:szCs w:val="28"/>
        </w:rPr>
        <w:t xml:space="preserve"> - 201</w:t>
      </w:r>
      <w:r w:rsidR="0074388B">
        <w:rPr>
          <w:rFonts w:cs="Times New Roman"/>
          <w:b/>
          <w:sz w:val="28"/>
          <w:szCs w:val="28"/>
        </w:rPr>
        <w:t>9</w:t>
      </w:r>
      <w:r w:rsidRPr="002E56CB">
        <w:rPr>
          <w:rFonts w:cs="Times New Roman"/>
          <w:b/>
          <w:sz w:val="28"/>
          <w:szCs w:val="28"/>
        </w:rPr>
        <w:t xml:space="preserve"> учебный год можно сделать вывод:</w:t>
      </w:r>
    </w:p>
    <w:p w:rsidR="0002639E" w:rsidRPr="00322EFC" w:rsidRDefault="0002639E" w:rsidP="00322EFC">
      <w:pPr>
        <w:pStyle w:val="a8"/>
        <w:numPr>
          <w:ilvl w:val="0"/>
          <w:numId w:val="7"/>
        </w:numPr>
        <w:spacing w:after="0"/>
        <w:jc w:val="both"/>
        <w:rPr>
          <w:rFonts w:ascii="Times New Roman" w:hAnsi="Times New Roman" w:cs="Times New Roman"/>
          <w:sz w:val="24"/>
          <w:szCs w:val="24"/>
        </w:rPr>
      </w:pPr>
      <w:r w:rsidRPr="00322EFC">
        <w:rPr>
          <w:rFonts w:ascii="Times New Roman" w:hAnsi="Times New Roman" w:cs="Times New Roman"/>
          <w:sz w:val="24"/>
          <w:szCs w:val="24"/>
        </w:rPr>
        <w:t xml:space="preserve">коллектив </w:t>
      </w:r>
      <w:proofErr w:type="gramStart"/>
      <w:r w:rsidR="00FD289F" w:rsidRPr="00322EFC">
        <w:rPr>
          <w:rFonts w:ascii="Times New Roman" w:hAnsi="Times New Roman" w:cs="Times New Roman"/>
          <w:sz w:val="24"/>
          <w:szCs w:val="24"/>
        </w:rPr>
        <w:t>педагогов</w:t>
      </w:r>
      <w:r w:rsidRPr="00322EFC">
        <w:rPr>
          <w:rFonts w:ascii="Times New Roman" w:hAnsi="Times New Roman" w:cs="Times New Roman"/>
          <w:sz w:val="24"/>
          <w:szCs w:val="24"/>
        </w:rPr>
        <w:t xml:space="preserve">  и</w:t>
      </w:r>
      <w:proofErr w:type="gramEnd"/>
      <w:r w:rsidRPr="00322EFC">
        <w:rPr>
          <w:rFonts w:ascii="Times New Roman" w:hAnsi="Times New Roman" w:cs="Times New Roman"/>
          <w:sz w:val="24"/>
          <w:szCs w:val="24"/>
        </w:rPr>
        <w:t xml:space="preserve"> учащихся работал стабильно,  творчески;</w:t>
      </w:r>
    </w:p>
    <w:p w:rsidR="0002639E" w:rsidRPr="00322EFC" w:rsidRDefault="0002639E" w:rsidP="00322EFC">
      <w:pPr>
        <w:pStyle w:val="a8"/>
        <w:numPr>
          <w:ilvl w:val="0"/>
          <w:numId w:val="7"/>
        </w:numPr>
        <w:spacing w:after="0"/>
        <w:jc w:val="both"/>
        <w:rPr>
          <w:rFonts w:ascii="Times New Roman" w:hAnsi="Times New Roman" w:cs="Times New Roman"/>
          <w:sz w:val="24"/>
          <w:szCs w:val="24"/>
        </w:rPr>
      </w:pPr>
      <w:r w:rsidRPr="00322EFC">
        <w:rPr>
          <w:rFonts w:ascii="Times New Roman" w:hAnsi="Times New Roman" w:cs="Times New Roman"/>
          <w:sz w:val="24"/>
          <w:szCs w:val="24"/>
        </w:rPr>
        <w:t>программа по всем предметам выполнена;</w:t>
      </w:r>
    </w:p>
    <w:p w:rsidR="0002639E" w:rsidRPr="00322EFC" w:rsidRDefault="0002639E" w:rsidP="00322EFC">
      <w:pPr>
        <w:pStyle w:val="a8"/>
        <w:numPr>
          <w:ilvl w:val="0"/>
          <w:numId w:val="7"/>
        </w:numPr>
        <w:spacing w:after="0"/>
        <w:jc w:val="both"/>
        <w:rPr>
          <w:rFonts w:ascii="Times New Roman" w:hAnsi="Times New Roman" w:cs="Times New Roman"/>
          <w:sz w:val="24"/>
          <w:szCs w:val="24"/>
        </w:rPr>
      </w:pPr>
      <w:r w:rsidRPr="00322EFC">
        <w:rPr>
          <w:rFonts w:ascii="Times New Roman" w:hAnsi="Times New Roman" w:cs="Times New Roman"/>
          <w:sz w:val="24"/>
          <w:szCs w:val="24"/>
        </w:rPr>
        <w:t>успешное выступление учащихся на различных конкурсах, соревнованиях, олимпиадах (положительная динамика результатов участия в региональных, всероссийских, международных   конкурсах, соревнованиях);</w:t>
      </w:r>
    </w:p>
    <w:p w:rsidR="0002639E" w:rsidRPr="00322EFC" w:rsidRDefault="0002639E" w:rsidP="00322EFC">
      <w:pPr>
        <w:pStyle w:val="a8"/>
        <w:numPr>
          <w:ilvl w:val="0"/>
          <w:numId w:val="7"/>
        </w:numPr>
        <w:spacing w:after="0"/>
        <w:jc w:val="both"/>
        <w:rPr>
          <w:rFonts w:ascii="Times New Roman" w:hAnsi="Times New Roman" w:cs="Times New Roman"/>
          <w:sz w:val="24"/>
          <w:szCs w:val="24"/>
        </w:rPr>
      </w:pPr>
      <w:r w:rsidRPr="00322EFC">
        <w:rPr>
          <w:rFonts w:ascii="Times New Roman" w:hAnsi="Times New Roman" w:cs="Times New Roman"/>
          <w:sz w:val="24"/>
          <w:szCs w:val="24"/>
        </w:rPr>
        <w:t xml:space="preserve">успешная аттестация учителей (все </w:t>
      </w:r>
      <w:proofErr w:type="spellStart"/>
      <w:proofErr w:type="gramStart"/>
      <w:r w:rsidRPr="00322EFC">
        <w:rPr>
          <w:rFonts w:ascii="Times New Roman" w:hAnsi="Times New Roman" w:cs="Times New Roman"/>
          <w:sz w:val="24"/>
          <w:szCs w:val="24"/>
        </w:rPr>
        <w:t>аттестовавшиеся</w:t>
      </w:r>
      <w:proofErr w:type="spellEnd"/>
      <w:r w:rsidRPr="00322EFC">
        <w:rPr>
          <w:rFonts w:ascii="Times New Roman" w:hAnsi="Times New Roman" w:cs="Times New Roman"/>
          <w:sz w:val="24"/>
          <w:szCs w:val="24"/>
        </w:rPr>
        <w:t xml:space="preserve">  педагоги</w:t>
      </w:r>
      <w:proofErr w:type="gramEnd"/>
      <w:r w:rsidRPr="00322EFC">
        <w:rPr>
          <w:rFonts w:ascii="Times New Roman" w:hAnsi="Times New Roman" w:cs="Times New Roman"/>
          <w:sz w:val="24"/>
          <w:szCs w:val="24"/>
        </w:rPr>
        <w:t xml:space="preserve"> повысили квалификационные категории);</w:t>
      </w:r>
    </w:p>
    <w:p w:rsidR="0002639E" w:rsidRPr="00322EFC" w:rsidRDefault="0002639E" w:rsidP="00322EFC">
      <w:pPr>
        <w:pStyle w:val="a8"/>
        <w:numPr>
          <w:ilvl w:val="0"/>
          <w:numId w:val="7"/>
        </w:numPr>
        <w:spacing w:after="0"/>
        <w:jc w:val="both"/>
        <w:rPr>
          <w:rFonts w:ascii="Times New Roman" w:hAnsi="Times New Roman" w:cs="Times New Roman"/>
          <w:sz w:val="24"/>
          <w:szCs w:val="24"/>
        </w:rPr>
      </w:pPr>
      <w:r w:rsidRPr="00322EFC">
        <w:rPr>
          <w:rFonts w:ascii="Times New Roman" w:hAnsi="Times New Roman" w:cs="Times New Roman"/>
          <w:sz w:val="24"/>
          <w:szCs w:val="24"/>
        </w:rPr>
        <w:t>промежуточная и итоговая аттестация прошли на удовлетворительном уровне;</w:t>
      </w:r>
    </w:p>
    <w:p w:rsidR="0002639E" w:rsidRPr="00322EFC" w:rsidRDefault="0002639E" w:rsidP="00322EFC">
      <w:pPr>
        <w:pStyle w:val="a8"/>
        <w:numPr>
          <w:ilvl w:val="0"/>
          <w:numId w:val="7"/>
        </w:numPr>
        <w:spacing w:after="0"/>
        <w:jc w:val="both"/>
        <w:rPr>
          <w:rFonts w:ascii="Times New Roman" w:hAnsi="Times New Roman" w:cs="Times New Roman"/>
          <w:sz w:val="24"/>
          <w:szCs w:val="24"/>
        </w:rPr>
      </w:pPr>
      <w:r w:rsidRPr="00322EFC">
        <w:rPr>
          <w:rFonts w:ascii="Times New Roman" w:hAnsi="Times New Roman" w:cs="Times New Roman"/>
          <w:sz w:val="24"/>
          <w:szCs w:val="24"/>
        </w:rPr>
        <w:t>моральное и материальное стимулирование творчески работающих учителей;</w:t>
      </w:r>
    </w:p>
    <w:p w:rsidR="0002639E" w:rsidRPr="00322EFC" w:rsidRDefault="0002639E" w:rsidP="00322EFC">
      <w:pPr>
        <w:pStyle w:val="a8"/>
        <w:numPr>
          <w:ilvl w:val="0"/>
          <w:numId w:val="7"/>
        </w:numPr>
        <w:spacing w:after="0"/>
        <w:jc w:val="both"/>
        <w:rPr>
          <w:rFonts w:ascii="Times New Roman" w:hAnsi="Times New Roman" w:cs="Times New Roman"/>
          <w:sz w:val="24"/>
          <w:szCs w:val="24"/>
        </w:rPr>
      </w:pPr>
      <w:r w:rsidRPr="00322EFC">
        <w:rPr>
          <w:rFonts w:ascii="Times New Roman" w:hAnsi="Times New Roman" w:cs="Times New Roman"/>
          <w:sz w:val="24"/>
          <w:szCs w:val="24"/>
        </w:rPr>
        <w:t>постоянное укрепление материально-технической базы школы;</w:t>
      </w:r>
    </w:p>
    <w:p w:rsidR="0002639E" w:rsidRPr="00322EFC" w:rsidRDefault="0002639E" w:rsidP="00322EFC">
      <w:pPr>
        <w:pStyle w:val="a8"/>
        <w:numPr>
          <w:ilvl w:val="0"/>
          <w:numId w:val="7"/>
        </w:numPr>
        <w:spacing w:after="0"/>
        <w:jc w:val="both"/>
        <w:rPr>
          <w:rFonts w:ascii="Times New Roman" w:hAnsi="Times New Roman" w:cs="Times New Roman"/>
          <w:sz w:val="24"/>
          <w:szCs w:val="24"/>
        </w:rPr>
      </w:pPr>
      <w:r w:rsidRPr="00322EFC">
        <w:rPr>
          <w:rFonts w:ascii="Times New Roman" w:hAnsi="Times New Roman" w:cs="Times New Roman"/>
          <w:sz w:val="24"/>
          <w:szCs w:val="24"/>
        </w:rPr>
        <w:t>главное достижение педагогического коллектива школы в том, что практически каждый ребенок нашел свое место в обр</w:t>
      </w:r>
      <w:r w:rsidR="007F096B" w:rsidRPr="00322EFC">
        <w:rPr>
          <w:rFonts w:ascii="Times New Roman" w:hAnsi="Times New Roman" w:cs="Times New Roman"/>
          <w:sz w:val="24"/>
          <w:szCs w:val="24"/>
        </w:rPr>
        <w:t>азовательном пространстве школы;</w:t>
      </w:r>
    </w:p>
    <w:p w:rsidR="0002639E" w:rsidRPr="00322EFC" w:rsidRDefault="0002639E" w:rsidP="00322EFC">
      <w:pPr>
        <w:pStyle w:val="a8"/>
        <w:numPr>
          <w:ilvl w:val="0"/>
          <w:numId w:val="7"/>
        </w:numPr>
        <w:spacing w:after="0"/>
        <w:jc w:val="both"/>
        <w:rPr>
          <w:rFonts w:ascii="Times New Roman" w:hAnsi="Times New Roman" w:cs="Times New Roman"/>
          <w:sz w:val="24"/>
          <w:szCs w:val="24"/>
        </w:rPr>
      </w:pPr>
      <w:r w:rsidRPr="00322EFC">
        <w:rPr>
          <w:rFonts w:ascii="Times New Roman" w:hAnsi="Times New Roman" w:cs="Times New Roman"/>
          <w:sz w:val="24"/>
          <w:szCs w:val="24"/>
        </w:rPr>
        <w:lastRenderedPageBreak/>
        <w:t>школа смогла создать и сохранить обучающую и воспитывающую среду для всех категорий учащихся, и сегодня школа по целому ряду показателей успешно конкурирует со школами района.</w:t>
      </w:r>
    </w:p>
    <w:p w:rsidR="0002639E" w:rsidRPr="00322EFC" w:rsidRDefault="00AB111B" w:rsidP="00322EFC">
      <w:pPr>
        <w:spacing w:after="0"/>
        <w:rPr>
          <w:rFonts w:cs="Times New Roman"/>
          <w:b/>
          <w:szCs w:val="24"/>
        </w:rPr>
      </w:pPr>
      <w:r w:rsidRPr="00322EFC">
        <w:rPr>
          <w:rFonts w:cs="Times New Roman"/>
          <w:b/>
          <w:szCs w:val="24"/>
        </w:rPr>
        <w:t xml:space="preserve">Задачи </w:t>
      </w:r>
      <w:proofErr w:type="gramStart"/>
      <w:r w:rsidRPr="00322EFC">
        <w:rPr>
          <w:rFonts w:cs="Times New Roman"/>
          <w:b/>
          <w:szCs w:val="24"/>
        </w:rPr>
        <w:t>на  201</w:t>
      </w:r>
      <w:r w:rsidR="0074388B">
        <w:rPr>
          <w:rFonts w:cs="Times New Roman"/>
          <w:b/>
          <w:szCs w:val="24"/>
        </w:rPr>
        <w:t>9</w:t>
      </w:r>
      <w:proofErr w:type="gramEnd"/>
      <w:r w:rsidR="0002639E" w:rsidRPr="00322EFC">
        <w:rPr>
          <w:rFonts w:cs="Times New Roman"/>
          <w:b/>
          <w:szCs w:val="24"/>
        </w:rPr>
        <w:t xml:space="preserve"> -20</w:t>
      </w:r>
      <w:r w:rsidR="0074388B">
        <w:rPr>
          <w:rFonts w:cs="Times New Roman"/>
          <w:b/>
          <w:szCs w:val="24"/>
        </w:rPr>
        <w:t>20</w:t>
      </w:r>
      <w:r w:rsidR="00FD289F" w:rsidRPr="00322EFC">
        <w:rPr>
          <w:rFonts w:cs="Times New Roman"/>
          <w:b/>
          <w:szCs w:val="24"/>
        </w:rPr>
        <w:t xml:space="preserve"> </w:t>
      </w:r>
      <w:r w:rsidR="0002639E" w:rsidRPr="00322EFC">
        <w:rPr>
          <w:rFonts w:cs="Times New Roman"/>
          <w:b/>
          <w:szCs w:val="24"/>
        </w:rPr>
        <w:t>учебный  год:</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Продолжить работу по повышению квалификации педагога.</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Использование инновационных технологий для повышения качества образования.</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Усиление творческой отдачи педагогов высшей и первой квалификационной категории, повышение с их помощью общей методической культуры (участия в профессиональных конкурсах).</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 xml:space="preserve">Создать условия для развития ключевых компетенций учащихся. </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 xml:space="preserve">Обеспечение доступного качественного начального общего образования </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 xml:space="preserve">Обеспечить систему мер по преодолению трудностей обучения. </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 xml:space="preserve">Реализовать в практике работы школы эффективные образовательные программы и технологии, в том числе информационные. </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 xml:space="preserve">Создать в школе условия для формирования у школьников гражданской ответственности и принятия норм, принципов и идеалов добра, справедливости, толерантности, чести, достоинстве. </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Формировать основы культуры здорового образа жизни.</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Продолжить создавать условия для успешного перехода на ФГОС второго поколения.</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Усиление роли семьи в воспитании детей и привлечение ее (семьи) к организации учебно-воспитательного процесса в школе;</w:t>
      </w:r>
    </w:p>
    <w:p w:rsidR="000A2194" w:rsidRPr="00322EFC" w:rsidRDefault="000A2194" w:rsidP="00197F31">
      <w:pPr>
        <w:pStyle w:val="a8"/>
        <w:numPr>
          <w:ilvl w:val="0"/>
          <w:numId w:val="43"/>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Увеличить охват обучающихся системой дополнительного образования.</w:t>
      </w:r>
    </w:p>
    <w:p w:rsidR="000A2194" w:rsidRPr="00322EFC" w:rsidRDefault="000A2194" w:rsidP="00197F31">
      <w:pPr>
        <w:pStyle w:val="a8"/>
        <w:numPr>
          <w:ilvl w:val="0"/>
          <w:numId w:val="42"/>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 xml:space="preserve"> Координация деятельности всех специалистов школы по   повышению успеваемости и социальной адаптации детей и подростков;</w:t>
      </w:r>
    </w:p>
    <w:p w:rsidR="000A2194" w:rsidRPr="00322EFC" w:rsidRDefault="000A2194" w:rsidP="00197F31">
      <w:pPr>
        <w:pStyle w:val="a8"/>
        <w:numPr>
          <w:ilvl w:val="0"/>
          <w:numId w:val="42"/>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 xml:space="preserve">Способствовать развитию индивидуальных особенностей учащихся; </w:t>
      </w:r>
    </w:p>
    <w:p w:rsidR="000A2194" w:rsidRPr="00322EFC" w:rsidRDefault="000A2194" w:rsidP="00197F31">
      <w:pPr>
        <w:pStyle w:val="a8"/>
        <w:numPr>
          <w:ilvl w:val="0"/>
          <w:numId w:val="42"/>
        </w:numPr>
        <w:spacing w:after="0"/>
        <w:jc w:val="both"/>
        <w:rPr>
          <w:rFonts w:ascii="Times New Roman" w:eastAsia="Times New Roman" w:hAnsi="Times New Roman" w:cs="Times New Roman"/>
          <w:color w:val="000000"/>
          <w:sz w:val="24"/>
          <w:szCs w:val="24"/>
          <w:lang w:eastAsia="ru-RU"/>
        </w:rPr>
      </w:pPr>
      <w:r w:rsidRPr="00322EFC">
        <w:rPr>
          <w:rFonts w:ascii="Times New Roman" w:eastAsia="Times New Roman" w:hAnsi="Times New Roman" w:cs="Times New Roman"/>
          <w:color w:val="000000"/>
          <w:sz w:val="24"/>
          <w:szCs w:val="24"/>
          <w:lang w:eastAsia="ru-RU"/>
        </w:rPr>
        <w:t>Организовать работу МО классных руководителей.</w:t>
      </w:r>
    </w:p>
    <w:p w:rsidR="00264D1B" w:rsidRPr="00322EFC" w:rsidRDefault="00264D1B" w:rsidP="00197F31">
      <w:pPr>
        <w:pStyle w:val="a8"/>
        <w:numPr>
          <w:ilvl w:val="0"/>
          <w:numId w:val="42"/>
        </w:numPr>
        <w:spacing w:after="0"/>
        <w:jc w:val="both"/>
        <w:rPr>
          <w:rFonts w:ascii="Times New Roman" w:eastAsia="Times New Roman" w:hAnsi="Times New Roman" w:cs="Times New Roman"/>
          <w:color w:val="000000"/>
          <w:sz w:val="24"/>
          <w:szCs w:val="24"/>
          <w:lang w:eastAsia="ru-RU"/>
        </w:rPr>
      </w:pPr>
      <w:proofErr w:type="gramStart"/>
      <w:r w:rsidRPr="00322EFC">
        <w:rPr>
          <w:rFonts w:ascii="Times New Roman" w:hAnsi="Times New Roman" w:cs="Times New Roman"/>
          <w:sz w:val="24"/>
          <w:szCs w:val="24"/>
        </w:rPr>
        <w:t>Работать  над</w:t>
      </w:r>
      <w:proofErr w:type="gramEnd"/>
      <w:r w:rsidRPr="00322EFC">
        <w:rPr>
          <w:rFonts w:ascii="Times New Roman" w:hAnsi="Times New Roman" w:cs="Times New Roman"/>
          <w:sz w:val="24"/>
          <w:szCs w:val="24"/>
        </w:rPr>
        <w:t xml:space="preserve"> сохранением контингента учащихся 1-11-х классов</w:t>
      </w:r>
    </w:p>
    <w:p w:rsidR="00264D1B" w:rsidRPr="00322EFC" w:rsidRDefault="00264D1B" w:rsidP="00197F31">
      <w:pPr>
        <w:pStyle w:val="a8"/>
        <w:numPr>
          <w:ilvl w:val="0"/>
          <w:numId w:val="42"/>
        </w:numPr>
        <w:spacing w:after="0"/>
        <w:jc w:val="both"/>
        <w:rPr>
          <w:rFonts w:ascii="Times New Roman" w:hAnsi="Times New Roman" w:cs="Times New Roman"/>
          <w:sz w:val="24"/>
          <w:szCs w:val="24"/>
        </w:rPr>
      </w:pPr>
      <w:proofErr w:type="gramStart"/>
      <w:r w:rsidRPr="00322EFC">
        <w:rPr>
          <w:rFonts w:ascii="Times New Roman" w:hAnsi="Times New Roman" w:cs="Times New Roman"/>
          <w:sz w:val="24"/>
          <w:szCs w:val="24"/>
        </w:rPr>
        <w:t>Повышать  качество</w:t>
      </w:r>
      <w:proofErr w:type="gramEnd"/>
      <w:r w:rsidRPr="00322EFC">
        <w:rPr>
          <w:rFonts w:ascii="Times New Roman" w:hAnsi="Times New Roman" w:cs="Times New Roman"/>
          <w:sz w:val="24"/>
          <w:szCs w:val="24"/>
        </w:rPr>
        <w:t xml:space="preserve"> подготовки учащихся 9-го класс</w:t>
      </w:r>
      <w:r w:rsidR="00322EFC" w:rsidRPr="00322EFC">
        <w:rPr>
          <w:rFonts w:ascii="Times New Roman" w:hAnsi="Times New Roman" w:cs="Times New Roman"/>
          <w:sz w:val="24"/>
          <w:szCs w:val="24"/>
        </w:rPr>
        <w:t>ов</w:t>
      </w:r>
      <w:r w:rsidRPr="00322EFC">
        <w:rPr>
          <w:rFonts w:ascii="Times New Roman" w:hAnsi="Times New Roman" w:cs="Times New Roman"/>
          <w:sz w:val="24"/>
          <w:szCs w:val="24"/>
        </w:rPr>
        <w:t>, выпускников 11-го класса к государственной итоговой аттестации в форме ГИА и ЕГЭ (добиться 100% успеваемости по результатам ГИА и ЕГЭ).</w:t>
      </w:r>
    </w:p>
    <w:p w:rsidR="00264D1B" w:rsidRPr="00322EFC" w:rsidRDefault="00264D1B" w:rsidP="00197F31">
      <w:pPr>
        <w:pStyle w:val="a8"/>
        <w:numPr>
          <w:ilvl w:val="0"/>
          <w:numId w:val="42"/>
        </w:numPr>
        <w:spacing w:after="0"/>
        <w:jc w:val="both"/>
        <w:rPr>
          <w:rFonts w:ascii="Times New Roman" w:hAnsi="Times New Roman" w:cs="Times New Roman"/>
          <w:sz w:val="24"/>
          <w:szCs w:val="24"/>
        </w:rPr>
      </w:pPr>
      <w:r w:rsidRPr="00322EFC">
        <w:rPr>
          <w:rFonts w:ascii="Times New Roman" w:hAnsi="Times New Roman" w:cs="Times New Roman"/>
          <w:sz w:val="24"/>
          <w:szCs w:val="24"/>
        </w:rPr>
        <w:t xml:space="preserve">Повысить качество обученности учащихся по школе до 30% </w:t>
      </w:r>
    </w:p>
    <w:p w:rsidR="000A2194" w:rsidRPr="002E56CB" w:rsidRDefault="000A2194" w:rsidP="002E56CB">
      <w:pPr>
        <w:spacing w:after="0" w:line="240" w:lineRule="auto"/>
        <w:rPr>
          <w:rFonts w:cs="Times New Roman"/>
          <w:b/>
          <w:sz w:val="28"/>
          <w:szCs w:val="28"/>
        </w:rPr>
      </w:pPr>
    </w:p>
    <w:p w:rsidR="004C72A6" w:rsidRPr="00322EFC" w:rsidRDefault="004C72A6" w:rsidP="00322EFC">
      <w:pPr>
        <w:spacing w:after="0"/>
        <w:ind w:firstLine="708"/>
        <w:rPr>
          <w:rFonts w:cs="Times New Roman"/>
          <w:szCs w:val="24"/>
        </w:rPr>
      </w:pPr>
      <w:r w:rsidRPr="00322EFC">
        <w:rPr>
          <w:rFonts w:cs="Times New Roman"/>
          <w:szCs w:val="24"/>
        </w:rPr>
        <w:t xml:space="preserve">МКОУ </w:t>
      </w:r>
      <w:proofErr w:type="gramStart"/>
      <w:r w:rsidRPr="00322EFC">
        <w:rPr>
          <w:rFonts w:cs="Times New Roman"/>
          <w:szCs w:val="24"/>
        </w:rPr>
        <w:t>ТШИ  соответствует</w:t>
      </w:r>
      <w:proofErr w:type="gramEnd"/>
      <w:r w:rsidRPr="00322EFC">
        <w:rPr>
          <w:rFonts w:cs="Times New Roman"/>
          <w:szCs w:val="24"/>
        </w:rPr>
        <w:t xml:space="preserve"> статусу  образовательного учреждения, решает возложенные на него функции в полном объеме. Педагогический коллектив обеспечивает выполнение Закона №273-ФЗ “Об </w:t>
      </w:r>
      <w:proofErr w:type="gramStart"/>
      <w:r w:rsidRPr="00322EFC">
        <w:rPr>
          <w:rFonts w:cs="Times New Roman"/>
          <w:szCs w:val="24"/>
        </w:rPr>
        <w:t>образовании  в</w:t>
      </w:r>
      <w:proofErr w:type="gramEnd"/>
      <w:r w:rsidRPr="00322EFC">
        <w:rPr>
          <w:rFonts w:cs="Times New Roman"/>
          <w:szCs w:val="24"/>
        </w:rPr>
        <w:t xml:space="preserve"> РФ” в части исполнения государственной политики в сфере образования, защиты прав участников образовательного процесса при организации учебного процесса  и проведении государственной итоговой аттестации.</w:t>
      </w:r>
    </w:p>
    <w:p w:rsidR="0002639E" w:rsidRPr="002E56CB" w:rsidRDefault="0002639E" w:rsidP="002E56CB">
      <w:pPr>
        <w:spacing w:after="0" w:line="240" w:lineRule="auto"/>
        <w:rPr>
          <w:rFonts w:cs="Times New Roman"/>
          <w:sz w:val="28"/>
          <w:szCs w:val="28"/>
        </w:rPr>
      </w:pPr>
    </w:p>
    <w:p w:rsidR="0002639E" w:rsidRPr="002E56CB" w:rsidRDefault="0002639E" w:rsidP="002E56CB">
      <w:pPr>
        <w:spacing w:after="0" w:line="240" w:lineRule="auto"/>
        <w:rPr>
          <w:rFonts w:cs="Times New Roman"/>
          <w:sz w:val="28"/>
          <w:szCs w:val="28"/>
        </w:rPr>
      </w:pPr>
    </w:p>
    <w:bookmarkEnd w:id="1"/>
    <w:p w:rsidR="00C509B8" w:rsidRPr="002E56CB" w:rsidRDefault="00C509B8" w:rsidP="002E56CB">
      <w:pPr>
        <w:spacing w:after="0" w:line="240" w:lineRule="auto"/>
        <w:rPr>
          <w:rFonts w:cs="Times New Roman"/>
          <w:sz w:val="28"/>
          <w:szCs w:val="28"/>
        </w:rPr>
      </w:pPr>
    </w:p>
    <w:sectPr w:rsidR="00C509B8" w:rsidRPr="002E56CB" w:rsidSect="0016199B">
      <w:headerReference w:type="even" r:id="rId35"/>
      <w:headerReference w:type="default" r:id="rId36"/>
      <w:headerReference w:type="first" r:id="rId37"/>
      <w:pgSz w:w="11906" w:h="16838" w:code="9"/>
      <w:pgMar w:top="1134" w:right="851" w:bottom="1134" w:left="127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FCC" w:rsidRDefault="00182FCC" w:rsidP="009827D4">
      <w:pPr>
        <w:spacing w:after="0" w:line="240" w:lineRule="auto"/>
      </w:pPr>
      <w:r>
        <w:separator/>
      </w:r>
    </w:p>
  </w:endnote>
  <w:endnote w:type="continuationSeparator" w:id="0">
    <w:p w:rsidR="00182FCC" w:rsidRDefault="00182FCC" w:rsidP="0098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FreeSans">
    <w:altName w:val="Arial Unicode MS"/>
    <w:charset w:val="80"/>
    <w:family w:val="swiss"/>
    <w:pitch w:val="variable"/>
  </w:font>
  <w:font w:name="DejaVu Sans">
    <w:altName w:val="MS Mincho"/>
    <w:charset w:val="80"/>
    <w:family w:val="auto"/>
    <w:pitch w:val="variable"/>
  </w:font>
  <w:font w:name="DejaVu Sans Mono">
    <w:charset w:val="80"/>
    <w:family w:val="modern"/>
    <w:pitch w:val="default"/>
  </w:font>
  <w:font w:name="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Kent">
    <w:altName w:val="Ken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PT Astra Serif">
    <w:altName w:val="Times New Roman"/>
    <w:charset w:val="CC"/>
    <w:family w:val="roman"/>
    <w:pitch w:val="variable"/>
    <w:sig w:usb0="A00002EF" w:usb1="5000204B" w:usb2="00000020" w:usb3="00000000" w:csb0="00000097"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PTSans-Regular">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076536"/>
      <w:docPartObj>
        <w:docPartGallery w:val="Page Numbers (Bottom of Page)"/>
        <w:docPartUnique/>
      </w:docPartObj>
    </w:sdtPr>
    <w:sdtContent>
      <w:p w:rsidR="006A1A84" w:rsidRDefault="006A1A84">
        <w:pPr>
          <w:pStyle w:val="af"/>
          <w:jc w:val="right"/>
        </w:pPr>
        <w:r>
          <w:fldChar w:fldCharType="begin"/>
        </w:r>
        <w:r>
          <w:instrText>PAGE   \* MERGEFORMAT</w:instrText>
        </w:r>
        <w:r>
          <w:fldChar w:fldCharType="separate"/>
        </w:r>
        <w:r>
          <w:rPr>
            <w:noProof/>
          </w:rPr>
          <w:t>135</w:t>
        </w:r>
        <w:r>
          <w:fldChar w:fldCharType="end"/>
        </w:r>
      </w:p>
    </w:sdtContent>
  </w:sdt>
  <w:p w:rsidR="006A1A84" w:rsidRDefault="006A1A8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FCC" w:rsidRDefault="00182FCC" w:rsidP="009827D4">
      <w:pPr>
        <w:spacing w:after="0" w:line="240" w:lineRule="auto"/>
      </w:pPr>
      <w:r>
        <w:separator/>
      </w:r>
    </w:p>
  </w:footnote>
  <w:footnote w:type="continuationSeparator" w:id="0">
    <w:p w:rsidR="00182FCC" w:rsidRDefault="00182FCC" w:rsidP="0098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84" w:rsidRPr="0002639E" w:rsidRDefault="006A1A84" w:rsidP="0002639E">
    <w:r>
      <w:rPr>
        <w:noProof/>
        <w:lang w:eastAsia="ru-RU"/>
      </w:rPr>
      <mc:AlternateContent>
        <mc:Choice Requires="wps">
          <w:drawing>
            <wp:anchor distT="0" distB="0" distL="63500" distR="63500" simplePos="0" relativeHeight="251660288" behindDoc="1" locked="0" layoutInCell="1" allowOverlap="1" wp14:anchorId="4869FCF6" wp14:editId="251A4AA0">
              <wp:simplePos x="0" y="0"/>
              <wp:positionH relativeFrom="page">
                <wp:posOffset>3742690</wp:posOffset>
              </wp:positionH>
              <wp:positionV relativeFrom="page">
                <wp:posOffset>264795</wp:posOffset>
              </wp:positionV>
              <wp:extent cx="128270" cy="100330"/>
              <wp:effectExtent l="0" t="0" r="18415" b="14605"/>
              <wp:wrapNone/>
              <wp:docPr id="4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A84" w:rsidRPr="0002639E" w:rsidRDefault="006A1A84" w:rsidP="0002639E">
                          <w:r>
                            <w:fldChar w:fldCharType="begin"/>
                          </w:r>
                          <w:r>
                            <w:instrText xml:space="preserve"> PAGE \* MERGEFORMAT </w:instrText>
                          </w:r>
                          <w:r>
                            <w:fldChar w:fldCharType="separate"/>
                          </w:r>
                          <w:r>
                            <w:rPr>
                              <w:noProof/>
                            </w:rPr>
                            <w:t>196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9FCF6" id="_x0000_t202" coordsize="21600,21600" o:spt="202" path="m,l,21600r21600,l21600,xe">
              <v:stroke joinstyle="miter"/>
              <v:path gradientshapeok="t" o:connecttype="rect"/>
            </v:shapetype>
            <v:shape id="Text Box 161" o:spid="_x0000_s1026" type="#_x0000_t202" style="position:absolute;left:0;text-align:left;margin-left:294.7pt;margin-top:20.85pt;width:10.1pt;height:7.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" filled="f" stroked="f">
              <v:textbox style="mso-fit-shape-to-text:t" inset="0,0,0,0">
                <w:txbxContent>
                  <w:p w:rsidR="006A1A84" w:rsidRPr="0002639E" w:rsidRDefault="006A1A84" w:rsidP="0002639E">
                    <w:r>
                      <w:fldChar w:fldCharType="begin"/>
                    </w:r>
                    <w:r>
                      <w:instrText xml:space="preserve"> PAGE \* MERGEFORMAT </w:instrText>
                    </w:r>
                    <w:r>
                      <w:fldChar w:fldCharType="separate"/>
                    </w:r>
                    <w:r>
                      <w:rPr>
                        <w:noProof/>
                      </w:rPr>
                      <w:t>196</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84" w:rsidRPr="0002639E" w:rsidRDefault="006A1A84" w:rsidP="0002639E">
    <w:r>
      <w:rPr>
        <w:noProof/>
        <w:lang w:eastAsia="ru-RU"/>
      </w:rPr>
      <mc:AlternateContent>
        <mc:Choice Requires="wps">
          <w:drawing>
            <wp:anchor distT="0" distB="0" distL="63500" distR="63500" simplePos="0" relativeHeight="251661312" behindDoc="1" locked="0" layoutInCell="1" allowOverlap="1" wp14:anchorId="7CADAD1E" wp14:editId="2DD765AA">
              <wp:simplePos x="0" y="0"/>
              <wp:positionH relativeFrom="page">
                <wp:posOffset>3742690</wp:posOffset>
              </wp:positionH>
              <wp:positionV relativeFrom="page">
                <wp:posOffset>264795</wp:posOffset>
              </wp:positionV>
              <wp:extent cx="229235" cy="328295"/>
              <wp:effectExtent l="0" t="0" r="18415" b="14605"/>
              <wp:wrapNone/>
              <wp:docPr id="4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A84" w:rsidRPr="0002639E" w:rsidRDefault="006A1A84" w:rsidP="0002639E">
                          <w:r>
                            <w:fldChar w:fldCharType="begin"/>
                          </w:r>
                          <w:r>
                            <w:instrText xml:space="preserve"> PAGE \* MERGEFORMAT </w:instrText>
                          </w:r>
                          <w:r>
                            <w:fldChar w:fldCharType="separate"/>
                          </w:r>
                          <w:r>
                            <w:rPr>
                              <w:noProof/>
                            </w:rPr>
                            <w:t>135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ADAD1E" id="_x0000_t202" coordsize="21600,21600" o:spt="202" path="m,l,21600r21600,l21600,xe">
              <v:stroke joinstyle="miter"/>
              <v:path gradientshapeok="t" o:connecttype="rect"/>
            </v:shapetype>
            <v:shape id="Text Box 162" o:spid="_x0000_s1027" type="#_x0000_t202" style="position:absolute;left:0;text-align:left;margin-left:294.7pt;margin-top:20.85pt;width:18.05pt;height:25.8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1HrgIAALA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" filled="f" stroked="f">
              <v:textbox style="mso-fit-shape-to-text:t" inset="0,0,0,0">
                <w:txbxContent>
                  <w:p w:rsidR="006A1A84" w:rsidRPr="0002639E" w:rsidRDefault="006A1A84" w:rsidP="0002639E">
                    <w:r>
                      <w:fldChar w:fldCharType="begin"/>
                    </w:r>
                    <w:r>
                      <w:instrText xml:space="preserve"> PAGE \* MERGEFORMAT </w:instrText>
                    </w:r>
                    <w:r>
                      <w:fldChar w:fldCharType="separate"/>
                    </w:r>
                    <w:r>
                      <w:rPr>
                        <w:noProof/>
                      </w:rPr>
                      <w:t>135</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84" w:rsidRPr="0002639E" w:rsidRDefault="006A1A84" w:rsidP="0002639E">
    <w:r>
      <w:rPr>
        <w:noProof/>
        <w:lang w:eastAsia="ru-RU"/>
      </w:rPr>
      <mc:AlternateContent>
        <mc:Choice Requires="wps">
          <w:drawing>
            <wp:anchor distT="0" distB="0" distL="63500" distR="63500" simplePos="0" relativeHeight="251662336" behindDoc="1" locked="0" layoutInCell="1" allowOverlap="1" wp14:anchorId="3B63F7B6" wp14:editId="0522C980">
              <wp:simplePos x="0" y="0"/>
              <wp:positionH relativeFrom="page">
                <wp:posOffset>747395</wp:posOffset>
              </wp:positionH>
              <wp:positionV relativeFrom="page">
                <wp:posOffset>989965</wp:posOffset>
              </wp:positionV>
              <wp:extent cx="191770" cy="85090"/>
              <wp:effectExtent l="0" t="0" r="18415" b="14605"/>
              <wp:wrapNone/>
              <wp:docPr id="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A84" w:rsidRPr="0002639E" w:rsidRDefault="006A1A84" w:rsidP="0002639E">
                          <w:r w:rsidRPr="0002639E">
                            <w:t>200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63F7B6" id="_x0000_t202" coordsize="21600,21600" o:spt="202" path="m,l,21600r21600,l21600,xe">
              <v:stroke joinstyle="miter"/>
              <v:path gradientshapeok="t" o:connecttype="rect"/>
            </v:shapetype>
            <v:shape id="Text Box 163" o:spid="_x0000_s1028" type="#_x0000_t202" style="position:absolute;left:0;text-align:left;margin-left:58.85pt;margin-top:77.95pt;width:15.1pt;height:6.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gDrgIAAK4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" filled="f" stroked="f">
              <v:textbox style="mso-fit-shape-to-text:t" inset="0,0,0,0">
                <w:txbxContent>
                  <w:p w:rsidR="006A1A84" w:rsidRPr="0002639E" w:rsidRDefault="006A1A84" w:rsidP="0002639E">
                    <w:r w:rsidRPr="0002639E">
                      <w:t>200</w:t>
                    </w:r>
                  </w:p>
                </w:txbxContent>
              </v:textbox>
              <w10:wrap anchorx="page" anchory="page"/>
            </v:shape>
          </w:pict>
        </mc:Fallback>
      </mc:AlternateContent>
    </w:r>
    <w:r>
      <w:rPr>
        <w:noProof/>
        <w:lang w:eastAsia="ru-RU"/>
      </w:rPr>
      <mc:AlternateContent>
        <mc:Choice Requires="wps">
          <w:drawing>
            <wp:anchor distT="0" distB="0" distL="63500" distR="63500" simplePos="0" relativeHeight="251663360" behindDoc="1" locked="0" layoutInCell="1" allowOverlap="1" wp14:anchorId="2298F8D0" wp14:editId="618DF7B6">
              <wp:simplePos x="0" y="0"/>
              <wp:positionH relativeFrom="page">
                <wp:posOffset>3688715</wp:posOffset>
              </wp:positionH>
              <wp:positionV relativeFrom="page">
                <wp:posOffset>362585</wp:posOffset>
              </wp:positionV>
              <wp:extent cx="194945" cy="100330"/>
              <wp:effectExtent l="0" t="0" r="18415" b="14605"/>
              <wp:wrapNone/>
              <wp:docPr id="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A84" w:rsidRPr="0002639E" w:rsidRDefault="006A1A84" w:rsidP="0002639E">
                          <w:r>
                            <w:fldChar w:fldCharType="begin"/>
                          </w:r>
                          <w:r>
                            <w:instrText xml:space="preserve"> PAGE \* MERGEFORMAT </w:instrText>
                          </w:r>
                          <w:r>
                            <w:fldChar w:fldCharType="separate"/>
                          </w:r>
                          <w:r w:rsidRPr="0002639E">
                            <w:t>120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98F8D0" id="Text Box 164" o:spid="_x0000_s1029" type="#_x0000_t202" style="position:absolute;left:0;text-align:left;margin-left:290.45pt;margin-top:28.55pt;width:15.35pt;height:7.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" filled="f" stroked="f">
              <v:textbox style="mso-fit-shape-to-text:t" inset="0,0,0,0">
                <w:txbxContent>
                  <w:p w:rsidR="006A1A84" w:rsidRPr="0002639E" w:rsidRDefault="006A1A84" w:rsidP="0002639E">
                    <w:r>
                      <w:fldChar w:fldCharType="begin"/>
                    </w:r>
                    <w:r>
                      <w:instrText xml:space="preserve"> PAGE \* MERGEFORMAT </w:instrText>
                    </w:r>
                    <w:r>
                      <w:fldChar w:fldCharType="separate"/>
                    </w:r>
                    <w:r w:rsidRPr="0002639E">
                      <w:t>120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5pt;height:6.75pt" o:bullet="t">
        <v:imagedata r:id="rId1" o:title="li"/>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b w:val="0"/>
        <w:i w:val="0"/>
        <w:sz w:val="28"/>
      </w:rPr>
    </w:lvl>
    <w:lvl w:ilvl="1">
      <w:start w:val="1"/>
      <w:numFmt w:val="bullet"/>
      <w:lvlText w:val=""/>
      <w:lvlJc w:val="left"/>
      <w:pPr>
        <w:tabs>
          <w:tab w:val="num" w:pos="1080"/>
        </w:tabs>
        <w:ind w:left="1080" w:hanging="360"/>
      </w:pPr>
      <w:rPr>
        <w:rFonts w:ascii="Symbol" w:hAnsi="Symbol"/>
        <w:b w:val="0"/>
        <w:i w:val="0"/>
        <w:sz w:val="28"/>
      </w:rPr>
    </w:lvl>
    <w:lvl w:ilvl="2">
      <w:start w:val="1"/>
      <w:numFmt w:val="bullet"/>
      <w:lvlText w:val=""/>
      <w:lvlJc w:val="left"/>
      <w:pPr>
        <w:tabs>
          <w:tab w:val="num" w:pos="1440"/>
        </w:tabs>
        <w:ind w:left="1440" w:hanging="360"/>
      </w:pPr>
      <w:rPr>
        <w:rFonts w:ascii="Symbol" w:hAnsi="Symbol"/>
        <w:b w:val="0"/>
        <w:i w:val="0"/>
        <w:sz w:val="28"/>
      </w:rPr>
    </w:lvl>
    <w:lvl w:ilvl="3">
      <w:start w:val="1"/>
      <w:numFmt w:val="bullet"/>
      <w:lvlText w:val=""/>
      <w:lvlJc w:val="left"/>
      <w:pPr>
        <w:tabs>
          <w:tab w:val="num" w:pos="1800"/>
        </w:tabs>
        <w:ind w:left="1800" w:hanging="360"/>
      </w:pPr>
      <w:rPr>
        <w:rFonts w:ascii="Symbol" w:hAnsi="Symbol"/>
        <w:b w:val="0"/>
        <w:i w:val="0"/>
        <w:sz w:val="28"/>
      </w:rPr>
    </w:lvl>
    <w:lvl w:ilvl="4">
      <w:start w:val="1"/>
      <w:numFmt w:val="bullet"/>
      <w:lvlText w:val=""/>
      <w:lvlJc w:val="left"/>
      <w:pPr>
        <w:tabs>
          <w:tab w:val="num" w:pos="2160"/>
        </w:tabs>
        <w:ind w:left="2160" w:hanging="360"/>
      </w:pPr>
      <w:rPr>
        <w:rFonts w:ascii="Symbol" w:hAnsi="Symbol"/>
        <w:b w:val="0"/>
        <w:i w:val="0"/>
        <w:sz w:val="28"/>
      </w:rPr>
    </w:lvl>
    <w:lvl w:ilvl="5">
      <w:start w:val="1"/>
      <w:numFmt w:val="bullet"/>
      <w:lvlText w:val=""/>
      <w:lvlJc w:val="left"/>
      <w:pPr>
        <w:tabs>
          <w:tab w:val="num" w:pos="2520"/>
        </w:tabs>
        <w:ind w:left="2520" w:hanging="360"/>
      </w:pPr>
      <w:rPr>
        <w:rFonts w:ascii="Symbol" w:hAnsi="Symbol"/>
        <w:b w:val="0"/>
        <w:i w:val="0"/>
        <w:sz w:val="28"/>
      </w:rPr>
    </w:lvl>
    <w:lvl w:ilvl="6">
      <w:start w:val="1"/>
      <w:numFmt w:val="bullet"/>
      <w:lvlText w:val=""/>
      <w:lvlJc w:val="left"/>
      <w:pPr>
        <w:tabs>
          <w:tab w:val="num" w:pos="2880"/>
        </w:tabs>
        <w:ind w:left="2880" w:hanging="360"/>
      </w:pPr>
      <w:rPr>
        <w:rFonts w:ascii="Symbol" w:hAnsi="Symbol"/>
        <w:b w:val="0"/>
        <w:i w:val="0"/>
        <w:sz w:val="28"/>
      </w:rPr>
    </w:lvl>
    <w:lvl w:ilvl="7">
      <w:start w:val="1"/>
      <w:numFmt w:val="bullet"/>
      <w:lvlText w:val=""/>
      <w:lvlJc w:val="left"/>
      <w:pPr>
        <w:tabs>
          <w:tab w:val="num" w:pos="3240"/>
        </w:tabs>
        <w:ind w:left="3240" w:hanging="360"/>
      </w:pPr>
      <w:rPr>
        <w:rFonts w:ascii="Symbol" w:hAnsi="Symbol"/>
        <w:b w:val="0"/>
        <w:i w:val="0"/>
        <w:sz w:val="28"/>
      </w:rPr>
    </w:lvl>
    <w:lvl w:ilvl="8">
      <w:start w:val="1"/>
      <w:numFmt w:val="bullet"/>
      <w:lvlText w:val=""/>
      <w:lvlJc w:val="left"/>
      <w:pPr>
        <w:tabs>
          <w:tab w:val="num" w:pos="3600"/>
        </w:tabs>
        <w:ind w:left="3600" w:hanging="360"/>
      </w:pPr>
      <w:rPr>
        <w:rFonts w:ascii="Symbol" w:hAnsi="Symbol"/>
        <w:b w:val="0"/>
        <w:i w:val="0"/>
        <w:sz w:val="28"/>
      </w:rPr>
    </w:lvl>
  </w:abstractNum>
  <w:abstractNum w:abstractNumId="3" w15:restartNumberingAfterBreak="0">
    <w:nsid w:val="00000008"/>
    <w:multiLevelType w:val="singleLevel"/>
    <w:tmpl w:val="00000008"/>
    <w:name w:val="WW8Num9"/>
    <w:lvl w:ilvl="0">
      <w:start w:val="1"/>
      <w:numFmt w:val="lowerLetter"/>
      <w:lvlText w:val="%1)"/>
      <w:lvlJc w:val="left"/>
      <w:pPr>
        <w:tabs>
          <w:tab w:val="num" w:pos="0"/>
        </w:tabs>
        <w:ind w:left="720" w:hanging="360"/>
      </w:pPr>
    </w:lvl>
  </w:abstractNum>
  <w:abstractNum w:abstractNumId="4" w15:restartNumberingAfterBreak="0">
    <w:nsid w:val="00000009"/>
    <w:multiLevelType w:val="singleLevel"/>
    <w:tmpl w:val="00000009"/>
    <w:name w:val="WW8Num21"/>
    <w:lvl w:ilvl="0">
      <w:start w:val="1"/>
      <w:numFmt w:val="lowerLetter"/>
      <w:lvlText w:val="%1)"/>
      <w:lvlJc w:val="left"/>
      <w:pPr>
        <w:tabs>
          <w:tab w:val="num" w:pos="0"/>
        </w:tabs>
        <w:ind w:left="720" w:hanging="360"/>
      </w:pPr>
    </w:lvl>
  </w:abstractNum>
  <w:abstractNum w:abstractNumId="5" w15:restartNumberingAfterBreak="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6" w15:restartNumberingAfterBreak="0">
    <w:nsid w:val="0000000B"/>
    <w:multiLevelType w:val="singleLevel"/>
    <w:tmpl w:val="0000000B"/>
    <w:name w:val="WW8Num8"/>
    <w:lvl w:ilvl="0">
      <w:start w:val="1"/>
      <w:numFmt w:val="lowerLetter"/>
      <w:lvlText w:val="%1)"/>
      <w:lvlJc w:val="left"/>
      <w:pPr>
        <w:tabs>
          <w:tab w:val="num" w:pos="0"/>
        </w:tabs>
        <w:ind w:left="720" w:hanging="360"/>
      </w:pPr>
    </w:lvl>
  </w:abstractNum>
  <w:abstractNum w:abstractNumId="7" w15:restartNumberingAfterBreak="0">
    <w:nsid w:val="0000000C"/>
    <w:multiLevelType w:val="singleLevel"/>
    <w:tmpl w:val="0000000C"/>
    <w:name w:val="WW8Num20"/>
    <w:lvl w:ilvl="0">
      <w:start w:val="1"/>
      <w:numFmt w:val="lowerLetter"/>
      <w:lvlText w:val="%1)"/>
      <w:lvlJc w:val="left"/>
      <w:pPr>
        <w:tabs>
          <w:tab w:val="num" w:pos="0"/>
        </w:tabs>
        <w:ind w:left="720" w:hanging="360"/>
      </w:pPr>
    </w:lvl>
  </w:abstractNum>
  <w:abstractNum w:abstractNumId="8" w15:restartNumberingAfterBreak="0">
    <w:nsid w:val="0000000E"/>
    <w:multiLevelType w:val="singleLevel"/>
    <w:tmpl w:val="0000000E"/>
    <w:name w:val="WW8Num15"/>
    <w:lvl w:ilvl="0">
      <w:start w:val="1"/>
      <w:numFmt w:val="lowerLetter"/>
      <w:lvlText w:val="%1)"/>
      <w:lvlJc w:val="left"/>
      <w:pPr>
        <w:tabs>
          <w:tab w:val="num" w:pos="0"/>
        </w:tabs>
        <w:ind w:left="720" w:hanging="360"/>
      </w:pPr>
    </w:lvl>
  </w:abstractNum>
  <w:abstractNum w:abstractNumId="9" w15:restartNumberingAfterBreak="0">
    <w:nsid w:val="00D215BF"/>
    <w:multiLevelType w:val="hybridMultilevel"/>
    <w:tmpl w:val="741232A4"/>
    <w:lvl w:ilvl="0" w:tplc="3086D0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3546946"/>
    <w:multiLevelType w:val="hybridMultilevel"/>
    <w:tmpl w:val="F32EF38A"/>
    <w:styleLink w:val="WW8Num21"/>
    <w:lvl w:ilvl="0" w:tplc="3398DC4E">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1" w15:restartNumberingAfterBreak="0">
    <w:nsid w:val="03F87EE2"/>
    <w:multiLevelType w:val="hybridMultilevel"/>
    <w:tmpl w:val="ED849A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2E7665"/>
    <w:multiLevelType w:val="hybridMultilevel"/>
    <w:tmpl w:val="A728250C"/>
    <w:lvl w:ilvl="0" w:tplc="FC305F3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BB2E85"/>
    <w:multiLevelType w:val="hybridMultilevel"/>
    <w:tmpl w:val="D854A872"/>
    <w:lvl w:ilvl="0" w:tplc="ECB6937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8555723"/>
    <w:multiLevelType w:val="hybridMultilevel"/>
    <w:tmpl w:val="26641FE6"/>
    <w:lvl w:ilvl="0" w:tplc="6070F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979112E"/>
    <w:multiLevelType w:val="hybridMultilevel"/>
    <w:tmpl w:val="0164A234"/>
    <w:lvl w:ilvl="0" w:tplc="1728D320">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0A9E714E"/>
    <w:multiLevelType w:val="hybridMultilevel"/>
    <w:tmpl w:val="398E65A2"/>
    <w:lvl w:ilvl="0" w:tplc="0262D2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2D5F24"/>
    <w:multiLevelType w:val="hybridMultilevel"/>
    <w:tmpl w:val="7C346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766874"/>
    <w:multiLevelType w:val="hybridMultilevel"/>
    <w:tmpl w:val="F0C2C35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15:restartNumberingAfterBreak="0">
    <w:nsid w:val="0CD03AE7"/>
    <w:multiLevelType w:val="hybridMultilevel"/>
    <w:tmpl w:val="035086A6"/>
    <w:lvl w:ilvl="0" w:tplc="0AEC45A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3414ED"/>
    <w:multiLevelType w:val="hybridMultilevel"/>
    <w:tmpl w:val="DADA9DBE"/>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0F183F34"/>
    <w:multiLevelType w:val="hybridMultilevel"/>
    <w:tmpl w:val="CD98F658"/>
    <w:lvl w:ilvl="0" w:tplc="5A6EAE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116276D"/>
    <w:multiLevelType w:val="hybridMultilevel"/>
    <w:tmpl w:val="F15886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12AB501F"/>
    <w:multiLevelType w:val="hybridMultilevel"/>
    <w:tmpl w:val="FE64EE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131364DC"/>
    <w:multiLevelType w:val="multilevel"/>
    <w:tmpl w:val="1118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330FF2"/>
    <w:multiLevelType w:val="multilevel"/>
    <w:tmpl w:val="D736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46D4060"/>
    <w:multiLevelType w:val="hybridMultilevel"/>
    <w:tmpl w:val="DE9EE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65457DD"/>
    <w:multiLevelType w:val="hybridMultilevel"/>
    <w:tmpl w:val="E1D401B8"/>
    <w:lvl w:ilvl="0" w:tplc="0A9EB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6A157B2"/>
    <w:multiLevelType w:val="hybridMultilevel"/>
    <w:tmpl w:val="305ED138"/>
    <w:lvl w:ilvl="0" w:tplc="C34CCEA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89254C4"/>
    <w:multiLevelType w:val="hybridMultilevel"/>
    <w:tmpl w:val="71BE2568"/>
    <w:styleLink w:val="WW8Num24"/>
    <w:lvl w:ilvl="0" w:tplc="594A0878">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C95E81"/>
    <w:multiLevelType w:val="hybridMultilevel"/>
    <w:tmpl w:val="07DE16CA"/>
    <w:lvl w:ilvl="0" w:tplc="7E3AE2F8">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15:restartNumberingAfterBreak="0">
    <w:nsid w:val="1A096E78"/>
    <w:multiLevelType w:val="multilevel"/>
    <w:tmpl w:val="2822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b/>
        <w:color w:val="auto"/>
        <w:sz w:val="24"/>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A3232BC"/>
    <w:multiLevelType w:val="hybridMultilevel"/>
    <w:tmpl w:val="400A4B88"/>
    <w:styleLink w:val="WWNum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3" w15:restartNumberingAfterBreak="0">
    <w:nsid w:val="1A3F0659"/>
    <w:multiLevelType w:val="hybridMultilevel"/>
    <w:tmpl w:val="503ECA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1A5C6E26"/>
    <w:multiLevelType w:val="hybridMultilevel"/>
    <w:tmpl w:val="69A8B202"/>
    <w:lvl w:ilvl="0" w:tplc="AEA4417A">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C047B17"/>
    <w:multiLevelType w:val="hybridMultilevel"/>
    <w:tmpl w:val="59160268"/>
    <w:lvl w:ilvl="0" w:tplc="8CFAEB8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D9F11D4"/>
    <w:multiLevelType w:val="multilevel"/>
    <w:tmpl w:val="4B0699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DD64BD7"/>
    <w:multiLevelType w:val="hybridMultilevel"/>
    <w:tmpl w:val="8AEAD570"/>
    <w:lvl w:ilvl="0" w:tplc="3398D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3398DC4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F326E6E"/>
    <w:multiLevelType w:val="multilevel"/>
    <w:tmpl w:val="F3547D46"/>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0C025A0"/>
    <w:multiLevelType w:val="multilevel"/>
    <w:tmpl w:val="6EDAF906"/>
    <w:styleLink w:val="WW8Num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BE0DA4"/>
    <w:multiLevelType w:val="multilevel"/>
    <w:tmpl w:val="1B44482A"/>
    <w:styleLink w:val="WWNum42"/>
    <w:lvl w:ilvl="0">
      <w:start w:val="1"/>
      <w:numFmt w:val="bullet"/>
      <w:lvlText w:val=""/>
      <w:lvlJc w:val="left"/>
      <w:pPr>
        <w:tabs>
          <w:tab w:val="num" w:pos="928"/>
        </w:tabs>
        <w:ind w:left="928" w:hanging="360"/>
      </w:pPr>
      <w:rPr>
        <w:rFonts w:ascii="Symbol" w:hAnsi="Symbol" w:hint="default"/>
        <w:sz w:val="20"/>
      </w:rPr>
    </w:lvl>
    <w:lvl w:ilvl="1">
      <w:start w:val="5"/>
      <w:numFmt w:val="decimal"/>
      <w:lvlText w:val="%2."/>
      <w:lvlJc w:val="left"/>
      <w:pPr>
        <w:ind w:left="1440"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32C09B1"/>
    <w:multiLevelType w:val="hybridMultilevel"/>
    <w:tmpl w:val="AFE2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34E202D"/>
    <w:multiLevelType w:val="hybridMultilevel"/>
    <w:tmpl w:val="40B4AC7A"/>
    <w:lvl w:ilvl="0" w:tplc="218C4D28">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3BA44A7"/>
    <w:multiLevelType w:val="hybridMultilevel"/>
    <w:tmpl w:val="17940274"/>
    <w:lvl w:ilvl="0" w:tplc="0A9EB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49E715A"/>
    <w:multiLevelType w:val="hybridMultilevel"/>
    <w:tmpl w:val="D21E5BC8"/>
    <w:lvl w:ilvl="0" w:tplc="85AED990">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54C1238"/>
    <w:multiLevelType w:val="hybridMultilevel"/>
    <w:tmpl w:val="182A5BC8"/>
    <w:lvl w:ilvl="0" w:tplc="647AFE86">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6" w15:restartNumberingAfterBreak="0">
    <w:nsid w:val="25DD53DE"/>
    <w:multiLevelType w:val="hybridMultilevel"/>
    <w:tmpl w:val="F4AC2F7A"/>
    <w:lvl w:ilvl="0" w:tplc="0A9EB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6B94F2D"/>
    <w:multiLevelType w:val="hybridMultilevel"/>
    <w:tmpl w:val="166A3DC8"/>
    <w:lvl w:ilvl="0" w:tplc="9836E75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7EB213F"/>
    <w:multiLevelType w:val="hybridMultilevel"/>
    <w:tmpl w:val="2B9A26E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9" w15:restartNumberingAfterBreak="0">
    <w:nsid w:val="293D45D9"/>
    <w:multiLevelType w:val="hybridMultilevel"/>
    <w:tmpl w:val="9D74F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B6456D9"/>
    <w:multiLevelType w:val="hybridMultilevel"/>
    <w:tmpl w:val="232A7A3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15:restartNumberingAfterBreak="0">
    <w:nsid w:val="2D4E582D"/>
    <w:multiLevelType w:val="multilevel"/>
    <w:tmpl w:val="DCC64F80"/>
    <w:lvl w:ilvl="0">
      <w:start w:val="1"/>
      <w:numFmt w:val="decimal"/>
      <w:lvlText w:val="%1."/>
      <w:lvlJc w:val="left"/>
      <w:pPr>
        <w:tabs>
          <w:tab w:val="num" w:pos="4046"/>
        </w:tabs>
        <w:ind w:left="404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EC86F94"/>
    <w:multiLevelType w:val="hybridMultilevel"/>
    <w:tmpl w:val="8D36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F783F40"/>
    <w:multiLevelType w:val="multilevel"/>
    <w:tmpl w:val="7F36E23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4" w15:restartNumberingAfterBreak="0">
    <w:nsid w:val="314A2D3D"/>
    <w:multiLevelType w:val="hybridMultilevel"/>
    <w:tmpl w:val="853CEEDE"/>
    <w:lvl w:ilvl="0" w:tplc="D80244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3AE667D"/>
    <w:multiLevelType w:val="hybridMultilevel"/>
    <w:tmpl w:val="512A2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3CA0611"/>
    <w:multiLevelType w:val="hybridMultilevel"/>
    <w:tmpl w:val="F5E4D7B8"/>
    <w:lvl w:ilvl="0" w:tplc="0419000F">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50E0F89"/>
    <w:multiLevelType w:val="hybridMultilevel"/>
    <w:tmpl w:val="119CFBE8"/>
    <w:lvl w:ilvl="0" w:tplc="12D84B0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3533263C"/>
    <w:multiLevelType w:val="hybridMultilevel"/>
    <w:tmpl w:val="E2F4516A"/>
    <w:lvl w:ilvl="0" w:tplc="04190015">
      <w:start w:val="1"/>
      <w:numFmt w:val="upperLetter"/>
      <w:lvlText w:val="%1."/>
      <w:lvlJc w:val="left"/>
      <w:pPr>
        <w:ind w:left="1015" w:hanging="360"/>
      </w:p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59" w15:restartNumberingAfterBreak="0">
    <w:nsid w:val="35F23724"/>
    <w:multiLevelType w:val="hybridMultilevel"/>
    <w:tmpl w:val="77D6BDD6"/>
    <w:styleLink w:val="WW8Num11"/>
    <w:lvl w:ilvl="0" w:tplc="77D6BDD6">
      <w:start w:val="1"/>
      <w:numFmt w:val="upperLetter"/>
      <w:lvlText w:val="%1."/>
      <w:lvlJc w:val="left"/>
      <w:pPr>
        <w:ind w:left="360"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1505" w:hanging="180"/>
      </w:pPr>
    </w:lvl>
    <w:lvl w:ilvl="3" w:tplc="0419000F" w:tentative="1">
      <w:start w:val="1"/>
      <w:numFmt w:val="decimal"/>
      <w:lvlText w:val="%4."/>
      <w:lvlJc w:val="left"/>
      <w:pPr>
        <w:ind w:left="2225" w:hanging="360"/>
      </w:pPr>
    </w:lvl>
    <w:lvl w:ilvl="4" w:tplc="04190019" w:tentative="1">
      <w:start w:val="1"/>
      <w:numFmt w:val="lowerLetter"/>
      <w:lvlText w:val="%5."/>
      <w:lvlJc w:val="left"/>
      <w:pPr>
        <w:ind w:left="2945" w:hanging="360"/>
      </w:pPr>
    </w:lvl>
    <w:lvl w:ilvl="5" w:tplc="0419001B" w:tentative="1">
      <w:start w:val="1"/>
      <w:numFmt w:val="lowerRoman"/>
      <w:lvlText w:val="%6."/>
      <w:lvlJc w:val="right"/>
      <w:pPr>
        <w:ind w:left="3665" w:hanging="180"/>
      </w:pPr>
    </w:lvl>
    <w:lvl w:ilvl="6" w:tplc="0419000F" w:tentative="1">
      <w:start w:val="1"/>
      <w:numFmt w:val="decimal"/>
      <w:lvlText w:val="%7."/>
      <w:lvlJc w:val="left"/>
      <w:pPr>
        <w:ind w:left="4385" w:hanging="360"/>
      </w:pPr>
    </w:lvl>
    <w:lvl w:ilvl="7" w:tplc="04190019" w:tentative="1">
      <w:start w:val="1"/>
      <w:numFmt w:val="lowerLetter"/>
      <w:lvlText w:val="%8."/>
      <w:lvlJc w:val="left"/>
      <w:pPr>
        <w:ind w:left="5105" w:hanging="360"/>
      </w:pPr>
    </w:lvl>
    <w:lvl w:ilvl="8" w:tplc="0419001B" w:tentative="1">
      <w:start w:val="1"/>
      <w:numFmt w:val="lowerRoman"/>
      <w:lvlText w:val="%9."/>
      <w:lvlJc w:val="right"/>
      <w:pPr>
        <w:ind w:left="5825" w:hanging="180"/>
      </w:pPr>
    </w:lvl>
  </w:abstractNum>
  <w:abstractNum w:abstractNumId="60" w15:restartNumberingAfterBreak="0">
    <w:nsid w:val="37AD3181"/>
    <w:multiLevelType w:val="hybridMultilevel"/>
    <w:tmpl w:val="B2D06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8542C1E"/>
    <w:multiLevelType w:val="hybridMultilevel"/>
    <w:tmpl w:val="6C2E7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15:restartNumberingAfterBreak="0">
    <w:nsid w:val="38794C0A"/>
    <w:multiLevelType w:val="hybridMultilevel"/>
    <w:tmpl w:val="DEE6BC20"/>
    <w:lvl w:ilvl="0" w:tplc="6A0847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9470967"/>
    <w:multiLevelType w:val="hybridMultilevel"/>
    <w:tmpl w:val="68E469F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A726937"/>
    <w:multiLevelType w:val="hybridMultilevel"/>
    <w:tmpl w:val="B82E3F9A"/>
    <w:lvl w:ilvl="0" w:tplc="F4B09260">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3B4D49A2"/>
    <w:multiLevelType w:val="hybridMultilevel"/>
    <w:tmpl w:val="1124D4B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6" w15:restartNumberingAfterBreak="0">
    <w:nsid w:val="3B643B6D"/>
    <w:multiLevelType w:val="hybridMultilevel"/>
    <w:tmpl w:val="E6E0A0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3C4B49A1"/>
    <w:multiLevelType w:val="hybridMultilevel"/>
    <w:tmpl w:val="B4467756"/>
    <w:lvl w:ilvl="0" w:tplc="3398D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C6B187A"/>
    <w:multiLevelType w:val="hybridMultilevel"/>
    <w:tmpl w:val="60308C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C7F0DB4"/>
    <w:multiLevelType w:val="hybridMultilevel"/>
    <w:tmpl w:val="F8AEB9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3DFA6E8C"/>
    <w:multiLevelType w:val="hybridMultilevel"/>
    <w:tmpl w:val="BD68C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E4F185D"/>
    <w:multiLevelType w:val="hybridMultilevel"/>
    <w:tmpl w:val="ACB4F086"/>
    <w:styleLink w:val="WW8Num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F2E08CE"/>
    <w:multiLevelType w:val="hybridMultilevel"/>
    <w:tmpl w:val="ECC4C2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3FB82B9A"/>
    <w:multiLevelType w:val="hybridMultilevel"/>
    <w:tmpl w:val="FF2247F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402F1986"/>
    <w:multiLevelType w:val="multilevel"/>
    <w:tmpl w:val="10AC1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407743D9"/>
    <w:multiLevelType w:val="hybridMultilevel"/>
    <w:tmpl w:val="36D2A920"/>
    <w:lvl w:ilvl="0" w:tplc="066816DE">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76" w15:restartNumberingAfterBreak="0">
    <w:nsid w:val="410340AC"/>
    <w:multiLevelType w:val="multilevel"/>
    <w:tmpl w:val="77D6BDD6"/>
    <w:numStyleLink w:val="WW8Num11"/>
  </w:abstractNum>
  <w:abstractNum w:abstractNumId="77" w15:restartNumberingAfterBreak="0">
    <w:nsid w:val="43696318"/>
    <w:multiLevelType w:val="multilevel"/>
    <w:tmpl w:val="D5BA00CE"/>
    <w:styleLink w:val="WW8Num2"/>
    <w:lvl w:ilvl="0">
      <w:numFmt w:val="bullet"/>
      <w:lvlText w:val=""/>
      <w:lvlJc w:val="left"/>
      <w:pPr>
        <w:ind w:left="734" w:hanging="360"/>
      </w:pPr>
      <w:rPr>
        <w:rFonts w:ascii="Symbol" w:hAnsi="Symbol" w:cs="Symbol"/>
      </w:rPr>
    </w:lvl>
    <w:lvl w:ilvl="1">
      <w:numFmt w:val="bullet"/>
      <w:lvlText w:val="o"/>
      <w:lvlJc w:val="left"/>
      <w:pPr>
        <w:ind w:left="1454" w:hanging="360"/>
      </w:pPr>
      <w:rPr>
        <w:rFonts w:ascii="Courier New" w:hAnsi="Courier New" w:cs="Courier New"/>
      </w:rPr>
    </w:lvl>
    <w:lvl w:ilvl="2">
      <w:numFmt w:val="bullet"/>
      <w:lvlText w:val=""/>
      <w:lvlJc w:val="left"/>
      <w:pPr>
        <w:ind w:left="2174" w:hanging="360"/>
      </w:pPr>
      <w:rPr>
        <w:rFonts w:ascii="Wingdings" w:hAnsi="Wingdings" w:cs="Wingdings"/>
      </w:rPr>
    </w:lvl>
    <w:lvl w:ilvl="3">
      <w:numFmt w:val="bullet"/>
      <w:lvlText w:val=""/>
      <w:lvlJc w:val="left"/>
      <w:pPr>
        <w:ind w:left="2894" w:hanging="360"/>
      </w:pPr>
      <w:rPr>
        <w:rFonts w:ascii="Symbol" w:hAnsi="Symbol" w:cs="Symbol"/>
      </w:rPr>
    </w:lvl>
    <w:lvl w:ilvl="4">
      <w:numFmt w:val="bullet"/>
      <w:lvlText w:val="o"/>
      <w:lvlJc w:val="left"/>
      <w:pPr>
        <w:ind w:left="3614" w:hanging="360"/>
      </w:pPr>
      <w:rPr>
        <w:rFonts w:ascii="Courier New" w:hAnsi="Courier New" w:cs="Courier New"/>
      </w:rPr>
    </w:lvl>
    <w:lvl w:ilvl="5">
      <w:numFmt w:val="bullet"/>
      <w:lvlText w:val=""/>
      <w:lvlJc w:val="left"/>
      <w:pPr>
        <w:ind w:left="4334" w:hanging="360"/>
      </w:pPr>
      <w:rPr>
        <w:rFonts w:ascii="Wingdings" w:hAnsi="Wingdings" w:cs="Wingdings"/>
      </w:rPr>
    </w:lvl>
    <w:lvl w:ilvl="6">
      <w:numFmt w:val="bullet"/>
      <w:lvlText w:val=""/>
      <w:lvlJc w:val="left"/>
      <w:pPr>
        <w:ind w:left="5054" w:hanging="360"/>
      </w:pPr>
      <w:rPr>
        <w:rFonts w:ascii="Symbol" w:hAnsi="Symbol" w:cs="Symbol"/>
      </w:rPr>
    </w:lvl>
    <w:lvl w:ilvl="7">
      <w:numFmt w:val="bullet"/>
      <w:lvlText w:val="o"/>
      <w:lvlJc w:val="left"/>
      <w:pPr>
        <w:ind w:left="5774" w:hanging="360"/>
      </w:pPr>
      <w:rPr>
        <w:rFonts w:ascii="Courier New" w:hAnsi="Courier New" w:cs="Courier New"/>
      </w:rPr>
    </w:lvl>
    <w:lvl w:ilvl="8">
      <w:numFmt w:val="bullet"/>
      <w:lvlText w:val=""/>
      <w:lvlJc w:val="left"/>
      <w:pPr>
        <w:ind w:left="6494" w:hanging="360"/>
      </w:pPr>
      <w:rPr>
        <w:rFonts w:ascii="Wingdings" w:hAnsi="Wingdings" w:cs="Wingdings"/>
      </w:rPr>
    </w:lvl>
  </w:abstractNum>
  <w:abstractNum w:abstractNumId="78" w15:restartNumberingAfterBreak="0">
    <w:nsid w:val="44D60B4C"/>
    <w:multiLevelType w:val="hybridMultilevel"/>
    <w:tmpl w:val="69B4A038"/>
    <w:lvl w:ilvl="0" w:tplc="A2B6A83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45BB53A9"/>
    <w:multiLevelType w:val="hybridMultilevel"/>
    <w:tmpl w:val="38EC0F94"/>
    <w:lvl w:ilvl="0" w:tplc="59265E40">
      <w:start w:val="1"/>
      <w:numFmt w:val="decimal"/>
      <w:lvlText w:val="%1."/>
      <w:lvlJc w:val="left"/>
      <w:pPr>
        <w:ind w:left="786" w:hanging="360"/>
      </w:pPr>
      <w:rPr>
        <w:rFonts w:hint="default"/>
        <w:b/>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0" w15:restartNumberingAfterBreak="0">
    <w:nsid w:val="45DC515F"/>
    <w:multiLevelType w:val="hybridMultilevel"/>
    <w:tmpl w:val="F7E80A04"/>
    <w:lvl w:ilvl="0" w:tplc="0A9EB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7E27B06"/>
    <w:multiLevelType w:val="hybridMultilevel"/>
    <w:tmpl w:val="26EEE4FE"/>
    <w:lvl w:ilvl="0" w:tplc="93C68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48A93758"/>
    <w:multiLevelType w:val="hybridMultilevel"/>
    <w:tmpl w:val="A9DE35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83" w15:restartNumberingAfterBreak="0">
    <w:nsid w:val="499E688A"/>
    <w:multiLevelType w:val="hybridMultilevel"/>
    <w:tmpl w:val="BBDEB566"/>
    <w:lvl w:ilvl="0" w:tplc="A6CA3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15:restartNumberingAfterBreak="0">
    <w:nsid w:val="4B373A34"/>
    <w:multiLevelType w:val="hybridMultilevel"/>
    <w:tmpl w:val="44445AAC"/>
    <w:lvl w:ilvl="0" w:tplc="0C6615D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E9A31ED"/>
    <w:multiLevelType w:val="hybridMultilevel"/>
    <w:tmpl w:val="1094730C"/>
    <w:lvl w:ilvl="0" w:tplc="3398DC4E">
      <w:start w:val="1"/>
      <w:numFmt w:val="bullet"/>
      <w:lvlText w:val=""/>
      <w:lvlJc w:val="left"/>
      <w:pPr>
        <w:ind w:left="2045" w:hanging="360"/>
      </w:pPr>
      <w:rPr>
        <w:rFonts w:ascii="Symbol" w:hAnsi="Symbol" w:hint="default"/>
      </w:rPr>
    </w:lvl>
    <w:lvl w:ilvl="1" w:tplc="04190003" w:tentative="1">
      <w:start w:val="1"/>
      <w:numFmt w:val="bullet"/>
      <w:lvlText w:val="o"/>
      <w:lvlJc w:val="left"/>
      <w:pPr>
        <w:ind w:left="2765" w:hanging="360"/>
      </w:pPr>
      <w:rPr>
        <w:rFonts w:ascii="Courier New" w:hAnsi="Courier New" w:cs="Courier New" w:hint="default"/>
      </w:rPr>
    </w:lvl>
    <w:lvl w:ilvl="2" w:tplc="04190005" w:tentative="1">
      <w:start w:val="1"/>
      <w:numFmt w:val="bullet"/>
      <w:lvlText w:val=""/>
      <w:lvlJc w:val="left"/>
      <w:pPr>
        <w:ind w:left="3485" w:hanging="360"/>
      </w:pPr>
      <w:rPr>
        <w:rFonts w:ascii="Wingdings" w:hAnsi="Wingdings" w:hint="default"/>
      </w:rPr>
    </w:lvl>
    <w:lvl w:ilvl="3" w:tplc="04190001" w:tentative="1">
      <w:start w:val="1"/>
      <w:numFmt w:val="bullet"/>
      <w:lvlText w:val=""/>
      <w:lvlJc w:val="left"/>
      <w:pPr>
        <w:ind w:left="4205" w:hanging="360"/>
      </w:pPr>
      <w:rPr>
        <w:rFonts w:ascii="Symbol" w:hAnsi="Symbol" w:hint="default"/>
      </w:rPr>
    </w:lvl>
    <w:lvl w:ilvl="4" w:tplc="04190003" w:tentative="1">
      <w:start w:val="1"/>
      <w:numFmt w:val="bullet"/>
      <w:lvlText w:val="o"/>
      <w:lvlJc w:val="left"/>
      <w:pPr>
        <w:ind w:left="4925" w:hanging="360"/>
      </w:pPr>
      <w:rPr>
        <w:rFonts w:ascii="Courier New" w:hAnsi="Courier New" w:cs="Courier New" w:hint="default"/>
      </w:rPr>
    </w:lvl>
    <w:lvl w:ilvl="5" w:tplc="04190005" w:tentative="1">
      <w:start w:val="1"/>
      <w:numFmt w:val="bullet"/>
      <w:lvlText w:val=""/>
      <w:lvlJc w:val="left"/>
      <w:pPr>
        <w:ind w:left="5645" w:hanging="360"/>
      </w:pPr>
      <w:rPr>
        <w:rFonts w:ascii="Wingdings" w:hAnsi="Wingdings" w:hint="default"/>
      </w:rPr>
    </w:lvl>
    <w:lvl w:ilvl="6" w:tplc="04190001" w:tentative="1">
      <w:start w:val="1"/>
      <w:numFmt w:val="bullet"/>
      <w:lvlText w:val=""/>
      <w:lvlJc w:val="left"/>
      <w:pPr>
        <w:ind w:left="6365" w:hanging="360"/>
      </w:pPr>
      <w:rPr>
        <w:rFonts w:ascii="Symbol" w:hAnsi="Symbol" w:hint="default"/>
      </w:rPr>
    </w:lvl>
    <w:lvl w:ilvl="7" w:tplc="04190003" w:tentative="1">
      <w:start w:val="1"/>
      <w:numFmt w:val="bullet"/>
      <w:lvlText w:val="o"/>
      <w:lvlJc w:val="left"/>
      <w:pPr>
        <w:ind w:left="7085" w:hanging="360"/>
      </w:pPr>
      <w:rPr>
        <w:rFonts w:ascii="Courier New" w:hAnsi="Courier New" w:cs="Courier New" w:hint="default"/>
      </w:rPr>
    </w:lvl>
    <w:lvl w:ilvl="8" w:tplc="04190005" w:tentative="1">
      <w:start w:val="1"/>
      <w:numFmt w:val="bullet"/>
      <w:lvlText w:val=""/>
      <w:lvlJc w:val="left"/>
      <w:pPr>
        <w:ind w:left="7805" w:hanging="360"/>
      </w:pPr>
      <w:rPr>
        <w:rFonts w:ascii="Wingdings" w:hAnsi="Wingdings" w:hint="default"/>
      </w:rPr>
    </w:lvl>
  </w:abstractNum>
  <w:abstractNum w:abstractNumId="86" w15:restartNumberingAfterBreak="0">
    <w:nsid w:val="51CD628E"/>
    <w:multiLevelType w:val="hybridMultilevel"/>
    <w:tmpl w:val="3F92199E"/>
    <w:lvl w:ilvl="0" w:tplc="0A9EB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2B949D1"/>
    <w:multiLevelType w:val="hybridMultilevel"/>
    <w:tmpl w:val="CB0050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8" w15:restartNumberingAfterBreak="0">
    <w:nsid w:val="53070AEE"/>
    <w:multiLevelType w:val="hybridMultilevel"/>
    <w:tmpl w:val="E60C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40E58FF"/>
    <w:multiLevelType w:val="hybridMultilevel"/>
    <w:tmpl w:val="0624D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547A1F7F"/>
    <w:multiLevelType w:val="multilevel"/>
    <w:tmpl w:val="17D2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5641CF5"/>
    <w:multiLevelType w:val="hybridMultilevel"/>
    <w:tmpl w:val="1BF02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7285EDE"/>
    <w:multiLevelType w:val="hybridMultilevel"/>
    <w:tmpl w:val="2DF44E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57C27FE2"/>
    <w:multiLevelType w:val="hybridMultilevel"/>
    <w:tmpl w:val="62E0A14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C242DC9"/>
    <w:multiLevelType w:val="hybridMultilevel"/>
    <w:tmpl w:val="658E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E425F8A"/>
    <w:multiLevelType w:val="hybridMultilevel"/>
    <w:tmpl w:val="EB8AA7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EA661C3"/>
    <w:multiLevelType w:val="hybridMultilevel"/>
    <w:tmpl w:val="A3CE83B6"/>
    <w:lvl w:ilvl="0" w:tplc="A86EFC6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F3822BC"/>
    <w:multiLevelType w:val="hybridMultilevel"/>
    <w:tmpl w:val="666E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F6F5F56"/>
    <w:multiLevelType w:val="hybridMultilevel"/>
    <w:tmpl w:val="78F0E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602A01DB"/>
    <w:multiLevelType w:val="hybridMultilevel"/>
    <w:tmpl w:val="1A36D14E"/>
    <w:lvl w:ilvl="0" w:tplc="066816DE">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100" w15:restartNumberingAfterBreak="0">
    <w:nsid w:val="60486C93"/>
    <w:multiLevelType w:val="hybridMultilevel"/>
    <w:tmpl w:val="085294C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61D629A9"/>
    <w:multiLevelType w:val="hybridMultilevel"/>
    <w:tmpl w:val="D1B4994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2" w15:restartNumberingAfterBreak="0">
    <w:nsid w:val="6211676A"/>
    <w:multiLevelType w:val="hybridMultilevel"/>
    <w:tmpl w:val="769263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69327C44"/>
    <w:multiLevelType w:val="hybridMultilevel"/>
    <w:tmpl w:val="1A6263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15:restartNumberingAfterBreak="0">
    <w:nsid w:val="6AF04DCB"/>
    <w:multiLevelType w:val="hybridMultilevel"/>
    <w:tmpl w:val="6FF2F4F4"/>
    <w:lvl w:ilvl="0" w:tplc="A274E8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BAC6E8D"/>
    <w:multiLevelType w:val="hybridMultilevel"/>
    <w:tmpl w:val="AA2AB8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6C431E5A"/>
    <w:multiLevelType w:val="hybridMultilevel"/>
    <w:tmpl w:val="CA06B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D5D519D"/>
    <w:multiLevelType w:val="hybridMultilevel"/>
    <w:tmpl w:val="67D4AA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E103338"/>
    <w:multiLevelType w:val="hybridMultilevel"/>
    <w:tmpl w:val="9FE6C816"/>
    <w:lvl w:ilvl="0" w:tplc="99BA0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9" w15:restartNumberingAfterBreak="0">
    <w:nsid w:val="6F1A070E"/>
    <w:multiLevelType w:val="hybridMultilevel"/>
    <w:tmpl w:val="C1D485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F59020A"/>
    <w:multiLevelType w:val="hybridMultilevel"/>
    <w:tmpl w:val="CD664754"/>
    <w:lvl w:ilvl="0" w:tplc="0A9EB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2B72200"/>
    <w:multiLevelType w:val="hybridMultilevel"/>
    <w:tmpl w:val="0E94B4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72D46E24"/>
    <w:multiLevelType w:val="hybridMultilevel"/>
    <w:tmpl w:val="7682C3FA"/>
    <w:lvl w:ilvl="0" w:tplc="5E0AFB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177C1B"/>
    <w:multiLevelType w:val="hybridMultilevel"/>
    <w:tmpl w:val="41E0A352"/>
    <w:lvl w:ilvl="0" w:tplc="EF92618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4" w15:restartNumberingAfterBreak="0">
    <w:nsid w:val="74F06801"/>
    <w:multiLevelType w:val="hybridMultilevel"/>
    <w:tmpl w:val="894466C2"/>
    <w:styleLink w:val="WW8Num2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15:restartNumberingAfterBreak="0">
    <w:nsid w:val="798F34EA"/>
    <w:multiLevelType w:val="hybridMultilevel"/>
    <w:tmpl w:val="48F66D80"/>
    <w:lvl w:ilvl="0" w:tplc="221A8B9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A2E79CE"/>
    <w:multiLevelType w:val="hybridMultilevel"/>
    <w:tmpl w:val="5B229FD0"/>
    <w:lvl w:ilvl="0" w:tplc="0A9EB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CE07651"/>
    <w:multiLevelType w:val="hybridMultilevel"/>
    <w:tmpl w:val="6900B3FE"/>
    <w:styleLink w:val="WWNum41"/>
    <w:lvl w:ilvl="0" w:tplc="3398D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D365183"/>
    <w:multiLevelType w:val="hybridMultilevel"/>
    <w:tmpl w:val="92963300"/>
    <w:lvl w:ilvl="0" w:tplc="6A0847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E72296A"/>
    <w:multiLevelType w:val="hybridMultilevel"/>
    <w:tmpl w:val="BCFCC73A"/>
    <w:lvl w:ilvl="0" w:tplc="6D76D02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15:restartNumberingAfterBreak="0">
    <w:nsid w:val="7ED0446D"/>
    <w:multiLevelType w:val="hybridMultilevel"/>
    <w:tmpl w:val="725CC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F831D50"/>
    <w:multiLevelType w:val="hybridMultilevel"/>
    <w:tmpl w:val="6D863A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15:restartNumberingAfterBreak="0">
    <w:nsid w:val="7FF81E85"/>
    <w:multiLevelType w:val="hybridMultilevel"/>
    <w:tmpl w:val="2DD22C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num>
  <w:num w:numId="3">
    <w:abstractNumId w:val="114"/>
  </w:num>
  <w:num w:numId="4">
    <w:abstractNumId w:val="40"/>
  </w:num>
  <w:num w:numId="5">
    <w:abstractNumId w:val="91"/>
  </w:num>
  <w:num w:numId="6">
    <w:abstractNumId w:val="47"/>
  </w:num>
  <w:num w:numId="7">
    <w:abstractNumId w:val="41"/>
  </w:num>
  <w:num w:numId="8">
    <w:abstractNumId w:val="70"/>
  </w:num>
  <w:num w:numId="9">
    <w:abstractNumId w:val="49"/>
  </w:num>
  <w:num w:numId="10">
    <w:abstractNumId w:val="38"/>
  </w:num>
  <w:num w:numId="11">
    <w:abstractNumId w:val="51"/>
  </w:num>
  <w:num w:numId="12">
    <w:abstractNumId w:val="20"/>
  </w:num>
  <w:num w:numId="13">
    <w:abstractNumId w:val="57"/>
  </w:num>
  <w:num w:numId="14">
    <w:abstractNumId w:val="15"/>
  </w:num>
  <w:num w:numId="15">
    <w:abstractNumId w:val="78"/>
  </w:num>
  <w:num w:numId="16">
    <w:abstractNumId w:val="39"/>
  </w:num>
  <w:num w:numId="17">
    <w:abstractNumId w:val="29"/>
  </w:num>
  <w:num w:numId="18">
    <w:abstractNumId w:val="32"/>
  </w:num>
  <w:num w:numId="19">
    <w:abstractNumId w:val="99"/>
  </w:num>
  <w:num w:numId="20">
    <w:abstractNumId w:val="53"/>
  </w:num>
  <w:num w:numId="21">
    <w:abstractNumId w:val="77"/>
  </w:num>
  <w:num w:numId="22">
    <w:abstractNumId w:val="36"/>
  </w:num>
  <w:num w:numId="23">
    <w:abstractNumId w:val="16"/>
  </w:num>
  <w:num w:numId="24">
    <w:abstractNumId w:val="58"/>
  </w:num>
  <w:num w:numId="25">
    <w:abstractNumId w:val="116"/>
  </w:num>
  <w:num w:numId="26">
    <w:abstractNumId w:val="44"/>
  </w:num>
  <w:num w:numId="27">
    <w:abstractNumId w:val="46"/>
  </w:num>
  <w:num w:numId="28">
    <w:abstractNumId w:val="59"/>
  </w:num>
  <w:num w:numId="29">
    <w:abstractNumId w:val="10"/>
  </w:num>
  <w:num w:numId="30">
    <w:abstractNumId w:val="117"/>
  </w:num>
  <w:num w:numId="31">
    <w:abstractNumId w:val="92"/>
  </w:num>
  <w:num w:numId="32">
    <w:abstractNumId w:val="13"/>
  </w:num>
  <w:num w:numId="33">
    <w:abstractNumId w:val="85"/>
  </w:num>
  <w:num w:numId="34">
    <w:abstractNumId w:val="96"/>
  </w:num>
  <w:num w:numId="35">
    <w:abstractNumId w:val="84"/>
  </w:num>
  <w:num w:numId="36">
    <w:abstractNumId w:val="98"/>
  </w:num>
  <w:num w:numId="37">
    <w:abstractNumId w:val="79"/>
  </w:num>
  <w:num w:numId="38">
    <w:abstractNumId w:val="35"/>
  </w:num>
  <w:num w:numId="39">
    <w:abstractNumId w:val="81"/>
  </w:num>
  <w:num w:numId="40">
    <w:abstractNumId w:val="25"/>
  </w:num>
  <w:num w:numId="41">
    <w:abstractNumId w:val="74"/>
  </w:num>
  <w:num w:numId="42">
    <w:abstractNumId w:val="95"/>
  </w:num>
  <w:num w:numId="43">
    <w:abstractNumId w:val="88"/>
  </w:num>
  <w:num w:numId="44">
    <w:abstractNumId w:val="65"/>
  </w:num>
  <w:num w:numId="45">
    <w:abstractNumId w:val="73"/>
  </w:num>
  <w:num w:numId="46">
    <w:abstractNumId w:val="108"/>
  </w:num>
  <w:num w:numId="47">
    <w:abstractNumId w:val="30"/>
  </w:num>
  <w:num w:numId="48">
    <w:abstractNumId w:val="119"/>
  </w:num>
  <w:num w:numId="49">
    <w:abstractNumId w:val="113"/>
  </w:num>
  <w:num w:numId="50">
    <w:abstractNumId w:val="75"/>
  </w:num>
  <w:num w:numId="51">
    <w:abstractNumId w:val="111"/>
  </w:num>
  <w:num w:numId="52">
    <w:abstractNumId w:val="109"/>
  </w:num>
  <w:num w:numId="53">
    <w:abstractNumId w:val="67"/>
  </w:num>
  <w:num w:numId="54">
    <w:abstractNumId w:val="54"/>
  </w:num>
  <w:num w:numId="55">
    <w:abstractNumId w:val="19"/>
  </w:num>
  <w:num w:numId="56">
    <w:abstractNumId w:val="42"/>
  </w:num>
  <w:num w:numId="57">
    <w:abstractNumId w:val="37"/>
  </w:num>
  <w:num w:numId="58">
    <w:abstractNumId w:val="64"/>
  </w:num>
  <w:num w:numId="59">
    <w:abstractNumId w:val="93"/>
  </w:num>
  <w:num w:numId="60">
    <w:abstractNumId w:val="103"/>
  </w:num>
  <w:num w:numId="61">
    <w:abstractNumId w:val="61"/>
  </w:num>
  <w:num w:numId="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56"/>
  </w:num>
  <w:num w:numId="66">
    <w:abstractNumId w:val="62"/>
  </w:num>
  <w:num w:numId="67">
    <w:abstractNumId w:val="118"/>
  </w:num>
  <w:num w:numId="68">
    <w:abstractNumId w:val="34"/>
  </w:num>
  <w:num w:numId="69">
    <w:abstractNumId w:val="60"/>
  </w:num>
  <w:num w:numId="70">
    <w:abstractNumId w:val="63"/>
  </w:num>
  <w:num w:numId="71">
    <w:abstractNumId w:val="56"/>
  </w:num>
  <w:num w:numId="72">
    <w:abstractNumId w:val="17"/>
  </w:num>
  <w:num w:numId="73">
    <w:abstractNumId w:val="9"/>
  </w:num>
  <w:num w:numId="74">
    <w:abstractNumId w:val="90"/>
  </w:num>
  <w:num w:numId="75">
    <w:abstractNumId w:val="80"/>
  </w:num>
  <w:num w:numId="76">
    <w:abstractNumId w:val="27"/>
  </w:num>
  <w:num w:numId="77">
    <w:abstractNumId w:val="110"/>
  </w:num>
  <w:num w:numId="78">
    <w:abstractNumId w:val="86"/>
  </w:num>
  <w:num w:numId="79">
    <w:abstractNumId w:val="18"/>
  </w:num>
  <w:num w:numId="80">
    <w:abstractNumId w:val="48"/>
  </w:num>
  <w:num w:numId="81">
    <w:abstractNumId w:val="69"/>
  </w:num>
  <w:num w:numId="82">
    <w:abstractNumId w:val="43"/>
  </w:num>
  <w:num w:numId="83">
    <w:abstractNumId w:val="115"/>
  </w:num>
  <w:num w:numId="84">
    <w:abstractNumId w:val="21"/>
  </w:num>
  <w:num w:numId="85">
    <w:abstractNumId w:val="28"/>
  </w:num>
  <w:num w:numId="86">
    <w:abstractNumId w:val="104"/>
  </w:num>
  <w:num w:numId="87">
    <w:abstractNumId w:val="12"/>
  </w:num>
  <w:num w:numId="88">
    <w:abstractNumId w:val="112"/>
  </w:num>
  <w:num w:numId="89">
    <w:abstractNumId w:val="76"/>
  </w:num>
  <w:num w:numId="90">
    <w:abstractNumId w:val="106"/>
  </w:num>
  <w:num w:numId="91">
    <w:abstractNumId w:val="121"/>
  </w:num>
  <w:num w:numId="92">
    <w:abstractNumId w:val="31"/>
  </w:num>
  <w:num w:numId="93">
    <w:abstractNumId w:val="24"/>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num>
  <w:num w:numId="100">
    <w:abstractNumId w:val="107"/>
  </w:num>
  <w:num w:numId="101">
    <w:abstractNumId w:val="11"/>
  </w:num>
  <w:num w:numId="102">
    <w:abstractNumId w:val="23"/>
  </w:num>
  <w:num w:numId="103">
    <w:abstractNumId w:val="26"/>
  </w:num>
  <w:num w:numId="104">
    <w:abstractNumId w:val="120"/>
  </w:num>
  <w:num w:numId="105">
    <w:abstractNumId w:val="55"/>
  </w:num>
  <w:num w:numId="106">
    <w:abstractNumId w:val="94"/>
  </w:num>
  <w:num w:numId="107">
    <w:abstractNumId w:val="83"/>
  </w:num>
  <w:num w:numId="108">
    <w:abstractNumId w:val="50"/>
  </w:num>
  <w:num w:numId="109">
    <w:abstractNumId w:val="102"/>
  </w:num>
  <w:num w:numId="110">
    <w:abstractNumId w:val="68"/>
  </w:num>
  <w:num w:numId="111">
    <w:abstractNumId w:val="97"/>
  </w:num>
  <w:num w:numId="112">
    <w:abstractNumId w:val="14"/>
  </w:num>
  <w:num w:numId="113">
    <w:abstractNumId w:val="72"/>
  </w:num>
  <w:num w:numId="114">
    <w:abstractNumId w:val="101"/>
  </w:num>
  <w:num w:numId="115">
    <w:abstractNumId w:val="89"/>
  </w:num>
  <w:num w:numId="116">
    <w:abstractNumId w:val="12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39E"/>
    <w:rsid w:val="0000014C"/>
    <w:rsid w:val="00000FA5"/>
    <w:rsid w:val="00014BC8"/>
    <w:rsid w:val="00016FEB"/>
    <w:rsid w:val="0002484B"/>
    <w:rsid w:val="0002639E"/>
    <w:rsid w:val="00031102"/>
    <w:rsid w:val="00032440"/>
    <w:rsid w:val="00033DCB"/>
    <w:rsid w:val="00036B0D"/>
    <w:rsid w:val="00037644"/>
    <w:rsid w:val="00037917"/>
    <w:rsid w:val="00051E42"/>
    <w:rsid w:val="00051F8A"/>
    <w:rsid w:val="00070154"/>
    <w:rsid w:val="00070AAE"/>
    <w:rsid w:val="00072ADB"/>
    <w:rsid w:val="000742F7"/>
    <w:rsid w:val="00083901"/>
    <w:rsid w:val="00094477"/>
    <w:rsid w:val="000A037B"/>
    <w:rsid w:val="000A0551"/>
    <w:rsid w:val="000A2194"/>
    <w:rsid w:val="000A4979"/>
    <w:rsid w:val="000A7E43"/>
    <w:rsid w:val="000B42BA"/>
    <w:rsid w:val="000B5594"/>
    <w:rsid w:val="000B5AD4"/>
    <w:rsid w:val="000B693C"/>
    <w:rsid w:val="000B7359"/>
    <w:rsid w:val="000C05C9"/>
    <w:rsid w:val="000C7C15"/>
    <w:rsid w:val="000D0304"/>
    <w:rsid w:val="000D13DF"/>
    <w:rsid w:val="000D15BF"/>
    <w:rsid w:val="000D234D"/>
    <w:rsid w:val="000E172D"/>
    <w:rsid w:val="000E1CFF"/>
    <w:rsid w:val="000E29CD"/>
    <w:rsid w:val="000E485F"/>
    <w:rsid w:val="000F23C7"/>
    <w:rsid w:val="000F25BC"/>
    <w:rsid w:val="00100E64"/>
    <w:rsid w:val="001019A5"/>
    <w:rsid w:val="00104794"/>
    <w:rsid w:val="00105270"/>
    <w:rsid w:val="00115D22"/>
    <w:rsid w:val="00116A33"/>
    <w:rsid w:val="0011776F"/>
    <w:rsid w:val="001344FD"/>
    <w:rsid w:val="001379AD"/>
    <w:rsid w:val="00141D3E"/>
    <w:rsid w:val="00142F86"/>
    <w:rsid w:val="00145D38"/>
    <w:rsid w:val="0015004C"/>
    <w:rsid w:val="00151D6D"/>
    <w:rsid w:val="0015693F"/>
    <w:rsid w:val="001604D4"/>
    <w:rsid w:val="00160B15"/>
    <w:rsid w:val="0016199B"/>
    <w:rsid w:val="00162BB8"/>
    <w:rsid w:val="00164A23"/>
    <w:rsid w:val="00167892"/>
    <w:rsid w:val="001804FD"/>
    <w:rsid w:val="00180CCF"/>
    <w:rsid w:val="0018285C"/>
    <w:rsid w:val="00182FCC"/>
    <w:rsid w:val="00191028"/>
    <w:rsid w:val="001948BD"/>
    <w:rsid w:val="00195ACC"/>
    <w:rsid w:val="00196DCF"/>
    <w:rsid w:val="00197C58"/>
    <w:rsid w:val="00197F31"/>
    <w:rsid w:val="001A0FB8"/>
    <w:rsid w:val="001A186D"/>
    <w:rsid w:val="001A40CB"/>
    <w:rsid w:val="001A501C"/>
    <w:rsid w:val="001A60DA"/>
    <w:rsid w:val="001A6192"/>
    <w:rsid w:val="001B7536"/>
    <w:rsid w:val="001B7859"/>
    <w:rsid w:val="001D5823"/>
    <w:rsid w:val="001E2F4C"/>
    <w:rsid w:val="001E6353"/>
    <w:rsid w:val="001F5C4C"/>
    <w:rsid w:val="001F5F5E"/>
    <w:rsid w:val="002024B4"/>
    <w:rsid w:val="0020717C"/>
    <w:rsid w:val="00210175"/>
    <w:rsid w:val="00211086"/>
    <w:rsid w:val="00211AF7"/>
    <w:rsid w:val="00216D3A"/>
    <w:rsid w:val="00223012"/>
    <w:rsid w:val="00223EF0"/>
    <w:rsid w:val="00224987"/>
    <w:rsid w:val="00230C6D"/>
    <w:rsid w:val="00234F4C"/>
    <w:rsid w:val="0024001B"/>
    <w:rsid w:val="00242CD3"/>
    <w:rsid w:val="00245333"/>
    <w:rsid w:val="00245542"/>
    <w:rsid w:val="00251EB6"/>
    <w:rsid w:val="0025203C"/>
    <w:rsid w:val="0025551E"/>
    <w:rsid w:val="002574EF"/>
    <w:rsid w:val="00264D1B"/>
    <w:rsid w:val="00272C69"/>
    <w:rsid w:val="002772C1"/>
    <w:rsid w:val="00284A2E"/>
    <w:rsid w:val="002912DD"/>
    <w:rsid w:val="00293241"/>
    <w:rsid w:val="002A4411"/>
    <w:rsid w:val="002B1767"/>
    <w:rsid w:val="002C078E"/>
    <w:rsid w:val="002C5C6F"/>
    <w:rsid w:val="002C7A79"/>
    <w:rsid w:val="002D0846"/>
    <w:rsid w:val="002D1B46"/>
    <w:rsid w:val="002D3622"/>
    <w:rsid w:val="002D5E39"/>
    <w:rsid w:val="002D6B9E"/>
    <w:rsid w:val="002E07E3"/>
    <w:rsid w:val="002E32A9"/>
    <w:rsid w:val="002E56CB"/>
    <w:rsid w:val="002F0EC6"/>
    <w:rsid w:val="002F4B58"/>
    <w:rsid w:val="002F6467"/>
    <w:rsid w:val="00301D1A"/>
    <w:rsid w:val="00302F8C"/>
    <w:rsid w:val="003140F0"/>
    <w:rsid w:val="003153AF"/>
    <w:rsid w:val="0031589B"/>
    <w:rsid w:val="00315B57"/>
    <w:rsid w:val="00322089"/>
    <w:rsid w:val="00322EFC"/>
    <w:rsid w:val="00335DEF"/>
    <w:rsid w:val="00340220"/>
    <w:rsid w:val="003442EB"/>
    <w:rsid w:val="00345795"/>
    <w:rsid w:val="0034656A"/>
    <w:rsid w:val="00347B76"/>
    <w:rsid w:val="00353EF0"/>
    <w:rsid w:val="003551AF"/>
    <w:rsid w:val="003607E9"/>
    <w:rsid w:val="00361114"/>
    <w:rsid w:val="003617A2"/>
    <w:rsid w:val="00362191"/>
    <w:rsid w:val="003648C3"/>
    <w:rsid w:val="00365D3A"/>
    <w:rsid w:val="003671B8"/>
    <w:rsid w:val="00370784"/>
    <w:rsid w:val="003707B7"/>
    <w:rsid w:val="003725CC"/>
    <w:rsid w:val="003726B4"/>
    <w:rsid w:val="00372C7A"/>
    <w:rsid w:val="00384421"/>
    <w:rsid w:val="00391F12"/>
    <w:rsid w:val="00394A5A"/>
    <w:rsid w:val="003A1424"/>
    <w:rsid w:val="003A33E2"/>
    <w:rsid w:val="003A7640"/>
    <w:rsid w:val="003B2374"/>
    <w:rsid w:val="003B3BCF"/>
    <w:rsid w:val="003C18B3"/>
    <w:rsid w:val="003C3D1A"/>
    <w:rsid w:val="003C4BDC"/>
    <w:rsid w:val="003C78F6"/>
    <w:rsid w:val="003D2D18"/>
    <w:rsid w:val="003D37DD"/>
    <w:rsid w:val="003E3821"/>
    <w:rsid w:val="003E6542"/>
    <w:rsid w:val="003F0527"/>
    <w:rsid w:val="003F411B"/>
    <w:rsid w:val="003F61C9"/>
    <w:rsid w:val="00404834"/>
    <w:rsid w:val="0043013D"/>
    <w:rsid w:val="004305AA"/>
    <w:rsid w:val="00435F8B"/>
    <w:rsid w:val="004522DF"/>
    <w:rsid w:val="004532C6"/>
    <w:rsid w:val="00454ACA"/>
    <w:rsid w:val="00455141"/>
    <w:rsid w:val="00457108"/>
    <w:rsid w:val="00465520"/>
    <w:rsid w:val="00474BFE"/>
    <w:rsid w:val="00475894"/>
    <w:rsid w:val="00487393"/>
    <w:rsid w:val="00487F36"/>
    <w:rsid w:val="00493AC5"/>
    <w:rsid w:val="00493C7F"/>
    <w:rsid w:val="00497BCF"/>
    <w:rsid w:val="004A0322"/>
    <w:rsid w:val="004A3424"/>
    <w:rsid w:val="004A3E40"/>
    <w:rsid w:val="004A79A3"/>
    <w:rsid w:val="004B624E"/>
    <w:rsid w:val="004B7F0F"/>
    <w:rsid w:val="004C2923"/>
    <w:rsid w:val="004C4CFC"/>
    <w:rsid w:val="004C658F"/>
    <w:rsid w:val="004C72A6"/>
    <w:rsid w:val="004D46AB"/>
    <w:rsid w:val="004D77F2"/>
    <w:rsid w:val="004E01F4"/>
    <w:rsid w:val="004E31DC"/>
    <w:rsid w:val="004F0794"/>
    <w:rsid w:val="004F56ED"/>
    <w:rsid w:val="004F7647"/>
    <w:rsid w:val="004F7FBF"/>
    <w:rsid w:val="00500E0D"/>
    <w:rsid w:val="00507248"/>
    <w:rsid w:val="0051388C"/>
    <w:rsid w:val="00513B34"/>
    <w:rsid w:val="0051717C"/>
    <w:rsid w:val="005243D9"/>
    <w:rsid w:val="005246CB"/>
    <w:rsid w:val="00531332"/>
    <w:rsid w:val="00531958"/>
    <w:rsid w:val="005604BE"/>
    <w:rsid w:val="005610DC"/>
    <w:rsid w:val="0056520E"/>
    <w:rsid w:val="00567DF6"/>
    <w:rsid w:val="005709B8"/>
    <w:rsid w:val="00570A5E"/>
    <w:rsid w:val="005710B3"/>
    <w:rsid w:val="00571E9D"/>
    <w:rsid w:val="00575106"/>
    <w:rsid w:val="005776D3"/>
    <w:rsid w:val="00577F99"/>
    <w:rsid w:val="0058191A"/>
    <w:rsid w:val="00590839"/>
    <w:rsid w:val="0059280E"/>
    <w:rsid w:val="00592936"/>
    <w:rsid w:val="00593292"/>
    <w:rsid w:val="00597DA2"/>
    <w:rsid w:val="005A57C2"/>
    <w:rsid w:val="005A57DC"/>
    <w:rsid w:val="005B042D"/>
    <w:rsid w:val="005B1F31"/>
    <w:rsid w:val="005B22CA"/>
    <w:rsid w:val="005B5993"/>
    <w:rsid w:val="005C1950"/>
    <w:rsid w:val="005C393D"/>
    <w:rsid w:val="005C7E62"/>
    <w:rsid w:val="005D2049"/>
    <w:rsid w:val="005D7454"/>
    <w:rsid w:val="005E09F7"/>
    <w:rsid w:val="005F352E"/>
    <w:rsid w:val="005F3592"/>
    <w:rsid w:val="00600BE8"/>
    <w:rsid w:val="0060234F"/>
    <w:rsid w:val="00602A37"/>
    <w:rsid w:val="006048DB"/>
    <w:rsid w:val="00605C28"/>
    <w:rsid w:val="006073C6"/>
    <w:rsid w:val="006105C1"/>
    <w:rsid w:val="006160DE"/>
    <w:rsid w:val="006225CE"/>
    <w:rsid w:val="00622A85"/>
    <w:rsid w:val="00640E07"/>
    <w:rsid w:val="00641515"/>
    <w:rsid w:val="00647E66"/>
    <w:rsid w:val="0065076E"/>
    <w:rsid w:val="00651510"/>
    <w:rsid w:val="00653632"/>
    <w:rsid w:val="00657C6B"/>
    <w:rsid w:val="00660EFB"/>
    <w:rsid w:val="00665252"/>
    <w:rsid w:val="006667A4"/>
    <w:rsid w:val="00667EF2"/>
    <w:rsid w:val="00667FBF"/>
    <w:rsid w:val="00672D53"/>
    <w:rsid w:val="00676367"/>
    <w:rsid w:val="0067678B"/>
    <w:rsid w:val="006865A6"/>
    <w:rsid w:val="006875F4"/>
    <w:rsid w:val="00687832"/>
    <w:rsid w:val="006951BC"/>
    <w:rsid w:val="00695565"/>
    <w:rsid w:val="00695D87"/>
    <w:rsid w:val="00697E58"/>
    <w:rsid w:val="006A1A84"/>
    <w:rsid w:val="006A244B"/>
    <w:rsid w:val="006A3EAF"/>
    <w:rsid w:val="006B2445"/>
    <w:rsid w:val="006C2CCF"/>
    <w:rsid w:val="006C4DC7"/>
    <w:rsid w:val="006D1167"/>
    <w:rsid w:val="006D50E2"/>
    <w:rsid w:val="006D5530"/>
    <w:rsid w:val="006D5651"/>
    <w:rsid w:val="006D7D2D"/>
    <w:rsid w:val="006E46AE"/>
    <w:rsid w:val="006F05CD"/>
    <w:rsid w:val="006F133D"/>
    <w:rsid w:val="006F311E"/>
    <w:rsid w:val="006F377D"/>
    <w:rsid w:val="006F3A4A"/>
    <w:rsid w:val="006F4D6C"/>
    <w:rsid w:val="006F6CD4"/>
    <w:rsid w:val="00704FBD"/>
    <w:rsid w:val="00706CC2"/>
    <w:rsid w:val="00712EA4"/>
    <w:rsid w:val="007147B7"/>
    <w:rsid w:val="00715374"/>
    <w:rsid w:val="00723598"/>
    <w:rsid w:val="00724741"/>
    <w:rsid w:val="007249D0"/>
    <w:rsid w:val="00726DA5"/>
    <w:rsid w:val="007319EE"/>
    <w:rsid w:val="0073353B"/>
    <w:rsid w:val="00734791"/>
    <w:rsid w:val="0074388B"/>
    <w:rsid w:val="00753A7E"/>
    <w:rsid w:val="007557DD"/>
    <w:rsid w:val="0076059E"/>
    <w:rsid w:val="00763370"/>
    <w:rsid w:val="007662F1"/>
    <w:rsid w:val="00767296"/>
    <w:rsid w:val="00774DD7"/>
    <w:rsid w:val="00777A38"/>
    <w:rsid w:val="007854E1"/>
    <w:rsid w:val="00790FCC"/>
    <w:rsid w:val="00792F27"/>
    <w:rsid w:val="0079365D"/>
    <w:rsid w:val="007A0AF1"/>
    <w:rsid w:val="007A59FA"/>
    <w:rsid w:val="007A7FA8"/>
    <w:rsid w:val="007B0030"/>
    <w:rsid w:val="007B6385"/>
    <w:rsid w:val="007C27EB"/>
    <w:rsid w:val="007C4037"/>
    <w:rsid w:val="007D07DA"/>
    <w:rsid w:val="007D2D7D"/>
    <w:rsid w:val="007D2DE7"/>
    <w:rsid w:val="007E176B"/>
    <w:rsid w:val="007E1C6D"/>
    <w:rsid w:val="007F096B"/>
    <w:rsid w:val="007F2EBD"/>
    <w:rsid w:val="00805AC6"/>
    <w:rsid w:val="0080767C"/>
    <w:rsid w:val="00813161"/>
    <w:rsid w:val="00821D3C"/>
    <w:rsid w:val="00823836"/>
    <w:rsid w:val="008264EE"/>
    <w:rsid w:val="00827A9C"/>
    <w:rsid w:val="0084065E"/>
    <w:rsid w:val="00843049"/>
    <w:rsid w:val="00853587"/>
    <w:rsid w:val="00853B65"/>
    <w:rsid w:val="00861D14"/>
    <w:rsid w:val="00863603"/>
    <w:rsid w:val="0087767C"/>
    <w:rsid w:val="0087774C"/>
    <w:rsid w:val="0087776E"/>
    <w:rsid w:val="00877A8F"/>
    <w:rsid w:val="00880B17"/>
    <w:rsid w:val="00883A01"/>
    <w:rsid w:val="00884143"/>
    <w:rsid w:val="00890E6E"/>
    <w:rsid w:val="0089669B"/>
    <w:rsid w:val="00896AFC"/>
    <w:rsid w:val="008A13B4"/>
    <w:rsid w:val="008A40E0"/>
    <w:rsid w:val="008A5365"/>
    <w:rsid w:val="008A686A"/>
    <w:rsid w:val="008A76C4"/>
    <w:rsid w:val="008B6747"/>
    <w:rsid w:val="008C076D"/>
    <w:rsid w:val="008C286F"/>
    <w:rsid w:val="008C3A6C"/>
    <w:rsid w:val="008C7DD0"/>
    <w:rsid w:val="008D7F3A"/>
    <w:rsid w:val="008E4370"/>
    <w:rsid w:val="008E44CE"/>
    <w:rsid w:val="008F33E0"/>
    <w:rsid w:val="008F55A5"/>
    <w:rsid w:val="0090061E"/>
    <w:rsid w:val="00900999"/>
    <w:rsid w:val="00901DA8"/>
    <w:rsid w:val="0090297F"/>
    <w:rsid w:val="0090581F"/>
    <w:rsid w:val="00907FDF"/>
    <w:rsid w:val="009148D9"/>
    <w:rsid w:val="00914E4E"/>
    <w:rsid w:val="00917316"/>
    <w:rsid w:val="0092054C"/>
    <w:rsid w:val="00923E09"/>
    <w:rsid w:val="00940B9D"/>
    <w:rsid w:val="00945480"/>
    <w:rsid w:val="00946E48"/>
    <w:rsid w:val="009612DF"/>
    <w:rsid w:val="0096254F"/>
    <w:rsid w:val="009625A8"/>
    <w:rsid w:val="009827D4"/>
    <w:rsid w:val="0098303A"/>
    <w:rsid w:val="0099320D"/>
    <w:rsid w:val="009939EB"/>
    <w:rsid w:val="009A018F"/>
    <w:rsid w:val="009A4A57"/>
    <w:rsid w:val="009A6014"/>
    <w:rsid w:val="009B056F"/>
    <w:rsid w:val="009B2FF7"/>
    <w:rsid w:val="009B34AE"/>
    <w:rsid w:val="009B372B"/>
    <w:rsid w:val="009B4D7F"/>
    <w:rsid w:val="009B585C"/>
    <w:rsid w:val="009B7F31"/>
    <w:rsid w:val="009C1C45"/>
    <w:rsid w:val="009C2607"/>
    <w:rsid w:val="009C3C74"/>
    <w:rsid w:val="009C3E54"/>
    <w:rsid w:val="009C518B"/>
    <w:rsid w:val="009C7B85"/>
    <w:rsid w:val="009D2974"/>
    <w:rsid w:val="009E4D4A"/>
    <w:rsid w:val="009E4ED1"/>
    <w:rsid w:val="009E606E"/>
    <w:rsid w:val="009F097D"/>
    <w:rsid w:val="009F1752"/>
    <w:rsid w:val="009F55D2"/>
    <w:rsid w:val="00A0227B"/>
    <w:rsid w:val="00A04AA5"/>
    <w:rsid w:val="00A074CB"/>
    <w:rsid w:val="00A0751B"/>
    <w:rsid w:val="00A10D16"/>
    <w:rsid w:val="00A127EB"/>
    <w:rsid w:val="00A14D79"/>
    <w:rsid w:val="00A254DF"/>
    <w:rsid w:val="00A26CCC"/>
    <w:rsid w:val="00A2781D"/>
    <w:rsid w:val="00A3337C"/>
    <w:rsid w:val="00A51F14"/>
    <w:rsid w:val="00A53237"/>
    <w:rsid w:val="00A54EB7"/>
    <w:rsid w:val="00A568BB"/>
    <w:rsid w:val="00A57D79"/>
    <w:rsid w:val="00A65064"/>
    <w:rsid w:val="00A66252"/>
    <w:rsid w:val="00A72C10"/>
    <w:rsid w:val="00A76DD9"/>
    <w:rsid w:val="00A778FF"/>
    <w:rsid w:val="00A81554"/>
    <w:rsid w:val="00A82BBE"/>
    <w:rsid w:val="00A8699F"/>
    <w:rsid w:val="00A92E4D"/>
    <w:rsid w:val="00A92E6D"/>
    <w:rsid w:val="00A9613C"/>
    <w:rsid w:val="00AB111B"/>
    <w:rsid w:val="00AC262E"/>
    <w:rsid w:val="00AD5E43"/>
    <w:rsid w:val="00AD6056"/>
    <w:rsid w:val="00AE0E45"/>
    <w:rsid w:val="00AE68F4"/>
    <w:rsid w:val="00AF3BE6"/>
    <w:rsid w:val="00B13056"/>
    <w:rsid w:val="00B15976"/>
    <w:rsid w:val="00B20A35"/>
    <w:rsid w:val="00B26401"/>
    <w:rsid w:val="00B2779D"/>
    <w:rsid w:val="00B27EA9"/>
    <w:rsid w:val="00B30492"/>
    <w:rsid w:val="00B30F7C"/>
    <w:rsid w:val="00B3185E"/>
    <w:rsid w:val="00B404C2"/>
    <w:rsid w:val="00B40AA7"/>
    <w:rsid w:val="00B40C30"/>
    <w:rsid w:val="00B51F00"/>
    <w:rsid w:val="00B54B01"/>
    <w:rsid w:val="00B55651"/>
    <w:rsid w:val="00B62135"/>
    <w:rsid w:val="00B66724"/>
    <w:rsid w:val="00B74985"/>
    <w:rsid w:val="00B761E1"/>
    <w:rsid w:val="00B900D5"/>
    <w:rsid w:val="00B92808"/>
    <w:rsid w:val="00B94277"/>
    <w:rsid w:val="00BA06B5"/>
    <w:rsid w:val="00BA1FBA"/>
    <w:rsid w:val="00BA3944"/>
    <w:rsid w:val="00BA3A36"/>
    <w:rsid w:val="00BB0481"/>
    <w:rsid w:val="00BB324C"/>
    <w:rsid w:val="00BC5BD4"/>
    <w:rsid w:val="00BD7D2D"/>
    <w:rsid w:val="00BE0805"/>
    <w:rsid w:val="00BE7FA0"/>
    <w:rsid w:val="00C22717"/>
    <w:rsid w:val="00C23A49"/>
    <w:rsid w:val="00C27280"/>
    <w:rsid w:val="00C30C28"/>
    <w:rsid w:val="00C32E44"/>
    <w:rsid w:val="00C3302F"/>
    <w:rsid w:val="00C378D5"/>
    <w:rsid w:val="00C37DA0"/>
    <w:rsid w:val="00C46C4D"/>
    <w:rsid w:val="00C509B8"/>
    <w:rsid w:val="00C54918"/>
    <w:rsid w:val="00C55D18"/>
    <w:rsid w:val="00C60C41"/>
    <w:rsid w:val="00C66457"/>
    <w:rsid w:val="00C678BD"/>
    <w:rsid w:val="00C7400B"/>
    <w:rsid w:val="00C92B6B"/>
    <w:rsid w:val="00CA00D2"/>
    <w:rsid w:val="00CA1C13"/>
    <w:rsid w:val="00CA5749"/>
    <w:rsid w:val="00CA650F"/>
    <w:rsid w:val="00CA783A"/>
    <w:rsid w:val="00CB0784"/>
    <w:rsid w:val="00CB3BC4"/>
    <w:rsid w:val="00CB68FC"/>
    <w:rsid w:val="00CC090F"/>
    <w:rsid w:val="00CC5673"/>
    <w:rsid w:val="00CD781B"/>
    <w:rsid w:val="00CE160D"/>
    <w:rsid w:val="00CE317C"/>
    <w:rsid w:val="00CE5D87"/>
    <w:rsid w:val="00CE7C7A"/>
    <w:rsid w:val="00CF7EE3"/>
    <w:rsid w:val="00D12D41"/>
    <w:rsid w:val="00D234F8"/>
    <w:rsid w:val="00D2524E"/>
    <w:rsid w:val="00D2571C"/>
    <w:rsid w:val="00D306CF"/>
    <w:rsid w:val="00D31A46"/>
    <w:rsid w:val="00D33A85"/>
    <w:rsid w:val="00D35632"/>
    <w:rsid w:val="00D36F05"/>
    <w:rsid w:val="00D40D94"/>
    <w:rsid w:val="00D4273B"/>
    <w:rsid w:val="00D46D21"/>
    <w:rsid w:val="00D53B46"/>
    <w:rsid w:val="00D54A2B"/>
    <w:rsid w:val="00D62ADD"/>
    <w:rsid w:val="00D6324D"/>
    <w:rsid w:val="00D635BE"/>
    <w:rsid w:val="00D637B9"/>
    <w:rsid w:val="00D67D41"/>
    <w:rsid w:val="00D70258"/>
    <w:rsid w:val="00D70C8A"/>
    <w:rsid w:val="00D70DDD"/>
    <w:rsid w:val="00D73539"/>
    <w:rsid w:val="00D74EE7"/>
    <w:rsid w:val="00D75C21"/>
    <w:rsid w:val="00D76EF6"/>
    <w:rsid w:val="00D7775F"/>
    <w:rsid w:val="00D77D70"/>
    <w:rsid w:val="00D82C75"/>
    <w:rsid w:val="00D82EFF"/>
    <w:rsid w:val="00D83F61"/>
    <w:rsid w:val="00D876D1"/>
    <w:rsid w:val="00D87C4B"/>
    <w:rsid w:val="00D96D1B"/>
    <w:rsid w:val="00DA0D92"/>
    <w:rsid w:val="00DA430A"/>
    <w:rsid w:val="00DA4D52"/>
    <w:rsid w:val="00DB1879"/>
    <w:rsid w:val="00DB3703"/>
    <w:rsid w:val="00DB52F5"/>
    <w:rsid w:val="00DB54A7"/>
    <w:rsid w:val="00DB6F91"/>
    <w:rsid w:val="00DC3320"/>
    <w:rsid w:val="00DC46C7"/>
    <w:rsid w:val="00DC5227"/>
    <w:rsid w:val="00DC59A6"/>
    <w:rsid w:val="00DD0636"/>
    <w:rsid w:val="00DD0E05"/>
    <w:rsid w:val="00DD10AC"/>
    <w:rsid w:val="00DD1AA3"/>
    <w:rsid w:val="00DD3BE9"/>
    <w:rsid w:val="00DD3CD2"/>
    <w:rsid w:val="00DD4735"/>
    <w:rsid w:val="00DD7E5D"/>
    <w:rsid w:val="00DE429B"/>
    <w:rsid w:val="00DE5507"/>
    <w:rsid w:val="00DF15E2"/>
    <w:rsid w:val="00DF218A"/>
    <w:rsid w:val="00DF3B55"/>
    <w:rsid w:val="00DF3BA8"/>
    <w:rsid w:val="00E03567"/>
    <w:rsid w:val="00E03DE4"/>
    <w:rsid w:val="00E05A1F"/>
    <w:rsid w:val="00E1134C"/>
    <w:rsid w:val="00E232A5"/>
    <w:rsid w:val="00E26922"/>
    <w:rsid w:val="00E30B26"/>
    <w:rsid w:val="00E3493A"/>
    <w:rsid w:val="00E3553B"/>
    <w:rsid w:val="00E42B37"/>
    <w:rsid w:val="00E45028"/>
    <w:rsid w:val="00E45D71"/>
    <w:rsid w:val="00E50B6C"/>
    <w:rsid w:val="00E50FE2"/>
    <w:rsid w:val="00E53F2A"/>
    <w:rsid w:val="00E54048"/>
    <w:rsid w:val="00E5438D"/>
    <w:rsid w:val="00E62C3E"/>
    <w:rsid w:val="00E63D70"/>
    <w:rsid w:val="00E714D7"/>
    <w:rsid w:val="00E759CF"/>
    <w:rsid w:val="00E76631"/>
    <w:rsid w:val="00E774F9"/>
    <w:rsid w:val="00E837D7"/>
    <w:rsid w:val="00E86225"/>
    <w:rsid w:val="00E87376"/>
    <w:rsid w:val="00E87C32"/>
    <w:rsid w:val="00EA1787"/>
    <w:rsid w:val="00EA1F0A"/>
    <w:rsid w:val="00EA5613"/>
    <w:rsid w:val="00EB2FC2"/>
    <w:rsid w:val="00EB4F42"/>
    <w:rsid w:val="00EC0318"/>
    <w:rsid w:val="00EC07C6"/>
    <w:rsid w:val="00EC26CE"/>
    <w:rsid w:val="00EC3764"/>
    <w:rsid w:val="00EE55AC"/>
    <w:rsid w:val="00F026BA"/>
    <w:rsid w:val="00F030E2"/>
    <w:rsid w:val="00F1076C"/>
    <w:rsid w:val="00F2276B"/>
    <w:rsid w:val="00F34A33"/>
    <w:rsid w:val="00F42A85"/>
    <w:rsid w:val="00F4309C"/>
    <w:rsid w:val="00F43542"/>
    <w:rsid w:val="00F44BA4"/>
    <w:rsid w:val="00F46A94"/>
    <w:rsid w:val="00F51D8E"/>
    <w:rsid w:val="00F5371F"/>
    <w:rsid w:val="00F54F1A"/>
    <w:rsid w:val="00F560BB"/>
    <w:rsid w:val="00F57407"/>
    <w:rsid w:val="00F64379"/>
    <w:rsid w:val="00F73B80"/>
    <w:rsid w:val="00F768FF"/>
    <w:rsid w:val="00FA0030"/>
    <w:rsid w:val="00FA254E"/>
    <w:rsid w:val="00FA7AF6"/>
    <w:rsid w:val="00FB3AAD"/>
    <w:rsid w:val="00FC2EB0"/>
    <w:rsid w:val="00FC6321"/>
    <w:rsid w:val="00FD1733"/>
    <w:rsid w:val="00FD289F"/>
    <w:rsid w:val="00FD3E26"/>
    <w:rsid w:val="00FD65D5"/>
    <w:rsid w:val="00FD6A43"/>
    <w:rsid w:val="00FD743E"/>
    <w:rsid w:val="00FE2A62"/>
    <w:rsid w:val="00FE597F"/>
    <w:rsid w:val="00FE7F22"/>
    <w:rsid w:val="00FF1017"/>
    <w:rsid w:val="00FF2448"/>
    <w:rsid w:val="00FF28B1"/>
    <w:rsid w:val="00FF2F1B"/>
    <w:rsid w:val="00FF3A40"/>
    <w:rsid w:val="00FF524D"/>
    <w:rsid w:val="00FF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26AE"/>
  <w15:docId w15:val="{202B8FFE-978B-4CF7-A49D-5C60F8A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9B8"/>
  </w:style>
  <w:style w:type="paragraph" w:styleId="1">
    <w:name w:val="heading 1"/>
    <w:basedOn w:val="a"/>
    <w:next w:val="a"/>
    <w:link w:val="10"/>
    <w:uiPriority w:val="9"/>
    <w:qFormat/>
    <w:rsid w:val="00753A7E"/>
    <w:pPr>
      <w:keepNext/>
      <w:spacing w:after="0" w:line="360" w:lineRule="auto"/>
      <w:jc w:val="center"/>
      <w:outlineLvl w:val="0"/>
    </w:pPr>
    <w:rPr>
      <w:rFonts w:eastAsia="Times New Roman" w:cs="Times New Roman"/>
      <w:b/>
      <w:spacing w:val="40"/>
      <w:sz w:val="28"/>
      <w:szCs w:val="20"/>
      <w:lang w:eastAsia="ru-RU"/>
    </w:rPr>
  </w:style>
  <w:style w:type="paragraph" w:styleId="2">
    <w:name w:val="heading 2"/>
    <w:basedOn w:val="a"/>
    <w:next w:val="a"/>
    <w:link w:val="20"/>
    <w:uiPriority w:val="9"/>
    <w:unhideWhenUsed/>
    <w:qFormat/>
    <w:rsid w:val="00B30F7C"/>
    <w:pPr>
      <w:keepNext/>
      <w:keepLines/>
      <w:spacing w:before="200" w:after="0"/>
      <w:jc w:val="left"/>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753A7E"/>
    <w:pPr>
      <w:keepNext/>
      <w:keepLines/>
      <w:spacing w:before="200" w:after="0"/>
      <w:jc w:val="left"/>
      <w:outlineLvl w:val="2"/>
    </w:pPr>
    <w:rPr>
      <w:rFonts w:asciiTheme="majorHAnsi" w:eastAsiaTheme="majorEastAsia" w:hAnsiTheme="majorHAnsi" w:cstheme="majorBidi"/>
      <w:b/>
      <w:bCs/>
      <w:color w:val="4F81BD" w:themeColor="accent1"/>
      <w:sz w:val="22"/>
      <w:lang w:eastAsia="ru-RU"/>
    </w:rPr>
  </w:style>
  <w:style w:type="paragraph" w:styleId="4">
    <w:name w:val="heading 4"/>
    <w:basedOn w:val="a"/>
    <w:link w:val="40"/>
    <w:uiPriority w:val="9"/>
    <w:qFormat/>
    <w:rsid w:val="00DF3B55"/>
    <w:pPr>
      <w:spacing w:before="100" w:beforeAutospacing="1" w:after="100" w:afterAutospacing="1" w:line="240" w:lineRule="auto"/>
      <w:jc w:val="left"/>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3B55"/>
    <w:rPr>
      <w:rFonts w:eastAsia="Times New Roman" w:cs="Times New Roman"/>
      <w:b/>
      <w:bCs/>
      <w:szCs w:val="24"/>
      <w:lang w:eastAsia="ru-RU"/>
    </w:rPr>
  </w:style>
  <w:style w:type="paragraph" w:styleId="a3">
    <w:name w:val="Balloon Text"/>
    <w:basedOn w:val="a"/>
    <w:link w:val="a4"/>
    <w:uiPriority w:val="99"/>
    <w:unhideWhenUsed/>
    <w:rsid w:val="00026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2639E"/>
    <w:rPr>
      <w:rFonts w:ascii="Tahoma" w:hAnsi="Tahoma" w:cs="Tahoma"/>
      <w:sz w:val="16"/>
      <w:szCs w:val="16"/>
    </w:rPr>
  </w:style>
  <w:style w:type="character" w:styleId="a5">
    <w:name w:val="Hyperlink"/>
    <w:uiPriority w:val="99"/>
    <w:rsid w:val="006D1167"/>
    <w:rPr>
      <w:color w:val="0066CC"/>
      <w:u w:val="single"/>
    </w:rPr>
  </w:style>
  <w:style w:type="paragraph" w:styleId="a6">
    <w:name w:val="No Spacing"/>
    <w:aliases w:val="основа,Без интервала1,No Spacing"/>
    <w:basedOn w:val="a"/>
    <w:link w:val="a7"/>
    <w:uiPriority w:val="1"/>
    <w:qFormat/>
    <w:rsid w:val="00DB1879"/>
    <w:pPr>
      <w:spacing w:after="0" w:line="240" w:lineRule="auto"/>
      <w:jc w:val="left"/>
    </w:pPr>
    <w:rPr>
      <w:rFonts w:ascii="Calibri" w:eastAsia="Times New Roman" w:hAnsi="Calibri" w:cs="Times New Roman"/>
      <w:i/>
      <w:iCs/>
      <w:sz w:val="20"/>
      <w:szCs w:val="20"/>
      <w:lang w:val="en-US" w:bidi="en-US"/>
    </w:rPr>
  </w:style>
  <w:style w:type="character" w:customStyle="1" w:styleId="a7">
    <w:name w:val="Без интервала Знак"/>
    <w:aliases w:val="основа Знак,Без интервала1 Знак,No Spacing Знак"/>
    <w:basedOn w:val="a0"/>
    <w:link w:val="a6"/>
    <w:uiPriority w:val="1"/>
    <w:rsid w:val="00DB1879"/>
    <w:rPr>
      <w:rFonts w:ascii="Calibri" w:eastAsia="Times New Roman" w:hAnsi="Calibri" w:cs="Times New Roman"/>
      <w:i/>
      <w:iCs/>
      <w:sz w:val="20"/>
      <w:szCs w:val="20"/>
      <w:lang w:val="en-US" w:bidi="en-US"/>
    </w:rPr>
  </w:style>
  <w:style w:type="paragraph" w:styleId="a8">
    <w:name w:val="List Paragraph"/>
    <w:basedOn w:val="a"/>
    <w:uiPriority w:val="34"/>
    <w:qFormat/>
    <w:rsid w:val="00DB1879"/>
    <w:pPr>
      <w:ind w:left="720"/>
      <w:contextualSpacing/>
      <w:jc w:val="left"/>
    </w:pPr>
    <w:rPr>
      <w:rFonts w:asciiTheme="minorHAnsi" w:hAnsiTheme="minorHAnsi"/>
      <w:sz w:val="22"/>
    </w:rPr>
  </w:style>
  <w:style w:type="character" w:customStyle="1" w:styleId="a9">
    <w:name w:val="Подпись к таблице_"/>
    <w:link w:val="aa"/>
    <w:rsid w:val="00DB1879"/>
    <w:rPr>
      <w:rFonts w:eastAsia="Times New Roman" w:cs="Times New Roman"/>
      <w:b/>
      <w:bCs/>
      <w:sz w:val="23"/>
      <w:szCs w:val="23"/>
      <w:shd w:val="clear" w:color="auto" w:fill="FFFFFF"/>
    </w:rPr>
  </w:style>
  <w:style w:type="paragraph" w:customStyle="1" w:styleId="aa">
    <w:name w:val="Подпись к таблице"/>
    <w:basedOn w:val="a"/>
    <w:link w:val="a9"/>
    <w:rsid w:val="00DB1879"/>
    <w:pPr>
      <w:widowControl w:val="0"/>
      <w:shd w:val="clear" w:color="auto" w:fill="FFFFFF"/>
      <w:spacing w:after="0" w:line="0" w:lineRule="atLeast"/>
      <w:jc w:val="left"/>
    </w:pPr>
    <w:rPr>
      <w:rFonts w:eastAsia="Times New Roman" w:cs="Times New Roman"/>
      <w:b/>
      <w:bCs/>
      <w:sz w:val="23"/>
      <w:szCs w:val="23"/>
    </w:rPr>
  </w:style>
  <w:style w:type="character" w:customStyle="1" w:styleId="apple-converted-space">
    <w:name w:val="apple-converted-space"/>
    <w:basedOn w:val="a0"/>
    <w:rsid w:val="00DB1879"/>
  </w:style>
  <w:style w:type="table" w:styleId="ab">
    <w:name w:val="Table Grid"/>
    <w:basedOn w:val="a1"/>
    <w:rsid w:val="007F096B"/>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0">
    <w:name w:val="Основной текст (20)"/>
    <w:basedOn w:val="a0"/>
    <w:rsid w:val="007F096B"/>
    <w:rPr>
      <w:b/>
      <w:bCs/>
      <w:sz w:val="25"/>
      <w:szCs w:val="25"/>
      <w:shd w:val="clear" w:color="auto" w:fill="FFFFFF"/>
    </w:rPr>
  </w:style>
  <w:style w:type="character" w:customStyle="1" w:styleId="13">
    <w:name w:val="Основной текст (13)"/>
    <w:basedOn w:val="a0"/>
    <w:rsid w:val="007F096B"/>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2">
    <w:name w:val="Заголовок №4 (2)_"/>
    <w:basedOn w:val="a0"/>
    <w:link w:val="420"/>
    <w:rsid w:val="007F096B"/>
    <w:rPr>
      <w:rFonts w:ascii="Microsoft Sans Serif" w:eastAsia="Microsoft Sans Serif" w:hAnsi="Microsoft Sans Serif" w:cs="Microsoft Sans Serif"/>
      <w:sz w:val="19"/>
      <w:szCs w:val="19"/>
      <w:shd w:val="clear" w:color="auto" w:fill="FFFFFF"/>
    </w:rPr>
  </w:style>
  <w:style w:type="paragraph" w:customStyle="1" w:styleId="420">
    <w:name w:val="Заголовок №4 (2)"/>
    <w:basedOn w:val="a"/>
    <w:link w:val="42"/>
    <w:rsid w:val="007F096B"/>
    <w:pPr>
      <w:shd w:val="clear" w:color="auto" w:fill="FFFFFF"/>
      <w:spacing w:before="180" w:after="0" w:line="259" w:lineRule="exact"/>
      <w:ind w:hanging="160"/>
      <w:outlineLvl w:val="3"/>
    </w:pPr>
    <w:rPr>
      <w:rFonts w:ascii="Microsoft Sans Serif" w:eastAsia="Microsoft Sans Serif" w:hAnsi="Microsoft Sans Serif" w:cs="Microsoft Sans Serif"/>
      <w:sz w:val="19"/>
      <w:szCs w:val="19"/>
    </w:rPr>
  </w:style>
  <w:style w:type="paragraph" w:styleId="ac">
    <w:name w:val="Normal (Web)"/>
    <w:basedOn w:val="a"/>
    <w:uiPriority w:val="99"/>
    <w:rsid w:val="00DF3B55"/>
    <w:pPr>
      <w:spacing w:before="100" w:beforeAutospacing="1" w:after="100" w:afterAutospacing="1" w:line="240" w:lineRule="auto"/>
      <w:jc w:val="left"/>
    </w:pPr>
    <w:rPr>
      <w:rFonts w:eastAsia="Times New Roman" w:cs="Times New Roman"/>
      <w:szCs w:val="24"/>
      <w:lang w:eastAsia="ru-RU"/>
    </w:rPr>
  </w:style>
  <w:style w:type="paragraph" w:styleId="ad">
    <w:name w:val="header"/>
    <w:basedOn w:val="a"/>
    <w:link w:val="ae"/>
    <w:uiPriority w:val="99"/>
    <w:unhideWhenUsed/>
    <w:rsid w:val="00D12D41"/>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e">
    <w:name w:val="Верхний колонтитул Знак"/>
    <w:basedOn w:val="a0"/>
    <w:link w:val="ad"/>
    <w:uiPriority w:val="99"/>
    <w:rsid w:val="00D12D41"/>
    <w:rPr>
      <w:rFonts w:asciiTheme="minorHAnsi" w:eastAsiaTheme="minorEastAsia" w:hAnsiTheme="minorHAnsi"/>
      <w:sz w:val="22"/>
      <w:lang w:eastAsia="ru-RU"/>
    </w:rPr>
  </w:style>
  <w:style w:type="paragraph" w:styleId="af">
    <w:name w:val="footer"/>
    <w:basedOn w:val="a"/>
    <w:link w:val="af0"/>
    <w:uiPriority w:val="99"/>
    <w:unhideWhenUsed/>
    <w:rsid w:val="00D12D41"/>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0">
    <w:name w:val="Нижний колонтитул Знак"/>
    <w:basedOn w:val="a0"/>
    <w:link w:val="af"/>
    <w:uiPriority w:val="99"/>
    <w:rsid w:val="00D12D41"/>
    <w:rPr>
      <w:rFonts w:asciiTheme="minorHAnsi" w:eastAsiaTheme="minorEastAsia" w:hAnsiTheme="minorHAnsi"/>
      <w:sz w:val="22"/>
      <w:lang w:eastAsia="ru-RU"/>
    </w:rPr>
  </w:style>
  <w:style w:type="paragraph" w:customStyle="1" w:styleId="11">
    <w:name w:val="Абзац списка1"/>
    <w:basedOn w:val="a"/>
    <w:qFormat/>
    <w:rsid w:val="00D12D41"/>
    <w:pPr>
      <w:spacing w:after="0" w:line="240" w:lineRule="auto"/>
      <w:ind w:left="720"/>
      <w:jc w:val="left"/>
    </w:pPr>
    <w:rPr>
      <w:rFonts w:eastAsia="Calibri" w:cs="Times New Roman"/>
      <w:szCs w:val="24"/>
      <w:lang w:eastAsia="ru-RU"/>
    </w:rPr>
  </w:style>
  <w:style w:type="character" w:styleId="af1">
    <w:name w:val="Emphasis"/>
    <w:basedOn w:val="a0"/>
    <w:qFormat/>
    <w:rsid w:val="00D12D41"/>
    <w:rPr>
      <w:i/>
      <w:iCs/>
    </w:rPr>
  </w:style>
  <w:style w:type="character" w:styleId="af2">
    <w:name w:val="Strong"/>
    <w:qFormat/>
    <w:rsid w:val="00D12D41"/>
    <w:rPr>
      <w:b/>
      <w:bCs/>
    </w:rPr>
  </w:style>
  <w:style w:type="paragraph" w:styleId="af3">
    <w:name w:val="Subtitle"/>
    <w:basedOn w:val="a"/>
    <w:link w:val="af4"/>
    <w:uiPriority w:val="11"/>
    <w:qFormat/>
    <w:rsid w:val="00D12D41"/>
    <w:pPr>
      <w:spacing w:after="0" w:line="240" w:lineRule="auto"/>
      <w:ind w:firstLine="720"/>
      <w:jc w:val="left"/>
    </w:pPr>
    <w:rPr>
      <w:rFonts w:eastAsia="Times New Roman" w:cs="Times New Roman"/>
      <w:sz w:val="28"/>
      <w:szCs w:val="20"/>
      <w:lang w:eastAsia="ru-RU"/>
    </w:rPr>
  </w:style>
  <w:style w:type="character" w:customStyle="1" w:styleId="af4">
    <w:name w:val="Подзаголовок Знак"/>
    <w:basedOn w:val="a0"/>
    <w:link w:val="af3"/>
    <w:uiPriority w:val="11"/>
    <w:rsid w:val="00D12D41"/>
    <w:rPr>
      <w:rFonts w:eastAsia="Times New Roman" w:cs="Times New Roman"/>
      <w:sz w:val="28"/>
      <w:szCs w:val="20"/>
      <w:lang w:eastAsia="ru-RU"/>
    </w:rPr>
  </w:style>
  <w:style w:type="paragraph" w:customStyle="1" w:styleId="msolistparagraph0">
    <w:name w:val="msolistparagraph"/>
    <w:basedOn w:val="a"/>
    <w:rsid w:val="00D12D41"/>
    <w:pPr>
      <w:suppressAutoHyphens/>
      <w:spacing w:before="280" w:after="280" w:line="240" w:lineRule="auto"/>
      <w:jc w:val="left"/>
    </w:pPr>
    <w:rPr>
      <w:rFonts w:eastAsia="Times New Roman" w:cs="Times New Roman"/>
      <w:szCs w:val="24"/>
      <w:lang w:eastAsia="ar-SA"/>
    </w:rPr>
  </w:style>
  <w:style w:type="paragraph" w:customStyle="1" w:styleId="listparagraph">
    <w:name w:val="listparagraph"/>
    <w:basedOn w:val="a"/>
    <w:rsid w:val="00D12D41"/>
    <w:pPr>
      <w:spacing w:before="33" w:after="33" w:line="240" w:lineRule="auto"/>
      <w:jc w:val="left"/>
    </w:pPr>
    <w:rPr>
      <w:rFonts w:eastAsia="Times New Roman" w:cs="Times New Roman"/>
      <w:sz w:val="20"/>
      <w:szCs w:val="20"/>
      <w:lang w:eastAsia="ru-RU"/>
    </w:rPr>
  </w:style>
  <w:style w:type="paragraph" w:customStyle="1" w:styleId="ConsPlusNonformat">
    <w:name w:val="ConsPlusNonformat"/>
    <w:rsid w:val="00D12D41"/>
    <w:pPr>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styleId="af5">
    <w:name w:val="Body Text"/>
    <w:basedOn w:val="a"/>
    <w:link w:val="af6"/>
    <w:rsid w:val="00D12D41"/>
    <w:pPr>
      <w:widowControl w:val="0"/>
      <w:suppressAutoHyphens/>
      <w:spacing w:after="120" w:line="240" w:lineRule="auto"/>
      <w:jc w:val="left"/>
    </w:pPr>
    <w:rPr>
      <w:rFonts w:eastAsia="SimSun" w:cs="Mangal"/>
      <w:szCs w:val="24"/>
      <w:lang w:eastAsia="zh-CN" w:bidi="hi-IN"/>
    </w:rPr>
  </w:style>
  <w:style w:type="character" w:customStyle="1" w:styleId="af6">
    <w:name w:val="Основной текст Знак"/>
    <w:basedOn w:val="a0"/>
    <w:link w:val="af5"/>
    <w:rsid w:val="00D12D41"/>
    <w:rPr>
      <w:rFonts w:eastAsia="SimSun" w:cs="Mangal"/>
      <w:szCs w:val="24"/>
      <w:lang w:eastAsia="zh-CN" w:bidi="hi-IN"/>
    </w:rPr>
  </w:style>
  <w:style w:type="paragraph" w:styleId="21">
    <w:name w:val="Body Text Indent 2"/>
    <w:basedOn w:val="a"/>
    <w:link w:val="22"/>
    <w:unhideWhenUsed/>
    <w:rsid w:val="00D12D41"/>
    <w:pPr>
      <w:spacing w:after="120" w:line="480" w:lineRule="auto"/>
      <w:ind w:left="283"/>
      <w:jc w:val="left"/>
    </w:pPr>
    <w:rPr>
      <w:rFonts w:asciiTheme="minorHAnsi" w:eastAsiaTheme="minorEastAsia" w:hAnsiTheme="minorHAnsi"/>
      <w:sz w:val="22"/>
      <w:lang w:eastAsia="ru-RU"/>
    </w:rPr>
  </w:style>
  <w:style w:type="character" w:customStyle="1" w:styleId="22">
    <w:name w:val="Основной текст с отступом 2 Знак"/>
    <w:basedOn w:val="a0"/>
    <w:link w:val="21"/>
    <w:rsid w:val="00D12D41"/>
    <w:rPr>
      <w:rFonts w:asciiTheme="minorHAnsi" w:eastAsiaTheme="minorEastAsia" w:hAnsiTheme="minorHAnsi"/>
      <w:sz w:val="22"/>
      <w:lang w:eastAsia="ru-RU"/>
    </w:rPr>
  </w:style>
  <w:style w:type="character" w:customStyle="1" w:styleId="c0">
    <w:name w:val="c0"/>
    <w:basedOn w:val="a0"/>
    <w:rsid w:val="005A57DC"/>
  </w:style>
  <w:style w:type="paragraph" w:customStyle="1" w:styleId="af7">
    <w:name w:val="Текст в заданном формате"/>
    <w:basedOn w:val="a"/>
    <w:rsid w:val="00823836"/>
    <w:pPr>
      <w:suppressAutoHyphens/>
      <w:spacing w:after="0" w:line="240" w:lineRule="auto"/>
      <w:jc w:val="left"/>
    </w:pPr>
    <w:rPr>
      <w:rFonts w:ascii="FreeSans" w:eastAsia="DejaVu Sans" w:hAnsi="FreeSans" w:cs="DejaVu Sans Mono"/>
      <w:sz w:val="20"/>
      <w:szCs w:val="20"/>
      <w:lang w:eastAsia="ar-SA"/>
    </w:rPr>
  </w:style>
  <w:style w:type="paragraph" w:styleId="HTML">
    <w:name w:val="HTML Preformatted"/>
    <w:basedOn w:val="a"/>
    <w:link w:val="HTML0"/>
    <w:uiPriority w:val="99"/>
    <w:unhideWhenUsed/>
    <w:rsid w:val="0082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23836"/>
    <w:rPr>
      <w:rFonts w:ascii="Courier New" w:eastAsia="Times New Roman" w:hAnsi="Courier New" w:cs="Courier New"/>
      <w:sz w:val="20"/>
      <w:szCs w:val="20"/>
      <w:lang w:eastAsia="ru-RU"/>
    </w:rPr>
  </w:style>
  <w:style w:type="character" w:customStyle="1" w:styleId="FontStyle20">
    <w:name w:val="Font Style20"/>
    <w:basedOn w:val="a0"/>
    <w:rsid w:val="00823836"/>
    <w:rPr>
      <w:rFonts w:ascii="Times New Roman" w:hAnsi="Times New Roman" w:cs="Times New Roman"/>
      <w:sz w:val="20"/>
      <w:szCs w:val="20"/>
    </w:rPr>
  </w:style>
  <w:style w:type="paragraph" w:customStyle="1" w:styleId="Default">
    <w:name w:val="Default"/>
    <w:rsid w:val="00823836"/>
    <w:pPr>
      <w:autoSpaceDE w:val="0"/>
      <w:autoSpaceDN w:val="0"/>
      <w:adjustRightInd w:val="0"/>
      <w:spacing w:after="0" w:line="240" w:lineRule="auto"/>
      <w:jc w:val="left"/>
    </w:pPr>
    <w:rPr>
      <w:rFonts w:ascii="Century Schoolbook" w:eastAsiaTheme="minorEastAsia" w:hAnsi="Century Schoolbook" w:cs="Century Schoolbook"/>
      <w:color w:val="000000"/>
      <w:szCs w:val="24"/>
      <w:lang w:eastAsia="ru-RU"/>
    </w:rPr>
  </w:style>
  <w:style w:type="paragraph" w:customStyle="1" w:styleId="western">
    <w:name w:val="western"/>
    <w:basedOn w:val="a"/>
    <w:rsid w:val="00823836"/>
    <w:pPr>
      <w:spacing w:before="100" w:beforeAutospacing="1" w:after="100" w:afterAutospacing="1" w:line="240" w:lineRule="auto"/>
      <w:jc w:val="left"/>
    </w:pPr>
    <w:rPr>
      <w:rFonts w:eastAsia="Times New Roman" w:cs="Times New Roman"/>
      <w:szCs w:val="24"/>
      <w:lang w:eastAsia="ru-RU"/>
    </w:rPr>
  </w:style>
  <w:style w:type="table" w:customStyle="1" w:styleId="12">
    <w:name w:val="Сетка таблицы1"/>
    <w:basedOn w:val="a1"/>
    <w:next w:val="ab"/>
    <w:uiPriority w:val="59"/>
    <w:rsid w:val="00210175"/>
    <w:pPr>
      <w:spacing w:after="0" w:line="240" w:lineRule="auto"/>
      <w:jc w:val="left"/>
    </w:pPr>
    <w:rPr>
      <w:rFonts w:ascii="Arial Unicode MS" w:eastAsia="Arial Unicode MS" w:hAnsi="Arial Unicode MS" w:cs="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A0751B"/>
    <w:pPr>
      <w:spacing w:after="0" w:line="240" w:lineRule="auto"/>
      <w:jc w:val="left"/>
    </w:pPr>
    <w:rPr>
      <w:rFonts w:ascii="Arial Unicode MS" w:eastAsia="Arial Unicode MS" w:hAnsi="Arial Unicode MS" w:cs="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2D3622"/>
    <w:pPr>
      <w:spacing w:after="0" w:line="240" w:lineRule="auto"/>
      <w:jc w:val="center"/>
    </w:pPr>
    <w:rPr>
      <w:rFonts w:eastAsia="Calibri" w:cs="Times New Roman"/>
      <w:sz w:val="28"/>
      <w:szCs w:val="20"/>
      <w:lang w:eastAsia="ru-RU"/>
    </w:rPr>
  </w:style>
  <w:style w:type="character" w:customStyle="1" w:styleId="af9">
    <w:name w:val="Заголовок Знак"/>
    <w:basedOn w:val="a0"/>
    <w:link w:val="af8"/>
    <w:rsid w:val="002D3622"/>
    <w:rPr>
      <w:rFonts w:eastAsia="Calibri" w:cs="Times New Roman"/>
      <w:sz w:val="28"/>
      <w:szCs w:val="20"/>
      <w:lang w:eastAsia="ru-RU"/>
    </w:rPr>
  </w:style>
  <w:style w:type="paragraph" w:styleId="afa">
    <w:name w:val="Body Text Indent"/>
    <w:basedOn w:val="a"/>
    <w:link w:val="afb"/>
    <w:uiPriority w:val="99"/>
    <w:rsid w:val="00777A38"/>
    <w:pPr>
      <w:spacing w:after="120" w:line="240" w:lineRule="auto"/>
      <w:ind w:left="283"/>
      <w:jc w:val="left"/>
    </w:pPr>
    <w:rPr>
      <w:rFonts w:eastAsia="Times New Roman" w:cs="Times New Roman"/>
      <w:szCs w:val="24"/>
      <w:lang w:eastAsia="ru-RU"/>
    </w:rPr>
  </w:style>
  <w:style w:type="character" w:customStyle="1" w:styleId="afb">
    <w:name w:val="Основной текст с отступом Знак"/>
    <w:basedOn w:val="a0"/>
    <w:link w:val="afa"/>
    <w:uiPriority w:val="99"/>
    <w:rsid w:val="00777A38"/>
    <w:rPr>
      <w:rFonts w:eastAsia="Times New Roman" w:cs="Times New Roman"/>
      <w:szCs w:val="24"/>
      <w:lang w:eastAsia="ru-RU"/>
    </w:rPr>
  </w:style>
  <w:style w:type="paragraph" w:styleId="afc">
    <w:name w:val="Plain Text"/>
    <w:basedOn w:val="a"/>
    <w:link w:val="afd"/>
    <w:rsid w:val="00777A38"/>
    <w:pPr>
      <w:spacing w:after="0" w:line="240" w:lineRule="auto"/>
      <w:jc w:val="left"/>
    </w:pPr>
    <w:rPr>
      <w:rFonts w:ascii="Courier New" w:eastAsia="Times New Roman" w:hAnsi="Courier New" w:cs="Courier New"/>
      <w:sz w:val="20"/>
      <w:szCs w:val="20"/>
      <w:lang w:eastAsia="ru-RU"/>
    </w:rPr>
  </w:style>
  <w:style w:type="character" w:customStyle="1" w:styleId="afd">
    <w:name w:val="Текст Знак"/>
    <w:basedOn w:val="a0"/>
    <w:link w:val="afc"/>
    <w:rsid w:val="00777A38"/>
    <w:rPr>
      <w:rFonts w:ascii="Courier New" w:eastAsia="Times New Roman" w:hAnsi="Courier New" w:cs="Courier New"/>
      <w:sz w:val="20"/>
      <w:szCs w:val="20"/>
      <w:lang w:eastAsia="ru-RU"/>
    </w:rPr>
  </w:style>
  <w:style w:type="paragraph" w:customStyle="1" w:styleId="c68">
    <w:name w:val="c68"/>
    <w:basedOn w:val="a"/>
    <w:uiPriority w:val="99"/>
    <w:rsid w:val="009612DF"/>
    <w:pPr>
      <w:spacing w:before="100" w:beforeAutospacing="1" w:after="100" w:afterAutospacing="1" w:line="240" w:lineRule="auto"/>
      <w:jc w:val="left"/>
    </w:pPr>
    <w:rPr>
      <w:rFonts w:eastAsia="Times New Roman" w:cs="Times New Roman"/>
      <w:szCs w:val="24"/>
      <w:lang w:eastAsia="ru-RU"/>
    </w:rPr>
  </w:style>
  <w:style w:type="character" w:customStyle="1" w:styleId="c2">
    <w:name w:val="c2"/>
    <w:basedOn w:val="a0"/>
    <w:rsid w:val="009612DF"/>
  </w:style>
  <w:style w:type="paragraph" w:customStyle="1" w:styleId="c1">
    <w:name w:val="c1"/>
    <w:basedOn w:val="a"/>
    <w:uiPriority w:val="99"/>
    <w:rsid w:val="009612DF"/>
    <w:pPr>
      <w:spacing w:before="100" w:beforeAutospacing="1" w:after="100" w:afterAutospacing="1" w:line="240" w:lineRule="auto"/>
      <w:jc w:val="left"/>
    </w:pPr>
    <w:rPr>
      <w:rFonts w:eastAsia="Times New Roman" w:cs="Times New Roman"/>
      <w:szCs w:val="24"/>
      <w:lang w:eastAsia="ru-RU"/>
    </w:rPr>
  </w:style>
  <w:style w:type="paragraph" w:customStyle="1" w:styleId="Standard">
    <w:name w:val="Standard"/>
    <w:rsid w:val="003725CC"/>
    <w:pPr>
      <w:widowControl w:val="0"/>
      <w:suppressAutoHyphens/>
      <w:autoSpaceDN w:val="0"/>
      <w:spacing w:after="0" w:line="240" w:lineRule="auto"/>
      <w:jc w:val="left"/>
      <w:textAlignment w:val="baseline"/>
    </w:pPr>
    <w:rPr>
      <w:rFonts w:eastAsia="Andale Sans UI" w:cs="Tahoma"/>
      <w:kern w:val="3"/>
      <w:szCs w:val="24"/>
      <w:lang w:val="en-US" w:bidi="en-US"/>
    </w:rPr>
  </w:style>
  <w:style w:type="character" w:customStyle="1" w:styleId="10">
    <w:name w:val="Заголовок 1 Знак"/>
    <w:basedOn w:val="a0"/>
    <w:link w:val="1"/>
    <w:uiPriority w:val="9"/>
    <w:rsid w:val="00753A7E"/>
    <w:rPr>
      <w:rFonts w:eastAsia="Times New Roman" w:cs="Times New Roman"/>
      <w:b/>
      <w:spacing w:val="40"/>
      <w:sz w:val="28"/>
      <w:szCs w:val="20"/>
      <w:lang w:eastAsia="ru-RU"/>
    </w:rPr>
  </w:style>
  <w:style w:type="character" w:customStyle="1" w:styleId="30">
    <w:name w:val="Заголовок 3 Знак"/>
    <w:basedOn w:val="a0"/>
    <w:link w:val="3"/>
    <w:uiPriority w:val="9"/>
    <w:rsid w:val="00753A7E"/>
    <w:rPr>
      <w:rFonts w:asciiTheme="majorHAnsi" w:eastAsiaTheme="majorEastAsia" w:hAnsiTheme="majorHAnsi" w:cstheme="majorBidi"/>
      <w:b/>
      <w:bCs/>
      <w:color w:val="4F81BD" w:themeColor="accent1"/>
      <w:sz w:val="22"/>
      <w:lang w:eastAsia="ru-RU"/>
    </w:rPr>
  </w:style>
  <w:style w:type="paragraph" w:customStyle="1" w:styleId="ConsPlusNormal">
    <w:name w:val="ConsPlusNormal"/>
    <w:rsid w:val="00753A7E"/>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afe">
    <w:name w:val="Знак Знак Знак"/>
    <w:basedOn w:val="a"/>
    <w:rsid w:val="00753A7E"/>
    <w:pPr>
      <w:spacing w:after="160" w:line="240" w:lineRule="exact"/>
      <w:jc w:val="left"/>
    </w:pPr>
    <w:rPr>
      <w:rFonts w:ascii="Verdana" w:eastAsia="Times New Roman" w:hAnsi="Verdana" w:cs="Times New Roman"/>
      <w:sz w:val="20"/>
      <w:szCs w:val="20"/>
      <w:lang w:val="en-US"/>
    </w:rPr>
  </w:style>
  <w:style w:type="paragraph" w:customStyle="1" w:styleId="smobtabletitl">
    <w:name w:val="smob_table_titl"/>
    <w:basedOn w:val="a"/>
    <w:autoRedefine/>
    <w:qFormat/>
    <w:rsid w:val="00753A7E"/>
    <w:pPr>
      <w:spacing w:after="0" w:line="240" w:lineRule="auto"/>
      <w:jc w:val="left"/>
    </w:pPr>
    <w:rPr>
      <w:rFonts w:eastAsia="Times New Roman" w:cs="Times New Roman"/>
      <w:sz w:val="32"/>
      <w:szCs w:val="32"/>
      <w:lang w:eastAsia="ru-RU"/>
    </w:rPr>
  </w:style>
  <w:style w:type="paragraph" w:customStyle="1" w:styleId="smobtabletxt">
    <w:name w:val="smob_table_txt"/>
    <w:basedOn w:val="a"/>
    <w:qFormat/>
    <w:rsid w:val="00753A7E"/>
    <w:pPr>
      <w:tabs>
        <w:tab w:val="left" w:pos="9000"/>
      </w:tabs>
      <w:spacing w:after="0" w:line="240" w:lineRule="auto"/>
      <w:jc w:val="left"/>
    </w:pPr>
    <w:rPr>
      <w:rFonts w:eastAsia="Times New Roman" w:cs="Times New Roman"/>
      <w:sz w:val="22"/>
      <w:lang w:eastAsia="ru-RU"/>
    </w:rPr>
  </w:style>
  <w:style w:type="paragraph" w:customStyle="1" w:styleId="smobtablezg">
    <w:name w:val="smob_table_zg"/>
    <w:basedOn w:val="a"/>
    <w:autoRedefine/>
    <w:qFormat/>
    <w:rsid w:val="00753A7E"/>
    <w:pPr>
      <w:tabs>
        <w:tab w:val="left" w:pos="9000"/>
      </w:tabs>
      <w:spacing w:after="0" w:line="240" w:lineRule="auto"/>
      <w:jc w:val="center"/>
    </w:pPr>
    <w:rPr>
      <w:rFonts w:eastAsia="Times New Roman" w:cs="Times New Roman"/>
      <w:b/>
      <w:sz w:val="22"/>
      <w:lang w:eastAsia="ru-RU"/>
    </w:rPr>
  </w:style>
  <w:style w:type="character" w:customStyle="1" w:styleId="NoSpacingChar">
    <w:name w:val="No Spacing Char"/>
    <w:aliases w:val="основа Char"/>
    <w:basedOn w:val="a0"/>
    <w:locked/>
    <w:rsid w:val="00753A7E"/>
    <w:rPr>
      <w:rFonts w:ascii="Calibri" w:hAnsi="Calibri"/>
      <w:sz w:val="22"/>
      <w:szCs w:val="22"/>
      <w:lang w:val="ru-RU" w:eastAsia="ru-RU" w:bidi="ar-SA"/>
    </w:rPr>
  </w:style>
  <w:style w:type="character" w:styleId="aff">
    <w:name w:val="FollowedHyperlink"/>
    <w:basedOn w:val="a0"/>
    <w:uiPriority w:val="99"/>
    <w:rsid w:val="00753A7E"/>
    <w:rPr>
      <w:color w:val="800080"/>
      <w:u w:val="single"/>
    </w:rPr>
  </w:style>
  <w:style w:type="paragraph" w:customStyle="1" w:styleId="Heading">
    <w:name w:val="Heading"/>
    <w:basedOn w:val="Standard"/>
    <w:next w:val="Textbody"/>
    <w:rsid w:val="00753A7E"/>
    <w:pPr>
      <w:keepNext/>
      <w:spacing w:before="240" w:after="120"/>
    </w:pPr>
    <w:rPr>
      <w:rFonts w:ascii="Arial" w:hAnsi="Arial"/>
      <w:sz w:val="28"/>
      <w:szCs w:val="28"/>
    </w:rPr>
  </w:style>
  <w:style w:type="paragraph" w:customStyle="1" w:styleId="Textbody">
    <w:name w:val="Text body"/>
    <w:basedOn w:val="Standard"/>
    <w:rsid w:val="00753A7E"/>
    <w:pPr>
      <w:spacing w:after="120"/>
    </w:pPr>
  </w:style>
  <w:style w:type="paragraph" w:styleId="aff0">
    <w:name w:val="List"/>
    <w:basedOn w:val="Textbody"/>
    <w:rsid w:val="00753A7E"/>
  </w:style>
  <w:style w:type="paragraph" w:styleId="aff1">
    <w:name w:val="caption"/>
    <w:basedOn w:val="Standard"/>
    <w:qFormat/>
    <w:rsid w:val="00753A7E"/>
    <w:pPr>
      <w:suppressLineNumbers/>
      <w:spacing w:before="120" w:after="120"/>
    </w:pPr>
    <w:rPr>
      <w:i/>
      <w:iCs/>
    </w:rPr>
  </w:style>
  <w:style w:type="paragraph" w:customStyle="1" w:styleId="Index">
    <w:name w:val="Index"/>
    <w:basedOn w:val="Standard"/>
    <w:rsid w:val="00753A7E"/>
    <w:pPr>
      <w:suppressLineNumbers/>
    </w:pPr>
  </w:style>
  <w:style w:type="paragraph" w:customStyle="1" w:styleId="210">
    <w:name w:val="Основной текст (2)1"/>
    <w:basedOn w:val="Standard"/>
    <w:rsid w:val="00753A7E"/>
    <w:pPr>
      <w:shd w:val="clear" w:color="auto" w:fill="FFFFFF"/>
      <w:spacing w:line="322" w:lineRule="exact"/>
    </w:pPr>
    <w:rPr>
      <w:b/>
      <w:bCs/>
      <w:sz w:val="26"/>
      <w:szCs w:val="26"/>
    </w:rPr>
  </w:style>
  <w:style w:type="paragraph" w:customStyle="1" w:styleId="TableContents">
    <w:name w:val="Table Contents"/>
    <w:basedOn w:val="Standard"/>
    <w:rsid w:val="00753A7E"/>
    <w:pPr>
      <w:suppressLineNumbers/>
    </w:pPr>
  </w:style>
  <w:style w:type="character" w:customStyle="1" w:styleId="24">
    <w:name w:val="Основной текст (2) + Не полужирный"/>
    <w:rsid w:val="00753A7E"/>
    <w:rPr>
      <w:rFonts w:ascii="Times New Roman" w:hAnsi="Times New Roman" w:cs="Times New Roman"/>
      <w:b w:val="0"/>
      <w:bCs w:val="0"/>
      <w:i/>
      <w:iCs/>
      <w:spacing w:val="0"/>
      <w:sz w:val="26"/>
      <w:szCs w:val="26"/>
    </w:rPr>
  </w:style>
  <w:style w:type="character" w:customStyle="1" w:styleId="WW8Num1z0">
    <w:name w:val="WW8Num1z0"/>
    <w:rsid w:val="00753A7E"/>
    <w:rPr>
      <w:rFonts w:ascii="Symbol" w:hAnsi="Symbol" w:cs="Symbol"/>
      <w:sz w:val="20"/>
    </w:rPr>
  </w:style>
  <w:style w:type="character" w:customStyle="1" w:styleId="WW8Num1z1">
    <w:name w:val="WW8Num1z1"/>
    <w:rsid w:val="00753A7E"/>
    <w:rPr>
      <w:rFonts w:ascii="Courier New" w:hAnsi="Courier New" w:cs="Courier New"/>
      <w:sz w:val="20"/>
    </w:rPr>
  </w:style>
  <w:style w:type="character" w:customStyle="1" w:styleId="WW8Num1z2">
    <w:name w:val="WW8Num1z2"/>
    <w:rsid w:val="00753A7E"/>
    <w:rPr>
      <w:rFonts w:ascii="Wingdings" w:hAnsi="Wingdings" w:cs="Wingdings"/>
      <w:sz w:val="20"/>
    </w:rPr>
  </w:style>
  <w:style w:type="character" w:customStyle="1" w:styleId="WW8Num2z0">
    <w:name w:val="WW8Num2z0"/>
    <w:rsid w:val="00753A7E"/>
    <w:rPr>
      <w:rFonts w:ascii="Symbol" w:hAnsi="Symbol" w:cs="Symbol"/>
    </w:rPr>
  </w:style>
  <w:style w:type="character" w:customStyle="1" w:styleId="WW8Num2z1">
    <w:name w:val="WW8Num2z1"/>
    <w:rsid w:val="00753A7E"/>
    <w:rPr>
      <w:rFonts w:ascii="Courier New" w:hAnsi="Courier New" w:cs="Courier New"/>
    </w:rPr>
  </w:style>
  <w:style w:type="character" w:customStyle="1" w:styleId="WW8Num2z2">
    <w:name w:val="WW8Num2z2"/>
    <w:rsid w:val="00753A7E"/>
    <w:rPr>
      <w:rFonts w:ascii="Wingdings" w:hAnsi="Wingdings" w:cs="Wingdings"/>
    </w:rPr>
  </w:style>
  <w:style w:type="character" w:customStyle="1" w:styleId="StrongEmphasis">
    <w:name w:val="Strong Emphasis"/>
    <w:rsid w:val="00753A7E"/>
    <w:rPr>
      <w:b/>
      <w:bCs/>
    </w:rPr>
  </w:style>
  <w:style w:type="character" w:styleId="aff2">
    <w:name w:val="annotation reference"/>
    <w:basedOn w:val="a0"/>
    <w:rsid w:val="00753A7E"/>
    <w:rPr>
      <w:sz w:val="16"/>
      <w:szCs w:val="16"/>
    </w:rPr>
  </w:style>
  <w:style w:type="paragraph" w:styleId="aff3">
    <w:name w:val="annotation text"/>
    <w:basedOn w:val="a"/>
    <w:link w:val="aff4"/>
    <w:rsid w:val="00753A7E"/>
    <w:pPr>
      <w:widowControl w:val="0"/>
      <w:suppressAutoHyphens/>
      <w:autoSpaceDN w:val="0"/>
      <w:spacing w:after="0" w:line="240" w:lineRule="auto"/>
      <w:jc w:val="left"/>
      <w:textAlignment w:val="baseline"/>
    </w:pPr>
    <w:rPr>
      <w:rFonts w:eastAsia="Andale Sans UI" w:cs="Tahoma"/>
      <w:kern w:val="3"/>
      <w:sz w:val="20"/>
      <w:szCs w:val="20"/>
      <w:lang w:val="en-US" w:bidi="en-US"/>
    </w:rPr>
  </w:style>
  <w:style w:type="character" w:customStyle="1" w:styleId="aff4">
    <w:name w:val="Текст примечания Знак"/>
    <w:basedOn w:val="a0"/>
    <w:link w:val="aff3"/>
    <w:rsid w:val="00753A7E"/>
    <w:rPr>
      <w:rFonts w:eastAsia="Andale Sans UI" w:cs="Tahoma"/>
      <w:kern w:val="3"/>
      <w:sz w:val="20"/>
      <w:szCs w:val="20"/>
      <w:lang w:val="en-US" w:bidi="en-US"/>
    </w:rPr>
  </w:style>
  <w:style w:type="paragraph" w:styleId="aff5">
    <w:name w:val="annotation subject"/>
    <w:basedOn w:val="aff3"/>
    <w:next w:val="aff3"/>
    <w:link w:val="aff6"/>
    <w:rsid w:val="00753A7E"/>
    <w:rPr>
      <w:b/>
      <w:bCs/>
    </w:rPr>
  </w:style>
  <w:style w:type="character" w:customStyle="1" w:styleId="aff6">
    <w:name w:val="Тема примечания Знак"/>
    <w:basedOn w:val="aff4"/>
    <w:link w:val="aff5"/>
    <w:rsid w:val="00753A7E"/>
    <w:rPr>
      <w:rFonts w:eastAsia="Andale Sans UI" w:cs="Tahoma"/>
      <w:b/>
      <w:bCs/>
      <w:kern w:val="3"/>
      <w:sz w:val="20"/>
      <w:szCs w:val="20"/>
      <w:lang w:val="en-US" w:bidi="en-US"/>
    </w:rPr>
  </w:style>
  <w:style w:type="numbering" w:customStyle="1" w:styleId="WW8Num1">
    <w:name w:val="WW8Num1"/>
    <w:basedOn w:val="a2"/>
    <w:rsid w:val="00753A7E"/>
    <w:pPr>
      <w:numPr>
        <w:numId w:val="20"/>
      </w:numPr>
    </w:pPr>
  </w:style>
  <w:style w:type="numbering" w:customStyle="1" w:styleId="WW8Num2">
    <w:name w:val="WW8Num2"/>
    <w:basedOn w:val="a2"/>
    <w:rsid w:val="00753A7E"/>
    <w:pPr>
      <w:numPr>
        <w:numId w:val="21"/>
      </w:numPr>
    </w:pPr>
  </w:style>
  <w:style w:type="numbering" w:customStyle="1" w:styleId="WWNum4">
    <w:name w:val="WWNum4"/>
    <w:basedOn w:val="a2"/>
    <w:rsid w:val="00753A7E"/>
    <w:pPr>
      <w:numPr>
        <w:numId w:val="22"/>
      </w:numPr>
    </w:pPr>
  </w:style>
  <w:style w:type="paragraph" w:customStyle="1" w:styleId="aff7">
    <w:name w:val="Базовый"/>
    <w:rsid w:val="00753A7E"/>
    <w:pPr>
      <w:widowControl w:val="0"/>
      <w:suppressAutoHyphens/>
      <w:spacing w:after="160" w:line="259" w:lineRule="auto"/>
      <w:jc w:val="left"/>
    </w:pPr>
    <w:rPr>
      <w:rFonts w:eastAsia="SimSun" w:cs="Mangal"/>
      <w:color w:val="00000A"/>
      <w:szCs w:val="24"/>
      <w:lang w:eastAsia="zh-CN" w:bidi="hi-IN"/>
    </w:rPr>
  </w:style>
  <w:style w:type="paragraph" w:customStyle="1" w:styleId="241">
    <w:name w:val="стиль241"/>
    <w:basedOn w:val="a"/>
    <w:rsid w:val="00753A7E"/>
    <w:pPr>
      <w:spacing w:before="100" w:beforeAutospacing="1" w:after="100" w:afterAutospacing="1" w:line="240" w:lineRule="auto"/>
      <w:jc w:val="left"/>
    </w:pPr>
    <w:rPr>
      <w:rFonts w:eastAsia="Times New Roman" w:cs="Times New Roman"/>
      <w:szCs w:val="24"/>
      <w:lang w:eastAsia="ru-RU"/>
    </w:rPr>
  </w:style>
  <w:style w:type="character" w:customStyle="1" w:styleId="FontStyle11">
    <w:name w:val="Font Style11"/>
    <w:basedOn w:val="a0"/>
    <w:uiPriority w:val="99"/>
    <w:rsid w:val="00753A7E"/>
    <w:rPr>
      <w:rFonts w:ascii="Times New Roman" w:hAnsi="Times New Roman" w:cs="Times New Roman"/>
      <w:b/>
      <w:bCs/>
      <w:sz w:val="22"/>
      <w:szCs w:val="22"/>
    </w:rPr>
  </w:style>
  <w:style w:type="character" w:customStyle="1" w:styleId="FontStyle12">
    <w:name w:val="Font Style12"/>
    <w:basedOn w:val="a0"/>
    <w:uiPriority w:val="99"/>
    <w:rsid w:val="00753A7E"/>
    <w:rPr>
      <w:rFonts w:ascii="Times New Roman" w:hAnsi="Times New Roman" w:cs="Times New Roman"/>
      <w:b/>
      <w:bCs/>
      <w:i/>
      <w:iCs/>
      <w:sz w:val="24"/>
      <w:szCs w:val="24"/>
    </w:rPr>
  </w:style>
  <w:style w:type="paragraph" w:customStyle="1" w:styleId="14">
    <w:name w:val="Красная строка1"/>
    <w:basedOn w:val="af5"/>
    <w:rsid w:val="00753A7E"/>
    <w:pPr>
      <w:widowControl/>
      <w:spacing w:after="0"/>
      <w:ind w:firstLine="360"/>
    </w:pPr>
    <w:rPr>
      <w:rFonts w:eastAsia="Times New Roman" w:cs="Times New Roman"/>
      <w:lang w:eastAsia="ar-SA" w:bidi="ar-SA"/>
    </w:rPr>
  </w:style>
  <w:style w:type="paragraph" w:customStyle="1" w:styleId="standard0">
    <w:name w:val="standard"/>
    <w:basedOn w:val="a"/>
    <w:rsid w:val="00753A7E"/>
    <w:pPr>
      <w:spacing w:before="100" w:beforeAutospacing="1" w:after="100" w:afterAutospacing="1" w:line="240" w:lineRule="auto"/>
      <w:jc w:val="left"/>
    </w:pPr>
    <w:rPr>
      <w:rFonts w:eastAsia="Times New Roman" w:cs="Times New Roman"/>
      <w:szCs w:val="24"/>
      <w:lang w:eastAsia="ru-RU"/>
    </w:rPr>
  </w:style>
  <w:style w:type="table" w:customStyle="1" w:styleId="41">
    <w:name w:val="Сетка таблицы4"/>
    <w:basedOn w:val="a1"/>
    <w:next w:val="ab"/>
    <w:uiPriority w:val="59"/>
    <w:rsid w:val="006160DE"/>
    <w:pPr>
      <w:spacing w:after="0" w:line="240" w:lineRule="auto"/>
      <w:jc w:val="left"/>
    </w:pPr>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FE7F22"/>
    <w:rPr>
      <w:rFonts w:ascii="Century Schoolbook" w:hAnsi="Century Schoolbook" w:cs="Century Schoolbook"/>
      <w:b/>
      <w:bCs/>
      <w:sz w:val="18"/>
      <w:szCs w:val="18"/>
    </w:rPr>
  </w:style>
  <w:style w:type="character" w:customStyle="1" w:styleId="dash041e005f0431005f044b005f0447005f043d005f044b005f0439005f005fchar1char1">
    <w:name w:val="dash041e_005f0431_005f044b_005f0447_005f043d_005f044b_005f0439_005f_005fchar1__char1"/>
    <w:rsid w:val="00FE7F2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E7F22"/>
    <w:pPr>
      <w:spacing w:after="0" w:line="240" w:lineRule="auto"/>
      <w:jc w:val="left"/>
    </w:pPr>
    <w:rPr>
      <w:rFonts w:eastAsia="Times New Roman" w:cs="Times New Roman"/>
      <w:szCs w:val="24"/>
      <w:lang w:eastAsia="ru-RU"/>
    </w:rPr>
  </w:style>
  <w:style w:type="paragraph" w:customStyle="1" w:styleId="myindent">
    <w:name w:val="myindent"/>
    <w:basedOn w:val="a"/>
    <w:rsid w:val="00FE7F22"/>
    <w:pPr>
      <w:spacing w:before="100" w:beforeAutospacing="1" w:after="100" w:afterAutospacing="1" w:line="240" w:lineRule="auto"/>
      <w:jc w:val="left"/>
    </w:pPr>
    <w:rPr>
      <w:rFonts w:eastAsia="Times New Roman" w:cs="Times New Roman"/>
      <w:szCs w:val="24"/>
      <w:lang w:eastAsia="ru-RU"/>
    </w:rPr>
  </w:style>
  <w:style w:type="paragraph" w:styleId="31">
    <w:name w:val="Body Text 3"/>
    <w:basedOn w:val="a"/>
    <w:link w:val="32"/>
    <w:uiPriority w:val="99"/>
    <w:unhideWhenUsed/>
    <w:rsid w:val="00A26CCC"/>
    <w:pPr>
      <w:spacing w:after="120"/>
    </w:pPr>
    <w:rPr>
      <w:sz w:val="16"/>
      <w:szCs w:val="16"/>
    </w:rPr>
  </w:style>
  <w:style w:type="character" w:customStyle="1" w:styleId="32">
    <w:name w:val="Основной текст 3 Знак"/>
    <w:basedOn w:val="a0"/>
    <w:link w:val="31"/>
    <w:uiPriority w:val="99"/>
    <w:rsid w:val="00A26CCC"/>
    <w:rPr>
      <w:sz w:val="16"/>
      <w:szCs w:val="16"/>
    </w:rPr>
  </w:style>
  <w:style w:type="paragraph" w:styleId="aff8">
    <w:name w:val="Block Text"/>
    <w:basedOn w:val="a"/>
    <w:rsid w:val="00A26CCC"/>
    <w:pPr>
      <w:spacing w:after="0" w:line="240" w:lineRule="auto"/>
      <w:ind w:left="1260" w:right="898"/>
      <w:jc w:val="center"/>
    </w:pPr>
    <w:rPr>
      <w:rFonts w:eastAsia="Times New Roman" w:cs="Times New Roman"/>
      <w:sz w:val="72"/>
      <w:szCs w:val="24"/>
      <w:lang w:eastAsia="ru-RU"/>
    </w:rPr>
  </w:style>
  <w:style w:type="table" w:customStyle="1" w:styleId="6">
    <w:name w:val="Сетка таблицы6"/>
    <w:basedOn w:val="a1"/>
    <w:next w:val="ab"/>
    <w:uiPriority w:val="59"/>
    <w:rsid w:val="00C37DA0"/>
    <w:pPr>
      <w:spacing w:after="0" w:line="240" w:lineRule="auto"/>
      <w:jc w:val="left"/>
    </w:pPr>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b"/>
    <w:uiPriority w:val="59"/>
    <w:rsid w:val="00F4309C"/>
    <w:pPr>
      <w:spacing w:after="0" w:line="240" w:lineRule="auto"/>
      <w:jc w:val="left"/>
    </w:pPr>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b"/>
    <w:uiPriority w:val="59"/>
    <w:rsid w:val="00F4309C"/>
    <w:pPr>
      <w:spacing w:after="0" w:line="240" w:lineRule="auto"/>
      <w:jc w:val="left"/>
    </w:pPr>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B30F7C"/>
    <w:rPr>
      <w:rFonts w:ascii="Cambria" w:eastAsia="Times New Roman" w:hAnsi="Cambria" w:cs="Times New Roman"/>
      <w:b/>
      <w:bCs/>
      <w:color w:val="4F81BD"/>
      <w:sz w:val="26"/>
      <w:szCs w:val="26"/>
      <w:lang w:eastAsia="ru-RU"/>
    </w:rPr>
  </w:style>
  <w:style w:type="paragraph" w:customStyle="1" w:styleId="110">
    <w:name w:val="Заголовок 11"/>
    <w:basedOn w:val="a"/>
    <w:next w:val="a"/>
    <w:uiPriority w:val="9"/>
    <w:qFormat/>
    <w:rsid w:val="00B30F7C"/>
    <w:pPr>
      <w:keepNext/>
      <w:keepLines/>
      <w:spacing w:before="480" w:after="0"/>
      <w:jc w:val="left"/>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unhideWhenUsed/>
    <w:qFormat/>
    <w:rsid w:val="00B30F7C"/>
    <w:pPr>
      <w:keepNext/>
      <w:keepLines/>
      <w:spacing w:before="200" w:after="0"/>
      <w:jc w:val="left"/>
      <w:outlineLvl w:val="1"/>
    </w:pPr>
    <w:rPr>
      <w:rFonts w:ascii="Cambria" w:eastAsia="Times New Roman" w:hAnsi="Cambria" w:cs="Times New Roman"/>
      <w:b/>
      <w:bCs/>
      <w:color w:val="4F81BD"/>
      <w:sz w:val="26"/>
      <w:szCs w:val="26"/>
      <w:lang w:eastAsia="ru-RU"/>
    </w:rPr>
  </w:style>
  <w:style w:type="numbering" w:customStyle="1" w:styleId="15">
    <w:name w:val="Нет списка1"/>
    <w:next w:val="a2"/>
    <w:uiPriority w:val="99"/>
    <w:semiHidden/>
    <w:unhideWhenUsed/>
    <w:rsid w:val="00B30F7C"/>
  </w:style>
  <w:style w:type="character" w:customStyle="1" w:styleId="16">
    <w:name w:val="Просмотренная гиперссылка1"/>
    <w:basedOn w:val="a0"/>
    <w:uiPriority w:val="99"/>
    <w:semiHidden/>
    <w:unhideWhenUsed/>
    <w:rsid w:val="00B30F7C"/>
    <w:rPr>
      <w:color w:val="800080"/>
      <w:u w:val="single"/>
    </w:rPr>
  </w:style>
  <w:style w:type="character" w:customStyle="1" w:styleId="c3">
    <w:name w:val="c3"/>
    <w:basedOn w:val="a0"/>
    <w:rsid w:val="00B30F7C"/>
  </w:style>
  <w:style w:type="character" w:customStyle="1" w:styleId="c16">
    <w:name w:val="c16"/>
    <w:basedOn w:val="a0"/>
    <w:rsid w:val="00B30F7C"/>
  </w:style>
  <w:style w:type="character" w:customStyle="1" w:styleId="c5">
    <w:name w:val="c5"/>
    <w:basedOn w:val="a0"/>
    <w:rsid w:val="00B30F7C"/>
  </w:style>
  <w:style w:type="character" w:customStyle="1" w:styleId="nobr">
    <w:name w:val="nobr"/>
    <w:basedOn w:val="a0"/>
    <w:rsid w:val="00B30F7C"/>
  </w:style>
  <w:style w:type="character" w:customStyle="1" w:styleId="FontStyle17">
    <w:name w:val="Font Style17"/>
    <w:rsid w:val="00B30F7C"/>
    <w:rPr>
      <w:rFonts w:ascii="Times New Roman" w:hAnsi="Times New Roman" w:cs="Times New Roman" w:hint="default"/>
      <w:b/>
      <w:bCs/>
      <w:sz w:val="26"/>
      <w:szCs w:val="26"/>
    </w:rPr>
  </w:style>
  <w:style w:type="table" w:customStyle="1" w:styleId="111">
    <w:name w:val="Сетка таблицы11"/>
    <w:basedOn w:val="a1"/>
    <w:uiPriority w:val="59"/>
    <w:rsid w:val="00B30F7C"/>
    <w:pPr>
      <w:spacing w:after="0" w:line="240" w:lineRule="auto"/>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B30F7C"/>
    <w:pPr>
      <w:spacing w:after="0" w:line="240" w:lineRule="auto"/>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2">
    <w:name w:val="Заголовок 1 Знак1"/>
    <w:basedOn w:val="a0"/>
    <w:uiPriority w:val="9"/>
    <w:rsid w:val="00B30F7C"/>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B30F7C"/>
    <w:rPr>
      <w:rFonts w:asciiTheme="majorHAnsi" w:eastAsiaTheme="majorEastAsia" w:hAnsiTheme="majorHAnsi" w:cstheme="majorBidi"/>
      <w:b/>
      <w:bCs/>
      <w:color w:val="4F81BD" w:themeColor="accent1"/>
      <w:sz w:val="26"/>
      <w:szCs w:val="26"/>
    </w:rPr>
  </w:style>
  <w:style w:type="paragraph" w:customStyle="1" w:styleId="aff9">
    <w:name w:val="Знак"/>
    <w:basedOn w:val="a"/>
    <w:rsid w:val="00C678BD"/>
    <w:pPr>
      <w:spacing w:after="160" w:line="240" w:lineRule="exact"/>
      <w:jc w:val="left"/>
    </w:pPr>
    <w:rPr>
      <w:rFonts w:ascii="Verdana" w:eastAsia="Times New Roman" w:hAnsi="Verdana" w:cs="Times New Roman"/>
      <w:sz w:val="20"/>
      <w:szCs w:val="20"/>
      <w:lang w:val="en-US"/>
    </w:rPr>
  </w:style>
  <w:style w:type="character" w:customStyle="1" w:styleId="A30">
    <w:name w:val="A3"/>
    <w:uiPriority w:val="99"/>
    <w:rsid w:val="00880B17"/>
    <w:rPr>
      <w:rFonts w:cs="Kent"/>
      <w:color w:val="000000"/>
      <w:sz w:val="28"/>
      <w:szCs w:val="28"/>
    </w:rPr>
  </w:style>
  <w:style w:type="character" w:customStyle="1" w:styleId="c12">
    <w:name w:val="c12"/>
    <w:basedOn w:val="a0"/>
    <w:rsid w:val="00E232A5"/>
  </w:style>
  <w:style w:type="numbering" w:customStyle="1" w:styleId="25">
    <w:name w:val="Нет списка2"/>
    <w:next w:val="a2"/>
    <w:semiHidden/>
    <w:rsid w:val="00E05A1F"/>
  </w:style>
  <w:style w:type="table" w:customStyle="1" w:styleId="8">
    <w:name w:val="Сетка таблицы8"/>
    <w:basedOn w:val="a1"/>
    <w:next w:val="ab"/>
    <w:rsid w:val="00E05A1F"/>
    <w:pPr>
      <w:spacing w:after="0" w:line="240" w:lineRule="auto"/>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0"/>
    <w:rsid w:val="00E05A1F"/>
  </w:style>
  <w:style w:type="paragraph" w:styleId="34">
    <w:name w:val="Body Text Indent 3"/>
    <w:basedOn w:val="a"/>
    <w:link w:val="35"/>
    <w:rsid w:val="00E05A1F"/>
    <w:pPr>
      <w:spacing w:after="120" w:line="240" w:lineRule="auto"/>
      <w:ind w:left="283"/>
      <w:jc w:val="left"/>
    </w:pPr>
    <w:rPr>
      <w:rFonts w:eastAsia="Times New Roman" w:cs="Times New Roman"/>
      <w:sz w:val="16"/>
      <w:szCs w:val="16"/>
      <w:lang w:eastAsia="ru-RU"/>
    </w:rPr>
  </w:style>
  <w:style w:type="character" w:customStyle="1" w:styleId="35">
    <w:name w:val="Основной текст с отступом 3 Знак"/>
    <w:basedOn w:val="a0"/>
    <w:link w:val="34"/>
    <w:rsid w:val="00E05A1F"/>
    <w:rPr>
      <w:rFonts w:eastAsia="Times New Roman" w:cs="Times New Roman"/>
      <w:sz w:val="16"/>
      <w:szCs w:val="16"/>
      <w:lang w:eastAsia="ru-RU"/>
    </w:rPr>
  </w:style>
  <w:style w:type="paragraph" w:customStyle="1" w:styleId="26">
    <w:name w:val="Абзац списка2"/>
    <w:basedOn w:val="a"/>
    <w:rsid w:val="00E05A1F"/>
    <w:pPr>
      <w:spacing w:after="0" w:line="240" w:lineRule="auto"/>
      <w:ind w:left="720"/>
      <w:jc w:val="left"/>
    </w:pPr>
    <w:rPr>
      <w:rFonts w:eastAsia="Calibri" w:cs="Times New Roman"/>
      <w:szCs w:val="24"/>
      <w:lang w:eastAsia="ru-RU"/>
    </w:rPr>
  </w:style>
  <w:style w:type="paragraph" w:customStyle="1" w:styleId="17">
    <w:name w:val="Заголовок1"/>
    <w:basedOn w:val="a"/>
    <w:next w:val="af5"/>
    <w:qFormat/>
    <w:rsid w:val="00E05A1F"/>
    <w:pPr>
      <w:keepNext/>
      <w:suppressAutoHyphens/>
      <w:spacing w:before="240" w:after="0" w:line="100" w:lineRule="atLeast"/>
      <w:jc w:val="center"/>
    </w:pPr>
    <w:rPr>
      <w:rFonts w:eastAsia="Calibri" w:cs="Mangal"/>
      <w:b/>
      <w:bCs/>
      <w:kern w:val="1"/>
      <w:szCs w:val="24"/>
      <w:lang w:eastAsia="ar-SA"/>
    </w:rPr>
  </w:style>
  <w:style w:type="paragraph" w:customStyle="1" w:styleId="310">
    <w:name w:val="Основной текст 31"/>
    <w:basedOn w:val="a"/>
    <w:rsid w:val="00E05A1F"/>
    <w:pPr>
      <w:overflowPunct w:val="0"/>
      <w:autoSpaceDE w:val="0"/>
      <w:autoSpaceDN w:val="0"/>
      <w:adjustRightInd w:val="0"/>
      <w:spacing w:after="0" w:line="240" w:lineRule="auto"/>
      <w:jc w:val="center"/>
      <w:textAlignment w:val="baseline"/>
    </w:pPr>
    <w:rPr>
      <w:rFonts w:eastAsia="Calibri" w:cs="Times New Roman"/>
      <w:b/>
      <w:szCs w:val="20"/>
      <w:lang w:eastAsia="ru-RU"/>
    </w:rPr>
  </w:style>
  <w:style w:type="paragraph" w:styleId="27">
    <w:name w:val="Body Text 2"/>
    <w:basedOn w:val="a"/>
    <w:link w:val="28"/>
    <w:rsid w:val="00E05A1F"/>
    <w:pPr>
      <w:spacing w:after="120" w:line="480" w:lineRule="auto"/>
      <w:jc w:val="left"/>
    </w:pPr>
    <w:rPr>
      <w:rFonts w:eastAsia="Times New Roman" w:cs="Times New Roman"/>
      <w:szCs w:val="24"/>
      <w:lang w:eastAsia="ru-RU"/>
    </w:rPr>
  </w:style>
  <w:style w:type="character" w:customStyle="1" w:styleId="28">
    <w:name w:val="Основной текст 2 Знак"/>
    <w:basedOn w:val="a0"/>
    <w:link w:val="27"/>
    <w:rsid w:val="00E05A1F"/>
    <w:rPr>
      <w:rFonts w:eastAsia="Times New Roman" w:cs="Times New Roman"/>
      <w:szCs w:val="24"/>
      <w:lang w:eastAsia="ru-RU"/>
    </w:rPr>
  </w:style>
  <w:style w:type="paragraph" w:customStyle="1" w:styleId="FR1">
    <w:name w:val="FR1"/>
    <w:rsid w:val="00E05A1F"/>
    <w:pPr>
      <w:widowControl w:val="0"/>
      <w:autoSpaceDE w:val="0"/>
      <w:autoSpaceDN w:val="0"/>
      <w:adjustRightInd w:val="0"/>
      <w:spacing w:after="0" w:line="300" w:lineRule="auto"/>
      <w:ind w:left="1760" w:hanging="340"/>
      <w:jc w:val="left"/>
    </w:pPr>
    <w:rPr>
      <w:rFonts w:eastAsia="Times New Roman" w:cs="Times New Roman"/>
      <w:sz w:val="28"/>
      <w:szCs w:val="28"/>
      <w:lang w:eastAsia="ru-RU"/>
    </w:rPr>
  </w:style>
  <w:style w:type="paragraph" w:customStyle="1" w:styleId="affb">
    <w:name w:val="Знак Знак Знак Знак"/>
    <w:basedOn w:val="a"/>
    <w:rsid w:val="00E05A1F"/>
    <w:pPr>
      <w:spacing w:after="160" w:line="240" w:lineRule="exact"/>
      <w:jc w:val="left"/>
    </w:pPr>
    <w:rPr>
      <w:rFonts w:ascii="Verdana" w:eastAsia="Times New Roman" w:hAnsi="Verdana" w:cs="Times New Roman"/>
      <w:sz w:val="20"/>
      <w:szCs w:val="20"/>
      <w:lang w:val="en-US"/>
    </w:rPr>
  </w:style>
  <w:style w:type="table" w:customStyle="1" w:styleId="120">
    <w:name w:val="Сетка таблицы12"/>
    <w:basedOn w:val="a1"/>
    <w:next w:val="ab"/>
    <w:uiPriority w:val="59"/>
    <w:rsid w:val="00E05A1F"/>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b"/>
    <w:uiPriority w:val="59"/>
    <w:rsid w:val="00E05A1F"/>
    <w:pPr>
      <w:spacing w:after="0" w:line="240" w:lineRule="auto"/>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rsid w:val="00E05A1F"/>
    <w:pPr>
      <w:spacing w:after="0" w:line="240" w:lineRule="auto"/>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next w:val="ab"/>
    <w:rsid w:val="00E05A1F"/>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E05A1F"/>
  </w:style>
  <w:style w:type="table" w:customStyle="1" w:styleId="410">
    <w:name w:val="Сетка таблицы41"/>
    <w:basedOn w:val="a1"/>
    <w:next w:val="ab"/>
    <w:rsid w:val="00E05A1F"/>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59"/>
    <w:rsid w:val="00E05A1F"/>
    <w:pPr>
      <w:spacing w:after="0" w:line="240" w:lineRule="auto"/>
      <w:jc w:val="left"/>
    </w:pPr>
    <w:rPr>
      <w:rFonts w:ascii="Arial Unicode MS" w:eastAsia="Arial Unicode MS" w:hAnsi="Arial Unicode MS" w:cs="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b"/>
    <w:uiPriority w:val="59"/>
    <w:rsid w:val="00E05A1F"/>
    <w:pPr>
      <w:spacing w:after="0" w:line="240" w:lineRule="auto"/>
      <w:jc w:val="left"/>
    </w:pPr>
    <w:rPr>
      <w:rFonts w:ascii="Arial Unicode MS" w:eastAsia="Arial Unicode MS" w:hAnsi="Arial Unicode MS" w:cs="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2"/>
    <w:rsid w:val="00E05A1F"/>
    <w:pPr>
      <w:numPr>
        <w:numId w:val="28"/>
      </w:numPr>
    </w:pPr>
  </w:style>
  <w:style w:type="numbering" w:customStyle="1" w:styleId="WW8Num21">
    <w:name w:val="WW8Num21"/>
    <w:basedOn w:val="a2"/>
    <w:rsid w:val="00E05A1F"/>
    <w:pPr>
      <w:numPr>
        <w:numId w:val="29"/>
      </w:numPr>
    </w:pPr>
  </w:style>
  <w:style w:type="numbering" w:customStyle="1" w:styleId="WWNum41">
    <w:name w:val="WWNum41"/>
    <w:basedOn w:val="a2"/>
    <w:rsid w:val="00E05A1F"/>
    <w:pPr>
      <w:numPr>
        <w:numId w:val="30"/>
      </w:numPr>
    </w:pPr>
  </w:style>
  <w:style w:type="table" w:customStyle="1" w:styleId="411">
    <w:name w:val="Сетка таблицы411"/>
    <w:basedOn w:val="a1"/>
    <w:next w:val="ab"/>
    <w:uiPriority w:val="59"/>
    <w:rsid w:val="00E05A1F"/>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b"/>
    <w:uiPriority w:val="59"/>
    <w:rsid w:val="00E05A1F"/>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b"/>
    <w:uiPriority w:val="59"/>
    <w:rsid w:val="00E05A1F"/>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next w:val="ab"/>
    <w:uiPriority w:val="59"/>
    <w:rsid w:val="00E05A1F"/>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uiPriority w:val="99"/>
    <w:semiHidden/>
    <w:unhideWhenUsed/>
    <w:rsid w:val="00E05A1F"/>
  </w:style>
  <w:style w:type="table" w:customStyle="1" w:styleId="11110">
    <w:name w:val="Сетка таблицы1111"/>
    <w:basedOn w:val="a1"/>
    <w:uiPriority w:val="59"/>
    <w:rsid w:val="00E05A1F"/>
    <w:pPr>
      <w:spacing w:after="0" w:line="240" w:lineRule="auto"/>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59"/>
    <w:rsid w:val="00315B57"/>
    <w:pPr>
      <w:spacing w:after="0" w:line="240" w:lineRule="auto"/>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141D3E"/>
    <w:pPr>
      <w:spacing w:after="0" w:line="240" w:lineRule="auto"/>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DB6F91"/>
    <w:pPr>
      <w:spacing w:after="0" w:line="240" w:lineRule="auto"/>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Нет списка3"/>
    <w:next w:val="a2"/>
    <w:uiPriority w:val="99"/>
    <w:semiHidden/>
    <w:unhideWhenUsed/>
    <w:rsid w:val="00D31A46"/>
  </w:style>
  <w:style w:type="table" w:customStyle="1" w:styleId="140">
    <w:name w:val="Сетка таблицы14"/>
    <w:basedOn w:val="a1"/>
    <w:next w:val="ab"/>
    <w:uiPriority w:val="59"/>
    <w:rsid w:val="00D31A46"/>
    <w:pPr>
      <w:spacing w:after="0" w:line="240" w:lineRule="auto"/>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4">
    <w:name w:val="Основной текст с отступом 2 Знак1"/>
    <w:basedOn w:val="a0"/>
    <w:uiPriority w:val="99"/>
    <w:semiHidden/>
    <w:rsid w:val="00D31A46"/>
    <w:rPr>
      <w:sz w:val="24"/>
      <w:szCs w:val="24"/>
    </w:rPr>
  </w:style>
  <w:style w:type="numbering" w:customStyle="1" w:styleId="WW8Num12">
    <w:name w:val="WW8Num12"/>
    <w:basedOn w:val="a2"/>
    <w:rsid w:val="00D31A46"/>
    <w:pPr>
      <w:numPr>
        <w:numId w:val="2"/>
      </w:numPr>
    </w:pPr>
  </w:style>
  <w:style w:type="numbering" w:customStyle="1" w:styleId="WW8Num22">
    <w:name w:val="WW8Num22"/>
    <w:basedOn w:val="a2"/>
    <w:rsid w:val="00D31A46"/>
    <w:pPr>
      <w:numPr>
        <w:numId w:val="3"/>
      </w:numPr>
    </w:pPr>
  </w:style>
  <w:style w:type="numbering" w:customStyle="1" w:styleId="WWNum42">
    <w:name w:val="WWNum42"/>
    <w:basedOn w:val="a2"/>
    <w:rsid w:val="00D31A46"/>
    <w:pPr>
      <w:numPr>
        <w:numId w:val="4"/>
      </w:numPr>
    </w:pPr>
  </w:style>
  <w:style w:type="paragraph" w:customStyle="1" w:styleId="Style2">
    <w:name w:val="Style2"/>
    <w:basedOn w:val="a"/>
    <w:uiPriority w:val="99"/>
    <w:rsid w:val="00D31A46"/>
    <w:pPr>
      <w:widowControl w:val="0"/>
      <w:autoSpaceDE w:val="0"/>
      <w:autoSpaceDN w:val="0"/>
      <w:adjustRightInd w:val="0"/>
      <w:spacing w:after="0" w:line="240" w:lineRule="auto"/>
      <w:jc w:val="left"/>
    </w:pPr>
    <w:rPr>
      <w:rFonts w:eastAsia="Times New Roman" w:cs="Times New Roman"/>
      <w:szCs w:val="24"/>
      <w:lang w:eastAsia="ru-RU"/>
    </w:rPr>
  </w:style>
  <w:style w:type="character" w:customStyle="1" w:styleId="FontStyle13">
    <w:name w:val="Font Style13"/>
    <w:uiPriority w:val="99"/>
    <w:rsid w:val="00D31A46"/>
    <w:rPr>
      <w:rFonts w:ascii="Times New Roman" w:hAnsi="Times New Roman" w:cs="Times New Roman"/>
      <w:sz w:val="22"/>
      <w:szCs w:val="22"/>
    </w:rPr>
  </w:style>
  <w:style w:type="paragraph" w:customStyle="1" w:styleId="Style4">
    <w:name w:val="Style4"/>
    <w:basedOn w:val="a"/>
    <w:uiPriority w:val="99"/>
    <w:rsid w:val="00D31A46"/>
    <w:pPr>
      <w:widowControl w:val="0"/>
      <w:autoSpaceDE w:val="0"/>
      <w:autoSpaceDN w:val="0"/>
      <w:adjustRightInd w:val="0"/>
      <w:spacing w:after="0" w:line="240" w:lineRule="auto"/>
      <w:jc w:val="left"/>
    </w:pPr>
    <w:rPr>
      <w:rFonts w:eastAsia="Times New Roman" w:cs="Times New Roman"/>
      <w:szCs w:val="24"/>
      <w:lang w:eastAsia="ru-RU"/>
    </w:rPr>
  </w:style>
  <w:style w:type="table" w:customStyle="1" w:styleId="150">
    <w:name w:val="Сетка таблицы15"/>
    <w:basedOn w:val="a1"/>
    <w:next w:val="ab"/>
    <w:uiPriority w:val="59"/>
    <w:rsid w:val="002C078E"/>
    <w:pPr>
      <w:spacing w:after="0" w:line="240" w:lineRule="auto"/>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semiHidden/>
    <w:rsid w:val="00196DCF"/>
  </w:style>
  <w:style w:type="table" w:customStyle="1" w:styleId="160">
    <w:name w:val="Сетка таблицы16"/>
    <w:basedOn w:val="a1"/>
    <w:next w:val="ab"/>
    <w:uiPriority w:val="59"/>
    <w:rsid w:val="00196DCF"/>
    <w:pPr>
      <w:spacing w:after="0" w:line="240" w:lineRule="auto"/>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Абзац списка3"/>
    <w:basedOn w:val="a"/>
    <w:rsid w:val="00196DCF"/>
    <w:pPr>
      <w:spacing w:after="0" w:line="240" w:lineRule="auto"/>
      <w:ind w:left="720"/>
      <w:jc w:val="left"/>
    </w:pPr>
    <w:rPr>
      <w:rFonts w:eastAsia="Calibri" w:cs="Times New Roman"/>
      <w:szCs w:val="24"/>
      <w:lang w:eastAsia="ru-RU"/>
    </w:rPr>
  </w:style>
  <w:style w:type="paragraph" w:customStyle="1" w:styleId="18">
    <w:name w:val="Заголовок1"/>
    <w:basedOn w:val="a"/>
    <w:next w:val="af5"/>
    <w:rsid w:val="00196DCF"/>
    <w:pPr>
      <w:keepNext/>
      <w:suppressAutoHyphens/>
      <w:spacing w:before="240" w:after="0" w:line="100" w:lineRule="atLeast"/>
      <w:jc w:val="center"/>
    </w:pPr>
    <w:rPr>
      <w:rFonts w:eastAsia="Calibri" w:cs="Mangal"/>
      <w:b/>
      <w:bCs/>
      <w:kern w:val="1"/>
      <w:szCs w:val="24"/>
      <w:lang w:eastAsia="ar-SA"/>
    </w:rPr>
  </w:style>
  <w:style w:type="paragraph" w:customStyle="1" w:styleId="affc">
    <w:name w:val="Знак Знак Знак Знак"/>
    <w:basedOn w:val="a"/>
    <w:rsid w:val="00196DCF"/>
    <w:pPr>
      <w:spacing w:after="160" w:line="240" w:lineRule="exact"/>
      <w:jc w:val="left"/>
    </w:pPr>
    <w:rPr>
      <w:rFonts w:ascii="Verdana" w:eastAsia="Times New Roman" w:hAnsi="Verdana" w:cs="Times New Roman"/>
      <w:sz w:val="20"/>
      <w:szCs w:val="20"/>
      <w:lang w:val="en-US"/>
    </w:rPr>
  </w:style>
  <w:style w:type="table" w:customStyle="1" w:styleId="170">
    <w:name w:val="Сетка таблицы17"/>
    <w:basedOn w:val="a1"/>
    <w:next w:val="ab"/>
    <w:uiPriority w:val="59"/>
    <w:rsid w:val="00196DCF"/>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196DCF"/>
    <w:pPr>
      <w:spacing w:after="0" w:line="240" w:lineRule="auto"/>
      <w:jc w:val="left"/>
    </w:pPr>
    <w:rPr>
      <w:rFonts w:ascii="Calibri" w:eastAsia="Calibri" w:hAnsi="Calibri" w:cs="Times New Roman"/>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b"/>
    <w:rsid w:val="00196DCF"/>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96DCF"/>
  </w:style>
  <w:style w:type="table" w:customStyle="1" w:styleId="421">
    <w:name w:val="Сетка таблицы42"/>
    <w:basedOn w:val="a1"/>
    <w:next w:val="ab"/>
    <w:rsid w:val="00196DCF"/>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59"/>
    <w:rsid w:val="00196DCF"/>
    <w:pPr>
      <w:spacing w:after="0" w:line="240" w:lineRule="auto"/>
      <w:jc w:val="left"/>
    </w:pPr>
    <w:rPr>
      <w:rFonts w:ascii="Arial Unicode MS" w:eastAsia="Arial Unicode MS" w:hAnsi="Arial Unicode MS" w:cs="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b"/>
    <w:uiPriority w:val="59"/>
    <w:rsid w:val="00196DCF"/>
    <w:pPr>
      <w:spacing w:after="0" w:line="240" w:lineRule="auto"/>
      <w:jc w:val="left"/>
    </w:pPr>
    <w:rPr>
      <w:rFonts w:ascii="Arial Unicode MS" w:eastAsia="Arial Unicode MS" w:hAnsi="Arial Unicode MS" w:cs="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
    <w:name w:val="WW8Num13"/>
    <w:basedOn w:val="a2"/>
    <w:rsid w:val="00196DCF"/>
  </w:style>
  <w:style w:type="numbering" w:customStyle="1" w:styleId="WW8Num23">
    <w:name w:val="WW8Num23"/>
    <w:basedOn w:val="a2"/>
    <w:rsid w:val="00196DCF"/>
  </w:style>
  <w:style w:type="numbering" w:customStyle="1" w:styleId="WWNum43">
    <w:name w:val="WWNum43"/>
    <w:basedOn w:val="a2"/>
    <w:rsid w:val="00196DCF"/>
  </w:style>
  <w:style w:type="table" w:customStyle="1" w:styleId="412">
    <w:name w:val="Сетка таблицы412"/>
    <w:basedOn w:val="a1"/>
    <w:next w:val="ab"/>
    <w:uiPriority w:val="59"/>
    <w:rsid w:val="00196DCF"/>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2"/>
    <w:basedOn w:val="a1"/>
    <w:next w:val="ab"/>
    <w:uiPriority w:val="59"/>
    <w:rsid w:val="00196DCF"/>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next w:val="ab"/>
    <w:uiPriority w:val="59"/>
    <w:rsid w:val="00196DCF"/>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b"/>
    <w:uiPriority w:val="59"/>
    <w:rsid w:val="00196DCF"/>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2"/>
    <w:uiPriority w:val="99"/>
    <w:semiHidden/>
    <w:unhideWhenUsed/>
    <w:rsid w:val="00196DCF"/>
  </w:style>
  <w:style w:type="table" w:customStyle="1" w:styleId="1112">
    <w:name w:val="Сетка таблицы1112"/>
    <w:basedOn w:val="a1"/>
    <w:uiPriority w:val="59"/>
    <w:rsid w:val="00196DCF"/>
    <w:pPr>
      <w:spacing w:after="0" w:line="240" w:lineRule="auto"/>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b"/>
    <w:uiPriority w:val="59"/>
    <w:rsid w:val="00196DCF"/>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b"/>
    <w:uiPriority w:val="59"/>
    <w:rsid w:val="00196DCF"/>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b"/>
    <w:uiPriority w:val="59"/>
    <w:rsid w:val="00196DCF"/>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b"/>
    <w:uiPriority w:val="59"/>
    <w:rsid w:val="00196DCF"/>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b"/>
    <w:uiPriority w:val="59"/>
    <w:rsid w:val="00196DCF"/>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semiHidden/>
    <w:rsid w:val="005F3592"/>
  </w:style>
  <w:style w:type="table" w:customStyle="1" w:styleId="180">
    <w:name w:val="Сетка таблицы18"/>
    <w:basedOn w:val="a1"/>
    <w:next w:val="ab"/>
    <w:uiPriority w:val="59"/>
    <w:rsid w:val="005F3592"/>
    <w:pPr>
      <w:spacing w:after="0" w:line="240" w:lineRule="auto"/>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5F3592"/>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5F3592"/>
    <w:pPr>
      <w:spacing w:after="0" w:line="240" w:lineRule="auto"/>
      <w:jc w:val="left"/>
    </w:pPr>
    <w:rPr>
      <w:rFonts w:ascii="Calibri" w:eastAsia="Calibri" w:hAnsi="Calibri" w:cs="Times New Roman"/>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b"/>
    <w:rsid w:val="005F3592"/>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5F3592"/>
  </w:style>
  <w:style w:type="table" w:customStyle="1" w:styleId="430">
    <w:name w:val="Сетка таблицы43"/>
    <w:basedOn w:val="a1"/>
    <w:next w:val="ab"/>
    <w:rsid w:val="005F3592"/>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b"/>
    <w:uiPriority w:val="59"/>
    <w:rsid w:val="005F3592"/>
    <w:pPr>
      <w:spacing w:after="0" w:line="240" w:lineRule="auto"/>
      <w:jc w:val="left"/>
    </w:pPr>
    <w:rPr>
      <w:rFonts w:ascii="Arial Unicode MS" w:eastAsia="Arial Unicode MS" w:hAnsi="Arial Unicode MS" w:cs="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b"/>
    <w:uiPriority w:val="59"/>
    <w:rsid w:val="005F3592"/>
    <w:pPr>
      <w:spacing w:after="0" w:line="240" w:lineRule="auto"/>
      <w:jc w:val="left"/>
    </w:pPr>
    <w:rPr>
      <w:rFonts w:ascii="Arial Unicode MS" w:eastAsia="Arial Unicode MS" w:hAnsi="Arial Unicode MS" w:cs="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
    <w:name w:val="WW8Num14"/>
    <w:basedOn w:val="a2"/>
    <w:rsid w:val="005F3592"/>
    <w:pPr>
      <w:numPr>
        <w:numId w:val="16"/>
      </w:numPr>
    </w:pPr>
  </w:style>
  <w:style w:type="numbering" w:customStyle="1" w:styleId="WW8Num24">
    <w:name w:val="WW8Num24"/>
    <w:basedOn w:val="a2"/>
    <w:rsid w:val="005F3592"/>
    <w:pPr>
      <w:numPr>
        <w:numId w:val="17"/>
      </w:numPr>
    </w:pPr>
  </w:style>
  <w:style w:type="numbering" w:customStyle="1" w:styleId="WWNum44">
    <w:name w:val="WWNum44"/>
    <w:basedOn w:val="a2"/>
    <w:rsid w:val="005F3592"/>
    <w:pPr>
      <w:numPr>
        <w:numId w:val="18"/>
      </w:numPr>
    </w:pPr>
  </w:style>
  <w:style w:type="table" w:customStyle="1" w:styleId="413">
    <w:name w:val="Сетка таблицы413"/>
    <w:basedOn w:val="a1"/>
    <w:next w:val="ab"/>
    <w:uiPriority w:val="59"/>
    <w:rsid w:val="005F3592"/>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next w:val="ab"/>
    <w:uiPriority w:val="59"/>
    <w:rsid w:val="005F3592"/>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b"/>
    <w:uiPriority w:val="59"/>
    <w:rsid w:val="005F3592"/>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1"/>
    <w:next w:val="ab"/>
    <w:uiPriority w:val="59"/>
    <w:rsid w:val="005F3592"/>
    <w:pPr>
      <w:spacing w:after="0" w:line="240" w:lineRule="auto"/>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
    <w:next w:val="a2"/>
    <w:uiPriority w:val="99"/>
    <w:semiHidden/>
    <w:unhideWhenUsed/>
    <w:rsid w:val="005F3592"/>
  </w:style>
  <w:style w:type="table" w:customStyle="1" w:styleId="1113">
    <w:name w:val="Сетка таблицы1113"/>
    <w:basedOn w:val="a1"/>
    <w:uiPriority w:val="59"/>
    <w:rsid w:val="005F3592"/>
    <w:pPr>
      <w:spacing w:after="0" w:line="240" w:lineRule="auto"/>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b"/>
    <w:uiPriority w:val="59"/>
    <w:rsid w:val="005F3592"/>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b"/>
    <w:uiPriority w:val="59"/>
    <w:rsid w:val="005F3592"/>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b"/>
    <w:uiPriority w:val="59"/>
    <w:rsid w:val="005F3592"/>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b"/>
    <w:uiPriority w:val="59"/>
    <w:rsid w:val="005F3592"/>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b"/>
    <w:uiPriority w:val="59"/>
    <w:rsid w:val="005F3592"/>
    <w:pPr>
      <w:spacing w:after="0" w:line="240" w:lineRule="auto"/>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F46A94"/>
  </w:style>
  <w:style w:type="table" w:customStyle="1" w:styleId="201">
    <w:name w:val="Сетка таблицы20"/>
    <w:basedOn w:val="a1"/>
    <w:next w:val="ab"/>
    <w:uiPriority w:val="59"/>
    <w:rsid w:val="00345795"/>
    <w:pPr>
      <w:spacing w:after="0" w:line="240" w:lineRule="auto"/>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b"/>
    <w:uiPriority w:val="59"/>
    <w:rsid w:val="00DA430A"/>
    <w:pPr>
      <w:spacing w:after="0" w:line="240" w:lineRule="auto"/>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b"/>
    <w:uiPriority w:val="59"/>
    <w:rsid w:val="00DA430A"/>
    <w:pPr>
      <w:spacing w:after="0" w:line="240" w:lineRule="auto"/>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b"/>
    <w:rsid w:val="00CC090F"/>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b"/>
    <w:uiPriority w:val="59"/>
    <w:rsid w:val="0074388B"/>
    <w:pPr>
      <w:spacing w:after="0" w:line="240" w:lineRule="auto"/>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andia.ru/text/categ/wiki/001/182.php" TargetMode="External"/><Relationship Id="rId34" Type="http://schemas.openxmlformats.org/officeDocument/2006/relationships/hyperlink" Target="http://www.psyoffice.ru/386-frejjd-zigmund-ostroumie-i-ego-otnoshenie-k.html"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2.xml"/><Relationship Id="rId33" Type="http://schemas.openxmlformats.org/officeDocument/2006/relationships/image" Target="media/image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pandia.ru/text/category/differentciya/" TargetMode="Externa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hyperlink" Target="http://pandia.ru/text/categ/wiki/001/182.php" TargetMode="Externa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mailto:mkoutshi@mail.ru" TargetMode="External"/><Relationship Id="rId14" Type="http://schemas.openxmlformats.org/officeDocument/2006/relationships/chart" Target="charts/chart5.xml"/><Relationship Id="rId22" Type="http://schemas.openxmlformats.org/officeDocument/2006/relationships/hyperlink" Target="http://pandia.ru/text/categ/wiki/001/262.php" TargetMode="Externa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2.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ser>
          <c:idx val="0"/>
          <c:order val="0"/>
          <c:tx>
            <c:strRef>
              <c:f>Sheet1!$A$2</c:f>
              <c:strCache>
                <c:ptCount val="1"/>
                <c:pt idx="0">
                  <c:v>всего уч-ся</c:v>
                </c:pt>
              </c:strCache>
            </c:strRef>
          </c:tx>
          <c:spPr>
            <a:solidFill>
              <a:srgbClr val="9999FF"/>
            </a:solidFill>
            <a:ln w="12727">
              <a:solidFill>
                <a:srgbClr val="000000"/>
              </a:solidFill>
              <a:prstDash val="solid"/>
            </a:ln>
          </c:spPr>
          <c:invertIfNegative val="0"/>
          <c:cat>
            <c:strRef>
              <c:f>Sheet1!$B$1:$D$1</c:f>
              <c:strCache>
                <c:ptCount val="3"/>
                <c:pt idx="0">
                  <c:v>2016-2017</c:v>
                </c:pt>
                <c:pt idx="1">
                  <c:v>2017-2018</c:v>
                </c:pt>
                <c:pt idx="2">
                  <c:v>2018-2019</c:v>
                </c:pt>
              </c:strCache>
            </c:strRef>
          </c:cat>
          <c:val>
            <c:numRef>
              <c:f>Sheet1!$B$2:$D$2</c:f>
              <c:numCache>
                <c:formatCode>General</c:formatCode>
                <c:ptCount val="3"/>
                <c:pt idx="0">
                  <c:v>698</c:v>
                </c:pt>
                <c:pt idx="1">
                  <c:v>696</c:v>
                </c:pt>
                <c:pt idx="2">
                  <c:v>862</c:v>
                </c:pt>
              </c:numCache>
            </c:numRef>
          </c:val>
          <c:extLst>
            <c:ext xmlns:c16="http://schemas.microsoft.com/office/drawing/2014/chart" uri="{C3380CC4-5D6E-409C-BE32-E72D297353CC}">
              <c16:uniqueId val="{00000000-E949-47D4-A139-B00C66F853ED}"/>
            </c:ext>
          </c:extLst>
        </c:ser>
        <c:ser>
          <c:idx val="1"/>
          <c:order val="1"/>
          <c:tx>
            <c:strRef>
              <c:f>Sheet1!$A$3</c:f>
              <c:strCache>
                <c:ptCount val="1"/>
                <c:pt idx="0">
                  <c:v>КМНС</c:v>
                </c:pt>
              </c:strCache>
            </c:strRef>
          </c:tx>
          <c:spPr>
            <a:solidFill>
              <a:srgbClr val="993366"/>
            </a:solidFill>
            <a:ln w="12727">
              <a:solidFill>
                <a:srgbClr val="000000"/>
              </a:solidFill>
              <a:prstDash val="solid"/>
            </a:ln>
          </c:spPr>
          <c:invertIfNegative val="0"/>
          <c:cat>
            <c:strRef>
              <c:f>Sheet1!$B$1:$D$1</c:f>
              <c:strCache>
                <c:ptCount val="3"/>
                <c:pt idx="0">
                  <c:v>2016-2017</c:v>
                </c:pt>
                <c:pt idx="1">
                  <c:v>2017-2018</c:v>
                </c:pt>
                <c:pt idx="2">
                  <c:v>2018-2019</c:v>
                </c:pt>
              </c:strCache>
            </c:strRef>
          </c:cat>
          <c:val>
            <c:numRef>
              <c:f>Sheet1!$B$3:$D$3</c:f>
              <c:numCache>
                <c:formatCode>General</c:formatCode>
                <c:ptCount val="3"/>
                <c:pt idx="0">
                  <c:v>694</c:v>
                </c:pt>
                <c:pt idx="1">
                  <c:v>690</c:v>
                </c:pt>
                <c:pt idx="2">
                  <c:v>854</c:v>
                </c:pt>
              </c:numCache>
            </c:numRef>
          </c:val>
          <c:extLst>
            <c:ext xmlns:c16="http://schemas.microsoft.com/office/drawing/2014/chart" uri="{C3380CC4-5D6E-409C-BE32-E72D297353CC}">
              <c16:uniqueId val="{00000001-E949-47D4-A139-B00C66F853ED}"/>
            </c:ext>
          </c:extLst>
        </c:ser>
        <c:dLbls>
          <c:showLegendKey val="0"/>
          <c:showVal val="0"/>
          <c:showCatName val="0"/>
          <c:showSerName val="0"/>
          <c:showPercent val="0"/>
          <c:showBubbleSize val="0"/>
        </c:dLbls>
        <c:gapWidth val="150"/>
        <c:gapDepth val="0"/>
        <c:shape val="box"/>
        <c:axId val="159641600"/>
        <c:axId val="159643136"/>
        <c:axId val="0"/>
      </c:bar3DChart>
      <c:catAx>
        <c:axId val="159641600"/>
        <c:scaling>
          <c:orientation val="minMax"/>
        </c:scaling>
        <c:delete val="0"/>
        <c:axPos val="b"/>
        <c:numFmt formatCode="General" sourceLinked="1"/>
        <c:majorTickMark val="out"/>
        <c:minorTickMark val="none"/>
        <c:tickLblPos val="low"/>
        <c:spPr>
          <a:ln w="3182">
            <a:solidFill>
              <a:srgbClr val="000000"/>
            </a:solidFill>
            <a:prstDash val="solid"/>
          </a:ln>
        </c:spPr>
        <c:txPr>
          <a:bodyPr rot="0" vert="horz"/>
          <a:lstStyle/>
          <a:p>
            <a:pPr>
              <a:defRPr sz="902" b="1" i="0" u="none" strike="noStrike" baseline="0">
                <a:solidFill>
                  <a:srgbClr val="000000"/>
                </a:solidFill>
                <a:latin typeface="Arial Cyr"/>
                <a:ea typeface="Arial Cyr"/>
                <a:cs typeface="Arial Cyr"/>
              </a:defRPr>
            </a:pPr>
            <a:endParaRPr lang="ru-RU"/>
          </a:p>
        </c:txPr>
        <c:crossAx val="159643136"/>
        <c:crosses val="autoZero"/>
        <c:auto val="1"/>
        <c:lblAlgn val="ctr"/>
        <c:lblOffset val="100"/>
        <c:tickLblSkip val="1"/>
        <c:tickMarkSkip val="1"/>
        <c:noMultiLvlLbl val="0"/>
      </c:catAx>
      <c:valAx>
        <c:axId val="159643136"/>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902" b="1" i="0" u="none" strike="noStrike" baseline="0">
                <a:solidFill>
                  <a:srgbClr val="000000"/>
                </a:solidFill>
                <a:latin typeface="Arial Cyr"/>
                <a:ea typeface="Arial Cyr"/>
                <a:cs typeface="Arial Cyr"/>
              </a:defRPr>
            </a:pPr>
            <a:endParaRPr lang="ru-RU"/>
          </a:p>
        </c:txPr>
        <c:crossAx val="159641600"/>
        <c:crosses val="autoZero"/>
        <c:crossBetween val="between"/>
      </c:valAx>
      <c:spPr>
        <a:noFill/>
        <a:ln w="25453">
          <a:noFill/>
        </a:ln>
      </c:spPr>
    </c:plotArea>
    <c:legend>
      <c:legendPos val="r"/>
      <c:layout>
        <c:manualLayout>
          <c:xMode val="edge"/>
          <c:yMode val="edge"/>
          <c:x val="0.86046511627906974"/>
          <c:y val="0.39010989010989011"/>
          <c:w val="0.13455149501661129"/>
          <c:h val="0.21428571428571427"/>
        </c:manualLayout>
      </c:layout>
      <c:overlay val="0"/>
      <c:spPr>
        <a:noFill/>
        <a:ln w="3182">
          <a:solidFill>
            <a:srgbClr val="000000"/>
          </a:solidFill>
          <a:prstDash val="solid"/>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Лист1!$B$1</c:f>
              <c:strCache>
                <c:ptCount val="1"/>
                <c:pt idx="0">
                  <c:v>ВПО</c:v>
                </c:pt>
              </c:strCache>
            </c:strRef>
          </c:tx>
          <c:spPr>
            <a:solidFill>
              <a:schemeClr val="tx2">
                <a:lumMod val="60000"/>
                <a:lumOff val="40000"/>
              </a:schemeClr>
            </a:solidFill>
          </c:spPr>
          <c:invertIfNegative val="0"/>
          <c:cat>
            <c:strRef>
              <c:f>Лист1!$A$2:$A$7</c:f>
              <c:strCache>
                <c:ptCount val="6"/>
                <c:pt idx="0">
                  <c:v>2013-14</c:v>
                </c:pt>
                <c:pt idx="1">
                  <c:v>2014-15</c:v>
                </c:pt>
                <c:pt idx="2">
                  <c:v>2015-16</c:v>
                </c:pt>
                <c:pt idx="3">
                  <c:v>2016-17</c:v>
                </c:pt>
                <c:pt idx="4">
                  <c:v>2017-18</c:v>
                </c:pt>
                <c:pt idx="5">
                  <c:v>2018-19</c:v>
                </c:pt>
              </c:strCache>
            </c:strRef>
          </c:cat>
          <c:val>
            <c:numRef>
              <c:f>Лист1!$B$2:$B$7</c:f>
              <c:numCache>
                <c:formatCode>General</c:formatCode>
                <c:ptCount val="6"/>
                <c:pt idx="0">
                  <c:v>53</c:v>
                </c:pt>
                <c:pt idx="1">
                  <c:v>55.6</c:v>
                </c:pt>
                <c:pt idx="2">
                  <c:v>52.6</c:v>
                </c:pt>
                <c:pt idx="3">
                  <c:v>76.7</c:v>
                </c:pt>
                <c:pt idx="4">
                  <c:v>77.400000000000006</c:v>
                </c:pt>
                <c:pt idx="5">
                  <c:v>77.400000000000006</c:v>
                </c:pt>
              </c:numCache>
            </c:numRef>
          </c:val>
          <c:extLst>
            <c:ext xmlns:c16="http://schemas.microsoft.com/office/drawing/2014/chart" uri="{C3380CC4-5D6E-409C-BE32-E72D297353CC}">
              <c16:uniqueId val="{00000000-7ED6-4CE8-ABDB-EB341AEB962C}"/>
            </c:ext>
          </c:extLst>
        </c:ser>
        <c:ser>
          <c:idx val="1"/>
          <c:order val="1"/>
          <c:tx>
            <c:strRef>
              <c:f>Лист1!$C$1</c:f>
              <c:strCache>
                <c:ptCount val="1"/>
                <c:pt idx="0">
                  <c:v>СПО</c:v>
                </c:pt>
              </c:strCache>
            </c:strRef>
          </c:tx>
          <c:spPr>
            <a:solidFill>
              <a:schemeClr val="accent6">
                <a:lumMod val="60000"/>
                <a:lumOff val="40000"/>
              </a:schemeClr>
            </a:solidFill>
          </c:spPr>
          <c:invertIfNegative val="0"/>
          <c:cat>
            <c:strRef>
              <c:f>Лист1!$A$2:$A$7</c:f>
              <c:strCache>
                <c:ptCount val="6"/>
                <c:pt idx="0">
                  <c:v>2013-14</c:v>
                </c:pt>
                <c:pt idx="1">
                  <c:v>2014-15</c:v>
                </c:pt>
                <c:pt idx="2">
                  <c:v>2015-16</c:v>
                </c:pt>
                <c:pt idx="3">
                  <c:v>2016-17</c:v>
                </c:pt>
                <c:pt idx="4">
                  <c:v>2017-18</c:v>
                </c:pt>
                <c:pt idx="5">
                  <c:v>2018-19</c:v>
                </c:pt>
              </c:strCache>
            </c:strRef>
          </c:cat>
          <c:val>
            <c:numRef>
              <c:f>Лист1!$C$2:$C$7</c:f>
              <c:numCache>
                <c:formatCode>General</c:formatCode>
                <c:ptCount val="6"/>
                <c:pt idx="0">
                  <c:v>47</c:v>
                </c:pt>
                <c:pt idx="1">
                  <c:v>44.4</c:v>
                </c:pt>
                <c:pt idx="2">
                  <c:v>47.4</c:v>
                </c:pt>
                <c:pt idx="3">
                  <c:v>23.3</c:v>
                </c:pt>
                <c:pt idx="4">
                  <c:v>22.6</c:v>
                </c:pt>
                <c:pt idx="5">
                  <c:v>22.6</c:v>
                </c:pt>
              </c:numCache>
            </c:numRef>
          </c:val>
          <c:extLst>
            <c:ext xmlns:c16="http://schemas.microsoft.com/office/drawing/2014/chart" uri="{C3380CC4-5D6E-409C-BE32-E72D297353CC}">
              <c16:uniqueId val="{00000001-7ED6-4CE8-ABDB-EB341AEB962C}"/>
            </c:ext>
          </c:extLst>
        </c:ser>
        <c:dLbls>
          <c:showLegendKey val="0"/>
          <c:showVal val="0"/>
          <c:showCatName val="0"/>
          <c:showSerName val="0"/>
          <c:showPercent val="0"/>
          <c:showBubbleSize val="0"/>
        </c:dLbls>
        <c:gapWidth val="150"/>
        <c:overlap val="100"/>
        <c:axId val="232144896"/>
        <c:axId val="232358272"/>
      </c:barChart>
      <c:catAx>
        <c:axId val="232144896"/>
        <c:scaling>
          <c:orientation val="minMax"/>
        </c:scaling>
        <c:delete val="0"/>
        <c:axPos val="b"/>
        <c:numFmt formatCode="General" sourceLinked="0"/>
        <c:majorTickMark val="out"/>
        <c:minorTickMark val="none"/>
        <c:tickLblPos val="nextTo"/>
        <c:txPr>
          <a:bodyPr/>
          <a:lstStyle/>
          <a:p>
            <a:pPr>
              <a:defRPr sz="1200"/>
            </a:pPr>
            <a:endParaRPr lang="ru-RU"/>
          </a:p>
        </c:txPr>
        <c:crossAx val="232358272"/>
        <c:crosses val="autoZero"/>
        <c:auto val="1"/>
        <c:lblAlgn val="ctr"/>
        <c:lblOffset val="100"/>
        <c:noMultiLvlLbl val="0"/>
      </c:catAx>
      <c:valAx>
        <c:axId val="232358272"/>
        <c:scaling>
          <c:orientation val="minMax"/>
        </c:scaling>
        <c:delete val="0"/>
        <c:axPos val="l"/>
        <c:majorGridlines/>
        <c:numFmt formatCode="0%" sourceLinked="1"/>
        <c:majorTickMark val="out"/>
        <c:minorTickMark val="none"/>
        <c:tickLblPos val="nextTo"/>
        <c:txPr>
          <a:bodyPr/>
          <a:lstStyle/>
          <a:p>
            <a:pPr>
              <a:defRPr sz="1200"/>
            </a:pPr>
            <a:endParaRPr lang="ru-RU"/>
          </a:p>
        </c:txPr>
        <c:crossAx val="232144896"/>
        <c:crosses val="autoZero"/>
        <c:crossBetween val="between"/>
      </c:valAx>
    </c:plotArea>
    <c:legend>
      <c:legendPos val="t"/>
      <c:layout>
        <c:manualLayout>
          <c:xMode val="edge"/>
          <c:yMode val="edge"/>
          <c:x val="0.26620663027450209"/>
          <c:y val="3.2520325203252036E-2"/>
          <c:w val="0.48845251151117847"/>
          <c:h val="9.8010370654887657E-2"/>
        </c:manualLayout>
      </c:layout>
      <c:overlay val="0"/>
      <c:txPr>
        <a:bodyPr/>
        <a:lstStyle/>
        <a:p>
          <a:pPr>
            <a:defRPr sz="1200"/>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Лист1!$B$1</c:f>
              <c:strCache>
                <c:ptCount val="1"/>
                <c:pt idx="0">
                  <c:v>высшая</c:v>
                </c:pt>
              </c:strCache>
            </c:strRef>
          </c:tx>
          <c:spPr>
            <a:solidFill>
              <a:schemeClr val="tx2">
                <a:lumMod val="60000"/>
                <a:lumOff val="40000"/>
              </a:schemeClr>
            </a:solidFill>
          </c:spPr>
          <c:invertIfNegative val="0"/>
          <c:cat>
            <c:strRef>
              <c:f>Лист1!$A$2:$A$7</c:f>
              <c:strCache>
                <c:ptCount val="6"/>
                <c:pt idx="0">
                  <c:v>2013-14</c:v>
                </c:pt>
                <c:pt idx="1">
                  <c:v>2014-15</c:v>
                </c:pt>
                <c:pt idx="2">
                  <c:v>2015-16</c:v>
                </c:pt>
                <c:pt idx="3">
                  <c:v>2016-17</c:v>
                </c:pt>
                <c:pt idx="4">
                  <c:v>2017-18</c:v>
                </c:pt>
                <c:pt idx="5">
                  <c:v>2018-19</c:v>
                </c:pt>
              </c:strCache>
            </c:strRef>
          </c:cat>
          <c:val>
            <c:numRef>
              <c:f>Лист1!$B$2:$B$7</c:f>
              <c:numCache>
                <c:formatCode>General</c:formatCode>
                <c:ptCount val="6"/>
                <c:pt idx="0">
                  <c:v>18</c:v>
                </c:pt>
                <c:pt idx="1">
                  <c:v>11.1</c:v>
                </c:pt>
                <c:pt idx="2">
                  <c:v>10.5</c:v>
                </c:pt>
                <c:pt idx="3">
                  <c:v>10</c:v>
                </c:pt>
                <c:pt idx="4">
                  <c:v>9.6999999999999993</c:v>
                </c:pt>
                <c:pt idx="5">
                  <c:v>16.100000000000001</c:v>
                </c:pt>
              </c:numCache>
            </c:numRef>
          </c:val>
          <c:extLst>
            <c:ext xmlns:c16="http://schemas.microsoft.com/office/drawing/2014/chart" uri="{C3380CC4-5D6E-409C-BE32-E72D297353CC}">
              <c16:uniqueId val="{00000000-8F18-49DE-BC47-33654E330DCD}"/>
            </c:ext>
          </c:extLst>
        </c:ser>
        <c:ser>
          <c:idx val="1"/>
          <c:order val="1"/>
          <c:tx>
            <c:strRef>
              <c:f>Лист1!$C$1</c:f>
              <c:strCache>
                <c:ptCount val="1"/>
                <c:pt idx="0">
                  <c:v>I</c:v>
                </c:pt>
              </c:strCache>
            </c:strRef>
          </c:tx>
          <c:spPr>
            <a:solidFill>
              <a:schemeClr val="accent6">
                <a:lumMod val="60000"/>
                <a:lumOff val="40000"/>
              </a:schemeClr>
            </a:solidFill>
          </c:spPr>
          <c:invertIfNegative val="0"/>
          <c:cat>
            <c:strRef>
              <c:f>Лист1!$A$2:$A$7</c:f>
              <c:strCache>
                <c:ptCount val="6"/>
                <c:pt idx="0">
                  <c:v>2013-14</c:v>
                </c:pt>
                <c:pt idx="1">
                  <c:v>2014-15</c:v>
                </c:pt>
                <c:pt idx="2">
                  <c:v>2015-16</c:v>
                </c:pt>
                <c:pt idx="3">
                  <c:v>2016-17</c:v>
                </c:pt>
                <c:pt idx="4">
                  <c:v>2017-18</c:v>
                </c:pt>
                <c:pt idx="5">
                  <c:v>2018-19</c:v>
                </c:pt>
              </c:strCache>
            </c:strRef>
          </c:cat>
          <c:val>
            <c:numRef>
              <c:f>Лист1!$C$2:$C$7</c:f>
              <c:numCache>
                <c:formatCode>General</c:formatCode>
                <c:ptCount val="6"/>
                <c:pt idx="0">
                  <c:v>41</c:v>
                </c:pt>
                <c:pt idx="1">
                  <c:v>55.5</c:v>
                </c:pt>
                <c:pt idx="2">
                  <c:v>63.2</c:v>
                </c:pt>
                <c:pt idx="3">
                  <c:v>66.7</c:v>
                </c:pt>
                <c:pt idx="4">
                  <c:v>71</c:v>
                </c:pt>
                <c:pt idx="5">
                  <c:v>71</c:v>
                </c:pt>
              </c:numCache>
            </c:numRef>
          </c:val>
          <c:extLst>
            <c:ext xmlns:c16="http://schemas.microsoft.com/office/drawing/2014/chart" uri="{C3380CC4-5D6E-409C-BE32-E72D297353CC}">
              <c16:uniqueId val="{00000001-8F18-49DE-BC47-33654E330DCD}"/>
            </c:ext>
          </c:extLst>
        </c:ser>
        <c:ser>
          <c:idx val="2"/>
          <c:order val="2"/>
          <c:tx>
            <c:strRef>
              <c:f>Лист1!$D$1</c:f>
              <c:strCache>
                <c:ptCount val="1"/>
                <c:pt idx="0">
                  <c:v>II</c:v>
                </c:pt>
              </c:strCache>
            </c:strRef>
          </c:tx>
          <c:invertIfNegative val="0"/>
          <c:cat>
            <c:strRef>
              <c:f>Лист1!$A$2:$A$7</c:f>
              <c:strCache>
                <c:ptCount val="6"/>
                <c:pt idx="0">
                  <c:v>2013-14</c:v>
                </c:pt>
                <c:pt idx="1">
                  <c:v>2014-15</c:v>
                </c:pt>
                <c:pt idx="2">
                  <c:v>2015-16</c:v>
                </c:pt>
                <c:pt idx="3">
                  <c:v>2016-17</c:v>
                </c:pt>
                <c:pt idx="4">
                  <c:v>2017-18</c:v>
                </c:pt>
                <c:pt idx="5">
                  <c:v>2018-19</c:v>
                </c:pt>
              </c:strCache>
            </c:strRef>
          </c:cat>
          <c:val>
            <c:numRef>
              <c:f>Лист1!$D$2:$D$7</c:f>
              <c:numCache>
                <c:formatCode>General</c:formatCode>
                <c:ptCount val="6"/>
                <c:pt idx="0">
                  <c:v>41</c:v>
                </c:pt>
                <c:pt idx="1">
                  <c:v>33.4</c:v>
                </c:pt>
                <c:pt idx="2">
                  <c:v>0</c:v>
                </c:pt>
                <c:pt idx="3">
                  <c:v>0</c:v>
                </c:pt>
                <c:pt idx="4">
                  <c:v>0</c:v>
                </c:pt>
                <c:pt idx="5">
                  <c:v>0</c:v>
                </c:pt>
              </c:numCache>
            </c:numRef>
          </c:val>
          <c:extLst>
            <c:ext xmlns:c16="http://schemas.microsoft.com/office/drawing/2014/chart" uri="{C3380CC4-5D6E-409C-BE32-E72D297353CC}">
              <c16:uniqueId val="{00000002-8F18-49DE-BC47-33654E330DCD}"/>
            </c:ext>
          </c:extLst>
        </c:ser>
        <c:ser>
          <c:idx val="3"/>
          <c:order val="3"/>
          <c:tx>
            <c:strRef>
              <c:f>Лист1!$E$1</c:f>
              <c:strCache>
                <c:ptCount val="1"/>
                <c:pt idx="0">
                  <c:v>соответствие занимаемой должности</c:v>
                </c:pt>
              </c:strCache>
            </c:strRef>
          </c:tx>
          <c:invertIfNegative val="0"/>
          <c:cat>
            <c:strRef>
              <c:f>Лист1!$A$2:$A$7</c:f>
              <c:strCache>
                <c:ptCount val="6"/>
                <c:pt idx="0">
                  <c:v>2013-14</c:v>
                </c:pt>
                <c:pt idx="1">
                  <c:v>2014-15</c:v>
                </c:pt>
                <c:pt idx="2">
                  <c:v>2015-16</c:v>
                </c:pt>
                <c:pt idx="3">
                  <c:v>2016-17</c:v>
                </c:pt>
                <c:pt idx="4">
                  <c:v>2017-18</c:v>
                </c:pt>
                <c:pt idx="5">
                  <c:v>2018-19</c:v>
                </c:pt>
              </c:strCache>
            </c:strRef>
          </c:cat>
          <c:val>
            <c:numRef>
              <c:f>Лист1!$E$2:$E$7</c:f>
              <c:numCache>
                <c:formatCode>General</c:formatCode>
                <c:ptCount val="6"/>
                <c:pt idx="0">
                  <c:v>0</c:v>
                </c:pt>
                <c:pt idx="1">
                  <c:v>0</c:v>
                </c:pt>
                <c:pt idx="2">
                  <c:v>26.3</c:v>
                </c:pt>
                <c:pt idx="3">
                  <c:v>23.3</c:v>
                </c:pt>
                <c:pt idx="4">
                  <c:v>19.399999999999999</c:v>
                </c:pt>
                <c:pt idx="5">
                  <c:v>12.9</c:v>
                </c:pt>
              </c:numCache>
            </c:numRef>
          </c:val>
          <c:extLst>
            <c:ext xmlns:c16="http://schemas.microsoft.com/office/drawing/2014/chart" uri="{C3380CC4-5D6E-409C-BE32-E72D297353CC}">
              <c16:uniqueId val="{00000003-8F18-49DE-BC47-33654E330DCD}"/>
            </c:ext>
          </c:extLst>
        </c:ser>
        <c:dLbls>
          <c:showLegendKey val="0"/>
          <c:showVal val="0"/>
          <c:showCatName val="0"/>
          <c:showSerName val="0"/>
          <c:showPercent val="0"/>
          <c:showBubbleSize val="0"/>
        </c:dLbls>
        <c:gapWidth val="150"/>
        <c:overlap val="100"/>
        <c:axId val="233349888"/>
        <c:axId val="233352576"/>
      </c:barChart>
      <c:catAx>
        <c:axId val="233349888"/>
        <c:scaling>
          <c:orientation val="minMax"/>
        </c:scaling>
        <c:delete val="0"/>
        <c:axPos val="b"/>
        <c:numFmt formatCode="General" sourceLinked="0"/>
        <c:majorTickMark val="out"/>
        <c:minorTickMark val="none"/>
        <c:tickLblPos val="nextTo"/>
        <c:txPr>
          <a:bodyPr/>
          <a:lstStyle/>
          <a:p>
            <a:pPr>
              <a:defRPr sz="1100"/>
            </a:pPr>
            <a:endParaRPr lang="ru-RU"/>
          </a:p>
        </c:txPr>
        <c:crossAx val="233352576"/>
        <c:crosses val="autoZero"/>
        <c:auto val="1"/>
        <c:lblAlgn val="ctr"/>
        <c:lblOffset val="100"/>
        <c:noMultiLvlLbl val="0"/>
      </c:catAx>
      <c:valAx>
        <c:axId val="233352576"/>
        <c:scaling>
          <c:orientation val="minMax"/>
        </c:scaling>
        <c:delete val="0"/>
        <c:axPos val="l"/>
        <c:majorGridlines/>
        <c:numFmt formatCode="0%" sourceLinked="1"/>
        <c:majorTickMark val="out"/>
        <c:minorTickMark val="none"/>
        <c:tickLblPos val="nextTo"/>
        <c:txPr>
          <a:bodyPr/>
          <a:lstStyle/>
          <a:p>
            <a:pPr>
              <a:defRPr sz="1200"/>
            </a:pPr>
            <a:endParaRPr lang="ru-RU"/>
          </a:p>
        </c:txPr>
        <c:crossAx val="233349888"/>
        <c:crosses val="autoZero"/>
        <c:crossBetween val="between"/>
      </c:valAx>
    </c:plotArea>
    <c:legend>
      <c:legendPos val="t"/>
      <c:layout>
        <c:manualLayout>
          <c:xMode val="edge"/>
          <c:yMode val="edge"/>
          <c:x val="1.7901987603662229E-2"/>
          <c:y val="3.2520325203252036E-2"/>
          <c:w val="0.98209801239633776"/>
          <c:h val="0.11113031602756972"/>
        </c:manualLayout>
      </c:layout>
      <c:overlay val="0"/>
      <c:txPr>
        <a:bodyPr/>
        <a:lstStyle/>
        <a:p>
          <a:pPr>
            <a:defRPr sz="1200"/>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Лист1!$B$1</c:f>
              <c:strCache>
                <c:ptCount val="1"/>
                <c:pt idx="0">
                  <c:v>до 5 лет</c:v>
                </c:pt>
              </c:strCache>
            </c:strRef>
          </c:tx>
          <c:spPr>
            <a:solidFill>
              <a:schemeClr val="tx2">
                <a:lumMod val="60000"/>
                <a:lumOff val="40000"/>
              </a:schemeClr>
            </a:solidFill>
          </c:spPr>
          <c:invertIfNegative val="0"/>
          <c:cat>
            <c:strRef>
              <c:f>Лист1!$A$2:$A$7</c:f>
              <c:strCache>
                <c:ptCount val="6"/>
                <c:pt idx="0">
                  <c:v>2013-14</c:v>
                </c:pt>
                <c:pt idx="1">
                  <c:v>2014-15</c:v>
                </c:pt>
                <c:pt idx="2">
                  <c:v>2015-16</c:v>
                </c:pt>
                <c:pt idx="3">
                  <c:v>2016-17</c:v>
                </c:pt>
                <c:pt idx="4">
                  <c:v>2017-18</c:v>
                </c:pt>
                <c:pt idx="5">
                  <c:v>2018-19</c:v>
                </c:pt>
              </c:strCache>
            </c:strRef>
          </c:cat>
          <c:val>
            <c:numRef>
              <c:f>Лист1!$B$2:$B$7</c:f>
              <c:numCache>
                <c:formatCode>General</c:formatCode>
                <c:ptCount val="6"/>
                <c:pt idx="0">
                  <c:v>0</c:v>
                </c:pt>
                <c:pt idx="1">
                  <c:v>0</c:v>
                </c:pt>
                <c:pt idx="2">
                  <c:v>5.3</c:v>
                </c:pt>
                <c:pt idx="3">
                  <c:v>3.33</c:v>
                </c:pt>
                <c:pt idx="4">
                  <c:v>6.5</c:v>
                </c:pt>
                <c:pt idx="5">
                  <c:v>0</c:v>
                </c:pt>
              </c:numCache>
            </c:numRef>
          </c:val>
          <c:extLst>
            <c:ext xmlns:c16="http://schemas.microsoft.com/office/drawing/2014/chart" uri="{C3380CC4-5D6E-409C-BE32-E72D297353CC}">
              <c16:uniqueId val="{00000000-76A3-4325-A41C-90B0C80BD6AA}"/>
            </c:ext>
          </c:extLst>
        </c:ser>
        <c:ser>
          <c:idx val="1"/>
          <c:order val="1"/>
          <c:tx>
            <c:strRef>
              <c:f>Лист1!$C$1</c:f>
              <c:strCache>
                <c:ptCount val="1"/>
                <c:pt idx="0">
                  <c:v>до 10 лет</c:v>
                </c:pt>
              </c:strCache>
            </c:strRef>
          </c:tx>
          <c:spPr>
            <a:solidFill>
              <a:schemeClr val="accent6">
                <a:lumMod val="60000"/>
                <a:lumOff val="40000"/>
              </a:schemeClr>
            </a:solidFill>
          </c:spPr>
          <c:invertIfNegative val="0"/>
          <c:cat>
            <c:strRef>
              <c:f>Лист1!$A$2:$A$7</c:f>
              <c:strCache>
                <c:ptCount val="6"/>
                <c:pt idx="0">
                  <c:v>2013-14</c:v>
                </c:pt>
                <c:pt idx="1">
                  <c:v>2014-15</c:v>
                </c:pt>
                <c:pt idx="2">
                  <c:v>2015-16</c:v>
                </c:pt>
                <c:pt idx="3">
                  <c:v>2016-17</c:v>
                </c:pt>
                <c:pt idx="4">
                  <c:v>2017-18</c:v>
                </c:pt>
                <c:pt idx="5">
                  <c:v>2018-19</c:v>
                </c:pt>
              </c:strCache>
            </c:strRef>
          </c:cat>
          <c:val>
            <c:numRef>
              <c:f>Лист1!$C$2:$C$7</c:f>
              <c:numCache>
                <c:formatCode>General</c:formatCode>
                <c:ptCount val="6"/>
                <c:pt idx="0">
                  <c:v>11.8</c:v>
                </c:pt>
                <c:pt idx="1">
                  <c:v>5.6</c:v>
                </c:pt>
                <c:pt idx="2">
                  <c:v>10.5</c:v>
                </c:pt>
                <c:pt idx="3">
                  <c:v>20</c:v>
                </c:pt>
                <c:pt idx="4">
                  <c:v>19.399999999999999</c:v>
                </c:pt>
                <c:pt idx="5">
                  <c:v>6.5</c:v>
                </c:pt>
              </c:numCache>
            </c:numRef>
          </c:val>
          <c:extLst>
            <c:ext xmlns:c16="http://schemas.microsoft.com/office/drawing/2014/chart" uri="{C3380CC4-5D6E-409C-BE32-E72D297353CC}">
              <c16:uniqueId val="{00000001-76A3-4325-A41C-90B0C80BD6AA}"/>
            </c:ext>
          </c:extLst>
        </c:ser>
        <c:ser>
          <c:idx val="2"/>
          <c:order val="2"/>
          <c:tx>
            <c:strRef>
              <c:f>Лист1!$D$1</c:f>
              <c:strCache>
                <c:ptCount val="1"/>
                <c:pt idx="0">
                  <c:v>до 30 лет</c:v>
                </c:pt>
              </c:strCache>
            </c:strRef>
          </c:tx>
          <c:invertIfNegative val="0"/>
          <c:cat>
            <c:strRef>
              <c:f>Лист1!$A$2:$A$7</c:f>
              <c:strCache>
                <c:ptCount val="6"/>
                <c:pt idx="0">
                  <c:v>2013-14</c:v>
                </c:pt>
                <c:pt idx="1">
                  <c:v>2014-15</c:v>
                </c:pt>
                <c:pt idx="2">
                  <c:v>2015-16</c:v>
                </c:pt>
                <c:pt idx="3">
                  <c:v>2016-17</c:v>
                </c:pt>
                <c:pt idx="4">
                  <c:v>2017-18</c:v>
                </c:pt>
                <c:pt idx="5">
                  <c:v>2018-19</c:v>
                </c:pt>
              </c:strCache>
            </c:strRef>
          </c:cat>
          <c:val>
            <c:numRef>
              <c:f>Лист1!$D$2:$D$7</c:f>
              <c:numCache>
                <c:formatCode>General</c:formatCode>
                <c:ptCount val="6"/>
                <c:pt idx="0">
                  <c:v>35.299999999999997</c:v>
                </c:pt>
                <c:pt idx="1">
                  <c:v>50</c:v>
                </c:pt>
                <c:pt idx="2">
                  <c:v>52.6</c:v>
                </c:pt>
                <c:pt idx="3">
                  <c:v>55.33</c:v>
                </c:pt>
                <c:pt idx="4">
                  <c:v>51.6</c:v>
                </c:pt>
                <c:pt idx="5">
                  <c:v>64.5</c:v>
                </c:pt>
              </c:numCache>
            </c:numRef>
          </c:val>
          <c:extLst>
            <c:ext xmlns:c16="http://schemas.microsoft.com/office/drawing/2014/chart" uri="{C3380CC4-5D6E-409C-BE32-E72D297353CC}">
              <c16:uniqueId val="{00000002-76A3-4325-A41C-90B0C80BD6AA}"/>
            </c:ext>
          </c:extLst>
        </c:ser>
        <c:ser>
          <c:idx val="3"/>
          <c:order val="3"/>
          <c:tx>
            <c:strRef>
              <c:f>Лист1!$E$1</c:f>
              <c:strCache>
                <c:ptCount val="1"/>
                <c:pt idx="0">
                  <c:v>более 30 лет</c:v>
                </c:pt>
              </c:strCache>
            </c:strRef>
          </c:tx>
          <c:invertIfNegative val="0"/>
          <c:cat>
            <c:strRef>
              <c:f>Лист1!$A$2:$A$7</c:f>
              <c:strCache>
                <c:ptCount val="6"/>
                <c:pt idx="0">
                  <c:v>2013-14</c:v>
                </c:pt>
                <c:pt idx="1">
                  <c:v>2014-15</c:v>
                </c:pt>
                <c:pt idx="2">
                  <c:v>2015-16</c:v>
                </c:pt>
                <c:pt idx="3">
                  <c:v>2016-17</c:v>
                </c:pt>
                <c:pt idx="4">
                  <c:v>2017-18</c:v>
                </c:pt>
                <c:pt idx="5">
                  <c:v>2018-19</c:v>
                </c:pt>
              </c:strCache>
            </c:strRef>
          </c:cat>
          <c:val>
            <c:numRef>
              <c:f>Лист1!$E$2:$E$7</c:f>
              <c:numCache>
                <c:formatCode>General</c:formatCode>
                <c:ptCount val="6"/>
                <c:pt idx="0">
                  <c:v>52.9</c:v>
                </c:pt>
                <c:pt idx="1">
                  <c:v>44.4</c:v>
                </c:pt>
                <c:pt idx="2">
                  <c:v>31.6</c:v>
                </c:pt>
                <c:pt idx="3">
                  <c:v>21.34</c:v>
                </c:pt>
                <c:pt idx="4">
                  <c:v>22.6</c:v>
                </c:pt>
                <c:pt idx="5">
                  <c:v>29</c:v>
                </c:pt>
              </c:numCache>
            </c:numRef>
          </c:val>
          <c:extLst>
            <c:ext xmlns:c16="http://schemas.microsoft.com/office/drawing/2014/chart" uri="{C3380CC4-5D6E-409C-BE32-E72D297353CC}">
              <c16:uniqueId val="{00000003-76A3-4325-A41C-90B0C80BD6AA}"/>
            </c:ext>
          </c:extLst>
        </c:ser>
        <c:dLbls>
          <c:showLegendKey val="0"/>
          <c:showVal val="0"/>
          <c:showCatName val="0"/>
          <c:showSerName val="0"/>
          <c:showPercent val="0"/>
          <c:showBubbleSize val="0"/>
        </c:dLbls>
        <c:gapWidth val="150"/>
        <c:overlap val="100"/>
        <c:axId val="241422336"/>
        <c:axId val="241424256"/>
      </c:barChart>
      <c:catAx>
        <c:axId val="241422336"/>
        <c:scaling>
          <c:orientation val="minMax"/>
        </c:scaling>
        <c:delete val="0"/>
        <c:axPos val="b"/>
        <c:numFmt formatCode="General" sourceLinked="0"/>
        <c:majorTickMark val="out"/>
        <c:minorTickMark val="none"/>
        <c:tickLblPos val="nextTo"/>
        <c:txPr>
          <a:bodyPr/>
          <a:lstStyle/>
          <a:p>
            <a:pPr>
              <a:defRPr sz="1100"/>
            </a:pPr>
            <a:endParaRPr lang="ru-RU"/>
          </a:p>
        </c:txPr>
        <c:crossAx val="241424256"/>
        <c:crosses val="autoZero"/>
        <c:auto val="1"/>
        <c:lblAlgn val="ctr"/>
        <c:lblOffset val="100"/>
        <c:noMultiLvlLbl val="0"/>
      </c:catAx>
      <c:valAx>
        <c:axId val="241424256"/>
        <c:scaling>
          <c:orientation val="minMax"/>
        </c:scaling>
        <c:delete val="0"/>
        <c:axPos val="l"/>
        <c:majorGridlines/>
        <c:numFmt formatCode="0%" sourceLinked="1"/>
        <c:majorTickMark val="out"/>
        <c:minorTickMark val="none"/>
        <c:tickLblPos val="nextTo"/>
        <c:txPr>
          <a:bodyPr/>
          <a:lstStyle/>
          <a:p>
            <a:pPr>
              <a:defRPr sz="1200"/>
            </a:pPr>
            <a:endParaRPr lang="ru-RU"/>
          </a:p>
        </c:txPr>
        <c:crossAx val="241422336"/>
        <c:crosses val="autoZero"/>
        <c:crossBetween val="between"/>
      </c:valAx>
    </c:plotArea>
    <c:legend>
      <c:legendPos val="t"/>
      <c:layout>
        <c:manualLayout>
          <c:xMode val="edge"/>
          <c:yMode val="edge"/>
          <c:x val="1.7901987603662229E-2"/>
          <c:y val="3.2520325203252036E-2"/>
          <c:w val="0.98209801239633776"/>
          <c:h val="0.11113031602756972"/>
        </c:manualLayout>
      </c:layout>
      <c:overlay val="0"/>
      <c:txPr>
        <a:bodyPr/>
        <a:lstStyle/>
        <a:p>
          <a:pPr>
            <a:defRPr sz="1200"/>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2011-2012</c:v>
                </c:pt>
              </c:strCache>
            </c:strRef>
          </c:tx>
          <c:invertIfNegative val="0"/>
          <c:cat>
            <c:strRef>
              <c:f>Лист1!$A$2:$A$3</c:f>
              <c:strCache>
                <c:ptCount val="2"/>
                <c:pt idx="0">
                  <c:v>ОУ</c:v>
                </c:pt>
                <c:pt idx="1">
                  <c:v>КУ</c:v>
                </c:pt>
              </c:strCache>
            </c:strRef>
          </c:cat>
          <c:val>
            <c:numRef>
              <c:f>Лист1!$B$2:$B$3</c:f>
              <c:numCache>
                <c:formatCode>General</c:formatCode>
                <c:ptCount val="2"/>
                <c:pt idx="0">
                  <c:v>100</c:v>
                </c:pt>
                <c:pt idx="1">
                  <c:v>36.700000000000003</c:v>
                </c:pt>
              </c:numCache>
            </c:numRef>
          </c:val>
          <c:extLst>
            <c:ext xmlns:c16="http://schemas.microsoft.com/office/drawing/2014/chart" uri="{C3380CC4-5D6E-409C-BE32-E72D297353CC}">
              <c16:uniqueId val="{00000000-7077-49F3-B21F-065CA61F6673}"/>
            </c:ext>
          </c:extLst>
        </c:ser>
        <c:ser>
          <c:idx val="1"/>
          <c:order val="1"/>
          <c:tx>
            <c:strRef>
              <c:f>Лист1!$C$1</c:f>
              <c:strCache>
                <c:ptCount val="1"/>
                <c:pt idx="0">
                  <c:v>2012-2013</c:v>
                </c:pt>
              </c:strCache>
            </c:strRef>
          </c:tx>
          <c:invertIfNegative val="0"/>
          <c:cat>
            <c:strRef>
              <c:f>Лист1!$A$2:$A$3</c:f>
              <c:strCache>
                <c:ptCount val="2"/>
                <c:pt idx="0">
                  <c:v>ОУ</c:v>
                </c:pt>
                <c:pt idx="1">
                  <c:v>КУ</c:v>
                </c:pt>
              </c:strCache>
            </c:strRef>
          </c:cat>
          <c:val>
            <c:numRef>
              <c:f>Лист1!$C$2:$C$3</c:f>
              <c:numCache>
                <c:formatCode>General</c:formatCode>
                <c:ptCount val="2"/>
                <c:pt idx="0">
                  <c:v>100</c:v>
                </c:pt>
                <c:pt idx="1">
                  <c:v>36.6</c:v>
                </c:pt>
              </c:numCache>
            </c:numRef>
          </c:val>
          <c:extLst>
            <c:ext xmlns:c16="http://schemas.microsoft.com/office/drawing/2014/chart" uri="{C3380CC4-5D6E-409C-BE32-E72D297353CC}">
              <c16:uniqueId val="{00000001-7077-49F3-B21F-065CA61F6673}"/>
            </c:ext>
          </c:extLst>
        </c:ser>
        <c:ser>
          <c:idx val="2"/>
          <c:order val="2"/>
          <c:tx>
            <c:strRef>
              <c:f>Лист1!$D$1</c:f>
              <c:strCache>
                <c:ptCount val="1"/>
                <c:pt idx="0">
                  <c:v>2013-2014</c:v>
                </c:pt>
              </c:strCache>
            </c:strRef>
          </c:tx>
          <c:invertIfNegative val="0"/>
          <c:cat>
            <c:strRef>
              <c:f>Лист1!$A$2:$A$3</c:f>
              <c:strCache>
                <c:ptCount val="2"/>
                <c:pt idx="0">
                  <c:v>ОУ</c:v>
                </c:pt>
                <c:pt idx="1">
                  <c:v>КУ</c:v>
                </c:pt>
              </c:strCache>
            </c:strRef>
          </c:cat>
          <c:val>
            <c:numRef>
              <c:f>Лист1!$D$2:$D$3</c:f>
              <c:numCache>
                <c:formatCode>General</c:formatCode>
                <c:ptCount val="2"/>
                <c:pt idx="0">
                  <c:v>100</c:v>
                </c:pt>
                <c:pt idx="1">
                  <c:v>42.3</c:v>
                </c:pt>
              </c:numCache>
            </c:numRef>
          </c:val>
          <c:extLst>
            <c:ext xmlns:c16="http://schemas.microsoft.com/office/drawing/2014/chart" uri="{C3380CC4-5D6E-409C-BE32-E72D297353CC}">
              <c16:uniqueId val="{00000002-7077-49F3-B21F-065CA61F6673}"/>
            </c:ext>
          </c:extLst>
        </c:ser>
        <c:ser>
          <c:idx val="3"/>
          <c:order val="3"/>
          <c:tx>
            <c:strRef>
              <c:f>Лист1!$E$1</c:f>
              <c:strCache>
                <c:ptCount val="1"/>
                <c:pt idx="0">
                  <c:v>2014-2015</c:v>
                </c:pt>
              </c:strCache>
            </c:strRef>
          </c:tx>
          <c:invertIfNegative val="0"/>
          <c:cat>
            <c:strRef>
              <c:f>Лист1!$A$2:$A$3</c:f>
              <c:strCache>
                <c:ptCount val="2"/>
                <c:pt idx="0">
                  <c:v>ОУ</c:v>
                </c:pt>
                <c:pt idx="1">
                  <c:v>КУ</c:v>
                </c:pt>
              </c:strCache>
            </c:strRef>
          </c:cat>
          <c:val>
            <c:numRef>
              <c:f>Лист1!$E$2:$E$3</c:f>
              <c:numCache>
                <c:formatCode>General</c:formatCode>
                <c:ptCount val="2"/>
                <c:pt idx="0">
                  <c:v>100</c:v>
                </c:pt>
                <c:pt idx="1">
                  <c:v>44.5</c:v>
                </c:pt>
              </c:numCache>
            </c:numRef>
          </c:val>
          <c:extLst>
            <c:ext xmlns:c16="http://schemas.microsoft.com/office/drawing/2014/chart" uri="{C3380CC4-5D6E-409C-BE32-E72D297353CC}">
              <c16:uniqueId val="{00000003-7077-49F3-B21F-065CA61F6673}"/>
            </c:ext>
          </c:extLst>
        </c:ser>
        <c:ser>
          <c:idx val="4"/>
          <c:order val="4"/>
          <c:tx>
            <c:strRef>
              <c:f>Лист1!$F$1</c:f>
              <c:strCache>
                <c:ptCount val="1"/>
                <c:pt idx="0">
                  <c:v>2015-2016</c:v>
                </c:pt>
              </c:strCache>
            </c:strRef>
          </c:tx>
          <c:invertIfNegative val="0"/>
          <c:cat>
            <c:strRef>
              <c:f>Лист1!$A$2:$A$3</c:f>
              <c:strCache>
                <c:ptCount val="2"/>
                <c:pt idx="0">
                  <c:v>ОУ</c:v>
                </c:pt>
                <c:pt idx="1">
                  <c:v>КУ</c:v>
                </c:pt>
              </c:strCache>
            </c:strRef>
          </c:cat>
          <c:val>
            <c:numRef>
              <c:f>Лист1!$F$2:$F$3</c:f>
              <c:numCache>
                <c:formatCode>General</c:formatCode>
                <c:ptCount val="2"/>
                <c:pt idx="0">
                  <c:v>100</c:v>
                </c:pt>
                <c:pt idx="1">
                  <c:v>34.6</c:v>
                </c:pt>
              </c:numCache>
            </c:numRef>
          </c:val>
          <c:extLst>
            <c:ext xmlns:c16="http://schemas.microsoft.com/office/drawing/2014/chart" uri="{C3380CC4-5D6E-409C-BE32-E72D297353CC}">
              <c16:uniqueId val="{00000004-7077-49F3-B21F-065CA61F6673}"/>
            </c:ext>
          </c:extLst>
        </c:ser>
        <c:ser>
          <c:idx val="5"/>
          <c:order val="5"/>
          <c:tx>
            <c:strRef>
              <c:f>Лист1!$G$1</c:f>
              <c:strCache>
                <c:ptCount val="1"/>
                <c:pt idx="0">
                  <c:v>2016-2017</c:v>
                </c:pt>
              </c:strCache>
            </c:strRef>
          </c:tx>
          <c:invertIfNegative val="0"/>
          <c:cat>
            <c:strRef>
              <c:f>Лист1!$A$2:$A$3</c:f>
              <c:strCache>
                <c:ptCount val="2"/>
                <c:pt idx="0">
                  <c:v>ОУ</c:v>
                </c:pt>
                <c:pt idx="1">
                  <c:v>КУ</c:v>
                </c:pt>
              </c:strCache>
            </c:strRef>
          </c:cat>
          <c:val>
            <c:numRef>
              <c:f>Лист1!$G$2:$G$3</c:f>
              <c:numCache>
                <c:formatCode>General</c:formatCode>
                <c:ptCount val="2"/>
                <c:pt idx="0">
                  <c:v>97.8</c:v>
                </c:pt>
                <c:pt idx="1">
                  <c:v>32.200000000000003</c:v>
                </c:pt>
              </c:numCache>
            </c:numRef>
          </c:val>
          <c:extLst>
            <c:ext xmlns:c16="http://schemas.microsoft.com/office/drawing/2014/chart" uri="{C3380CC4-5D6E-409C-BE32-E72D297353CC}">
              <c16:uniqueId val="{00000005-7077-49F3-B21F-065CA61F6673}"/>
            </c:ext>
          </c:extLst>
        </c:ser>
        <c:ser>
          <c:idx val="6"/>
          <c:order val="6"/>
          <c:tx>
            <c:strRef>
              <c:f>Лист1!$H$1</c:f>
              <c:strCache>
                <c:ptCount val="1"/>
                <c:pt idx="0">
                  <c:v>2017-2018</c:v>
                </c:pt>
              </c:strCache>
            </c:strRef>
          </c:tx>
          <c:invertIfNegative val="0"/>
          <c:cat>
            <c:strRef>
              <c:f>Лист1!$A$2:$A$3</c:f>
              <c:strCache>
                <c:ptCount val="2"/>
                <c:pt idx="0">
                  <c:v>ОУ</c:v>
                </c:pt>
                <c:pt idx="1">
                  <c:v>КУ</c:v>
                </c:pt>
              </c:strCache>
            </c:strRef>
          </c:cat>
          <c:val>
            <c:numRef>
              <c:f>Лист1!$H$2:$H$3</c:f>
              <c:numCache>
                <c:formatCode>General</c:formatCode>
                <c:ptCount val="2"/>
                <c:pt idx="0">
                  <c:v>95.3</c:v>
                </c:pt>
                <c:pt idx="1">
                  <c:v>34.5</c:v>
                </c:pt>
              </c:numCache>
            </c:numRef>
          </c:val>
          <c:extLst>
            <c:ext xmlns:c16="http://schemas.microsoft.com/office/drawing/2014/chart" uri="{C3380CC4-5D6E-409C-BE32-E72D297353CC}">
              <c16:uniqueId val="{00000006-7077-49F3-B21F-065CA61F6673}"/>
            </c:ext>
          </c:extLst>
        </c:ser>
        <c:ser>
          <c:idx val="7"/>
          <c:order val="7"/>
          <c:tx>
            <c:strRef>
              <c:f>Лист1!$I$1</c:f>
              <c:strCache>
                <c:ptCount val="1"/>
                <c:pt idx="0">
                  <c:v>2018-2019</c:v>
                </c:pt>
              </c:strCache>
            </c:strRef>
          </c:tx>
          <c:invertIfNegative val="0"/>
          <c:cat>
            <c:strRef>
              <c:f>Лист1!$A$2:$A$3</c:f>
              <c:strCache>
                <c:ptCount val="2"/>
                <c:pt idx="0">
                  <c:v>ОУ</c:v>
                </c:pt>
                <c:pt idx="1">
                  <c:v>КУ</c:v>
                </c:pt>
              </c:strCache>
            </c:strRef>
          </c:cat>
          <c:val>
            <c:numRef>
              <c:f>Лист1!$I$2:$I$3</c:f>
              <c:numCache>
                <c:formatCode>General</c:formatCode>
                <c:ptCount val="2"/>
                <c:pt idx="0">
                  <c:v>96.2</c:v>
                </c:pt>
                <c:pt idx="1">
                  <c:v>32.4</c:v>
                </c:pt>
              </c:numCache>
            </c:numRef>
          </c:val>
          <c:extLst>
            <c:ext xmlns:c16="http://schemas.microsoft.com/office/drawing/2014/chart" uri="{C3380CC4-5D6E-409C-BE32-E72D297353CC}">
              <c16:uniqueId val="{00000007-7077-49F3-B21F-065CA61F6673}"/>
            </c:ext>
          </c:extLst>
        </c:ser>
        <c:dLbls>
          <c:showLegendKey val="0"/>
          <c:showVal val="0"/>
          <c:showCatName val="0"/>
          <c:showSerName val="0"/>
          <c:showPercent val="0"/>
          <c:showBubbleSize val="0"/>
        </c:dLbls>
        <c:gapWidth val="150"/>
        <c:axId val="254178048"/>
        <c:axId val="254179584"/>
      </c:barChart>
      <c:catAx>
        <c:axId val="254178048"/>
        <c:scaling>
          <c:orientation val="minMax"/>
        </c:scaling>
        <c:delete val="0"/>
        <c:axPos val="b"/>
        <c:numFmt formatCode="General" sourceLinked="1"/>
        <c:majorTickMark val="out"/>
        <c:minorTickMark val="none"/>
        <c:tickLblPos val="nextTo"/>
        <c:crossAx val="254179584"/>
        <c:crosses val="autoZero"/>
        <c:auto val="1"/>
        <c:lblAlgn val="ctr"/>
        <c:lblOffset val="100"/>
        <c:noMultiLvlLbl val="0"/>
      </c:catAx>
      <c:valAx>
        <c:axId val="254179584"/>
        <c:scaling>
          <c:orientation val="minMax"/>
          <c:max val="100"/>
        </c:scaling>
        <c:delete val="0"/>
        <c:axPos val="l"/>
        <c:majorGridlines/>
        <c:numFmt formatCode="General" sourceLinked="1"/>
        <c:majorTickMark val="out"/>
        <c:minorTickMark val="none"/>
        <c:tickLblPos val="nextTo"/>
        <c:crossAx val="254178048"/>
        <c:crosses val="autoZero"/>
        <c:crossBetween val="between"/>
        <c:minorUnit val="20"/>
      </c:valAx>
      <c:dTable>
        <c:showHorzBorder val="1"/>
        <c:showVertBorder val="1"/>
        <c:showOutline val="1"/>
        <c:showKeys val="1"/>
        <c:txPr>
          <a:bodyPr/>
          <a:lstStyle/>
          <a:p>
            <a:pPr rtl="0">
              <a:defRPr sz="1200" baseline="0"/>
            </a:pPr>
            <a:endParaRPr lang="ru-RU"/>
          </a:p>
        </c:txPr>
      </c:dTable>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ОУ по итогам года</c:v>
                </c:pt>
              </c:strCache>
            </c:strRef>
          </c:tx>
          <c:spPr>
            <a:solidFill>
              <a:srgbClr val="00B0F0"/>
            </a:solidFill>
            <a:ln>
              <a:solidFill>
                <a:schemeClr val="tx1"/>
              </a:solidFill>
            </a:ln>
          </c:spPr>
          <c:invertIfNegative val="0"/>
          <c:cat>
            <c:strRef>
              <c:f>Лист1!$A$2:$A$16</c:f>
              <c:strCache>
                <c:ptCount val="15"/>
                <c:pt idx="0">
                  <c:v>2а</c:v>
                </c:pt>
                <c:pt idx="1">
                  <c:v>2б</c:v>
                </c:pt>
                <c:pt idx="2">
                  <c:v>2В</c:v>
                </c:pt>
                <c:pt idx="3">
                  <c:v>2д</c:v>
                </c:pt>
                <c:pt idx="4">
                  <c:v>3а</c:v>
                </c:pt>
                <c:pt idx="5">
                  <c:v>3б</c:v>
                </c:pt>
                <c:pt idx="6">
                  <c:v>3г</c:v>
                </c:pt>
                <c:pt idx="7">
                  <c:v>3д</c:v>
                </c:pt>
                <c:pt idx="8">
                  <c:v>4а</c:v>
                </c:pt>
                <c:pt idx="9">
                  <c:v>4б</c:v>
                </c:pt>
                <c:pt idx="10">
                  <c:v>4в</c:v>
                </c:pt>
                <c:pt idx="11">
                  <c:v>4г</c:v>
                </c:pt>
                <c:pt idx="12">
                  <c:v>4З</c:v>
                </c:pt>
                <c:pt idx="13">
                  <c:v>4д</c:v>
                </c:pt>
                <c:pt idx="14">
                  <c:v>среднее по школе</c:v>
                </c:pt>
              </c:strCache>
            </c:strRef>
          </c:cat>
          <c:val>
            <c:numRef>
              <c:f>Лист1!$B$2:$B$16</c:f>
              <c:numCache>
                <c:formatCode>General</c:formatCode>
                <c:ptCount val="15"/>
                <c:pt idx="0">
                  <c:v>100</c:v>
                </c:pt>
                <c:pt idx="1">
                  <c:v>100</c:v>
                </c:pt>
                <c:pt idx="2">
                  <c:v>93.8</c:v>
                </c:pt>
                <c:pt idx="3">
                  <c:v>100</c:v>
                </c:pt>
                <c:pt idx="4">
                  <c:v>96</c:v>
                </c:pt>
                <c:pt idx="5">
                  <c:v>100</c:v>
                </c:pt>
                <c:pt idx="6">
                  <c:v>81.8</c:v>
                </c:pt>
                <c:pt idx="7">
                  <c:v>83.3</c:v>
                </c:pt>
                <c:pt idx="8">
                  <c:v>100</c:v>
                </c:pt>
                <c:pt idx="9">
                  <c:v>100</c:v>
                </c:pt>
                <c:pt idx="10">
                  <c:v>100</c:v>
                </c:pt>
                <c:pt idx="11">
                  <c:v>100</c:v>
                </c:pt>
                <c:pt idx="12">
                  <c:v>89.5</c:v>
                </c:pt>
                <c:pt idx="13">
                  <c:v>77.8</c:v>
                </c:pt>
                <c:pt idx="14" formatCode="0.00">
                  <c:v>94.442857142857136</c:v>
                </c:pt>
              </c:numCache>
            </c:numRef>
          </c:val>
          <c:extLst>
            <c:ext xmlns:c16="http://schemas.microsoft.com/office/drawing/2014/chart" uri="{C3380CC4-5D6E-409C-BE32-E72D297353CC}">
              <c16:uniqueId val="{00000000-D9C5-47D2-A9E8-A49D33A6F8D9}"/>
            </c:ext>
          </c:extLst>
        </c:ser>
        <c:ser>
          <c:idx val="1"/>
          <c:order val="1"/>
          <c:tx>
            <c:strRef>
              <c:f>Лист1!$C$1</c:f>
              <c:strCache>
                <c:ptCount val="1"/>
                <c:pt idx="0">
                  <c:v>МА</c:v>
                </c:pt>
              </c:strCache>
            </c:strRef>
          </c:tx>
          <c:spPr>
            <a:solidFill>
              <a:schemeClr val="accent6">
                <a:lumMod val="60000"/>
                <a:lumOff val="40000"/>
              </a:schemeClr>
            </a:solidFill>
            <a:ln>
              <a:solidFill>
                <a:schemeClr val="tx1"/>
              </a:solidFill>
            </a:ln>
          </c:spPr>
          <c:invertIfNegative val="0"/>
          <c:cat>
            <c:strRef>
              <c:f>Лист1!$A$2:$A$16</c:f>
              <c:strCache>
                <c:ptCount val="15"/>
                <c:pt idx="0">
                  <c:v>2а</c:v>
                </c:pt>
                <c:pt idx="1">
                  <c:v>2б</c:v>
                </c:pt>
                <c:pt idx="2">
                  <c:v>2В</c:v>
                </c:pt>
                <c:pt idx="3">
                  <c:v>2д</c:v>
                </c:pt>
                <c:pt idx="4">
                  <c:v>3а</c:v>
                </c:pt>
                <c:pt idx="5">
                  <c:v>3б</c:v>
                </c:pt>
                <c:pt idx="6">
                  <c:v>3г</c:v>
                </c:pt>
                <c:pt idx="7">
                  <c:v>3д</c:v>
                </c:pt>
                <c:pt idx="8">
                  <c:v>4а</c:v>
                </c:pt>
                <c:pt idx="9">
                  <c:v>4б</c:v>
                </c:pt>
                <c:pt idx="10">
                  <c:v>4в</c:v>
                </c:pt>
                <c:pt idx="11">
                  <c:v>4г</c:v>
                </c:pt>
                <c:pt idx="12">
                  <c:v>4З</c:v>
                </c:pt>
                <c:pt idx="13">
                  <c:v>4д</c:v>
                </c:pt>
                <c:pt idx="14">
                  <c:v>среднее по школе</c:v>
                </c:pt>
              </c:strCache>
            </c:strRef>
          </c:cat>
          <c:val>
            <c:numRef>
              <c:f>Лист1!$C$2:$C$16</c:f>
              <c:numCache>
                <c:formatCode>General</c:formatCode>
                <c:ptCount val="15"/>
                <c:pt idx="0">
                  <c:v>80.3</c:v>
                </c:pt>
                <c:pt idx="1">
                  <c:v>79.400000000000006</c:v>
                </c:pt>
                <c:pt idx="2">
                  <c:v>81</c:v>
                </c:pt>
                <c:pt idx="3">
                  <c:v>68.7</c:v>
                </c:pt>
                <c:pt idx="4">
                  <c:v>72.5</c:v>
                </c:pt>
                <c:pt idx="5">
                  <c:v>88.2</c:v>
                </c:pt>
                <c:pt idx="6">
                  <c:v>44</c:v>
                </c:pt>
                <c:pt idx="7">
                  <c:v>39.1</c:v>
                </c:pt>
                <c:pt idx="8">
                  <c:v>80.2</c:v>
                </c:pt>
                <c:pt idx="9">
                  <c:v>72.099999999999994</c:v>
                </c:pt>
                <c:pt idx="10">
                  <c:v>80.5</c:v>
                </c:pt>
                <c:pt idx="11">
                  <c:v>78.599999999999994</c:v>
                </c:pt>
                <c:pt idx="12">
                  <c:v>76.3</c:v>
                </c:pt>
                <c:pt idx="13">
                  <c:v>41.1</c:v>
                </c:pt>
                <c:pt idx="14" formatCode="0.00">
                  <c:v>70.142857142857139</c:v>
                </c:pt>
              </c:numCache>
            </c:numRef>
          </c:val>
          <c:extLst>
            <c:ext xmlns:c16="http://schemas.microsoft.com/office/drawing/2014/chart" uri="{C3380CC4-5D6E-409C-BE32-E72D297353CC}">
              <c16:uniqueId val="{00000001-D9C5-47D2-A9E8-A49D33A6F8D9}"/>
            </c:ext>
          </c:extLst>
        </c:ser>
        <c:ser>
          <c:idx val="2"/>
          <c:order val="2"/>
          <c:tx>
            <c:strRef>
              <c:f>Лист1!$D$1</c:f>
              <c:strCache>
                <c:ptCount val="1"/>
                <c:pt idx="0">
                  <c:v>РУ</c:v>
                </c:pt>
              </c:strCache>
            </c:strRef>
          </c:tx>
          <c:invertIfNegative val="0"/>
          <c:cat>
            <c:strRef>
              <c:f>Лист1!$A$2:$A$16</c:f>
              <c:strCache>
                <c:ptCount val="15"/>
                <c:pt idx="0">
                  <c:v>2а</c:v>
                </c:pt>
                <c:pt idx="1">
                  <c:v>2б</c:v>
                </c:pt>
                <c:pt idx="2">
                  <c:v>2В</c:v>
                </c:pt>
                <c:pt idx="3">
                  <c:v>2д</c:v>
                </c:pt>
                <c:pt idx="4">
                  <c:v>3а</c:v>
                </c:pt>
                <c:pt idx="5">
                  <c:v>3б</c:v>
                </c:pt>
                <c:pt idx="6">
                  <c:v>3г</c:v>
                </c:pt>
                <c:pt idx="7">
                  <c:v>3д</c:v>
                </c:pt>
                <c:pt idx="8">
                  <c:v>4а</c:v>
                </c:pt>
                <c:pt idx="9">
                  <c:v>4б</c:v>
                </c:pt>
                <c:pt idx="10">
                  <c:v>4в</c:v>
                </c:pt>
                <c:pt idx="11">
                  <c:v>4г</c:v>
                </c:pt>
                <c:pt idx="12">
                  <c:v>4З</c:v>
                </c:pt>
                <c:pt idx="13">
                  <c:v>4д</c:v>
                </c:pt>
                <c:pt idx="14">
                  <c:v>среднее по школе</c:v>
                </c:pt>
              </c:strCache>
            </c:strRef>
          </c:cat>
          <c:val>
            <c:numRef>
              <c:f>Лист1!$D$2:$D$16</c:f>
              <c:numCache>
                <c:formatCode>General</c:formatCode>
                <c:ptCount val="15"/>
                <c:pt idx="0">
                  <c:v>76.400000000000006</c:v>
                </c:pt>
                <c:pt idx="1">
                  <c:v>81</c:v>
                </c:pt>
                <c:pt idx="2">
                  <c:v>80.2</c:v>
                </c:pt>
                <c:pt idx="3">
                  <c:v>64.900000000000006</c:v>
                </c:pt>
                <c:pt idx="4">
                  <c:v>81.2</c:v>
                </c:pt>
                <c:pt idx="5">
                  <c:v>81.099999999999994</c:v>
                </c:pt>
                <c:pt idx="6">
                  <c:v>55.8</c:v>
                </c:pt>
                <c:pt idx="7">
                  <c:v>52.9</c:v>
                </c:pt>
                <c:pt idx="8">
                  <c:v>75.900000000000006</c:v>
                </c:pt>
                <c:pt idx="9">
                  <c:v>75.8</c:v>
                </c:pt>
                <c:pt idx="10">
                  <c:v>84.4</c:v>
                </c:pt>
                <c:pt idx="11">
                  <c:v>81</c:v>
                </c:pt>
                <c:pt idx="12">
                  <c:v>67.400000000000006</c:v>
                </c:pt>
                <c:pt idx="13">
                  <c:v>46.7</c:v>
                </c:pt>
                <c:pt idx="14" formatCode="0.00">
                  <c:v>71.764285714285705</c:v>
                </c:pt>
              </c:numCache>
            </c:numRef>
          </c:val>
          <c:extLst>
            <c:ext xmlns:c16="http://schemas.microsoft.com/office/drawing/2014/chart" uri="{C3380CC4-5D6E-409C-BE32-E72D297353CC}">
              <c16:uniqueId val="{00000002-D9C5-47D2-A9E8-A49D33A6F8D9}"/>
            </c:ext>
          </c:extLst>
        </c:ser>
        <c:dLbls>
          <c:showLegendKey val="0"/>
          <c:showVal val="0"/>
          <c:showCatName val="0"/>
          <c:showSerName val="0"/>
          <c:showPercent val="0"/>
          <c:showBubbleSize val="0"/>
        </c:dLbls>
        <c:gapWidth val="150"/>
        <c:axId val="254585088"/>
        <c:axId val="254821504"/>
      </c:barChart>
      <c:catAx>
        <c:axId val="254585088"/>
        <c:scaling>
          <c:orientation val="minMax"/>
        </c:scaling>
        <c:delete val="0"/>
        <c:axPos val="b"/>
        <c:numFmt formatCode="General" sourceLinked="0"/>
        <c:majorTickMark val="out"/>
        <c:minorTickMark val="none"/>
        <c:tickLblPos val="nextTo"/>
        <c:txPr>
          <a:bodyPr/>
          <a:lstStyle/>
          <a:p>
            <a:pPr>
              <a:defRPr sz="1200"/>
            </a:pPr>
            <a:endParaRPr lang="ru-RU"/>
          </a:p>
        </c:txPr>
        <c:crossAx val="254821504"/>
        <c:crosses val="autoZero"/>
        <c:auto val="1"/>
        <c:lblAlgn val="ctr"/>
        <c:lblOffset val="100"/>
        <c:noMultiLvlLbl val="0"/>
      </c:catAx>
      <c:valAx>
        <c:axId val="254821504"/>
        <c:scaling>
          <c:orientation val="minMax"/>
          <c:max val="100"/>
        </c:scaling>
        <c:delete val="0"/>
        <c:axPos val="l"/>
        <c:majorGridlines/>
        <c:numFmt formatCode="General" sourceLinked="1"/>
        <c:majorTickMark val="out"/>
        <c:minorTickMark val="none"/>
        <c:tickLblPos val="nextTo"/>
        <c:txPr>
          <a:bodyPr/>
          <a:lstStyle/>
          <a:p>
            <a:pPr>
              <a:defRPr sz="1200"/>
            </a:pPr>
            <a:endParaRPr lang="ru-RU"/>
          </a:p>
        </c:txPr>
        <c:crossAx val="254585088"/>
        <c:crosses val="autoZero"/>
        <c:crossBetween val="between"/>
        <c:majorUnit val="20"/>
      </c:valAx>
    </c:plotArea>
    <c:legend>
      <c:legendPos val="t"/>
      <c:overlay val="0"/>
      <c:txPr>
        <a:bodyPr/>
        <a:lstStyle/>
        <a:p>
          <a:pPr>
            <a:defRPr sz="1200"/>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КУ по итогам года</c:v>
                </c:pt>
              </c:strCache>
            </c:strRef>
          </c:tx>
          <c:spPr>
            <a:solidFill>
              <a:srgbClr val="00B0F0"/>
            </a:solidFill>
            <a:ln>
              <a:solidFill>
                <a:schemeClr val="tx1"/>
              </a:solidFill>
            </a:ln>
          </c:spPr>
          <c:invertIfNegative val="0"/>
          <c:cat>
            <c:strRef>
              <c:f>Лист1!$A$2:$A$16</c:f>
              <c:strCache>
                <c:ptCount val="15"/>
                <c:pt idx="0">
                  <c:v>2а</c:v>
                </c:pt>
                <c:pt idx="1">
                  <c:v>2б</c:v>
                </c:pt>
                <c:pt idx="2">
                  <c:v>2В</c:v>
                </c:pt>
                <c:pt idx="3">
                  <c:v>2д</c:v>
                </c:pt>
                <c:pt idx="4">
                  <c:v>3а</c:v>
                </c:pt>
                <c:pt idx="5">
                  <c:v>3б</c:v>
                </c:pt>
                <c:pt idx="6">
                  <c:v>3г</c:v>
                </c:pt>
                <c:pt idx="7">
                  <c:v>3д</c:v>
                </c:pt>
                <c:pt idx="8">
                  <c:v>4а</c:v>
                </c:pt>
                <c:pt idx="9">
                  <c:v>4б</c:v>
                </c:pt>
                <c:pt idx="10">
                  <c:v>4в</c:v>
                </c:pt>
                <c:pt idx="11">
                  <c:v>4г</c:v>
                </c:pt>
                <c:pt idx="12">
                  <c:v>4З</c:v>
                </c:pt>
                <c:pt idx="13">
                  <c:v>4д</c:v>
                </c:pt>
                <c:pt idx="14">
                  <c:v>среднее по школе</c:v>
                </c:pt>
              </c:strCache>
            </c:strRef>
          </c:cat>
          <c:val>
            <c:numRef>
              <c:f>Лист1!$B$2:$B$16</c:f>
              <c:numCache>
                <c:formatCode>General</c:formatCode>
                <c:ptCount val="15"/>
                <c:pt idx="0">
                  <c:v>31.6</c:v>
                </c:pt>
                <c:pt idx="1">
                  <c:v>50</c:v>
                </c:pt>
                <c:pt idx="2">
                  <c:v>50</c:v>
                </c:pt>
                <c:pt idx="3">
                  <c:v>0</c:v>
                </c:pt>
                <c:pt idx="4">
                  <c:v>8</c:v>
                </c:pt>
                <c:pt idx="5">
                  <c:v>36</c:v>
                </c:pt>
                <c:pt idx="6">
                  <c:v>18.2</c:v>
                </c:pt>
                <c:pt idx="7">
                  <c:v>8.3000000000000007</c:v>
                </c:pt>
                <c:pt idx="8">
                  <c:v>45</c:v>
                </c:pt>
                <c:pt idx="9">
                  <c:v>21.1</c:v>
                </c:pt>
                <c:pt idx="10">
                  <c:v>50</c:v>
                </c:pt>
                <c:pt idx="11">
                  <c:v>21.7</c:v>
                </c:pt>
                <c:pt idx="12">
                  <c:v>47.4</c:v>
                </c:pt>
                <c:pt idx="13">
                  <c:v>11.1</c:v>
                </c:pt>
                <c:pt idx="14" formatCode="0.00">
                  <c:v>28.457142857142856</c:v>
                </c:pt>
              </c:numCache>
            </c:numRef>
          </c:val>
          <c:extLst>
            <c:ext xmlns:c16="http://schemas.microsoft.com/office/drawing/2014/chart" uri="{C3380CC4-5D6E-409C-BE32-E72D297353CC}">
              <c16:uniqueId val="{00000000-3CC2-4EF6-B63D-67018D149BDD}"/>
            </c:ext>
          </c:extLst>
        </c:ser>
        <c:ser>
          <c:idx val="1"/>
          <c:order val="1"/>
          <c:tx>
            <c:strRef>
              <c:f>Лист1!$C$1</c:f>
              <c:strCache>
                <c:ptCount val="1"/>
                <c:pt idx="0">
                  <c:v>МА</c:v>
                </c:pt>
              </c:strCache>
            </c:strRef>
          </c:tx>
          <c:spPr>
            <a:solidFill>
              <a:schemeClr val="accent6">
                <a:lumMod val="60000"/>
                <a:lumOff val="40000"/>
              </a:schemeClr>
            </a:solidFill>
            <a:ln>
              <a:solidFill>
                <a:schemeClr val="tx1"/>
              </a:solidFill>
            </a:ln>
          </c:spPr>
          <c:invertIfNegative val="0"/>
          <c:cat>
            <c:strRef>
              <c:f>Лист1!$A$2:$A$16</c:f>
              <c:strCache>
                <c:ptCount val="15"/>
                <c:pt idx="0">
                  <c:v>2а</c:v>
                </c:pt>
                <c:pt idx="1">
                  <c:v>2б</c:v>
                </c:pt>
                <c:pt idx="2">
                  <c:v>2В</c:v>
                </c:pt>
                <c:pt idx="3">
                  <c:v>2д</c:v>
                </c:pt>
                <c:pt idx="4">
                  <c:v>3а</c:v>
                </c:pt>
                <c:pt idx="5">
                  <c:v>3б</c:v>
                </c:pt>
                <c:pt idx="6">
                  <c:v>3г</c:v>
                </c:pt>
                <c:pt idx="7">
                  <c:v>3д</c:v>
                </c:pt>
                <c:pt idx="8">
                  <c:v>4а</c:v>
                </c:pt>
                <c:pt idx="9">
                  <c:v>4б</c:v>
                </c:pt>
                <c:pt idx="10">
                  <c:v>4в</c:v>
                </c:pt>
                <c:pt idx="11">
                  <c:v>4г</c:v>
                </c:pt>
                <c:pt idx="12">
                  <c:v>4З</c:v>
                </c:pt>
                <c:pt idx="13">
                  <c:v>4д</c:v>
                </c:pt>
                <c:pt idx="14">
                  <c:v>среднее по школе</c:v>
                </c:pt>
              </c:strCache>
            </c:strRef>
          </c:cat>
          <c:val>
            <c:numRef>
              <c:f>Лист1!$C$2:$C$16</c:f>
              <c:numCache>
                <c:formatCode>General</c:formatCode>
                <c:ptCount val="15"/>
                <c:pt idx="0">
                  <c:v>53.1</c:v>
                </c:pt>
                <c:pt idx="1">
                  <c:v>45.5</c:v>
                </c:pt>
                <c:pt idx="2">
                  <c:v>54.9</c:v>
                </c:pt>
                <c:pt idx="3">
                  <c:v>16.7</c:v>
                </c:pt>
                <c:pt idx="4">
                  <c:v>31.4</c:v>
                </c:pt>
                <c:pt idx="5">
                  <c:v>39</c:v>
                </c:pt>
                <c:pt idx="6">
                  <c:v>9.8000000000000007</c:v>
                </c:pt>
                <c:pt idx="7">
                  <c:v>4.5</c:v>
                </c:pt>
                <c:pt idx="8">
                  <c:v>49.8</c:v>
                </c:pt>
                <c:pt idx="9">
                  <c:v>35.799999999999997</c:v>
                </c:pt>
                <c:pt idx="10">
                  <c:v>44.8</c:v>
                </c:pt>
                <c:pt idx="11">
                  <c:v>36.5</c:v>
                </c:pt>
                <c:pt idx="12">
                  <c:v>14.7</c:v>
                </c:pt>
                <c:pt idx="13">
                  <c:v>8.3000000000000007</c:v>
                </c:pt>
                <c:pt idx="14" formatCode="0.00">
                  <c:v>31.771428571428572</c:v>
                </c:pt>
              </c:numCache>
            </c:numRef>
          </c:val>
          <c:extLst>
            <c:ext xmlns:c16="http://schemas.microsoft.com/office/drawing/2014/chart" uri="{C3380CC4-5D6E-409C-BE32-E72D297353CC}">
              <c16:uniqueId val="{00000001-3CC2-4EF6-B63D-67018D149BDD}"/>
            </c:ext>
          </c:extLst>
        </c:ser>
        <c:ser>
          <c:idx val="2"/>
          <c:order val="2"/>
          <c:tx>
            <c:strRef>
              <c:f>Лист1!$D$1</c:f>
              <c:strCache>
                <c:ptCount val="1"/>
                <c:pt idx="0">
                  <c:v>РУ</c:v>
                </c:pt>
              </c:strCache>
            </c:strRef>
          </c:tx>
          <c:invertIfNegative val="0"/>
          <c:cat>
            <c:strRef>
              <c:f>Лист1!$A$2:$A$16</c:f>
              <c:strCache>
                <c:ptCount val="15"/>
                <c:pt idx="0">
                  <c:v>2а</c:v>
                </c:pt>
                <c:pt idx="1">
                  <c:v>2б</c:v>
                </c:pt>
                <c:pt idx="2">
                  <c:v>2В</c:v>
                </c:pt>
                <c:pt idx="3">
                  <c:v>2д</c:v>
                </c:pt>
                <c:pt idx="4">
                  <c:v>3а</c:v>
                </c:pt>
                <c:pt idx="5">
                  <c:v>3б</c:v>
                </c:pt>
                <c:pt idx="6">
                  <c:v>3г</c:v>
                </c:pt>
                <c:pt idx="7">
                  <c:v>3д</c:v>
                </c:pt>
                <c:pt idx="8">
                  <c:v>4а</c:v>
                </c:pt>
                <c:pt idx="9">
                  <c:v>4б</c:v>
                </c:pt>
                <c:pt idx="10">
                  <c:v>4в</c:v>
                </c:pt>
                <c:pt idx="11">
                  <c:v>4г</c:v>
                </c:pt>
                <c:pt idx="12">
                  <c:v>4З</c:v>
                </c:pt>
                <c:pt idx="13">
                  <c:v>4д</c:v>
                </c:pt>
                <c:pt idx="14">
                  <c:v>среднее по школе</c:v>
                </c:pt>
              </c:strCache>
            </c:strRef>
          </c:cat>
          <c:val>
            <c:numRef>
              <c:f>Лист1!$D$2:$D$16</c:f>
              <c:numCache>
                <c:formatCode>General</c:formatCode>
                <c:ptCount val="15"/>
                <c:pt idx="0">
                  <c:v>60.2</c:v>
                </c:pt>
                <c:pt idx="1">
                  <c:v>60.8</c:v>
                </c:pt>
                <c:pt idx="2">
                  <c:v>66.5</c:v>
                </c:pt>
                <c:pt idx="3">
                  <c:v>47</c:v>
                </c:pt>
                <c:pt idx="4">
                  <c:v>49.9</c:v>
                </c:pt>
                <c:pt idx="5">
                  <c:v>65.5</c:v>
                </c:pt>
                <c:pt idx="6">
                  <c:v>34.200000000000003</c:v>
                </c:pt>
                <c:pt idx="7">
                  <c:v>25.4</c:v>
                </c:pt>
                <c:pt idx="8">
                  <c:v>46</c:v>
                </c:pt>
                <c:pt idx="9">
                  <c:v>37.799999999999997</c:v>
                </c:pt>
                <c:pt idx="10">
                  <c:v>64.7</c:v>
                </c:pt>
                <c:pt idx="11">
                  <c:v>43.7</c:v>
                </c:pt>
                <c:pt idx="12">
                  <c:v>44.2</c:v>
                </c:pt>
                <c:pt idx="13">
                  <c:v>17.8</c:v>
                </c:pt>
                <c:pt idx="14" formatCode="0.00">
                  <c:v>47.407142857142858</c:v>
                </c:pt>
              </c:numCache>
            </c:numRef>
          </c:val>
          <c:extLst>
            <c:ext xmlns:c16="http://schemas.microsoft.com/office/drawing/2014/chart" uri="{C3380CC4-5D6E-409C-BE32-E72D297353CC}">
              <c16:uniqueId val="{00000002-3CC2-4EF6-B63D-67018D149BDD}"/>
            </c:ext>
          </c:extLst>
        </c:ser>
        <c:dLbls>
          <c:showLegendKey val="0"/>
          <c:showVal val="0"/>
          <c:showCatName val="0"/>
          <c:showSerName val="0"/>
          <c:showPercent val="0"/>
          <c:showBubbleSize val="0"/>
        </c:dLbls>
        <c:gapWidth val="150"/>
        <c:axId val="255420288"/>
        <c:axId val="255421824"/>
      </c:barChart>
      <c:catAx>
        <c:axId val="255420288"/>
        <c:scaling>
          <c:orientation val="minMax"/>
        </c:scaling>
        <c:delete val="0"/>
        <c:axPos val="b"/>
        <c:numFmt formatCode="General" sourceLinked="0"/>
        <c:majorTickMark val="out"/>
        <c:minorTickMark val="none"/>
        <c:tickLblPos val="nextTo"/>
        <c:txPr>
          <a:bodyPr/>
          <a:lstStyle/>
          <a:p>
            <a:pPr>
              <a:defRPr sz="1200"/>
            </a:pPr>
            <a:endParaRPr lang="ru-RU"/>
          </a:p>
        </c:txPr>
        <c:crossAx val="255421824"/>
        <c:crosses val="autoZero"/>
        <c:auto val="1"/>
        <c:lblAlgn val="ctr"/>
        <c:lblOffset val="100"/>
        <c:noMultiLvlLbl val="0"/>
      </c:catAx>
      <c:valAx>
        <c:axId val="255421824"/>
        <c:scaling>
          <c:orientation val="minMax"/>
          <c:max val="100"/>
        </c:scaling>
        <c:delete val="0"/>
        <c:axPos val="l"/>
        <c:majorGridlines/>
        <c:numFmt formatCode="General" sourceLinked="1"/>
        <c:majorTickMark val="out"/>
        <c:minorTickMark val="none"/>
        <c:tickLblPos val="nextTo"/>
        <c:txPr>
          <a:bodyPr/>
          <a:lstStyle/>
          <a:p>
            <a:pPr>
              <a:defRPr sz="1200"/>
            </a:pPr>
            <a:endParaRPr lang="ru-RU"/>
          </a:p>
        </c:txPr>
        <c:crossAx val="255420288"/>
        <c:crosses val="autoZero"/>
        <c:crossBetween val="between"/>
        <c:majorUnit val="20"/>
      </c:valAx>
    </c:plotArea>
    <c:legend>
      <c:legendPos val="t"/>
      <c:overlay val="0"/>
      <c:txPr>
        <a:bodyPr/>
        <a:lstStyle/>
        <a:p>
          <a:pPr>
            <a:defRPr sz="1200"/>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763056701002291E-2"/>
          <c:y val="9.7308436551743926E-2"/>
          <c:w val="0.83697616100906425"/>
          <c:h val="0.67631942279949187"/>
        </c:manualLayout>
      </c:layout>
      <c:barChart>
        <c:barDir val="col"/>
        <c:grouping val="clustered"/>
        <c:varyColors val="0"/>
        <c:ser>
          <c:idx val="0"/>
          <c:order val="0"/>
          <c:tx>
            <c:strRef>
              <c:f>Лист1!$B$1</c:f>
              <c:strCache>
                <c:ptCount val="1"/>
                <c:pt idx="0">
                  <c:v>2011-2012</c:v>
                </c:pt>
              </c:strCache>
            </c:strRef>
          </c:tx>
          <c:invertIfNegative val="0"/>
          <c:cat>
            <c:strRef>
              <c:f>Лист1!$A$2:$A$3</c:f>
              <c:strCache>
                <c:ptCount val="2"/>
                <c:pt idx="0">
                  <c:v>ОУ</c:v>
                </c:pt>
                <c:pt idx="1">
                  <c:v>КУ</c:v>
                </c:pt>
              </c:strCache>
            </c:strRef>
          </c:cat>
          <c:val>
            <c:numRef>
              <c:f>Лист1!$B$2:$B$3</c:f>
              <c:numCache>
                <c:formatCode>General</c:formatCode>
                <c:ptCount val="2"/>
                <c:pt idx="0">
                  <c:v>100</c:v>
                </c:pt>
                <c:pt idx="1">
                  <c:v>39.58</c:v>
                </c:pt>
              </c:numCache>
            </c:numRef>
          </c:val>
          <c:extLst>
            <c:ext xmlns:c16="http://schemas.microsoft.com/office/drawing/2014/chart" uri="{C3380CC4-5D6E-409C-BE32-E72D297353CC}">
              <c16:uniqueId val="{00000000-4322-4CBF-A9E2-9A212AEBC537}"/>
            </c:ext>
          </c:extLst>
        </c:ser>
        <c:ser>
          <c:idx val="1"/>
          <c:order val="1"/>
          <c:tx>
            <c:strRef>
              <c:f>Лист1!$C$1</c:f>
              <c:strCache>
                <c:ptCount val="1"/>
                <c:pt idx="0">
                  <c:v>2012-2013</c:v>
                </c:pt>
              </c:strCache>
            </c:strRef>
          </c:tx>
          <c:invertIfNegative val="0"/>
          <c:cat>
            <c:strRef>
              <c:f>Лист1!$A$2:$A$3</c:f>
              <c:strCache>
                <c:ptCount val="2"/>
                <c:pt idx="0">
                  <c:v>ОУ</c:v>
                </c:pt>
                <c:pt idx="1">
                  <c:v>КУ</c:v>
                </c:pt>
              </c:strCache>
            </c:strRef>
          </c:cat>
          <c:val>
            <c:numRef>
              <c:f>Лист1!$C$2:$C$3</c:f>
              <c:numCache>
                <c:formatCode>General</c:formatCode>
                <c:ptCount val="2"/>
                <c:pt idx="0">
                  <c:v>100</c:v>
                </c:pt>
                <c:pt idx="1">
                  <c:v>42.6</c:v>
                </c:pt>
              </c:numCache>
            </c:numRef>
          </c:val>
          <c:extLst>
            <c:ext xmlns:c16="http://schemas.microsoft.com/office/drawing/2014/chart" uri="{C3380CC4-5D6E-409C-BE32-E72D297353CC}">
              <c16:uniqueId val="{00000001-4322-4CBF-A9E2-9A212AEBC537}"/>
            </c:ext>
          </c:extLst>
        </c:ser>
        <c:ser>
          <c:idx val="2"/>
          <c:order val="2"/>
          <c:tx>
            <c:strRef>
              <c:f>Лист1!$D$1</c:f>
              <c:strCache>
                <c:ptCount val="1"/>
                <c:pt idx="0">
                  <c:v>2013-2014</c:v>
                </c:pt>
              </c:strCache>
            </c:strRef>
          </c:tx>
          <c:invertIfNegative val="0"/>
          <c:cat>
            <c:strRef>
              <c:f>Лист1!$A$2:$A$3</c:f>
              <c:strCache>
                <c:ptCount val="2"/>
                <c:pt idx="0">
                  <c:v>ОУ</c:v>
                </c:pt>
                <c:pt idx="1">
                  <c:v>КУ</c:v>
                </c:pt>
              </c:strCache>
            </c:strRef>
          </c:cat>
          <c:val>
            <c:numRef>
              <c:f>Лист1!$D$2:$D$3</c:f>
              <c:numCache>
                <c:formatCode>General</c:formatCode>
                <c:ptCount val="2"/>
                <c:pt idx="0">
                  <c:v>100</c:v>
                </c:pt>
                <c:pt idx="1">
                  <c:v>43.54</c:v>
                </c:pt>
              </c:numCache>
            </c:numRef>
          </c:val>
          <c:extLst>
            <c:ext xmlns:c16="http://schemas.microsoft.com/office/drawing/2014/chart" uri="{C3380CC4-5D6E-409C-BE32-E72D297353CC}">
              <c16:uniqueId val="{00000002-4322-4CBF-A9E2-9A212AEBC537}"/>
            </c:ext>
          </c:extLst>
        </c:ser>
        <c:ser>
          <c:idx val="3"/>
          <c:order val="3"/>
          <c:tx>
            <c:strRef>
              <c:f>Лист1!$E$1</c:f>
              <c:strCache>
                <c:ptCount val="1"/>
                <c:pt idx="0">
                  <c:v>2014-2015</c:v>
                </c:pt>
              </c:strCache>
            </c:strRef>
          </c:tx>
          <c:invertIfNegative val="0"/>
          <c:cat>
            <c:strRef>
              <c:f>Лист1!$A$2:$A$3</c:f>
              <c:strCache>
                <c:ptCount val="2"/>
                <c:pt idx="0">
                  <c:v>ОУ</c:v>
                </c:pt>
                <c:pt idx="1">
                  <c:v>КУ</c:v>
                </c:pt>
              </c:strCache>
            </c:strRef>
          </c:cat>
          <c:val>
            <c:numRef>
              <c:f>Лист1!$E$2:$E$3</c:f>
              <c:numCache>
                <c:formatCode>General</c:formatCode>
                <c:ptCount val="2"/>
                <c:pt idx="0">
                  <c:v>100</c:v>
                </c:pt>
                <c:pt idx="1">
                  <c:v>44.5</c:v>
                </c:pt>
              </c:numCache>
            </c:numRef>
          </c:val>
          <c:extLst>
            <c:ext xmlns:c16="http://schemas.microsoft.com/office/drawing/2014/chart" uri="{C3380CC4-5D6E-409C-BE32-E72D297353CC}">
              <c16:uniqueId val="{00000003-4322-4CBF-A9E2-9A212AEBC537}"/>
            </c:ext>
          </c:extLst>
        </c:ser>
        <c:ser>
          <c:idx val="4"/>
          <c:order val="4"/>
          <c:tx>
            <c:strRef>
              <c:f>Лист1!$F$1</c:f>
              <c:strCache>
                <c:ptCount val="1"/>
                <c:pt idx="0">
                  <c:v>2015-2016</c:v>
                </c:pt>
              </c:strCache>
            </c:strRef>
          </c:tx>
          <c:invertIfNegative val="0"/>
          <c:cat>
            <c:strRef>
              <c:f>Лист1!$A$2:$A$3</c:f>
              <c:strCache>
                <c:ptCount val="2"/>
                <c:pt idx="0">
                  <c:v>ОУ</c:v>
                </c:pt>
                <c:pt idx="1">
                  <c:v>КУ</c:v>
                </c:pt>
              </c:strCache>
            </c:strRef>
          </c:cat>
          <c:val>
            <c:numRef>
              <c:f>Лист1!$F$2:$F$3</c:f>
              <c:numCache>
                <c:formatCode>General</c:formatCode>
                <c:ptCount val="2"/>
                <c:pt idx="0">
                  <c:v>100</c:v>
                </c:pt>
                <c:pt idx="1">
                  <c:v>38.5</c:v>
                </c:pt>
              </c:numCache>
            </c:numRef>
          </c:val>
          <c:extLst>
            <c:ext xmlns:c16="http://schemas.microsoft.com/office/drawing/2014/chart" uri="{C3380CC4-5D6E-409C-BE32-E72D297353CC}">
              <c16:uniqueId val="{00000004-4322-4CBF-A9E2-9A212AEBC537}"/>
            </c:ext>
          </c:extLst>
        </c:ser>
        <c:ser>
          <c:idx val="5"/>
          <c:order val="5"/>
          <c:tx>
            <c:strRef>
              <c:f>Лист1!$G$1</c:f>
              <c:strCache>
                <c:ptCount val="1"/>
                <c:pt idx="0">
                  <c:v>2016-2017</c:v>
                </c:pt>
              </c:strCache>
            </c:strRef>
          </c:tx>
          <c:invertIfNegative val="0"/>
          <c:cat>
            <c:strRef>
              <c:f>Лист1!$A$2:$A$3</c:f>
              <c:strCache>
                <c:ptCount val="2"/>
                <c:pt idx="0">
                  <c:v>ОУ</c:v>
                </c:pt>
                <c:pt idx="1">
                  <c:v>КУ</c:v>
                </c:pt>
              </c:strCache>
            </c:strRef>
          </c:cat>
          <c:val>
            <c:numRef>
              <c:f>Лист1!$G$2:$G$3</c:f>
              <c:numCache>
                <c:formatCode>General</c:formatCode>
                <c:ptCount val="2"/>
                <c:pt idx="0">
                  <c:v>95.9</c:v>
                </c:pt>
                <c:pt idx="1">
                  <c:v>38.17</c:v>
                </c:pt>
              </c:numCache>
            </c:numRef>
          </c:val>
          <c:extLst>
            <c:ext xmlns:c16="http://schemas.microsoft.com/office/drawing/2014/chart" uri="{C3380CC4-5D6E-409C-BE32-E72D297353CC}">
              <c16:uniqueId val="{00000005-4322-4CBF-A9E2-9A212AEBC537}"/>
            </c:ext>
          </c:extLst>
        </c:ser>
        <c:ser>
          <c:idx val="6"/>
          <c:order val="6"/>
          <c:tx>
            <c:strRef>
              <c:f>Лист1!$H$1</c:f>
              <c:strCache>
                <c:ptCount val="1"/>
                <c:pt idx="0">
                  <c:v>2017-2018</c:v>
                </c:pt>
              </c:strCache>
            </c:strRef>
          </c:tx>
          <c:invertIfNegative val="0"/>
          <c:cat>
            <c:strRef>
              <c:f>Лист1!$A$2:$A$3</c:f>
              <c:strCache>
                <c:ptCount val="2"/>
                <c:pt idx="0">
                  <c:v>ОУ</c:v>
                </c:pt>
                <c:pt idx="1">
                  <c:v>КУ</c:v>
                </c:pt>
              </c:strCache>
            </c:strRef>
          </c:cat>
          <c:val>
            <c:numRef>
              <c:f>Лист1!$H$2:$H$3</c:f>
              <c:numCache>
                <c:formatCode>General</c:formatCode>
                <c:ptCount val="2"/>
                <c:pt idx="0">
                  <c:v>94.6</c:v>
                </c:pt>
                <c:pt idx="1">
                  <c:v>30</c:v>
                </c:pt>
              </c:numCache>
            </c:numRef>
          </c:val>
          <c:extLst>
            <c:ext xmlns:c16="http://schemas.microsoft.com/office/drawing/2014/chart" uri="{C3380CC4-5D6E-409C-BE32-E72D297353CC}">
              <c16:uniqueId val="{00000006-4322-4CBF-A9E2-9A212AEBC537}"/>
            </c:ext>
          </c:extLst>
        </c:ser>
        <c:ser>
          <c:idx val="7"/>
          <c:order val="7"/>
          <c:tx>
            <c:strRef>
              <c:f>Лист1!$I$1</c:f>
              <c:strCache>
                <c:ptCount val="1"/>
                <c:pt idx="0">
                  <c:v>2018-2019</c:v>
                </c:pt>
              </c:strCache>
            </c:strRef>
          </c:tx>
          <c:invertIfNegative val="0"/>
          <c:cat>
            <c:strRef>
              <c:f>Лист1!$A$2:$A$3</c:f>
              <c:strCache>
                <c:ptCount val="2"/>
                <c:pt idx="0">
                  <c:v>ОУ</c:v>
                </c:pt>
                <c:pt idx="1">
                  <c:v>КУ</c:v>
                </c:pt>
              </c:strCache>
            </c:strRef>
          </c:cat>
          <c:val>
            <c:numRef>
              <c:f>Лист1!$I$2:$I$3</c:f>
              <c:numCache>
                <c:formatCode>General</c:formatCode>
                <c:ptCount val="2"/>
                <c:pt idx="0">
                  <c:v>97.9</c:v>
                </c:pt>
                <c:pt idx="1">
                  <c:v>36.1</c:v>
                </c:pt>
              </c:numCache>
            </c:numRef>
          </c:val>
          <c:extLst>
            <c:ext xmlns:c16="http://schemas.microsoft.com/office/drawing/2014/chart" uri="{C3380CC4-5D6E-409C-BE32-E72D297353CC}">
              <c16:uniqueId val="{00000007-4322-4CBF-A9E2-9A212AEBC537}"/>
            </c:ext>
          </c:extLst>
        </c:ser>
        <c:dLbls>
          <c:showLegendKey val="0"/>
          <c:showVal val="0"/>
          <c:showCatName val="0"/>
          <c:showSerName val="0"/>
          <c:showPercent val="0"/>
          <c:showBubbleSize val="0"/>
        </c:dLbls>
        <c:gapWidth val="150"/>
        <c:axId val="255973632"/>
        <c:axId val="255975808"/>
      </c:barChart>
      <c:catAx>
        <c:axId val="255973632"/>
        <c:scaling>
          <c:orientation val="minMax"/>
        </c:scaling>
        <c:delete val="0"/>
        <c:axPos val="b"/>
        <c:numFmt formatCode="General" sourceLinked="1"/>
        <c:majorTickMark val="out"/>
        <c:minorTickMark val="none"/>
        <c:tickLblPos val="nextTo"/>
        <c:crossAx val="255975808"/>
        <c:crosses val="autoZero"/>
        <c:auto val="1"/>
        <c:lblAlgn val="ctr"/>
        <c:lblOffset val="100"/>
        <c:noMultiLvlLbl val="0"/>
      </c:catAx>
      <c:valAx>
        <c:axId val="255975808"/>
        <c:scaling>
          <c:orientation val="minMax"/>
          <c:max val="100"/>
        </c:scaling>
        <c:delete val="0"/>
        <c:axPos val="l"/>
        <c:majorGridlines/>
        <c:numFmt formatCode="General" sourceLinked="1"/>
        <c:majorTickMark val="out"/>
        <c:minorTickMark val="none"/>
        <c:tickLblPos val="nextTo"/>
        <c:crossAx val="255973632"/>
        <c:crosses val="autoZero"/>
        <c:crossBetween val="between"/>
        <c:minorUnit val="20"/>
      </c:valAx>
      <c:dTable>
        <c:showHorzBorder val="1"/>
        <c:showVertBorder val="1"/>
        <c:showOutline val="1"/>
        <c:showKeys val="1"/>
        <c:txPr>
          <a:bodyPr/>
          <a:lstStyle/>
          <a:p>
            <a:pPr rtl="0">
              <a:defRPr sz="1200"/>
            </a:pPr>
            <a:endParaRPr lang="ru-RU"/>
          </a:p>
        </c:txPr>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221423345777475E-2"/>
          <c:y val="2.3209521596348155E-2"/>
          <c:w val="0.82025678629409526"/>
          <c:h val="0.58040633937555142"/>
        </c:manualLayout>
      </c:layout>
      <c:barChart>
        <c:barDir val="col"/>
        <c:grouping val="stacked"/>
        <c:varyColors val="0"/>
        <c:ser>
          <c:idx val="0"/>
          <c:order val="0"/>
          <c:tx>
            <c:strRef>
              <c:f>Лист1!$B$1</c:f>
              <c:strCache>
                <c:ptCount val="1"/>
                <c:pt idx="0">
                  <c:v>2012</c:v>
                </c:pt>
              </c:strCache>
            </c:strRef>
          </c:tx>
          <c:spPr>
            <a:ln w="19050">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Козловская В.С.</c:v>
                </c:pt>
                <c:pt idx="1">
                  <c:v>Ядне Г.Х.</c:v>
                </c:pt>
                <c:pt idx="2">
                  <c:v>Лапсуй Ю.Б.</c:v>
                </c:pt>
                <c:pt idx="3">
                  <c:v>Ларина И.Л.</c:v>
                </c:pt>
                <c:pt idx="4">
                  <c:v>Ловягина Л.Б.</c:v>
                </c:pt>
                <c:pt idx="5">
                  <c:v>Шушакова З.Н.</c:v>
                </c:pt>
                <c:pt idx="6">
                  <c:v>Гурло Н.С.</c:v>
                </c:pt>
                <c:pt idx="7">
                  <c:v>Гумерова Л.И.</c:v>
                </c:pt>
                <c:pt idx="8">
                  <c:v>Федорова Я.М.</c:v>
                </c:pt>
                <c:pt idx="9">
                  <c:v>Багрий И.А.</c:v>
                </c:pt>
                <c:pt idx="10">
                  <c:v>Ламдо Р.М.</c:v>
                </c:pt>
                <c:pt idx="11">
                  <c:v>Клявдина Г.Х.</c:v>
                </c:pt>
                <c:pt idx="12">
                  <c:v>Суханова И.В.</c:v>
                </c:pt>
              </c:strCache>
            </c:strRef>
          </c:cat>
          <c:val>
            <c:numRef>
              <c:f>Лист1!$B$2:$B$14</c:f>
              <c:numCache>
                <c:formatCode>General</c:formatCode>
                <c:ptCount val="13"/>
                <c:pt idx="0">
                  <c:v>43.7</c:v>
                </c:pt>
                <c:pt idx="1">
                  <c:v>31.5</c:v>
                </c:pt>
              </c:numCache>
            </c:numRef>
          </c:val>
          <c:extLst>
            <c:ext xmlns:c16="http://schemas.microsoft.com/office/drawing/2014/chart" uri="{C3380CC4-5D6E-409C-BE32-E72D297353CC}">
              <c16:uniqueId val="{00000000-BA29-4E0E-9771-9C4205C22B70}"/>
            </c:ext>
          </c:extLst>
        </c:ser>
        <c:ser>
          <c:idx val="1"/>
          <c:order val="1"/>
          <c:tx>
            <c:strRef>
              <c:f>Лист1!$C$1</c:f>
              <c:strCache>
                <c:ptCount val="1"/>
                <c:pt idx="0">
                  <c:v>2013</c:v>
                </c:pt>
              </c:strCache>
            </c:strRef>
          </c:tx>
          <c:spPr>
            <a:ln w="19050">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Козловская В.С.</c:v>
                </c:pt>
                <c:pt idx="1">
                  <c:v>Ядне Г.Х.</c:v>
                </c:pt>
                <c:pt idx="2">
                  <c:v>Лапсуй Ю.Б.</c:v>
                </c:pt>
                <c:pt idx="3">
                  <c:v>Ларина И.Л.</c:v>
                </c:pt>
                <c:pt idx="4">
                  <c:v>Ловягина Л.Б.</c:v>
                </c:pt>
                <c:pt idx="5">
                  <c:v>Шушакова З.Н.</c:v>
                </c:pt>
                <c:pt idx="6">
                  <c:v>Гурло Н.С.</c:v>
                </c:pt>
                <c:pt idx="7">
                  <c:v>Гумерова Л.И.</c:v>
                </c:pt>
                <c:pt idx="8">
                  <c:v>Федорова Я.М.</c:v>
                </c:pt>
                <c:pt idx="9">
                  <c:v>Багрий И.А.</c:v>
                </c:pt>
                <c:pt idx="10">
                  <c:v>Ламдо Р.М.</c:v>
                </c:pt>
                <c:pt idx="11">
                  <c:v>Клявдина Г.Х.</c:v>
                </c:pt>
                <c:pt idx="12">
                  <c:v>Суханова И.В.</c:v>
                </c:pt>
              </c:strCache>
            </c:strRef>
          </c:cat>
          <c:val>
            <c:numRef>
              <c:f>Лист1!$C$2:$C$14</c:f>
              <c:numCache>
                <c:formatCode>General</c:formatCode>
                <c:ptCount val="13"/>
                <c:pt idx="2">
                  <c:v>47</c:v>
                </c:pt>
                <c:pt idx="3">
                  <c:v>41.3</c:v>
                </c:pt>
              </c:numCache>
            </c:numRef>
          </c:val>
          <c:extLst>
            <c:ext xmlns:c16="http://schemas.microsoft.com/office/drawing/2014/chart" uri="{C3380CC4-5D6E-409C-BE32-E72D297353CC}">
              <c16:uniqueId val="{00000001-BA29-4E0E-9771-9C4205C22B70}"/>
            </c:ext>
          </c:extLst>
        </c:ser>
        <c:ser>
          <c:idx val="2"/>
          <c:order val="2"/>
          <c:tx>
            <c:strRef>
              <c:f>Лист1!$D$1</c:f>
              <c:strCache>
                <c:ptCount val="1"/>
                <c:pt idx="0">
                  <c:v>2014</c:v>
                </c:pt>
              </c:strCache>
            </c:strRef>
          </c:tx>
          <c:spPr>
            <a:ln w="19050">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Козловская В.С.</c:v>
                </c:pt>
                <c:pt idx="1">
                  <c:v>Ядне Г.Х.</c:v>
                </c:pt>
                <c:pt idx="2">
                  <c:v>Лапсуй Ю.Б.</c:v>
                </c:pt>
                <c:pt idx="3">
                  <c:v>Ларина И.Л.</c:v>
                </c:pt>
                <c:pt idx="4">
                  <c:v>Ловягина Л.Б.</c:v>
                </c:pt>
                <c:pt idx="5">
                  <c:v>Шушакова З.Н.</c:v>
                </c:pt>
                <c:pt idx="6">
                  <c:v>Гурло Н.С.</c:v>
                </c:pt>
                <c:pt idx="7">
                  <c:v>Гумерова Л.И.</c:v>
                </c:pt>
                <c:pt idx="8">
                  <c:v>Федорова Я.М.</c:v>
                </c:pt>
                <c:pt idx="9">
                  <c:v>Багрий И.А.</c:v>
                </c:pt>
                <c:pt idx="10">
                  <c:v>Ламдо Р.М.</c:v>
                </c:pt>
                <c:pt idx="11">
                  <c:v>Клявдина Г.Х.</c:v>
                </c:pt>
                <c:pt idx="12">
                  <c:v>Суханова И.В.</c:v>
                </c:pt>
              </c:strCache>
            </c:strRef>
          </c:cat>
          <c:val>
            <c:numRef>
              <c:f>Лист1!$D$2:$D$14</c:f>
              <c:numCache>
                <c:formatCode>General</c:formatCode>
                <c:ptCount val="13"/>
                <c:pt idx="4">
                  <c:v>44.4</c:v>
                </c:pt>
                <c:pt idx="5">
                  <c:v>40</c:v>
                </c:pt>
              </c:numCache>
            </c:numRef>
          </c:val>
          <c:extLst>
            <c:ext xmlns:c16="http://schemas.microsoft.com/office/drawing/2014/chart" uri="{C3380CC4-5D6E-409C-BE32-E72D297353CC}">
              <c16:uniqueId val="{00000002-BA29-4E0E-9771-9C4205C22B70}"/>
            </c:ext>
          </c:extLst>
        </c:ser>
        <c:ser>
          <c:idx val="3"/>
          <c:order val="3"/>
          <c:tx>
            <c:strRef>
              <c:f>Лист1!$E$1</c:f>
              <c:strCache>
                <c:ptCount val="1"/>
                <c:pt idx="0">
                  <c:v>2015</c:v>
                </c:pt>
              </c:strCache>
            </c:strRef>
          </c:tx>
          <c:spPr>
            <a:ln w="19050">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Козловская В.С.</c:v>
                </c:pt>
                <c:pt idx="1">
                  <c:v>Ядне Г.Х.</c:v>
                </c:pt>
                <c:pt idx="2">
                  <c:v>Лапсуй Ю.Б.</c:v>
                </c:pt>
                <c:pt idx="3">
                  <c:v>Ларина И.Л.</c:v>
                </c:pt>
                <c:pt idx="4">
                  <c:v>Ловягина Л.Б.</c:v>
                </c:pt>
                <c:pt idx="5">
                  <c:v>Шушакова З.Н.</c:v>
                </c:pt>
                <c:pt idx="6">
                  <c:v>Гурло Н.С.</c:v>
                </c:pt>
                <c:pt idx="7">
                  <c:v>Гумерова Л.И.</c:v>
                </c:pt>
                <c:pt idx="8">
                  <c:v>Федорова Я.М.</c:v>
                </c:pt>
                <c:pt idx="9">
                  <c:v>Багрий И.А.</c:v>
                </c:pt>
                <c:pt idx="10">
                  <c:v>Ламдо Р.М.</c:v>
                </c:pt>
                <c:pt idx="11">
                  <c:v>Клявдина Г.Х.</c:v>
                </c:pt>
                <c:pt idx="12">
                  <c:v>Суханова И.В.</c:v>
                </c:pt>
              </c:strCache>
            </c:strRef>
          </c:cat>
          <c:val>
            <c:numRef>
              <c:f>Лист1!$E$2:$E$14</c:f>
              <c:numCache>
                <c:formatCode>General</c:formatCode>
                <c:ptCount val="13"/>
                <c:pt idx="6">
                  <c:v>45.8</c:v>
                </c:pt>
              </c:numCache>
            </c:numRef>
          </c:val>
          <c:extLst>
            <c:ext xmlns:c16="http://schemas.microsoft.com/office/drawing/2014/chart" uri="{C3380CC4-5D6E-409C-BE32-E72D297353CC}">
              <c16:uniqueId val="{00000003-BA29-4E0E-9771-9C4205C22B70}"/>
            </c:ext>
          </c:extLst>
        </c:ser>
        <c:ser>
          <c:idx val="4"/>
          <c:order val="4"/>
          <c:tx>
            <c:strRef>
              <c:f>Лист1!$F$1</c:f>
              <c:strCache>
                <c:ptCount val="1"/>
                <c:pt idx="0">
                  <c:v>2016</c:v>
                </c:pt>
              </c:strCache>
            </c:strRef>
          </c:tx>
          <c:spPr>
            <a:ln w="19050">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Козловская В.С.</c:v>
                </c:pt>
                <c:pt idx="1">
                  <c:v>Ядне Г.Х.</c:v>
                </c:pt>
                <c:pt idx="2">
                  <c:v>Лапсуй Ю.Б.</c:v>
                </c:pt>
                <c:pt idx="3">
                  <c:v>Ларина И.Л.</c:v>
                </c:pt>
                <c:pt idx="4">
                  <c:v>Ловягина Л.Б.</c:v>
                </c:pt>
                <c:pt idx="5">
                  <c:v>Шушакова З.Н.</c:v>
                </c:pt>
                <c:pt idx="6">
                  <c:v>Гурло Н.С.</c:v>
                </c:pt>
                <c:pt idx="7">
                  <c:v>Гумерова Л.И.</c:v>
                </c:pt>
                <c:pt idx="8">
                  <c:v>Федорова Я.М.</c:v>
                </c:pt>
                <c:pt idx="9">
                  <c:v>Багрий И.А.</c:v>
                </c:pt>
                <c:pt idx="10">
                  <c:v>Ламдо Р.М.</c:v>
                </c:pt>
                <c:pt idx="11">
                  <c:v>Клявдина Г.Х.</c:v>
                </c:pt>
                <c:pt idx="12">
                  <c:v>Суханова И.В.</c:v>
                </c:pt>
              </c:strCache>
            </c:strRef>
          </c:cat>
          <c:val>
            <c:numRef>
              <c:f>Лист1!$F$2:$F$14</c:f>
              <c:numCache>
                <c:formatCode>General</c:formatCode>
                <c:ptCount val="13"/>
                <c:pt idx="0">
                  <c:v>34.6</c:v>
                </c:pt>
              </c:numCache>
            </c:numRef>
          </c:val>
          <c:extLst>
            <c:ext xmlns:c16="http://schemas.microsoft.com/office/drawing/2014/chart" uri="{C3380CC4-5D6E-409C-BE32-E72D297353CC}">
              <c16:uniqueId val="{00000004-BA29-4E0E-9771-9C4205C22B70}"/>
            </c:ext>
          </c:extLst>
        </c:ser>
        <c:ser>
          <c:idx val="5"/>
          <c:order val="5"/>
          <c:tx>
            <c:strRef>
              <c:f>Лист1!$G$1</c:f>
              <c:strCache>
                <c:ptCount val="1"/>
                <c:pt idx="0">
                  <c:v>2017</c:v>
                </c:pt>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Козловская В.С.</c:v>
                </c:pt>
                <c:pt idx="1">
                  <c:v>Ядне Г.Х.</c:v>
                </c:pt>
                <c:pt idx="2">
                  <c:v>Лапсуй Ю.Б.</c:v>
                </c:pt>
                <c:pt idx="3">
                  <c:v>Ларина И.Л.</c:v>
                </c:pt>
                <c:pt idx="4">
                  <c:v>Ловягина Л.Б.</c:v>
                </c:pt>
                <c:pt idx="5">
                  <c:v>Шушакова З.Н.</c:v>
                </c:pt>
                <c:pt idx="6">
                  <c:v>Гурло Н.С.</c:v>
                </c:pt>
                <c:pt idx="7">
                  <c:v>Гумерова Л.И.</c:v>
                </c:pt>
                <c:pt idx="8">
                  <c:v>Федорова Я.М.</c:v>
                </c:pt>
                <c:pt idx="9">
                  <c:v>Багрий И.А.</c:v>
                </c:pt>
                <c:pt idx="10">
                  <c:v>Ламдо Р.М.</c:v>
                </c:pt>
                <c:pt idx="11">
                  <c:v>Клявдина Г.Х.</c:v>
                </c:pt>
                <c:pt idx="12">
                  <c:v>Суханова И.В.</c:v>
                </c:pt>
              </c:strCache>
            </c:strRef>
          </c:cat>
          <c:val>
            <c:numRef>
              <c:f>Лист1!$G$2:$G$14</c:f>
              <c:numCache>
                <c:formatCode>General</c:formatCode>
                <c:ptCount val="13"/>
                <c:pt idx="2">
                  <c:v>52.6</c:v>
                </c:pt>
                <c:pt idx="7">
                  <c:v>50</c:v>
                </c:pt>
              </c:numCache>
            </c:numRef>
          </c:val>
          <c:extLst>
            <c:ext xmlns:c16="http://schemas.microsoft.com/office/drawing/2014/chart" uri="{C3380CC4-5D6E-409C-BE32-E72D297353CC}">
              <c16:uniqueId val="{00000005-BA29-4E0E-9771-9C4205C22B70}"/>
            </c:ext>
          </c:extLst>
        </c:ser>
        <c:ser>
          <c:idx val="6"/>
          <c:order val="6"/>
          <c:tx>
            <c:strRef>
              <c:f>Лист1!$H$1</c:f>
              <c:strCache>
                <c:ptCount val="1"/>
                <c:pt idx="0">
                  <c:v>2018</c:v>
                </c:pt>
              </c:strCache>
            </c:strRef>
          </c:tx>
          <c:spPr>
            <a:ln>
              <a:solidFill>
                <a:schemeClr val="tx1"/>
              </a:solidFill>
            </a:ln>
          </c:spPr>
          <c:invertIfNegative val="0"/>
          <c:dLbls>
            <c:spPr>
              <a:ln>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Козловская В.С.</c:v>
                </c:pt>
                <c:pt idx="1">
                  <c:v>Ядне Г.Х.</c:v>
                </c:pt>
                <c:pt idx="2">
                  <c:v>Лапсуй Ю.Б.</c:v>
                </c:pt>
                <c:pt idx="3">
                  <c:v>Ларина И.Л.</c:v>
                </c:pt>
                <c:pt idx="4">
                  <c:v>Ловягина Л.Б.</c:v>
                </c:pt>
                <c:pt idx="5">
                  <c:v>Шушакова З.Н.</c:v>
                </c:pt>
                <c:pt idx="6">
                  <c:v>Гурло Н.С.</c:v>
                </c:pt>
                <c:pt idx="7">
                  <c:v>Гумерова Л.И.</c:v>
                </c:pt>
                <c:pt idx="8">
                  <c:v>Федорова Я.М.</c:v>
                </c:pt>
                <c:pt idx="9">
                  <c:v>Багрий И.А.</c:v>
                </c:pt>
                <c:pt idx="10">
                  <c:v>Ламдо Р.М.</c:v>
                </c:pt>
                <c:pt idx="11">
                  <c:v>Клявдина Г.Х.</c:v>
                </c:pt>
                <c:pt idx="12">
                  <c:v>Суханова И.В.</c:v>
                </c:pt>
              </c:strCache>
            </c:strRef>
          </c:cat>
          <c:val>
            <c:numRef>
              <c:f>Лист1!$H$2:$H$14</c:f>
              <c:numCache>
                <c:formatCode>General</c:formatCode>
                <c:ptCount val="13"/>
                <c:pt idx="1">
                  <c:v>29.2</c:v>
                </c:pt>
                <c:pt idx="3">
                  <c:v>33.299999999999997</c:v>
                </c:pt>
                <c:pt idx="8">
                  <c:v>13</c:v>
                </c:pt>
              </c:numCache>
            </c:numRef>
          </c:val>
          <c:extLst>
            <c:ext xmlns:c16="http://schemas.microsoft.com/office/drawing/2014/chart" uri="{C3380CC4-5D6E-409C-BE32-E72D297353CC}">
              <c16:uniqueId val="{00000006-BA29-4E0E-9771-9C4205C22B70}"/>
            </c:ext>
          </c:extLst>
        </c:ser>
        <c:ser>
          <c:idx val="7"/>
          <c:order val="7"/>
          <c:tx>
            <c:strRef>
              <c:f>Лист1!$I$1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Козловская В.С.</c:v>
                </c:pt>
                <c:pt idx="1">
                  <c:v>Ядне Г.Х.</c:v>
                </c:pt>
                <c:pt idx="2">
                  <c:v>Лапсуй Ю.Б.</c:v>
                </c:pt>
                <c:pt idx="3">
                  <c:v>Ларина И.Л.</c:v>
                </c:pt>
                <c:pt idx="4">
                  <c:v>Ловягина Л.Б.</c:v>
                </c:pt>
                <c:pt idx="5">
                  <c:v>Шушакова З.Н.</c:v>
                </c:pt>
                <c:pt idx="6">
                  <c:v>Гурло Н.С.</c:v>
                </c:pt>
                <c:pt idx="7">
                  <c:v>Гумерова Л.И.</c:v>
                </c:pt>
                <c:pt idx="8">
                  <c:v>Федорова Я.М.</c:v>
                </c:pt>
                <c:pt idx="9">
                  <c:v>Багрий И.А.</c:v>
                </c:pt>
                <c:pt idx="10">
                  <c:v>Ламдо Р.М.</c:v>
                </c:pt>
                <c:pt idx="11">
                  <c:v>Клявдина Г.Х.</c:v>
                </c:pt>
                <c:pt idx="12">
                  <c:v>Суханова И.В.</c:v>
                </c:pt>
              </c:strCache>
            </c:strRef>
          </c:cat>
          <c:val>
            <c:numRef>
              <c:f>Лист1!$I$2:$I$14</c:f>
              <c:numCache>
                <c:formatCode>General</c:formatCode>
                <c:ptCount val="13"/>
                <c:pt idx="5">
                  <c:v>45</c:v>
                </c:pt>
                <c:pt idx="9">
                  <c:v>21.1</c:v>
                </c:pt>
                <c:pt idx="10">
                  <c:v>50</c:v>
                </c:pt>
                <c:pt idx="11">
                  <c:v>21.7</c:v>
                </c:pt>
                <c:pt idx="12">
                  <c:v>47.4</c:v>
                </c:pt>
              </c:numCache>
            </c:numRef>
          </c:val>
          <c:extLst>
            <c:ext xmlns:c16="http://schemas.microsoft.com/office/drawing/2014/chart" uri="{C3380CC4-5D6E-409C-BE32-E72D297353CC}">
              <c16:uniqueId val="{00000007-BA29-4E0E-9771-9C4205C22B70}"/>
            </c:ext>
          </c:extLst>
        </c:ser>
        <c:dLbls>
          <c:showLegendKey val="0"/>
          <c:showVal val="0"/>
          <c:showCatName val="0"/>
          <c:showSerName val="0"/>
          <c:showPercent val="0"/>
          <c:showBubbleSize val="0"/>
        </c:dLbls>
        <c:gapWidth val="150"/>
        <c:overlap val="100"/>
        <c:axId val="257515904"/>
        <c:axId val="257517440"/>
      </c:barChart>
      <c:catAx>
        <c:axId val="257515904"/>
        <c:scaling>
          <c:orientation val="minMax"/>
        </c:scaling>
        <c:delete val="0"/>
        <c:axPos val="b"/>
        <c:numFmt formatCode="General" sourceLinked="1"/>
        <c:majorTickMark val="none"/>
        <c:minorTickMark val="none"/>
        <c:tickLblPos val="nextTo"/>
        <c:txPr>
          <a:bodyPr/>
          <a:lstStyle/>
          <a:p>
            <a:pPr>
              <a:defRPr sz="1200"/>
            </a:pPr>
            <a:endParaRPr lang="ru-RU"/>
          </a:p>
        </c:txPr>
        <c:crossAx val="257517440"/>
        <c:crosses val="autoZero"/>
        <c:auto val="1"/>
        <c:lblAlgn val="ctr"/>
        <c:lblOffset val="100"/>
        <c:noMultiLvlLbl val="0"/>
      </c:catAx>
      <c:valAx>
        <c:axId val="257517440"/>
        <c:scaling>
          <c:orientation val="minMax"/>
          <c:max val="100"/>
        </c:scaling>
        <c:delete val="1"/>
        <c:axPos val="l"/>
        <c:majorGridlines/>
        <c:minorGridlines/>
        <c:numFmt formatCode="General" sourceLinked="1"/>
        <c:majorTickMark val="none"/>
        <c:minorTickMark val="none"/>
        <c:tickLblPos val="nextTo"/>
        <c:crossAx val="257515904"/>
        <c:crosses val="autoZero"/>
        <c:crossBetween val="between"/>
        <c:minorUnit val="20"/>
      </c:valAx>
    </c:plotArea>
    <c:legend>
      <c:legendPos val="r"/>
      <c:overlay val="0"/>
      <c:txPr>
        <a:bodyPr/>
        <a:lstStyle/>
        <a:p>
          <a:pPr>
            <a:defRPr sz="1200"/>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Лист1!$B$1</c:f>
              <c:strCache>
                <c:ptCount val="1"/>
                <c:pt idx="0">
                  <c:v>Т</c:v>
                </c:pt>
              </c:strCache>
            </c:strRef>
          </c:tx>
          <c:spPr>
            <a:solidFill>
              <a:srgbClr val="FFFF00"/>
            </a:solidFill>
            <a:ln>
              <a:solidFill>
                <a:schemeClr val="accent1"/>
              </a:solidFill>
            </a:ln>
          </c:spPr>
          <c:invertIfNegative val="0"/>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General</c:formatCode>
                <c:ptCount val="10"/>
                <c:pt idx="0">
                  <c:v>60.2</c:v>
                </c:pt>
                <c:pt idx="3">
                  <c:v>45.7</c:v>
                </c:pt>
              </c:numCache>
            </c:numRef>
          </c:val>
          <c:extLst>
            <c:ext xmlns:c16="http://schemas.microsoft.com/office/drawing/2014/chart" uri="{C3380CC4-5D6E-409C-BE32-E72D297353CC}">
              <c16:uniqueId val="{00000000-6979-48D4-A399-0BAE37B16AF2}"/>
            </c:ext>
          </c:extLst>
        </c:ser>
        <c:ser>
          <c:idx val="1"/>
          <c:order val="1"/>
          <c:tx>
            <c:strRef>
              <c:f>Лист1!$C$1</c:f>
              <c:strCache>
                <c:ptCount val="1"/>
                <c:pt idx="0">
                  <c:v>МА</c:v>
                </c:pt>
              </c:strCache>
            </c:strRef>
          </c:tx>
          <c:invertIfNegative val="0"/>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Лист1!$C$2:$C$11</c:f>
              <c:numCache>
                <c:formatCode>General</c:formatCode>
                <c:ptCount val="10"/>
                <c:pt idx="1">
                  <c:v>75.900000000000006</c:v>
                </c:pt>
                <c:pt idx="5">
                  <c:v>62</c:v>
                </c:pt>
                <c:pt idx="7">
                  <c:v>75.900000000000006</c:v>
                </c:pt>
              </c:numCache>
            </c:numRef>
          </c:val>
          <c:extLst>
            <c:ext xmlns:c16="http://schemas.microsoft.com/office/drawing/2014/chart" uri="{C3380CC4-5D6E-409C-BE32-E72D297353CC}">
              <c16:uniqueId val="{00000001-6979-48D4-A399-0BAE37B16AF2}"/>
            </c:ext>
          </c:extLst>
        </c:ser>
        <c:ser>
          <c:idx val="2"/>
          <c:order val="2"/>
          <c:tx>
            <c:strRef>
              <c:f>Лист1!$D$1</c:f>
              <c:strCache>
                <c:ptCount val="1"/>
                <c:pt idx="0">
                  <c:v>ЛЧ</c:v>
                </c:pt>
              </c:strCache>
            </c:strRef>
          </c:tx>
          <c:invertIfNegative val="0"/>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Лист1!$D$2:$D$11</c:f>
              <c:numCache>
                <c:formatCode>General</c:formatCode>
                <c:ptCount val="10"/>
                <c:pt idx="2">
                  <c:v>40.299999999999997</c:v>
                </c:pt>
                <c:pt idx="8">
                  <c:v>28.1</c:v>
                </c:pt>
              </c:numCache>
            </c:numRef>
          </c:val>
          <c:extLst>
            <c:ext xmlns:c16="http://schemas.microsoft.com/office/drawing/2014/chart" uri="{C3380CC4-5D6E-409C-BE32-E72D297353CC}">
              <c16:uniqueId val="{00000002-6979-48D4-A399-0BAE37B16AF2}"/>
            </c:ext>
          </c:extLst>
        </c:ser>
        <c:ser>
          <c:idx val="3"/>
          <c:order val="3"/>
          <c:tx>
            <c:strRef>
              <c:f>Лист1!$E$1</c:f>
              <c:strCache>
                <c:ptCount val="1"/>
                <c:pt idx="0">
                  <c:v>ОМ</c:v>
                </c:pt>
              </c:strCache>
            </c:strRef>
          </c:tx>
          <c:spPr>
            <a:solidFill>
              <a:srgbClr val="FF99FF"/>
            </a:solidFill>
          </c:spPr>
          <c:invertIfNegative val="0"/>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Лист1!$E$2:$E$11</c:f>
              <c:numCache>
                <c:formatCode>General</c:formatCode>
                <c:ptCount val="10"/>
                <c:pt idx="1">
                  <c:v>50.1</c:v>
                </c:pt>
                <c:pt idx="2">
                  <c:v>29.7</c:v>
                </c:pt>
                <c:pt idx="3">
                  <c:v>42</c:v>
                </c:pt>
                <c:pt idx="6">
                  <c:v>21</c:v>
                </c:pt>
                <c:pt idx="7">
                  <c:v>54.3</c:v>
                </c:pt>
              </c:numCache>
            </c:numRef>
          </c:val>
          <c:extLst>
            <c:ext xmlns:c16="http://schemas.microsoft.com/office/drawing/2014/chart" uri="{C3380CC4-5D6E-409C-BE32-E72D297353CC}">
              <c16:uniqueId val="{00000003-6979-48D4-A399-0BAE37B16AF2}"/>
            </c:ext>
          </c:extLst>
        </c:ser>
        <c:ser>
          <c:idx val="4"/>
          <c:order val="4"/>
          <c:tx>
            <c:strRef>
              <c:f>Лист1!$F$1</c:f>
              <c:strCache>
                <c:ptCount val="1"/>
                <c:pt idx="0">
                  <c:v>РУ</c:v>
                </c:pt>
              </c:strCache>
            </c:strRef>
          </c:tx>
          <c:invertIfNegative val="0"/>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Лист1!$F$2:$F$11</c:f>
              <c:numCache>
                <c:formatCode>General</c:formatCode>
                <c:ptCount val="10"/>
                <c:pt idx="0">
                  <c:v>50.7</c:v>
                </c:pt>
                <c:pt idx="5">
                  <c:v>76.8</c:v>
                </c:pt>
                <c:pt idx="6">
                  <c:v>23.1</c:v>
                </c:pt>
              </c:numCache>
            </c:numRef>
          </c:val>
          <c:extLst>
            <c:ext xmlns:c16="http://schemas.microsoft.com/office/drawing/2014/chart" uri="{C3380CC4-5D6E-409C-BE32-E72D297353CC}">
              <c16:uniqueId val="{00000004-6979-48D4-A399-0BAE37B16AF2}"/>
            </c:ext>
          </c:extLst>
        </c:ser>
        <c:ser>
          <c:idx val="5"/>
          <c:order val="5"/>
          <c:tx>
            <c:strRef>
              <c:f>Лист1!$G$1</c:f>
              <c:strCache>
                <c:ptCount val="1"/>
                <c:pt idx="0">
                  <c:v>ИЗО</c:v>
                </c:pt>
              </c:strCache>
            </c:strRef>
          </c:tx>
          <c:invertIfNegative val="0"/>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Лист1!$G$2:$G$11</c:f>
              <c:numCache>
                <c:formatCode>General</c:formatCode>
                <c:ptCount val="10"/>
                <c:pt idx="8">
                  <c:v>53.8</c:v>
                </c:pt>
              </c:numCache>
            </c:numRef>
          </c:val>
          <c:extLst>
            <c:ext xmlns:c16="http://schemas.microsoft.com/office/drawing/2014/chart" uri="{C3380CC4-5D6E-409C-BE32-E72D297353CC}">
              <c16:uniqueId val="{00000005-6979-48D4-A399-0BAE37B16AF2}"/>
            </c:ext>
          </c:extLst>
        </c:ser>
        <c:ser>
          <c:idx val="6"/>
          <c:order val="6"/>
          <c:tx>
            <c:strRef>
              <c:f>Лист1!$H$1</c:f>
              <c:strCache>
                <c:ptCount val="1"/>
                <c:pt idx="0">
                  <c:v>без выбора</c:v>
                </c:pt>
              </c:strCache>
            </c:strRef>
          </c:tx>
          <c:invertIfNegative val="0"/>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Лист1!$H$2:$H$11</c:f>
              <c:numCache>
                <c:formatCode>General</c:formatCode>
                <c:ptCount val="10"/>
                <c:pt idx="4">
                  <c:v>46.3</c:v>
                </c:pt>
                <c:pt idx="9">
                  <c:v>60.6</c:v>
                </c:pt>
              </c:numCache>
            </c:numRef>
          </c:val>
          <c:extLst>
            <c:ext xmlns:c16="http://schemas.microsoft.com/office/drawing/2014/chart" uri="{C3380CC4-5D6E-409C-BE32-E72D297353CC}">
              <c16:uniqueId val="{00000006-6979-48D4-A399-0BAE37B16AF2}"/>
            </c:ext>
          </c:extLst>
        </c:ser>
        <c:dLbls>
          <c:showLegendKey val="0"/>
          <c:showVal val="0"/>
          <c:showCatName val="0"/>
          <c:showSerName val="0"/>
          <c:showPercent val="0"/>
          <c:showBubbleSize val="0"/>
        </c:dLbls>
        <c:gapWidth val="150"/>
        <c:overlap val="100"/>
        <c:axId val="323911040"/>
        <c:axId val="336844672"/>
      </c:barChart>
      <c:catAx>
        <c:axId val="323911040"/>
        <c:scaling>
          <c:orientation val="minMax"/>
        </c:scaling>
        <c:delete val="0"/>
        <c:axPos val="b"/>
        <c:title>
          <c:tx>
            <c:rich>
              <a:bodyPr/>
              <a:lstStyle/>
              <a:p>
                <a:pPr>
                  <a:defRPr b="0"/>
                </a:pPr>
                <a:r>
                  <a:rPr lang="ru-RU" sz="1200" b="0"/>
                  <a:t>задание</a:t>
                </a:r>
              </a:p>
            </c:rich>
          </c:tx>
          <c:overlay val="0"/>
        </c:title>
        <c:numFmt formatCode="General" sourceLinked="1"/>
        <c:majorTickMark val="out"/>
        <c:minorTickMark val="none"/>
        <c:tickLblPos val="nextTo"/>
        <c:crossAx val="336844672"/>
        <c:crosses val="autoZero"/>
        <c:auto val="1"/>
        <c:lblAlgn val="ctr"/>
        <c:lblOffset val="100"/>
        <c:noMultiLvlLbl val="0"/>
      </c:catAx>
      <c:valAx>
        <c:axId val="336844672"/>
        <c:scaling>
          <c:orientation val="minMax"/>
        </c:scaling>
        <c:delete val="0"/>
        <c:axPos val="l"/>
        <c:majorGridlines/>
        <c:numFmt formatCode="0%" sourceLinked="1"/>
        <c:majorTickMark val="out"/>
        <c:minorTickMark val="none"/>
        <c:tickLblPos val="nextTo"/>
        <c:crossAx val="323911040"/>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ниже базового</c:v>
                </c:pt>
              </c:strCache>
            </c:strRef>
          </c:tx>
          <c:invertIfNegative val="0"/>
          <c:dPt>
            <c:idx val="5"/>
            <c:invertIfNegative val="0"/>
            <c:bubble3D val="0"/>
            <c:spPr>
              <a:solidFill>
                <a:schemeClr val="bg2">
                  <a:lumMod val="75000"/>
                </a:schemeClr>
              </a:solidFill>
              <a:ln>
                <a:solidFill>
                  <a:schemeClr val="accent1"/>
                </a:solidFill>
              </a:ln>
            </c:spPr>
            <c:extLst>
              <c:ext xmlns:c16="http://schemas.microsoft.com/office/drawing/2014/chart" uri="{C3380CC4-5D6E-409C-BE32-E72D297353CC}">
                <c16:uniqueId val="{00000001-1597-4DE7-81D3-32CC6541E9ED}"/>
              </c:ext>
            </c:extLst>
          </c:dPt>
          <c:dLbls>
            <c:dLbl>
              <c:idx val="0"/>
              <c:layout>
                <c:manualLayout>
                  <c:x val="-8.6369777922558622E-3"/>
                  <c:y val="1.5717095579742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97-4DE7-81D3-32CC6541E9ED}"/>
                </c:ext>
              </c:extLst>
            </c:dLbl>
            <c:dLbl>
              <c:idx val="3"/>
              <c:layout>
                <c:manualLayout>
                  <c:x val="-1.07962222403198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97-4DE7-81D3-32CC6541E9ED}"/>
                </c:ext>
              </c:extLst>
            </c:dLbl>
            <c:dLbl>
              <c:idx val="4"/>
              <c:layout>
                <c:manualLayout>
                  <c:x val="-8.6369777922557824E-3"/>
                  <c:y val="1.0478063719828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97-4DE7-81D3-32CC6541E9ED}"/>
                </c:ext>
              </c:extLst>
            </c:dLbl>
            <c:dLbl>
              <c:idx val="5"/>
              <c:layout>
                <c:manualLayout>
                  <c:x val="-1.72739555845118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97-4DE7-81D3-32CC6541E9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4А</c:v>
                </c:pt>
                <c:pt idx="1">
                  <c:v>4Б</c:v>
                </c:pt>
                <c:pt idx="2">
                  <c:v>4В</c:v>
                </c:pt>
                <c:pt idx="3">
                  <c:v>4Г</c:v>
                </c:pt>
                <c:pt idx="4">
                  <c:v>4З</c:v>
                </c:pt>
                <c:pt idx="5">
                  <c:v>итог по всем 4 классам</c:v>
                </c:pt>
              </c:strCache>
            </c:strRef>
          </c:cat>
          <c:val>
            <c:numRef>
              <c:f>Лист1!$B$2:$B$7</c:f>
              <c:numCache>
                <c:formatCode>General</c:formatCode>
                <c:ptCount val="6"/>
                <c:pt idx="0">
                  <c:v>22.2</c:v>
                </c:pt>
                <c:pt idx="1">
                  <c:v>52.6</c:v>
                </c:pt>
                <c:pt idx="2">
                  <c:v>58.3</c:v>
                </c:pt>
                <c:pt idx="3">
                  <c:v>27.3</c:v>
                </c:pt>
                <c:pt idx="4">
                  <c:v>21.1</c:v>
                </c:pt>
                <c:pt idx="5">
                  <c:v>36.299999999999997</c:v>
                </c:pt>
              </c:numCache>
            </c:numRef>
          </c:val>
          <c:extLst>
            <c:ext xmlns:c16="http://schemas.microsoft.com/office/drawing/2014/chart" uri="{C3380CC4-5D6E-409C-BE32-E72D297353CC}">
              <c16:uniqueId val="{00000005-1597-4DE7-81D3-32CC6541E9ED}"/>
            </c:ext>
          </c:extLst>
        </c:ser>
        <c:ser>
          <c:idx val="1"/>
          <c:order val="1"/>
          <c:tx>
            <c:strRef>
              <c:f>Лист1!$C$1</c:f>
              <c:strCache>
                <c:ptCount val="1"/>
                <c:pt idx="0">
                  <c:v>базовый</c:v>
                </c:pt>
              </c:strCache>
            </c:strRef>
          </c:tx>
          <c:invertIfNegative val="0"/>
          <c:dPt>
            <c:idx val="5"/>
            <c:invertIfNegative val="0"/>
            <c:bubble3D val="0"/>
            <c:spPr>
              <a:solidFill>
                <a:srgbClr val="FFC000"/>
              </a:solidFill>
              <a:ln>
                <a:solidFill>
                  <a:schemeClr val="accent1"/>
                </a:solidFill>
              </a:ln>
            </c:spPr>
            <c:extLst>
              <c:ext xmlns:c16="http://schemas.microsoft.com/office/drawing/2014/chart" uri="{C3380CC4-5D6E-409C-BE32-E72D297353CC}">
                <c16:uniqueId val="{00000007-1597-4DE7-81D3-32CC6541E9ED}"/>
              </c:ext>
            </c:extLst>
          </c:dPt>
          <c:dLbls>
            <c:dLbl>
              <c:idx val="1"/>
              <c:layout>
                <c:manualLayout>
                  <c:x val="1.7273955584511724E-2"/>
                  <c:y val="2.0956127439656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597-4DE7-81D3-32CC6541E9ED}"/>
                </c:ext>
              </c:extLst>
            </c:dLbl>
            <c:dLbl>
              <c:idx val="2"/>
              <c:layout>
                <c:manualLayout>
                  <c:x val="8.6369777922559003E-3"/>
                  <c:y val="4.80239039396425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597-4DE7-81D3-32CC6541E9ED}"/>
                </c:ext>
              </c:extLst>
            </c:dLbl>
            <c:dLbl>
              <c:idx val="5"/>
              <c:layout>
                <c:manualLayout>
                  <c:x val="0"/>
                  <c:y val="2.0956127439656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597-4DE7-81D3-32CC6541E9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4А</c:v>
                </c:pt>
                <c:pt idx="1">
                  <c:v>4Б</c:v>
                </c:pt>
                <c:pt idx="2">
                  <c:v>4В</c:v>
                </c:pt>
                <c:pt idx="3">
                  <c:v>4Г</c:v>
                </c:pt>
                <c:pt idx="4">
                  <c:v>4З</c:v>
                </c:pt>
                <c:pt idx="5">
                  <c:v>итог по всем 4 классам</c:v>
                </c:pt>
              </c:strCache>
            </c:strRef>
          </c:cat>
          <c:val>
            <c:numRef>
              <c:f>Лист1!$C$2:$C$7</c:f>
              <c:numCache>
                <c:formatCode>General</c:formatCode>
                <c:ptCount val="6"/>
                <c:pt idx="0">
                  <c:v>77.8</c:v>
                </c:pt>
                <c:pt idx="1">
                  <c:v>42.1</c:v>
                </c:pt>
                <c:pt idx="2">
                  <c:v>37.5</c:v>
                </c:pt>
                <c:pt idx="3">
                  <c:v>72.7</c:v>
                </c:pt>
                <c:pt idx="4">
                  <c:v>78.900000000000006</c:v>
                </c:pt>
                <c:pt idx="5">
                  <c:v>61.8</c:v>
                </c:pt>
              </c:numCache>
            </c:numRef>
          </c:val>
          <c:extLst>
            <c:ext xmlns:c16="http://schemas.microsoft.com/office/drawing/2014/chart" uri="{C3380CC4-5D6E-409C-BE32-E72D297353CC}">
              <c16:uniqueId val="{0000000A-1597-4DE7-81D3-32CC6541E9ED}"/>
            </c:ext>
          </c:extLst>
        </c:ser>
        <c:ser>
          <c:idx val="2"/>
          <c:order val="2"/>
          <c:tx>
            <c:strRef>
              <c:f>Лист1!$D$1</c:f>
              <c:strCache>
                <c:ptCount val="1"/>
                <c:pt idx="0">
                  <c:v>выше базового</c:v>
                </c:pt>
              </c:strCache>
            </c:strRef>
          </c:tx>
          <c:spPr>
            <a:solidFill>
              <a:srgbClr val="66FF33"/>
            </a:solidFill>
          </c:spPr>
          <c:invertIfNegative val="0"/>
          <c:dPt>
            <c:idx val="5"/>
            <c:invertIfNegative val="0"/>
            <c:bubble3D val="0"/>
            <c:spPr>
              <a:solidFill>
                <a:schemeClr val="accent4">
                  <a:lumMod val="75000"/>
                </a:schemeClr>
              </a:solidFill>
              <a:ln>
                <a:solidFill>
                  <a:schemeClr val="accent1"/>
                </a:solidFill>
              </a:ln>
            </c:spPr>
            <c:extLst>
              <c:ext xmlns:c16="http://schemas.microsoft.com/office/drawing/2014/chart" uri="{C3380CC4-5D6E-409C-BE32-E72D297353CC}">
                <c16:uniqueId val="{0000000C-1597-4DE7-81D3-32CC6541E9ED}"/>
              </c:ext>
            </c:extLst>
          </c:dPt>
          <c:dLbls>
            <c:dLbl>
              <c:idx val="1"/>
              <c:layout>
                <c:manualLayout>
                  <c:x val="6.477733344191895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597-4DE7-81D3-32CC6541E9ED}"/>
                </c:ext>
              </c:extLst>
            </c:dLbl>
            <c:dLbl>
              <c:idx val="2"/>
              <c:layout>
                <c:manualLayout>
                  <c:x val="8.6369777922558622E-3"/>
                  <c:y val="-5.23903185991406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597-4DE7-81D3-32CC6541E9ED}"/>
                </c:ext>
              </c:extLst>
            </c:dLbl>
            <c:dLbl>
              <c:idx val="5"/>
              <c:layout>
                <c:manualLayout>
                  <c:x val="1.0796222240319826E-2"/>
                  <c:y val="-3.1434191159484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597-4DE7-81D3-32CC6541E9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4А</c:v>
                </c:pt>
                <c:pt idx="1">
                  <c:v>4Б</c:v>
                </c:pt>
                <c:pt idx="2">
                  <c:v>4В</c:v>
                </c:pt>
                <c:pt idx="3">
                  <c:v>4Г</c:v>
                </c:pt>
                <c:pt idx="4">
                  <c:v>4З</c:v>
                </c:pt>
                <c:pt idx="5">
                  <c:v>итог по всем 4 классам</c:v>
                </c:pt>
              </c:strCache>
            </c:strRef>
          </c:cat>
          <c:val>
            <c:numRef>
              <c:f>Лист1!$D$2:$D$7</c:f>
              <c:numCache>
                <c:formatCode>General</c:formatCode>
                <c:ptCount val="6"/>
                <c:pt idx="0">
                  <c:v>0</c:v>
                </c:pt>
                <c:pt idx="1">
                  <c:v>5.3</c:v>
                </c:pt>
                <c:pt idx="2">
                  <c:v>4.2</c:v>
                </c:pt>
                <c:pt idx="3">
                  <c:v>0</c:v>
                </c:pt>
                <c:pt idx="4">
                  <c:v>0</c:v>
                </c:pt>
                <c:pt idx="5">
                  <c:v>1.9</c:v>
                </c:pt>
              </c:numCache>
            </c:numRef>
          </c:val>
          <c:extLst>
            <c:ext xmlns:c16="http://schemas.microsoft.com/office/drawing/2014/chart" uri="{C3380CC4-5D6E-409C-BE32-E72D297353CC}">
              <c16:uniqueId val="{0000000F-1597-4DE7-81D3-32CC6541E9ED}"/>
            </c:ext>
          </c:extLst>
        </c:ser>
        <c:dLbls>
          <c:showLegendKey val="0"/>
          <c:showVal val="0"/>
          <c:showCatName val="0"/>
          <c:showSerName val="0"/>
          <c:showPercent val="0"/>
          <c:showBubbleSize val="0"/>
        </c:dLbls>
        <c:gapWidth val="150"/>
        <c:axId val="160485376"/>
        <c:axId val="160486912"/>
      </c:barChart>
      <c:catAx>
        <c:axId val="160485376"/>
        <c:scaling>
          <c:orientation val="minMax"/>
        </c:scaling>
        <c:delete val="0"/>
        <c:axPos val="b"/>
        <c:numFmt formatCode="General" sourceLinked="1"/>
        <c:majorTickMark val="out"/>
        <c:minorTickMark val="none"/>
        <c:tickLblPos val="nextTo"/>
        <c:crossAx val="160486912"/>
        <c:crosses val="autoZero"/>
        <c:auto val="1"/>
        <c:lblAlgn val="ctr"/>
        <c:lblOffset val="100"/>
        <c:noMultiLvlLbl val="0"/>
      </c:catAx>
      <c:valAx>
        <c:axId val="160486912"/>
        <c:scaling>
          <c:orientation val="minMax"/>
          <c:max val="100"/>
        </c:scaling>
        <c:delete val="0"/>
        <c:axPos val="l"/>
        <c:numFmt formatCode="General" sourceLinked="1"/>
        <c:majorTickMark val="out"/>
        <c:minorTickMark val="none"/>
        <c:tickLblPos val="nextTo"/>
        <c:crossAx val="16048537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Возрастной состав</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4013157894736842"/>
          <c:y val="0.23645320197044334"/>
          <c:w val="0.31743421052631576"/>
          <c:h val="0.59113300492610843"/>
        </c:manualLayout>
      </c:layout>
      <c:pie3DChart>
        <c:varyColors val="1"/>
        <c:ser>
          <c:idx val="0"/>
          <c:order val="0"/>
          <c:tx>
            <c:strRef>
              <c:f>Лист1!$B$1</c:f>
              <c:strCache>
                <c:ptCount val="1"/>
                <c:pt idx="0">
                  <c:v>Столбец1</c:v>
                </c:pt>
              </c:strCache>
            </c:strRef>
          </c:tx>
          <c:explosion val="25"/>
          <c:dPt>
            <c:idx val="0"/>
            <c:bubble3D val="0"/>
            <c:spPr>
              <a:solidFill>
                <a:srgbClr val="0066FF"/>
              </a:solidFill>
            </c:spPr>
            <c:extLst>
              <c:ext xmlns:c16="http://schemas.microsoft.com/office/drawing/2014/chart" uri="{C3380CC4-5D6E-409C-BE32-E72D297353CC}">
                <c16:uniqueId val="{00000001-C55A-4B49-943B-DB4A8BA2818D}"/>
              </c:ext>
            </c:extLst>
          </c:dPt>
          <c:dPt>
            <c:idx val="1"/>
            <c:bubble3D val="0"/>
            <c:spPr>
              <a:solidFill>
                <a:srgbClr val="FF0000"/>
              </a:solidFill>
            </c:spPr>
            <c:extLst>
              <c:ext xmlns:c16="http://schemas.microsoft.com/office/drawing/2014/chart" uri="{C3380CC4-5D6E-409C-BE32-E72D297353CC}">
                <c16:uniqueId val="{00000003-C55A-4B49-943B-DB4A8BA2818D}"/>
              </c:ext>
            </c:extLst>
          </c:dPt>
          <c:dPt>
            <c:idx val="2"/>
            <c:bubble3D val="0"/>
            <c:spPr>
              <a:solidFill>
                <a:srgbClr val="33CC33"/>
              </a:solidFill>
            </c:spPr>
            <c:extLst>
              <c:ext xmlns:c16="http://schemas.microsoft.com/office/drawing/2014/chart" uri="{C3380CC4-5D6E-409C-BE32-E72D297353CC}">
                <c16:uniqueId val="{00000005-C55A-4B49-943B-DB4A8BA2818D}"/>
              </c:ext>
            </c:extLst>
          </c:dPt>
          <c:dPt>
            <c:idx val="3"/>
            <c:bubble3D val="0"/>
            <c:extLst>
              <c:ext xmlns:c16="http://schemas.microsoft.com/office/drawing/2014/chart" uri="{C3380CC4-5D6E-409C-BE32-E72D297353CC}">
                <c16:uniqueId val="{00000006-C55A-4B49-943B-DB4A8BA2818D}"/>
              </c:ext>
            </c:extLst>
          </c:dPt>
          <c:dPt>
            <c:idx val="4"/>
            <c:bubble3D val="0"/>
            <c:extLst>
              <c:ext xmlns:c16="http://schemas.microsoft.com/office/drawing/2014/chart" uri="{C3380CC4-5D6E-409C-BE32-E72D297353CC}">
                <c16:uniqueId val="{00000007-C55A-4B49-943B-DB4A8BA2818D}"/>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до 30 лет</c:v>
                </c:pt>
                <c:pt idx="1">
                  <c:v>до 40 лет</c:v>
                </c:pt>
                <c:pt idx="2">
                  <c:v>до 50 лет</c:v>
                </c:pt>
                <c:pt idx="3">
                  <c:v>до 60 лет</c:v>
                </c:pt>
                <c:pt idx="4">
                  <c:v>свыше 60 лет</c:v>
                </c:pt>
              </c:strCache>
            </c:strRef>
          </c:cat>
          <c:val>
            <c:numRef>
              <c:f>Лист1!$B$2:$B$6</c:f>
              <c:numCache>
                <c:formatCode>0%</c:formatCode>
                <c:ptCount val="5"/>
                <c:pt idx="0">
                  <c:v>0.19</c:v>
                </c:pt>
                <c:pt idx="1">
                  <c:v>0.28999999999999998</c:v>
                </c:pt>
                <c:pt idx="2">
                  <c:v>0.27</c:v>
                </c:pt>
                <c:pt idx="3">
                  <c:v>0.21</c:v>
                </c:pt>
                <c:pt idx="4" formatCode="0.00%">
                  <c:v>0.04</c:v>
                </c:pt>
              </c:numCache>
            </c:numRef>
          </c:val>
          <c:extLst>
            <c:ext xmlns:c16="http://schemas.microsoft.com/office/drawing/2014/chart" uri="{C3380CC4-5D6E-409C-BE32-E72D297353CC}">
              <c16:uniqueId val="{00000008-C55A-4B49-943B-DB4A8BA2818D}"/>
            </c:ext>
          </c:extLst>
        </c:ser>
        <c:dLbls>
          <c:showLegendKey val="0"/>
          <c:showVal val="0"/>
          <c:showCatName val="0"/>
          <c:showSerName val="0"/>
          <c:showPercent val="0"/>
          <c:showBubbleSize val="0"/>
          <c:showLeaderLines val="1"/>
        </c:dLbls>
      </c:pie3DChart>
      <c:spPr>
        <a:noFill/>
        <a:ln w="25439">
          <a:noFill/>
        </a:ln>
      </c:spPr>
    </c:plotArea>
    <c:legend>
      <c:legendPos val="r"/>
      <c:layout>
        <c:manualLayout>
          <c:xMode val="edge"/>
          <c:yMode val="edge"/>
          <c:x val="0.79276312579886632"/>
          <c:y val="0.22167518533867478"/>
          <c:w val="0.19078945057518371"/>
          <c:h val="0.71921167748768244"/>
        </c:manualLayout>
      </c:layout>
      <c:overlay val="0"/>
    </c:legend>
    <c:plotVisOnly val="1"/>
    <c:dispBlanksAs val="zero"/>
    <c:showDLblsOverMax val="0"/>
  </c:chart>
  <c:txPr>
    <a:bodyPr/>
    <a:lstStyle/>
    <a:p>
      <a:pPr>
        <a:defRPr sz="1102">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образования 2018-2019 г.</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Уровни</c:v>
                </c:pt>
              </c:strCache>
            </c:strRef>
          </c:tx>
          <c:explosion val="25"/>
          <c:dPt>
            <c:idx val="0"/>
            <c:bubble3D val="0"/>
            <c:spPr>
              <a:solidFill>
                <a:srgbClr val="0066FF"/>
              </a:solidFill>
            </c:spPr>
            <c:extLst>
              <c:ext xmlns:c16="http://schemas.microsoft.com/office/drawing/2014/chart" uri="{C3380CC4-5D6E-409C-BE32-E72D297353CC}">
                <c16:uniqueId val="{00000001-9C22-42AB-85D3-9F82156B71DB}"/>
              </c:ext>
            </c:extLst>
          </c:dPt>
          <c:dPt>
            <c:idx val="1"/>
            <c:bubble3D val="0"/>
            <c:spPr>
              <a:solidFill>
                <a:srgbClr val="FF0000"/>
              </a:solidFill>
            </c:spPr>
            <c:extLst>
              <c:ext xmlns:c16="http://schemas.microsoft.com/office/drawing/2014/chart" uri="{C3380CC4-5D6E-409C-BE32-E72D297353CC}">
                <c16:uniqueId val="{00000003-9C22-42AB-85D3-9F82156B71DB}"/>
              </c:ext>
            </c:extLst>
          </c:dPt>
          <c:dPt>
            <c:idx val="2"/>
            <c:bubble3D val="0"/>
            <c:spPr>
              <a:solidFill>
                <a:srgbClr val="33CC33"/>
              </a:solidFill>
            </c:spPr>
            <c:extLst>
              <c:ext xmlns:c16="http://schemas.microsoft.com/office/drawing/2014/chart" uri="{C3380CC4-5D6E-409C-BE32-E72D297353CC}">
                <c16:uniqueId val="{00000005-9C22-42AB-85D3-9F82156B71DB}"/>
              </c:ext>
            </c:extLst>
          </c:dPt>
          <c:dPt>
            <c:idx val="3"/>
            <c:bubble3D val="0"/>
            <c:extLst>
              <c:ext xmlns:c16="http://schemas.microsoft.com/office/drawing/2014/chart" uri="{C3380CC4-5D6E-409C-BE32-E72D297353CC}">
                <c16:uniqueId val="{00000006-9C22-42AB-85D3-9F82156B71DB}"/>
              </c:ext>
            </c:extLst>
          </c:dPt>
          <c:dLbls>
            <c:dLbl>
              <c:idx val="0"/>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22-42AB-85D3-9F82156B71DB}"/>
                </c:ext>
              </c:extLst>
            </c:dLbl>
            <c:dLbl>
              <c:idx val="1"/>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22-42AB-85D3-9F82156B71DB}"/>
                </c:ext>
              </c:extLst>
            </c:dLbl>
            <c:dLbl>
              <c:idx val="2"/>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22-42AB-85D3-9F82156B71D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высшее</c:v>
                </c:pt>
                <c:pt idx="1">
                  <c:v>н/высшее</c:v>
                </c:pt>
                <c:pt idx="2">
                  <c:v>среднее-специальное</c:v>
                </c:pt>
              </c:strCache>
            </c:strRef>
          </c:cat>
          <c:val>
            <c:numRef>
              <c:f>Лист1!$B$2:$B$5</c:f>
              <c:numCache>
                <c:formatCode>0%</c:formatCode>
                <c:ptCount val="4"/>
                <c:pt idx="0">
                  <c:v>0.72</c:v>
                </c:pt>
                <c:pt idx="1">
                  <c:v>0</c:v>
                </c:pt>
                <c:pt idx="2">
                  <c:v>0.28000000000000003</c:v>
                </c:pt>
              </c:numCache>
            </c:numRef>
          </c:val>
          <c:extLst>
            <c:ext xmlns:c16="http://schemas.microsoft.com/office/drawing/2014/chart" uri="{C3380CC4-5D6E-409C-BE32-E72D297353CC}">
              <c16:uniqueId val="{00000007-9C22-42AB-85D3-9F82156B71DB}"/>
            </c:ext>
          </c:extLst>
        </c:ser>
        <c:dLbls>
          <c:showLegendKey val="0"/>
          <c:showVal val="0"/>
          <c:showCatName val="0"/>
          <c:showSerName val="0"/>
          <c:showPercent val="0"/>
          <c:showBubbleSize val="0"/>
          <c:showLeaderLines val="1"/>
        </c:dLbls>
      </c:pie3DChart>
      <c:spPr>
        <a:noFill/>
        <a:ln w="25403">
          <a:noFill/>
        </a:ln>
      </c:spPr>
    </c:plotArea>
    <c:legend>
      <c:legendPos val="r"/>
      <c:legendEntry>
        <c:idx val="3"/>
        <c:delete val="1"/>
      </c:legendEntry>
      <c:layout>
        <c:manualLayout>
          <c:xMode val="edge"/>
          <c:yMode val="edge"/>
          <c:x val="0.70036764921113492"/>
          <c:y val="0.37704909922908852"/>
          <c:w val="0.28125008537501583"/>
          <c:h val="0.37704909922908852"/>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образования  2017-2018г.</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9852941176470587"/>
          <c:y val="0.26229508196721313"/>
          <c:w val="0.28860294117647056"/>
          <c:h val="0.53551912568306015"/>
        </c:manualLayout>
      </c:layout>
      <c:pie3DChart>
        <c:varyColors val="1"/>
        <c:ser>
          <c:idx val="0"/>
          <c:order val="0"/>
          <c:tx>
            <c:strRef>
              <c:f>Лист1!$B$1</c:f>
              <c:strCache>
                <c:ptCount val="1"/>
                <c:pt idx="0">
                  <c:v>Уровни</c:v>
                </c:pt>
              </c:strCache>
            </c:strRef>
          </c:tx>
          <c:explosion val="25"/>
          <c:dPt>
            <c:idx val="0"/>
            <c:bubble3D val="0"/>
            <c:spPr>
              <a:solidFill>
                <a:srgbClr val="0066FF"/>
              </a:solidFill>
            </c:spPr>
            <c:extLst>
              <c:ext xmlns:c16="http://schemas.microsoft.com/office/drawing/2014/chart" uri="{C3380CC4-5D6E-409C-BE32-E72D297353CC}">
                <c16:uniqueId val="{00000001-E10B-4770-9E03-5C09AFBED501}"/>
              </c:ext>
            </c:extLst>
          </c:dPt>
          <c:dPt>
            <c:idx val="1"/>
            <c:bubble3D val="0"/>
            <c:spPr>
              <a:solidFill>
                <a:srgbClr val="FF0000"/>
              </a:solidFill>
            </c:spPr>
            <c:extLst>
              <c:ext xmlns:c16="http://schemas.microsoft.com/office/drawing/2014/chart" uri="{C3380CC4-5D6E-409C-BE32-E72D297353CC}">
                <c16:uniqueId val="{00000003-E10B-4770-9E03-5C09AFBED501}"/>
              </c:ext>
            </c:extLst>
          </c:dPt>
          <c:dPt>
            <c:idx val="2"/>
            <c:bubble3D val="0"/>
            <c:spPr>
              <a:solidFill>
                <a:srgbClr val="33CC33"/>
              </a:solidFill>
            </c:spPr>
            <c:extLst>
              <c:ext xmlns:c16="http://schemas.microsoft.com/office/drawing/2014/chart" uri="{C3380CC4-5D6E-409C-BE32-E72D297353CC}">
                <c16:uniqueId val="{00000005-E10B-4770-9E03-5C09AFBED501}"/>
              </c:ext>
            </c:extLst>
          </c:dPt>
          <c:dPt>
            <c:idx val="3"/>
            <c:bubble3D val="0"/>
            <c:extLst>
              <c:ext xmlns:c16="http://schemas.microsoft.com/office/drawing/2014/chart" uri="{C3380CC4-5D6E-409C-BE32-E72D297353CC}">
                <c16:uniqueId val="{00000006-E10B-4770-9E03-5C09AFBED501}"/>
              </c:ext>
            </c:extLst>
          </c:dPt>
          <c:dLbls>
            <c:dLbl>
              <c:idx val="0"/>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0B-4770-9E03-5C09AFBED501}"/>
                </c:ext>
              </c:extLst>
            </c:dLbl>
            <c:dLbl>
              <c:idx val="1"/>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0B-4770-9E03-5C09AFBED501}"/>
                </c:ext>
              </c:extLst>
            </c:dLbl>
            <c:dLbl>
              <c:idx val="2"/>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0B-4770-9E03-5C09AFBED50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высшее</c:v>
                </c:pt>
                <c:pt idx="1">
                  <c:v>н/высшее</c:v>
                </c:pt>
                <c:pt idx="2">
                  <c:v>среднее-специальное</c:v>
                </c:pt>
              </c:strCache>
            </c:strRef>
          </c:cat>
          <c:val>
            <c:numRef>
              <c:f>Лист1!$B$2:$B$5</c:f>
              <c:numCache>
                <c:formatCode>0%</c:formatCode>
                <c:ptCount val="4"/>
                <c:pt idx="0">
                  <c:v>0.72</c:v>
                </c:pt>
                <c:pt idx="1">
                  <c:v>0</c:v>
                </c:pt>
                <c:pt idx="2">
                  <c:v>0.28000000000000003</c:v>
                </c:pt>
              </c:numCache>
            </c:numRef>
          </c:val>
          <c:extLst>
            <c:ext xmlns:c16="http://schemas.microsoft.com/office/drawing/2014/chart" uri="{C3380CC4-5D6E-409C-BE32-E72D297353CC}">
              <c16:uniqueId val="{00000007-E10B-4770-9E03-5C09AFBED501}"/>
            </c:ext>
          </c:extLst>
        </c:ser>
        <c:dLbls>
          <c:showLegendKey val="0"/>
          <c:showVal val="0"/>
          <c:showCatName val="0"/>
          <c:showSerName val="0"/>
          <c:showPercent val="0"/>
          <c:showBubbleSize val="0"/>
          <c:showLeaderLines val="1"/>
        </c:dLbls>
      </c:pie3DChart>
      <c:spPr>
        <a:noFill/>
        <a:ln w="25387">
          <a:noFill/>
        </a:ln>
      </c:spPr>
    </c:plotArea>
    <c:legend>
      <c:legendPos val="r"/>
      <c:legendEntry>
        <c:idx val="3"/>
        <c:delete val="1"/>
      </c:legendEntry>
      <c:layout>
        <c:manualLayout>
          <c:xMode val="edge"/>
          <c:yMode val="edge"/>
          <c:x val="0.70036765635509424"/>
          <c:y val="0.25114027413240009"/>
          <c:w val="0.28124993046389435"/>
          <c:h val="0.61987321760218572"/>
        </c:manualLayout>
      </c:layout>
      <c:overlay val="0"/>
    </c:legend>
    <c:plotVisOnly val="1"/>
    <c:dispBlanksAs val="zero"/>
    <c:showDLblsOverMax val="0"/>
  </c:chart>
  <c:txPr>
    <a:bodyPr/>
    <a:lstStyle/>
    <a:p>
      <a:pPr>
        <a:defRPr sz="1099">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2018-2019уч.г. Категории</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Уровни</c:v>
                </c:pt>
              </c:strCache>
            </c:strRef>
          </c:tx>
          <c:explosion val="25"/>
          <c:dPt>
            <c:idx val="0"/>
            <c:bubble3D val="0"/>
            <c:spPr>
              <a:solidFill>
                <a:srgbClr val="0066FF"/>
              </a:solidFill>
            </c:spPr>
            <c:extLst>
              <c:ext xmlns:c16="http://schemas.microsoft.com/office/drawing/2014/chart" uri="{C3380CC4-5D6E-409C-BE32-E72D297353CC}">
                <c16:uniqueId val="{00000001-E7C4-459C-AC74-85BA2488C97F}"/>
              </c:ext>
            </c:extLst>
          </c:dPt>
          <c:dPt>
            <c:idx val="1"/>
            <c:bubble3D val="0"/>
            <c:spPr>
              <a:solidFill>
                <a:srgbClr val="FF0000"/>
              </a:solidFill>
            </c:spPr>
            <c:extLst>
              <c:ext xmlns:c16="http://schemas.microsoft.com/office/drawing/2014/chart" uri="{C3380CC4-5D6E-409C-BE32-E72D297353CC}">
                <c16:uniqueId val="{00000003-E7C4-459C-AC74-85BA2488C97F}"/>
              </c:ext>
            </c:extLst>
          </c:dPt>
          <c:dPt>
            <c:idx val="2"/>
            <c:bubble3D val="0"/>
            <c:spPr>
              <a:solidFill>
                <a:srgbClr val="33CC33"/>
              </a:solidFill>
            </c:spPr>
            <c:extLst>
              <c:ext xmlns:c16="http://schemas.microsoft.com/office/drawing/2014/chart" uri="{C3380CC4-5D6E-409C-BE32-E72D297353CC}">
                <c16:uniqueId val="{00000005-E7C4-459C-AC74-85BA2488C97F}"/>
              </c:ext>
            </c:extLst>
          </c:dPt>
          <c:dPt>
            <c:idx val="3"/>
            <c:bubble3D val="0"/>
            <c:extLst>
              <c:ext xmlns:c16="http://schemas.microsoft.com/office/drawing/2014/chart" uri="{C3380CC4-5D6E-409C-BE32-E72D297353CC}">
                <c16:uniqueId val="{00000006-E7C4-459C-AC74-85BA2488C97F}"/>
              </c:ext>
            </c:extLst>
          </c:dPt>
          <c:dLbls>
            <c:dLbl>
              <c:idx val="0"/>
              <c:tx>
                <c:rich>
                  <a:bodyPr/>
                  <a:lstStyle/>
                  <a:p>
                    <a:pPr>
                      <a:defRPr/>
                    </a:pPr>
                    <a:r>
                      <a:rPr lang="en-US"/>
                      <a:t>9,3%</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C4-459C-AC74-85BA2488C97F}"/>
                </c:ext>
              </c:extLst>
            </c:dLbl>
            <c:dLbl>
              <c:idx val="1"/>
              <c:tx>
                <c:rich>
                  <a:bodyPr/>
                  <a:lstStyle/>
                  <a:p>
                    <a:pPr>
                      <a:defRPr/>
                    </a:pPr>
                    <a:r>
                      <a:rPr lang="en-US"/>
                      <a:t>37%</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C4-459C-AC74-85BA2488C97F}"/>
                </c:ext>
              </c:extLst>
            </c:dLbl>
            <c:dLbl>
              <c:idx val="2"/>
              <c:tx>
                <c:rich>
                  <a:bodyPr/>
                  <a:lstStyle/>
                  <a:p>
                    <a:pPr>
                      <a:defRPr/>
                    </a:pPr>
                    <a:r>
                      <a:rPr lang="en-US"/>
                      <a:t>21,3%</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C4-459C-AC74-85BA2488C97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c:v>
                </c:pt>
                <c:pt idx="1">
                  <c:v>первая</c:v>
                </c:pt>
                <c:pt idx="2">
                  <c:v>на соотв</c:v>
                </c:pt>
                <c:pt idx="3">
                  <c:v>без категории</c:v>
                </c:pt>
              </c:strCache>
            </c:strRef>
          </c:cat>
          <c:val>
            <c:numRef>
              <c:f>Лист1!$B$2:$B$5</c:f>
              <c:numCache>
                <c:formatCode>0%</c:formatCode>
                <c:ptCount val="4"/>
                <c:pt idx="0">
                  <c:v>0.15</c:v>
                </c:pt>
                <c:pt idx="1">
                  <c:v>0.88</c:v>
                </c:pt>
                <c:pt idx="2">
                  <c:v>0.28999999999999998</c:v>
                </c:pt>
                <c:pt idx="3">
                  <c:v>0.06</c:v>
                </c:pt>
              </c:numCache>
            </c:numRef>
          </c:val>
          <c:extLst>
            <c:ext xmlns:c16="http://schemas.microsoft.com/office/drawing/2014/chart" uri="{C3380CC4-5D6E-409C-BE32-E72D297353CC}">
              <c16:uniqueId val="{00000007-E7C4-459C-AC74-85BA2488C97F}"/>
            </c:ext>
          </c:extLst>
        </c:ser>
        <c:dLbls>
          <c:showLegendKey val="0"/>
          <c:showVal val="0"/>
          <c:showCatName val="0"/>
          <c:showSerName val="0"/>
          <c:showPercent val="0"/>
          <c:showBubbleSize val="0"/>
          <c:showLeaderLines val="1"/>
        </c:dLbls>
      </c:pie3DChart>
      <c:spPr>
        <a:noFill/>
        <a:ln w="25336">
          <a:noFill/>
        </a:ln>
      </c:spPr>
    </c:plotArea>
    <c:legend>
      <c:legendPos val="r"/>
      <c:layout>
        <c:manualLayout>
          <c:xMode val="edge"/>
          <c:yMode val="edge"/>
          <c:x val="0.78584394422816106"/>
          <c:y val="0.25748491964820192"/>
          <c:w val="0.19782220530983807"/>
          <c:h val="0.58083836011726597"/>
        </c:manualLayout>
      </c:layout>
      <c:overlay val="0"/>
    </c:legend>
    <c:plotVisOnly val="1"/>
    <c:dispBlanksAs val="zero"/>
    <c:showDLblsOverMax val="0"/>
  </c:chart>
  <c:txPr>
    <a:bodyPr/>
    <a:lstStyle/>
    <a:p>
      <a:pPr>
        <a:defRPr sz="1098">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2017-2018 уч.г. Категории</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Уровни</c:v>
                </c:pt>
              </c:strCache>
            </c:strRef>
          </c:tx>
          <c:explosion val="25"/>
          <c:dPt>
            <c:idx val="0"/>
            <c:bubble3D val="0"/>
            <c:spPr>
              <a:solidFill>
                <a:srgbClr val="0066FF"/>
              </a:solidFill>
            </c:spPr>
            <c:extLst>
              <c:ext xmlns:c16="http://schemas.microsoft.com/office/drawing/2014/chart" uri="{C3380CC4-5D6E-409C-BE32-E72D297353CC}">
                <c16:uniqueId val="{00000001-7291-450B-9E76-CA727F98C38E}"/>
              </c:ext>
            </c:extLst>
          </c:dPt>
          <c:dPt>
            <c:idx val="1"/>
            <c:bubble3D val="0"/>
            <c:spPr>
              <a:solidFill>
                <a:srgbClr val="FF0000"/>
              </a:solidFill>
            </c:spPr>
            <c:extLst>
              <c:ext xmlns:c16="http://schemas.microsoft.com/office/drawing/2014/chart" uri="{C3380CC4-5D6E-409C-BE32-E72D297353CC}">
                <c16:uniqueId val="{00000003-7291-450B-9E76-CA727F98C38E}"/>
              </c:ext>
            </c:extLst>
          </c:dPt>
          <c:dPt>
            <c:idx val="2"/>
            <c:bubble3D val="0"/>
            <c:spPr>
              <a:solidFill>
                <a:srgbClr val="33CC33"/>
              </a:solidFill>
            </c:spPr>
            <c:extLst>
              <c:ext xmlns:c16="http://schemas.microsoft.com/office/drawing/2014/chart" uri="{C3380CC4-5D6E-409C-BE32-E72D297353CC}">
                <c16:uniqueId val="{00000005-7291-450B-9E76-CA727F98C38E}"/>
              </c:ext>
            </c:extLst>
          </c:dPt>
          <c:dPt>
            <c:idx val="3"/>
            <c:bubble3D val="0"/>
            <c:extLst>
              <c:ext xmlns:c16="http://schemas.microsoft.com/office/drawing/2014/chart" uri="{C3380CC4-5D6E-409C-BE32-E72D297353CC}">
                <c16:uniqueId val="{00000006-7291-450B-9E76-CA727F98C38E}"/>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91-450B-9E76-CA727F98C38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91-450B-9E76-CA727F98C38E}"/>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91-450B-9E76-CA727F98C38E}"/>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91-450B-9E76-CA727F98C38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высшая</c:v>
                </c:pt>
                <c:pt idx="1">
                  <c:v>первая</c:v>
                </c:pt>
                <c:pt idx="2">
                  <c:v>на соотв</c:v>
                </c:pt>
                <c:pt idx="3">
                  <c:v>без категории</c:v>
                </c:pt>
              </c:strCache>
            </c:strRef>
          </c:cat>
          <c:val>
            <c:numRef>
              <c:f>Лист1!$B$2:$B$5</c:f>
              <c:numCache>
                <c:formatCode>0%</c:formatCode>
                <c:ptCount val="4"/>
                <c:pt idx="0">
                  <c:v>0.11</c:v>
                </c:pt>
                <c:pt idx="1">
                  <c:v>0.64</c:v>
                </c:pt>
                <c:pt idx="2">
                  <c:v>0.21</c:v>
                </c:pt>
                <c:pt idx="3">
                  <c:v>0.04</c:v>
                </c:pt>
              </c:numCache>
            </c:numRef>
          </c:val>
          <c:extLst>
            <c:ext xmlns:c16="http://schemas.microsoft.com/office/drawing/2014/chart" uri="{C3380CC4-5D6E-409C-BE32-E72D297353CC}">
              <c16:uniqueId val="{00000007-7291-450B-9E76-CA727F98C38E}"/>
            </c:ext>
          </c:extLst>
        </c:ser>
        <c:dLbls>
          <c:showLegendKey val="0"/>
          <c:showVal val="0"/>
          <c:showCatName val="0"/>
          <c:showSerName val="0"/>
          <c:showPercent val="0"/>
          <c:showBubbleSize val="0"/>
          <c:showLeaderLines val="1"/>
        </c:dLbls>
      </c:pie3DChart>
      <c:spPr>
        <a:noFill/>
        <a:ln w="25336">
          <a:noFill/>
        </a:ln>
      </c:spPr>
    </c:plotArea>
    <c:legend>
      <c:legendPos val="r"/>
      <c:layout>
        <c:manualLayout>
          <c:xMode val="edge"/>
          <c:yMode val="edge"/>
          <c:x val="0.78584394422816106"/>
          <c:y val="0.25748491964820192"/>
          <c:w val="0.19782220530983807"/>
          <c:h val="0.58083836011726597"/>
        </c:manualLayout>
      </c:layout>
      <c:overlay val="0"/>
    </c:legend>
    <c:plotVisOnly val="1"/>
    <c:dispBlanksAs val="zero"/>
    <c:showDLblsOverMax val="0"/>
  </c:chart>
  <c:txPr>
    <a:bodyPr/>
    <a:lstStyle/>
    <a:p>
      <a:pPr>
        <a:defRPr sz="1098">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Успеваемость учащихся </a:t>
            </a:r>
          </a:p>
          <a:p>
            <a:pPr>
              <a:defRPr/>
            </a:pPr>
            <a:r>
              <a:rPr lang="ru-RU"/>
              <a:t>1 уровня образования</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6593806921675772"/>
          <c:y val="0.30120481927710846"/>
          <c:w val="0.23679417122040072"/>
          <c:h val="0.48795180722891568"/>
        </c:manualLayout>
      </c:layout>
      <c:pie3DChart>
        <c:varyColors val="1"/>
        <c:ser>
          <c:idx val="0"/>
          <c:order val="0"/>
          <c:tx>
            <c:strRef>
              <c:f>Лист1!$B$1</c:f>
              <c:strCache>
                <c:ptCount val="1"/>
                <c:pt idx="0">
                  <c:v>Успешность учащихся на 1 ступени образования</c:v>
                </c:pt>
              </c:strCache>
            </c:strRef>
          </c:tx>
          <c:explosion val="25"/>
          <c:dPt>
            <c:idx val="0"/>
            <c:bubble3D val="0"/>
            <c:spPr>
              <a:solidFill>
                <a:srgbClr val="0066FF"/>
              </a:solidFill>
            </c:spPr>
            <c:extLst>
              <c:ext xmlns:c16="http://schemas.microsoft.com/office/drawing/2014/chart" uri="{C3380CC4-5D6E-409C-BE32-E72D297353CC}">
                <c16:uniqueId val="{00000001-F225-4076-BD3D-78BD88A50B6D}"/>
              </c:ext>
            </c:extLst>
          </c:dPt>
          <c:dPt>
            <c:idx val="1"/>
            <c:bubble3D val="0"/>
            <c:spPr>
              <a:solidFill>
                <a:srgbClr val="FF0000"/>
              </a:solidFill>
            </c:spPr>
            <c:extLst>
              <c:ext xmlns:c16="http://schemas.microsoft.com/office/drawing/2014/chart" uri="{C3380CC4-5D6E-409C-BE32-E72D297353CC}">
                <c16:uniqueId val="{00000003-F225-4076-BD3D-78BD88A50B6D}"/>
              </c:ext>
            </c:extLst>
          </c:dPt>
          <c:dPt>
            <c:idx val="2"/>
            <c:bubble3D val="0"/>
            <c:spPr>
              <a:solidFill>
                <a:srgbClr val="33CC33"/>
              </a:solidFill>
            </c:spPr>
            <c:extLst>
              <c:ext xmlns:c16="http://schemas.microsoft.com/office/drawing/2014/chart" uri="{C3380CC4-5D6E-409C-BE32-E72D297353CC}">
                <c16:uniqueId val="{00000005-F225-4076-BD3D-78BD88A50B6D}"/>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учатся на 4 и 5</c:v>
                </c:pt>
                <c:pt idx="1">
                  <c:v>не успевают</c:v>
                </c:pt>
                <c:pt idx="2">
                  <c:v>учатся удовлетворительно</c:v>
                </c:pt>
              </c:strCache>
            </c:strRef>
          </c:cat>
          <c:val>
            <c:numRef>
              <c:f>Лист1!$B$2:$B$4</c:f>
              <c:numCache>
                <c:formatCode>0%</c:formatCode>
                <c:ptCount val="3"/>
                <c:pt idx="0">
                  <c:v>0.25</c:v>
                </c:pt>
                <c:pt idx="1">
                  <c:v>0.01</c:v>
                </c:pt>
                <c:pt idx="2">
                  <c:v>0.75</c:v>
                </c:pt>
              </c:numCache>
            </c:numRef>
          </c:val>
          <c:extLst>
            <c:ext xmlns:c16="http://schemas.microsoft.com/office/drawing/2014/chart" uri="{C3380CC4-5D6E-409C-BE32-E72D297353CC}">
              <c16:uniqueId val="{00000006-F225-4076-BD3D-78BD88A50B6D}"/>
            </c:ext>
          </c:extLst>
        </c:ser>
        <c:dLbls>
          <c:showLegendKey val="0"/>
          <c:showVal val="0"/>
          <c:showCatName val="0"/>
          <c:showSerName val="0"/>
          <c:showPercent val="0"/>
          <c:showBubbleSize val="0"/>
          <c:showLeaderLines val="1"/>
        </c:dLbls>
      </c:pie3DChart>
      <c:spPr>
        <a:noFill/>
        <a:ln w="25442">
          <a:noFill/>
        </a:ln>
      </c:spPr>
    </c:plotArea>
    <c:legend>
      <c:legendPos val="r"/>
      <c:layout>
        <c:manualLayout>
          <c:xMode val="edge"/>
          <c:yMode val="edge"/>
          <c:x val="0.78418447694038251"/>
          <c:y val="0.27477474406608265"/>
          <c:w val="0.19769360225320676"/>
          <c:h val="0.5810810012384815"/>
        </c:manualLayout>
      </c:layout>
      <c:overlay val="0"/>
    </c:legend>
    <c:plotVisOnly val="1"/>
    <c:dispBlanksAs val="zero"/>
    <c:showDLblsOverMax val="0"/>
  </c:chart>
  <c:txPr>
    <a:bodyPr/>
    <a:lstStyle/>
    <a:p>
      <a:pPr>
        <a:defRPr sz="1102">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Успеваемость учащихся </a:t>
            </a:r>
          </a:p>
          <a:p>
            <a:pPr>
              <a:defRPr/>
            </a:pPr>
            <a:r>
              <a:rPr lang="ru-RU"/>
              <a:t>2 уровня образования</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6593806921675772"/>
          <c:y val="0.30120481927710846"/>
          <c:w val="0.23679417122040072"/>
          <c:h val="0.48795180722891568"/>
        </c:manualLayout>
      </c:layout>
      <c:pie3DChart>
        <c:varyColors val="1"/>
        <c:ser>
          <c:idx val="0"/>
          <c:order val="0"/>
          <c:tx>
            <c:strRef>
              <c:f>Лист1!$B$1</c:f>
              <c:strCache>
                <c:ptCount val="1"/>
                <c:pt idx="0">
                  <c:v>Успешность учащихся на 1 ступени образования</c:v>
                </c:pt>
              </c:strCache>
            </c:strRef>
          </c:tx>
          <c:explosion val="25"/>
          <c:dPt>
            <c:idx val="0"/>
            <c:bubble3D val="0"/>
            <c:spPr>
              <a:solidFill>
                <a:srgbClr val="0066FF"/>
              </a:solidFill>
            </c:spPr>
            <c:extLst>
              <c:ext xmlns:c16="http://schemas.microsoft.com/office/drawing/2014/chart" uri="{C3380CC4-5D6E-409C-BE32-E72D297353CC}">
                <c16:uniqueId val="{00000001-0103-4569-BDB5-3A4DCFBB589E}"/>
              </c:ext>
            </c:extLst>
          </c:dPt>
          <c:dPt>
            <c:idx val="1"/>
            <c:bubble3D val="0"/>
            <c:spPr>
              <a:solidFill>
                <a:srgbClr val="FF0000"/>
              </a:solidFill>
            </c:spPr>
            <c:extLst>
              <c:ext xmlns:c16="http://schemas.microsoft.com/office/drawing/2014/chart" uri="{C3380CC4-5D6E-409C-BE32-E72D297353CC}">
                <c16:uniqueId val="{00000003-0103-4569-BDB5-3A4DCFBB589E}"/>
              </c:ext>
            </c:extLst>
          </c:dPt>
          <c:dPt>
            <c:idx val="2"/>
            <c:bubble3D val="0"/>
            <c:spPr>
              <a:solidFill>
                <a:srgbClr val="33CC33"/>
              </a:solidFill>
            </c:spPr>
            <c:extLst>
              <c:ext xmlns:c16="http://schemas.microsoft.com/office/drawing/2014/chart" uri="{C3380CC4-5D6E-409C-BE32-E72D297353CC}">
                <c16:uniqueId val="{00000005-0103-4569-BDB5-3A4DCFBB589E}"/>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учатся на 4 и 5</c:v>
                </c:pt>
                <c:pt idx="1">
                  <c:v>не успевают</c:v>
                </c:pt>
                <c:pt idx="2">
                  <c:v>учатся удовлетворительно</c:v>
                </c:pt>
              </c:strCache>
            </c:strRef>
          </c:cat>
          <c:val>
            <c:numRef>
              <c:f>Лист1!$B$2:$B$4</c:f>
              <c:numCache>
                <c:formatCode>0%</c:formatCode>
                <c:ptCount val="3"/>
                <c:pt idx="0">
                  <c:v>0.23</c:v>
                </c:pt>
                <c:pt idx="1">
                  <c:v>0.02</c:v>
                </c:pt>
                <c:pt idx="2">
                  <c:v>0.75</c:v>
                </c:pt>
              </c:numCache>
            </c:numRef>
          </c:val>
          <c:extLst>
            <c:ext xmlns:c16="http://schemas.microsoft.com/office/drawing/2014/chart" uri="{C3380CC4-5D6E-409C-BE32-E72D297353CC}">
              <c16:uniqueId val="{00000006-0103-4569-BDB5-3A4DCFBB589E}"/>
            </c:ext>
          </c:extLst>
        </c:ser>
        <c:dLbls>
          <c:showLegendKey val="0"/>
          <c:showVal val="0"/>
          <c:showCatName val="0"/>
          <c:showSerName val="0"/>
          <c:showPercent val="0"/>
          <c:showBubbleSize val="0"/>
          <c:showLeaderLines val="1"/>
        </c:dLbls>
      </c:pie3DChart>
      <c:spPr>
        <a:noFill/>
        <a:ln w="25442">
          <a:noFill/>
        </a:ln>
      </c:spPr>
    </c:plotArea>
    <c:legend>
      <c:legendPos val="r"/>
      <c:layout>
        <c:manualLayout>
          <c:xMode val="edge"/>
          <c:yMode val="edge"/>
          <c:x val="0.78583200355769478"/>
          <c:y val="0.27927963550010793"/>
          <c:w val="0.19604625003269938"/>
          <c:h val="0.58108100123848161"/>
        </c:manualLayout>
      </c:layout>
      <c:overlay val="0"/>
    </c:legend>
    <c:plotVisOnly val="1"/>
    <c:dispBlanksAs val="zero"/>
    <c:showDLblsOverMax val="0"/>
  </c:chart>
  <c:txPr>
    <a:bodyPr/>
    <a:lstStyle/>
    <a:p>
      <a:pPr>
        <a:defRPr sz="1102">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Успеваемость учащихся </a:t>
            </a:r>
          </a:p>
          <a:p>
            <a:pPr>
              <a:defRPr/>
            </a:pPr>
            <a:r>
              <a:rPr lang="ru-RU"/>
              <a:t>3 уровня образования</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6593806921675772"/>
          <c:y val="0.30120481927710846"/>
          <c:w val="0.23679417122040072"/>
          <c:h val="0.48795180722891568"/>
        </c:manualLayout>
      </c:layout>
      <c:pie3DChart>
        <c:varyColors val="1"/>
        <c:ser>
          <c:idx val="0"/>
          <c:order val="0"/>
          <c:tx>
            <c:strRef>
              <c:f>Лист1!$B$1</c:f>
              <c:strCache>
                <c:ptCount val="1"/>
                <c:pt idx="0">
                  <c:v>Успешность учащихся на 1 ступени образования</c:v>
                </c:pt>
              </c:strCache>
            </c:strRef>
          </c:tx>
          <c:explosion val="25"/>
          <c:dPt>
            <c:idx val="0"/>
            <c:bubble3D val="0"/>
            <c:spPr>
              <a:solidFill>
                <a:srgbClr val="0066FF"/>
              </a:solidFill>
            </c:spPr>
            <c:extLst>
              <c:ext xmlns:c16="http://schemas.microsoft.com/office/drawing/2014/chart" uri="{C3380CC4-5D6E-409C-BE32-E72D297353CC}">
                <c16:uniqueId val="{00000001-42D9-42E8-BB3D-EFE074EE7932}"/>
              </c:ext>
            </c:extLst>
          </c:dPt>
          <c:dPt>
            <c:idx val="1"/>
            <c:bubble3D val="0"/>
            <c:spPr>
              <a:solidFill>
                <a:srgbClr val="FF0000"/>
              </a:solidFill>
            </c:spPr>
            <c:extLst>
              <c:ext xmlns:c16="http://schemas.microsoft.com/office/drawing/2014/chart" uri="{C3380CC4-5D6E-409C-BE32-E72D297353CC}">
                <c16:uniqueId val="{00000003-42D9-42E8-BB3D-EFE074EE7932}"/>
              </c:ext>
            </c:extLst>
          </c:dPt>
          <c:dPt>
            <c:idx val="2"/>
            <c:bubble3D val="0"/>
            <c:spPr>
              <a:solidFill>
                <a:srgbClr val="33CC33"/>
              </a:solidFill>
            </c:spPr>
            <c:extLst>
              <c:ext xmlns:c16="http://schemas.microsoft.com/office/drawing/2014/chart" uri="{C3380CC4-5D6E-409C-BE32-E72D297353CC}">
                <c16:uniqueId val="{00000005-42D9-42E8-BB3D-EFE074EE7932}"/>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учатся на 4 и 5</c:v>
                </c:pt>
                <c:pt idx="1">
                  <c:v>не успевают</c:v>
                </c:pt>
                <c:pt idx="2">
                  <c:v>учатся удовлетворительно</c:v>
                </c:pt>
              </c:strCache>
            </c:strRef>
          </c:cat>
          <c:val>
            <c:numRef>
              <c:f>Лист1!$B$2:$B$4</c:f>
              <c:numCache>
                <c:formatCode>0%</c:formatCode>
                <c:ptCount val="3"/>
                <c:pt idx="0">
                  <c:v>0.18</c:v>
                </c:pt>
                <c:pt idx="1">
                  <c:v>0</c:v>
                </c:pt>
                <c:pt idx="2">
                  <c:v>0.82</c:v>
                </c:pt>
              </c:numCache>
            </c:numRef>
          </c:val>
          <c:extLst>
            <c:ext xmlns:c16="http://schemas.microsoft.com/office/drawing/2014/chart" uri="{C3380CC4-5D6E-409C-BE32-E72D297353CC}">
              <c16:uniqueId val="{00000006-42D9-42E8-BB3D-EFE074EE7932}"/>
            </c:ext>
          </c:extLst>
        </c:ser>
        <c:dLbls>
          <c:showLegendKey val="0"/>
          <c:showVal val="0"/>
          <c:showCatName val="0"/>
          <c:showSerName val="0"/>
          <c:showPercent val="0"/>
          <c:showBubbleSize val="0"/>
          <c:showLeaderLines val="1"/>
        </c:dLbls>
      </c:pie3DChart>
      <c:spPr>
        <a:noFill/>
        <a:ln w="25372">
          <a:noFill/>
        </a:ln>
      </c:spPr>
    </c:plotArea>
    <c:legend>
      <c:legendPos val="r"/>
      <c:layout>
        <c:manualLayout>
          <c:xMode val="edge"/>
          <c:yMode val="edge"/>
          <c:x val="0.78583200355769478"/>
          <c:y val="0.27477474406608265"/>
          <c:w val="0.19604625003269938"/>
          <c:h val="0.57657656429309978"/>
        </c:manualLayout>
      </c:layout>
      <c:overlay val="0"/>
    </c:legend>
    <c:plotVisOnly val="1"/>
    <c:dispBlanksAs val="zero"/>
    <c:showDLblsOverMax val="0"/>
  </c:chart>
  <c:txPr>
    <a:bodyPr/>
    <a:lstStyle/>
    <a:p>
      <a:pPr>
        <a:defRPr sz="1099">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94185-E6C6-440E-9E43-C8D71CB8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6319</TotalTime>
  <Pages>1</Pages>
  <Words>53848</Words>
  <Characters>306936</Characters>
  <Application>Microsoft Office Word</Application>
  <DocSecurity>0</DocSecurity>
  <Lines>2557</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Мурад Юсупов</cp:lastModifiedBy>
  <cp:revision>921</cp:revision>
  <cp:lastPrinted>2018-06-28T10:15:00Z</cp:lastPrinted>
  <dcterms:created xsi:type="dcterms:W3CDTF">2016-06-10T04:20:00Z</dcterms:created>
  <dcterms:modified xsi:type="dcterms:W3CDTF">2019-07-27T17:11:00Z</dcterms:modified>
</cp:coreProperties>
</file>