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55" w:rsidRPr="00CF3F55" w:rsidRDefault="00CF3F55" w:rsidP="00CF3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5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F3F55" w:rsidRPr="00CF3F55" w:rsidRDefault="00CF3F55" w:rsidP="00CF3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55">
        <w:rPr>
          <w:rFonts w:ascii="Times New Roman" w:hAnsi="Times New Roman" w:cs="Times New Roman"/>
          <w:b/>
          <w:sz w:val="24"/>
          <w:szCs w:val="24"/>
        </w:rPr>
        <w:t>к рабочей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программе по информатике для 11</w:t>
      </w:r>
      <w:r w:rsidRPr="00CF3F55"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AD326E" w:rsidRDefault="00CF3F55" w:rsidP="00CF3F55">
      <w:pPr>
        <w:rPr>
          <w:rFonts w:ascii="Times New Roman" w:hAnsi="Times New Roman" w:cs="Times New Roman"/>
          <w:b/>
          <w:sz w:val="24"/>
          <w:szCs w:val="24"/>
        </w:rPr>
      </w:pPr>
      <w:r w:rsidRPr="00CF3F55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CF3F55" w:rsidRPr="005E1ED4" w:rsidRDefault="00CF3F55" w:rsidP="00CF3F55">
      <w:pPr>
        <w:pStyle w:val="Default"/>
        <w:spacing w:line="276" w:lineRule="auto"/>
        <w:ind w:firstLine="708"/>
        <w:jc w:val="both"/>
      </w:pPr>
      <w:r w:rsidRPr="00152DBE">
        <w:t xml:space="preserve">Рабочая программа разработана </w:t>
      </w:r>
      <w:r>
        <w:t>для преподавания информатики в 11</w:t>
      </w:r>
      <w:r w:rsidRPr="00152DBE">
        <w:t xml:space="preserve"> классах муниципального казенного  общеобразовательного учебного учреждения  </w:t>
      </w:r>
      <w:proofErr w:type="spellStart"/>
      <w:r w:rsidRPr="00152DBE">
        <w:t>Тазовской</w:t>
      </w:r>
      <w:proofErr w:type="spellEnd"/>
      <w:r w:rsidRPr="00152DBE">
        <w:t xml:space="preserve"> </w:t>
      </w:r>
      <w:proofErr w:type="gramStart"/>
      <w:r w:rsidRPr="00152DBE">
        <w:t>школы-интернат</w:t>
      </w:r>
      <w:proofErr w:type="gramEnd"/>
      <w:r w:rsidRPr="00152DBE">
        <w:t xml:space="preserve"> среднего общего образования. Рабочая программа разработана на основании Приказа МО РФ: </w:t>
      </w:r>
      <w:proofErr w:type="gramStart"/>
      <w:r w:rsidRPr="00152DBE">
        <w:t>«</w:t>
      </w:r>
      <w:r w:rsidRPr="00152DBE">
        <w:rPr>
          <w:bCs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152DBE">
        <w:t xml:space="preserve"> от 05. 03. 2004 г. № 1089</w:t>
      </w:r>
      <w:r w:rsidRPr="00152DBE">
        <w:rPr>
          <w:b/>
          <w:bCs/>
        </w:rPr>
        <w:t>"</w:t>
      </w:r>
      <w:r w:rsidRPr="005E1ED4">
        <w:rPr>
          <w:b/>
          <w:bCs/>
        </w:rPr>
        <w:t xml:space="preserve">, </w:t>
      </w:r>
      <w:r w:rsidRPr="00615E5D">
        <w:t xml:space="preserve">примерной программы (основного) общего образования по информатике и информационным технологиям (письмо Департамента государственной политики в образовании </w:t>
      </w:r>
      <w:proofErr w:type="spellStart"/>
      <w:r w:rsidRPr="00615E5D">
        <w:t>МОиН</w:t>
      </w:r>
      <w:proofErr w:type="spellEnd"/>
      <w:r w:rsidRPr="00615E5D">
        <w:t xml:space="preserve"> РФ от 07.07.2005г. № 03-1263), «Временных требований к минимуму содержания основного общего образования» (приказ МО РФ от 19.05.98. № 1236) и авторской</w:t>
      </w:r>
      <w:proofErr w:type="gramEnd"/>
      <w:r w:rsidRPr="00615E5D">
        <w:t xml:space="preserve"> прог</w:t>
      </w:r>
      <w:r>
        <w:t>раммы по информатике и ИКТ для 10</w:t>
      </w:r>
      <w:r w:rsidRPr="00615E5D">
        <w:t>–</w:t>
      </w:r>
      <w:r>
        <w:t>11</w:t>
      </w:r>
      <w:r w:rsidRPr="00615E5D">
        <w:t xml:space="preserve"> классов </w:t>
      </w:r>
      <w:r w:rsidRPr="00D553C1">
        <w:t>Семакин И.Г.</w:t>
      </w:r>
    </w:p>
    <w:p w:rsidR="00CF3F55" w:rsidRPr="00D553C1" w:rsidRDefault="00CF3F55" w:rsidP="00CF3F55">
      <w:pPr>
        <w:pStyle w:val="a3"/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0"/>
        <w:jc w:val="both"/>
      </w:pPr>
      <w:r w:rsidRPr="00152DBE">
        <w:t xml:space="preserve">Рабочая программа составлена на основании примерных программ </w:t>
      </w:r>
      <w:proofErr w:type="spellStart"/>
      <w:r w:rsidRPr="00152DBE">
        <w:t>МинобрнаукиРФ</w:t>
      </w:r>
      <w:proofErr w:type="spellEnd"/>
      <w:r w:rsidRPr="00152DBE">
        <w:t>, содержащих требования к минимальному объему содержания</w:t>
      </w:r>
      <w:r>
        <w:t xml:space="preserve"> образования по информатике в 11</w:t>
      </w:r>
      <w:r w:rsidRPr="00152DBE">
        <w:t xml:space="preserve"> классах реализует базисный план. Данная программа содержит все темы, включенные в федеральный компонент содержания образования.</w:t>
      </w:r>
    </w:p>
    <w:p w:rsidR="00CF3F55" w:rsidRPr="00CF3F55" w:rsidRDefault="00CF3F55" w:rsidP="00CF3F55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CF3F55">
        <w:rPr>
          <w:rFonts w:ascii="Times New Roman" w:hAnsi="Times New Roman" w:cs="Times New Roman"/>
          <w:b/>
          <w:sz w:val="24"/>
          <w:szCs w:val="24"/>
        </w:rPr>
        <w:t>Изучение курса информатики преследует две 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F55">
        <w:rPr>
          <w:rFonts w:ascii="Times New Roman" w:hAnsi="Times New Roman" w:cs="Times New Roman"/>
          <w:sz w:val="24"/>
          <w:szCs w:val="24"/>
        </w:rPr>
        <w:t>общеобразовательную и прикладную.</w:t>
      </w:r>
    </w:p>
    <w:p w:rsidR="00CF3F55" w:rsidRPr="00CF3F55" w:rsidRDefault="00CF3F55" w:rsidP="00CF3F55">
      <w:pPr>
        <w:rPr>
          <w:rFonts w:ascii="Times New Roman" w:hAnsi="Times New Roman" w:cs="Times New Roman"/>
          <w:sz w:val="24"/>
          <w:szCs w:val="24"/>
        </w:rPr>
      </w:pPr>
      <w:r w:rsidRPr="00CF3F55">
        <w:rPr>
          <w:rFonts w:ascii="Times New Roman" w:hAnsi="Times New Roman" w:cs="Times New Roman"/>
          <w:sz w:val="24"/>
          <w:szCs w:val="24"/>
        </w:rPr>
        <w:t xml:space="preserve">1. </w:t>
      </w:r>
      <w:r w:rsidRPr="00CF3F55">
        <w:rPr>
          <w:rFonts w:ascii="Times New Roman" w:hAnsi="Times New Roman" w:cs="Times New Roman"/>
          <w:sz w:val="24"/>
          <w:szCs w:val="24"/>
          <w:u w:val="single"/>
        </w:rPr>
        <w:t>Общеобразовательная цель</w:t>
      </w:r>
      <w:r w:rsidRPr="00CF3F55">
        <w:rPr>
          <w:rFonts w:ascii="Times New Roman" w:hAnsi="Times New Roman" w:cs="Times New Roman"/>
          <w:sz w:val="24"/>
          <w:szCs w:val="24"/>
        </w:rPr>
        <w:t xml:space="preserve"> заключается в освоении </w:t>
      </w:r>
      <w:proofErr w:type="gramStart"/>
      <w:r w:rsidRPr="00CF3F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3F55">
        <w:rPr>
          <w:rFonts w:ascii="Times New Roman" w:hAnsi="Times New Roman" w:cs="Times New Roman"/>
          <w:sz w:val="24"/>
          <w:szCs w:val="24"/>
        </w:rPr>
        <w:t xml:space="preserve"> фундаментальных понятий современной информатики, формировании у них навыков алгоритмического мышления, понимания компьютера как современного средства обработки информации.</w:t>
      </w:r>
    </w:p>
    <w:p w:rsidR="00CF3F55" w:rsidRPr="00CF3F55" w:rsidRDefault="00CF3F55" w:rsidP="00CF3F55">
      <w:pPr>
        <w:rPr>
          <w:rFonts w:ascii="Times New Roman" w:hAnsi="Times New Roman" w:cs="Times New Roman"/>
          <w:sz w:val="24"/>
          <w:szCs w:val="24"/>
        </w:rPr>
      </w:pPr>
      <w:r w:rsidRPr="00CF3F5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F3F55">
        <w:rPr>
          <w:rFonts w:ascii="Times New Roman" w:hAnsi="Times New Roman" w:cs="Times New Roman"/>
          <w:sz w:val="24"/>
          <w:szCs w:val="24"/>
          <w:u w:val="single"/>
        </w:rPr>
        <w:t>Прикладная</w:t>
      </w:r>
      <w:proofErr w:type="gramEnd"/>
      <w:r w:rsidRPr="00CF3F55">
        <w:rPr>
          <w:rFonts w:ascii="Times New Roman" w:hAnsi="Times New Roman" w:cs="Times New Roman"/>
          <w:sz w:val="24"/>
          <w:szCs w:val="24"/>
        </w:rPr>
        <w:t xml:space="preserve"> - в получении практических навыков работы с  компьютером и современными информационными технологиями.</w:t>
      </w:r>
    </w:p>
    <w:p w:rsidR="00CF3F55" w:rsidRPr="00615E5D" w:rsidRDefault="00CF3F55" w:rsidP="00CF3F55">
      <w:pPr>
        <w:pStyle w:val="Default"/>
        <w:rPr>
          <w:color w:val="auto"/>
          <w:u w:val="single"/>
        </w:rPr>
      </w:pPr>
      <w:r w:rsidRPr="00615E5D">
        <w:rPr>
          <w:b/>
          <w:bCs/>
          <w:color w:val="auto"/>
          <w:u w:val="single"/>
        </w:rPr>
        <w:t xml:space="preserve">Задачи: </w:t>
      </w:r>
    </w:p>
    <w:p w:rsidR="00CF3F55" w:rsidRPr="00615E5D" w:rsidRDefault="00CF3F55" w:rsidP="00CF3F55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color w:val="auto"/>
        </w:rPr>
      </w:pPr>
      <w:r w:rsidRPr="00615E5D">
        <w:rPr>
          <w:color w:val="auto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CF3F55" w:rsidRPr="00615E5D" w:rsidRDefault="00CF3F55" w:rsidP="00CF3F55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color w:val="auto"/>
        </w:rPr>
      </w:pPr>
      <w:r w:rsidRPr="00615E5D">
        <w:rPr>
          <w:color w:val="auto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CF3F55" w:rsidRPr="00615E5D" w:rsidRDefault="00CF3F55" w:rsidP="00CF3F55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color w:val="auto"/>
        </w:rPr>
      </w:pPr>
      <w:r w:rsidRPr="00615E5D">
        <w:rPr>
          <w:color w:val="auto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CF3F55" w:rsidRPr="00615E5D" w:rsidRDefault="00CF3F55" w:rsidP="00CF3F55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color w:val="auto"/>
        </w:rPr>
      </w:pPr>
      <w:r w:rsidRPr="00615E5D">
        <w:rPr>
          <w:color w:val="auto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CF3F55" w:rsidRPr="00CF3F55" w:rsidRDefault="00CF3F55" w:rsidP="00CF3F55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F3F55">
        <w:rPr>
          <w:rFonts w:ascii="Times New Roman" w:hAnsi="Times New Roman" w:cs="Times New Roman"/>
          <w:spacing w:val="-2"/>
          <w:sz w:val="24"/>
          <w:szCs w:val="24"/>
        </w:rPr>
        <w:t>Основной задачей курса является подготовка учащихся на уровне требований, предъявляемых образовательным стандартом основного общего образования по информатике и информационным технологиям.</w:t>
      </w:r>
    </w:p>
    <w:p w:rsidR="00CF3F55" w:rsidRPr="00CF3F55" w:rsidRDefault="00CF3F55" w:rsidP="00CF3F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55">
        <w:rPr>
          <w:rFonts w:ascii="Times New Roman" w:hAnsi="Times New Roman" w:cs="Times New Roman"/>
          <w:sz w:val="24"/>
          <w:szCs w:val="24"/>
        </w:rPr>
        <w:t xml:space="preserve">В 11 классе – 1 час в неделю (34 часа в год). </w:t>
      </w:r>
    </w:p>
    <w:p w:rsid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</w:p>
    <w:p w:rsidR="00C5172F" w:rsidRPr="00C5172F" w:rsidRDefault="00C5172F" w:rsidP="00C5172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5172F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учебного процесса: </w:t>
      </w:r>
    </w:p>
    <w:bookmarkEnd w:id="0"/>
    <w:p w:rsidR="00C5172F" w:rsidRP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  <w:r w:rsidRPr="00C5172F">
        <w:rPr>
          <w:rFonts w:ascii="Times New Roman" w:hAnsi="Times New Roman" w:cs="Times New Roman"/>
          <w:sz w:val="24"/>
          <w:szCs w:val="24"/>
        </w:rPr>
        <w:t xml:space="preserve"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компьютерных практических заданий. </w:t>
      </w:r>
      <w:proofErr w:type="gramStart"/>
      <w:r w:rsidRPr="00C5172F">
        <w:rPr>
          <w:rFonts w:ascii="Times New Roman" w:hAnsi="Times New Roman" w:cs="Times New Roman"/>
          <w:sz w:val="24"/>
          <w:szCs w:val="24"/>
        </w:rPr>
        <w:t>Рассчитанные</w:t>
      </w:r>
      <w:proofErr w:type="gramEnd"/>
      <w:r w:rsidRPr="00C5172F">
        <w:rPr>
          <w:rFonts w:ascii="Times New Roman" w:hAnsi="Times New Roman" w:cs="Times New Roman"/>
          <w:sz w:val="24"/>
          <w:szCs w:val="24"/>
        </w:rPr>
        <w:t xml:space="preserve">, с учетом требований </w:t>
      </w:r>
      <w:proofErr w:type="spellStart"/>
      <w:r w:rsidRPr="00C5172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5172F">
        <w:rPr>
          <w:rFonts w:ascii="Times New Roman" w:hAnsi="Times New Roman" w:cs="Times New Roman"/>
          <w:sz w:val="24"/>
          <w:szCs w:val="24"/>
        </w:rPr>
        <w:t>, на 10-25 мин. и направлены на отработку отдельных технологических приемов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деятельность. Работа может быть разбита на части и осуществляться в течение нескольких недель.</w:t>
      </w:r>
    </w:p>
    <w:p w:rsidR="00C5172F" w:rsidRP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  <w:r w:rsidRPr="00C5172F">
        <w:rPr>
          <w:rFonts w:ascii="Times New Roman" w:hAnsi="Times New Roman" w:cs="Times New Roman"/>
          <w:sz w:val="24"/>
          <w:szCs w:val="24"/>
        </w:rPr>
        <w:t xml:space="preserve"> Формы текущего контроля знаний, умений, навыков; промежуточной и итоговой аттестации учащихся:</w:t>
      </w:r>
    </w:p>
    <w:p w:rsidR="00C5172F" w:rsidRP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  <w:r w:rsidRPr="00C5172F">
        <w:rPr>
          <w:rFonts w:ascii="Times New Roman" w:hAnsi="Times New Roman" w:cs="Times New Roman"/>
          <w:sz w:val="24"/>
          <w:szCs w:val="24"/>
        </w:rPr>
        <w:t>Формы, способы и средства проверки и оценки результатов обучения</w:t>
      </w:r>
    </w:p>
    <w:p w:rsidR="00C5172F" w:rsidRP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  <w:r w:rsidRPr="00C5172F">
        <w:rPr>
          <w:rFonts w:ascii="Times New Roman" w:hAnsi="Times New Roman" w:cs="Times New Roman"/>
          <w:sz w:val="24"/>
          <w:szCs w:val="24"/>
        </w:rPr>
        <w:t xml:space="preserve">Виды контроля: </w:t>
      </w:r>
    </w:p>
    <w:p w:rsidR="00C5172F" w:rsidRP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  <w:r w:rsidRPr="00C5172F">
        <w:rPr>
          <w:rFonts w:ascii="Times New Roman" w:hAnsi="Times New Roman" w:cs="Times New Roman"/>
          <w:sz w:val="24"/>
          <w:szCs w:val="24"/>
        </w:rPr>
        <w:t>•</w:t>
      </w:r>
      <w:r w:rsidRPr="00C5172F">
        <w:rPr>
          <w:rFonts w:ascii="Times New Roman" w:hAnsi="Times New Roman" w:cs="Times New Roman"/>
          <w:sz w:val="24"/>
          <w:szCs w:val="24"/>
        </w:rPr>
        <w:tab/>
        <w:t>входной – осуществляется в начале каждого урока, актуализирует ранее изученный учащимися материал, позволяет определить их уровень подготовки к уроку;</w:t>
      </w:r>
    </w:p>
    <w:p w:rsidR="00C5172F" w:rsidRP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  <w:r w:rsidRPr="00C5172F">
        <w:rPr>
          <w:rFonts w:ascii="Times New Roman" w:hAnsi="Times New Roman" w:cs="Times New Roman"/>
          <w:sz w:val="24"/>
          <w:szCs w:val="24"/>
        </w:rPr>
        <w:t>•</w:t>
      </w:r>
      <w:r w:rsidRPr="00C5172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172F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C5172F">
        <w:rPr>
          <w:rFonts w:ascii="Times New Roman" w:hAnsi="Times New Roman" w:cs="Times New Roman"/>
          <w:sz w:val="24"/>
          <w:szCs w:val="24"/>
        </w:rPr>
        <w:t xml:space="preserve">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</w:t>
      </w:r>
      <w:proofErr w:type="gramStart"/>
      <w:r w:rsidRPr="00C5172F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C5172F">
        <w:rPr>
          <w:rFonts w:ascii="Times New Roman" w:hAnsi="Times New Roman" w:cs="Times New Roman"/>
          <w:sz w:val="24"/>
          <w:szCs w:val="24"/>
        </w:rPr>
        <w:t xml:space="preserve"> порций материала; </w:t>
      </w:r>
    </w:p>
    <w:p w:rsidR="00C5172F" w:rsidRP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  <w:r w:rsidRPr="00C5172F">
        <w:rPr>
          <w:rFonts w:ascii="Times New Roman" w:hAnsi="Times New Roman" w:cs="Times New Roman"/>
          <w:sz w:val="24"/>
          <w:szCs w:val="24"/>
        </w:rPr>
        <w:t>•</w:t>
      </w:r>
      <w:r w:rsidRPr="00C5172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172F">
        <w:rPr>
          <w:rFonts w:ascii="Times New Roman" w:hAnsi="Times New Roman" w:cs="Times New Roman"/>
          <w:sz w:val="24"/>
          <w:szCs w:val="24"/>
        </w:rPr>
        <w:t>проверочный</w:t>
      </w:r>
      <w:proofErr w:type="gramEnd"/>
      <w:r w:rsidRPr="00C5172F">
        <w:rPr>
          <w:rFonts w:ascii="Times New Roman" w:hAnsi="Times New Roman" w:cs="Times New Roman"/>
          <w:sz w:val="24"/>
          <w:szCs w:val="24"/>
        </w:rPr>
        <w:t xml:space="preserve">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C5172F" w:rsidRP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  <w:r w:rsidRPr="00C5172F">
        <w:rPr>
          <w:rFonts w:ascii="Times New Roman" w:hAnsi="Times New Roman" w:cs="Times New Roman"/>
          <w:sz w:val="24"/>
          <w:szCs w:val="24"/>
        </w:rPr>
        <w:t>•</w:t>
      </w:r>
      <w:r w:rsidRPr="00C5172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172F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C5172F">
        <w:rPr>
          <w:rFonts w:ascii="Times New Roman" w:hAnsi="Times New Roman" w:cs="Times New Roman"/>
          <w:sz w:val="24"/>
          <w:szCs w:val="24"/>
        </w:rPr>
        <w:t xml:space="preserve"> – осуществляется по завершении крупного блоки или всего курса; позволяет оценить знания и умения. </w:t>
      </w:r>
    </w:p>
    <w:p w:rsidR="00C5172F" w:rsidRP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  <w:r w:rsidRPr="00C5172F">
        <w:rPr>
          <w:rFonts w:ascii="Times New Roman" w:hAnsi="Times New Roman" w:cs="Times New Roman"/>
          <w:sz w:val="24"/>
          <w:szCs w:val="24"/>
        </w:rPr>
        <w:t xml:space="preserve">Формы итогового контроля: </w:t>
      </w:r>
    </w:p>
    <w:p w:rsidR="00C5172F" w:rsidRP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  <w:r w:rsidRPr="00C5172F">
        <w:rPr>
          <w:rFonts w:ascii="Times New Roman" w:hAnsi="Times New Roman" w:cs="Times New Roman"/>
          <w:sz w:val="24"/>
          <w:szCs w:val="24"/>
        </w:rPr>
        <w:t>•</w:t>
      </w:r>
      <w:r w:rsidRPr="00C5172F">
        <w:rPr>
          <w:rFonts w:ascii="Times New Roman" w:hAnsi="Times New Roman" w:cs="Times New Roman"/>
          <w:sz w:val="24"/>
          <w:szCs w:val="24"/>
        </w:rPr>
        <w:tab/>
        <w:t xml:space="preserve">тест; </w:t>
      </w:r>
    </w:p>
    <w:p w:rsidR="00CF3F55" w:rsidRPr="00C5172F" w:rsidRDefault="00C5172F" w:rsidP="00C5172F">
      <w:pPr>
        <w:rPr>
          <w:rFonts w:ascii="Times New Roman" w:hAnsi="Times New Roman" w:cs="Times New Roman"/>
          <w:sz w:val="24"/>
          <w:szCs w:val="24"/>
        </w:rPr>
      </w:pPr>
      <w:r w:rsidRPr="00C5172F">
        <w:rPr>
          <w:rFonts w:ascii="Times New Roman" w:hAnsi="Times New Roman" w:cs="Times New Roman"/>
          <w:sz w:val="24"/>
          <w:szCs w:val="24"/>
        </w:rPr>
        <w:t>•</w:t>
      </w:r>
      <w:r w:rsidRPr="00C5172F">
        <w:rPr>
          <w:rFonts w:ascii="Times New Roman" w:hAnsi="Times New Roman" w:cs="Times New Roman"/>
          <w:sz w:val="24"/>
          <w:szCs w:val="24"/>
        </w:rPr>
        <w:tab/>
        <w:t>творческая практическая работа;</w:t>
      </w:r>
    </w:p>
    <w:sectPr w:rsidR="00CF3F55" w:rsidRPr="00C5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8C"/>
    <w:rsid w:val="0012648C"/>
    <w:rsid w:val="00AD326E"/>
    <w:rsid w:val="00C5172F"/>
    <w:rsid w:val="00C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3F5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3F5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2</cp:revision>
  <dcterms:created xsi:type="dcterms:W3CDTF">2019-01-18T12:25:00Z</dcterms:created>
  <dcterms:modified xsi:type="dcterms:W3CDTF">2019-01-18T12:39:00Z</dcterms:modified>
</cp:coreProperties>
</file>